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6B8" w:rsidRPr="00DC715B" w:rsidRDefault="00747FE9" w:rsidP="00B94B16">
      <w:pPr>
        <w:pStyle w:val="NoSpacing"/>
        <w:spacing w:before="360" w:line="276" w:lineRule="auto"/>
        <w:rPr>
          <w:rFonts w:ascii="Berlin Sans FB" w:hAnsi="Berlin Sans FB"/>
          <w:sz w:val="40"/>
          <w:szCs w:val="40"/>
        </w:rPr>
      </w:pPr>
      <w:r>
        <w:rPr>
          <w:rFonts w:ascii="Berlin Sans FB" w:hAnsi="Berlin Sans FB"/>
          <w:noProof/>
          <w:sz w:val="40"/>
          <w:szCs w:val="40"/>
          <w:lang w:eastAsia="zh-TW"/>
        </w:rPr>
        <w:pict>
          <v:rect id="_x0000_s1187" style="position:absolute;margin-left:41.7pt;margin-top:-20.55pt;width:7.15pt;height:882.8pt;z-index:251658752;mso-height-percent:1050;mso-position-horizontal-relative:page;mso-position-vertical-relative:page;mso-height-percent:1050" o:allowincell="f" strokecolor="#31849b">
            <w10:wrap anchorx="margin" anchory="page"/>
          </v:rect>
        </w:pict>
      </w:r>
      <w:r>
        <w:rPr>
          <w:rFonts w:ascii="Berlin Sans FB" w:hAnsi="Berlin Sans FB"/>
          <w:noProof/>
          <w:sz w:val="40"/>
          <w:szCs w:val="40"/>
          <w:lang w:eastAsia="zh-TW"/>
        </w:rPr>
        <w:pict>
          <v:rect id="_x0000_s1186" style="position:absolute;margin-left:554.95pt;margin-top:-20.55pt;width:7.15pt;height:882.8pt;z-index:251657728;mso-height-percent:1050;mso-position-horizontal-relative:page;mso-position-vertical-relative:page;mso-height-percent:1050" o:allowincell="f" strokecolor="#31849b">
            <w10:wrap anchorx="page" anchory="page"/>
          </v:rect>
        </w:pict>
      </w:r>
      <w:r>
        <w:rPr>
          <w:rFonts w:ascii="Berlin Sans FB" w:hAnsi="Berlin Sans FB"/>
          <w:noProof/>
          <w:sz w:val="40"/>
          <w:szCs w:val="40"/>
          <w:lang w:eastAsia="zh-TW"/>
        </w:rPr>
        <w:pict>
          <v:rect id="_x0000_s1185" style="position:absolute;margin-left:-14.4pt;margin-top:.5pt;width:624.2pt;height:62.8pt;z-index:251656704;mso-width-percent:1050;mso-height-percent:900;mso-position-horizontal-relative:page;mso-position-vertical-relative:page;mso-width-percent:1050;mso-height-percent:900;mso-height-relative:top-margin-area" o:allowincell="f" fillcolor="#4bacc6" strokecolor="#31849b">
            <w10:wrap anchorx="page" anchory="margin"/>
          </v:rect>
        </w:pict>
      </w:r>
      <w:r w:rsidR="00DC715B" w:rsidRPr="00DC715B">
        <w:rPr>
          <w:rFonts w:ascii="Berlin Sans FB" w:hAnsi="Berlin Sans FB"/>
          <w:noProof/>
          <w:sz w:val="40"/>
          <w:szCs w:val="40"/>
          <w:lang w:eastAsia="zh-TW"/>
        </w:rPr>
        <w:t xml:space="preserve">OROMIA </w:t>
      </w:r>
      <w:r w:rsidR="00460FD4">
        <w:rPr>
          <w:rFonts w:ascii="Berlin Sans FB" w:hAnsi="Berlin Sans FB"/>
          <w:noProof/>
          <w:sz w:val="40"/>
          <w:szCs w:val="40"/>
          <w:lang w:eastAsia="zh-TW"/>
        </w:rPr>
        <w:t xml:space="preserve">IRRIGATION DEVELOPMENT AUTORITY </w:t>
      </w:r>
    </w:p>
    <w:p w:rsidR="00D376B8" w:rsidRPr="0039016B" w:rsidRDefault="00113E14" w:rsidP="00B94B16">
      <w:pPr>
        <w:pStyle w:val="NoSpacing"/>
        <w:spacing w:before="120" w:after="120" w:line="276" w:lineRule="auto"/>
        <w:jc w:val="center"/>
        <w:rPr>
          <w:rFonts w:ascii="Cambria" w:hAnsi="Cambria"/>
          <w:b/>
          <w:sz w:val="36"/>
          <w:szCs w:val="32"/>
          <w:lang w:val="en-GB"/>
        </w:rPr>
      </w:pPr>
      <w:r>
        <w:rPr>
          <w:rFonts w:ascii="Cambria" w:hAnsi="Cambria"/>
          <w:b/>
          <w:sz w:val="36"/>
          <w:szCs w:val="32"/>
          <w:lang w:val="en-GB"/>
        </w:rPr>
        <w:t xml:space="preserve">ALENTU </w:t>
      </w:r>
      <w:r w:rsidR="00DC715B">
        <w:rPr>
          <w:rFonts w:ascii="Cambria" w:hAnsi="Cambria"/>
          <w:b/>
          <w:sz w:val="36"/>
          <w:szCs w:val="32"/>
          <w:lang w:val="en-GB"/>
        </w:rPr>
        <w:t>SMALL SCALE IRRIGATION PROJECT</w:t>
      </w:r>
    </w:p>
    <w:p w:rsidR="00D376B8" w:rsidRDefault="00DC715B" w:rsidP="00B94B16">
      <w:pPr>
        <w:pStyle w:val="NoSpacing"/>
        <w:spacing w:before="120" w:after="120" w:line="276" w:lineRule="auto"/>
        <w:jc w:val="center"/>
        <w:rPr>
          <w:rFonts w:ascii="Cambria" w:hAnsi="Cambria"/>
          <w:b/>
          <w:sz w:val="32"/>
          <w:szCs w:val="32"/>
          <w:lang w:val="en-GB"/>
        </w:rPr>
      </w:pPr>
      <w:r>
        <w:rPr>
          <w:rFonts w:ascii="Cambria" w:hAnsi="Cambria"/>
          <w:b/>
          <w:sz w:val="32"/>
          <w:szCs w:val="32"/>
          <w:lang w:val="en-GB"/>
        </w:rPr>
        <w:t>IN</w:t>
      </w:r>
    </w:p>
    <w:p w:rsidR="006073C6" w:rsidRPr="00DC715B" w:rsidRDefault="00113E14" w:rsidP="00B94B16">
      <w:pPr>
        <w:pStyle w:val="NoSpacing"/>
        <w:spacing w:before="120" w:after="120" w:line="276" w:lineRule="auto"/>
        <w:jc w:val="center"/>
        <w:rPr>
          <w:rFonts w:ascii="Cambria" w:hAnsi="Cambria"/>
          <w:b/>
          <w:sz w:val="32"/>
          <w:szCs w:val="32"/>
        </w:rPr>
      </w:pPr>
      <w:r>
        <w:rPr>
          <w:rFonts w:ascii="Cambria" w:hAnsi="Cambria"/>
          <w:b/>
          <w:sz w:val="32"/>
          <w:szCs w:val="32"/>
          <w:lang w:val="en-GB"/>
        </w:rPr>
        <w:t xml:space="preserve">DODOLLA </w:t>
      </w:r>
      <w:r w:rsidR="00DC715B">
        <w:rPr>
          <w:rFonts w:ascii="Cambria" w:hAnsi="Cambria"/>
          <w:b/>
          <w:sz w:val="32"/>
          <w:szCs w:val="32"/>
          <w:lang w:val="en-GB"/>
        </w:rPr>
        <w:t>WOREDA OF WEST ARSI ZONE</w:t>
      </w:r>
    </w:p>
    <w:p w:rsidR="00D376B8" w:rsidRDefault="00D376B8" w:rsidP="00B94B16">
      <w:pPr>
        <w:pStyle w:val="NoSpacing"/>
        <w:spacing w:line="276" w:lineRule="auto"/>
        <w:rPr>
          <w:rFonts w:ascii="Cambria" w:hAnsi="Cambria"/>
          <w:sz w:val="36"/>
          <w:szCs w:val="36"/>
        </w:rPr>
      </w:pPr>
    </w:p>
    <w:p w:rsidR="00E56632" w:rsidRDefault="00064237" w:rsidP="00B94B16">
      <w:pPr>
        <w:pStyle w:val="NoSpacing"/>
        <w:spacing w:line="276" w:lineRule="auto"/>
        <w:rPr>
          <w:rFonts w:ascii="Cambria" w:hAnsi="Cambria"/>
          <w:sz w:val="36"/>
          <w:szCs w:val="36"/>
        </w:rPr>
      </w:pPr>
      <w:r>
        <w:rPr>
          <w:rFonts w:ascii="Cambria" w:hAnsi="Cambria"/>
          <w:noProof/>
          <w:sz w:val="36"/>
          <w:szCs w:val="36"/>
        </w:rPr>
        <w:drawing>
          <wp:inline distT="0" distB="0" distL="0" distR="0">
            <wp:extent cx="2748072" cy="1967023"/>
            <wp:effectExtent l="19050" t="0" r="0" b="0"/>
            <wp:docPr id="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srcRect/>
                    <a:stretch>
                      <a:fillRect/>
                    </a:stretch>
                  </pic:blipFill>
                  <pic:spPr bwMode="auto">
                    <a:xfrm>
                      <a:off x="0" y="0"/>
                      <a:ext cx="2748072" cy="1967023"/>
                    </a:xfrm>
                    <a:prstGeom prst="rect">
                      <a:avLst/>
                    </a:prstGeom>
                    <a:noFill/>
                    <a:ln w="9525">
                      <a:noFill/>
                      <a:miter lim="800000"/>
                      <a:headEnd/>
                      <a:tailEnd/>
                    </a:ln>
                  </pic:spPr>
                </pic:pic>
              </a:graphicData>
            </a:graphic>
          </wp:inline>
        </w:drawing>
      </w:r>
      <w:r w:rsidR="00113EE2">
        <w:rPr>
          <w:rFonts w:ascii="Cambria" w:hAnsi="Cambria"/>
          <w:noProof/>
          <w:sz w:val="36"/>
          <w:szCs w:val="36"/>
        </w:rPr>
        <w:drawing>
          <wp:inline distT="0" distB="0" distL="0" distR="0">
            <wp:extent cx="2787945" cy="1967022"/>
            <wp:effectExtent l="19050" t="0" r="0" b="0"/>
            <wp:docPr id="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stretch>
                      <a:fillRect/>
                    </a:stretch>
                  </pic:blipFill>
                  <pic:spPr bwMode="auto">
                    <a:xfrm>
                      <a:off x="0" y="0"/>
                      <a:ext cx="2787945" cy="1967022"/>
                    </a:xfrm>
                    <a:prstGeom prst="rect">
                      <a:avLst/>
                    </a:prstGeom>
                    <a:noFill/>
                    <a:ln w="9525">
                      <a:noFill/>
                      <a:miter lim="800000"/>
                      <a:headEnd/>
                      <a:tailEnd/>
                    </a:ln>
                  </pic:spPr>
                </pic:pic>
              </a:graphicData>
            </a:graphic>
          </wp:inline>
        </w:drawing>
      </w:r>
    </w:p>
    <w:p w:rsidR="00567B24" w:rsidRDefault="00747FE9" w:rsidP="00B94B16">
      <w:pPr>
        <w:pStyle w:val="NoSpacing"/>
        <w:spacing w:line="276" w:lineRule="auto"/>
        <w:rPr>
          <w:rFonts w:ascii="Cambria" w:hAnsi="Cambria"/>
          <w:sz w:val="36"/>
          <w:szCs w:val="36"/>
        </w:rPr>
      </w:pPr>
      <w:r>
        <w:rPr>
          <w:rFonts w:ascii="Cambria" w:hAnsi="Cambria"/>
          <w:noProof/>
          <w:sz w:val="36"/>
          <w:szCs w:val="36"/>
          <w:lang w:eastAsia="zh-TW"/>
        </w:rPr>
        <w:pict>
          <v:rect id="_x0000_s1194" style="position:absolute;margin-left:212.1pt;margin-top:407pt;width:237.15pt;height:54.25pt;z-index:-251654656;mso-wrap-distance-left:14.4pt;mso-wrap-distance-top:14.4pt;mso-wrap-distance-right:14.4pt;mso-wrap-distance-bottom:7.2pt;mso-position-horizontal-relative:page;mso-position-vertical-relative:page;mso-width-relative:margin;mso-height-relative:margin" o:allowincell="f" filled="f" fillcolor="#c0504d [3205]" strokecolor="#f2f2f2 [3041]" strokeweight="3pt">
            <v:shadow on="t" type="perspective" color="#622423 [1605]" opacity=".5" offset="1pt" offset2="-1pt"/>
            <v:textbox style="mso-next-textbox:#_x0000_s1194" inset="0,0,0,0">
              <w:txbxContent>
                <w:p w:rsidR="0031345C" w:rsidRPr="00DC715B" w:rsidRDefault="0031345C" w:rsidP="00DC715B">
                  <w:pPr>
                    <w:pBdr>
                      <w:top w:val="single" w:sz="4" w:space="30" w:color="A7BFDE" w:themeColor="accent1" w:themeTint="7F"/>
                      <w:bottom w:val="single" w:sz="4" w:space="10" w:color="A7BFDE" w:themeColor="accent1" w:themeTint="7F"/>
                    </w:pBdr>
                    <w:jc w:val="center"/>
                    <w:rPr>
                      <w:rFonts w:ascii="Berlin Sans FB Demi" w:hAnsi="Berlin Sans FB Demi"/>
                      <w:b/>
                      <w:i/>
                      <w:iCs/>
                      <w:sz w:val="36"/>
                      <w:szCs w:val="28"/>
                    </w:rPr>
                  </w:pPr>
                  <w:r>
                    <w:rPr>
                      <w:rFonts w:ascii="Berlin Sans FB Demi" w:hAnsi="Berlin Sans FB Demi"/>
                      <w:b/>
                      <w:i/>
                      <w:iCs/>
                      <w:sz w:val="36"/>
                      <w:szCs w:val="28"/>
                    </w:rPr>
                    <w:t>FINAL FEASIBILITY STUDY</w:t>
                  </w:r>
                </w:p>
              </w:txbxContent>
            </v:textbox>
            <w10:wrap type="square" anchorx="page" anchory="page"/>
          </v:rect>
        </w:pict>
      </w:r>
    </w:p>
    <w:p w:rsidR="00DC715B" w:rsidRDefault="00DC715B" w:rsidP="00B94B16">
      <w:pPr>
        <w:pStyle w:val="NoSpacing"/>
        <w:spacing w:line="276" w:lineRule="auto"/>
        <w:rPr>
          <w:rFonts w:ascii="Cambria" w:hAnsi="Cambria"/>
          <w:noProof/>
          <w:sz w:val="36"/>
          <w:szCs w:val="36"/>
          <w:lang w:eastAsia="zh-TW"/>
        </w:rPr>
      </w:pPr>
    </w:p>
    <w:p w:rsidR="00DC715B" w:rsidRDefault="00DC715B" w:rsidP="00B94B16">
      <w:pPr>
        <w:pStyle w:val="NoSpacing"/>
        <w:spacing w:line="276" w:lineRule="auto"/>
        <w:jc w:val="center"/>
        <w:rPr>
          <w:rFonts w:ascii="Cambria" w:hAnsi="Cambria"/>
          <w:noProof/>
          <w:sz w:val="36"/>
          <w:szCs w:val="36"/>
          <w:lang w:eastAsia="zh-TW"/>
        </w:rPr>
      </w:pPr>
    </w:p>
    <w:p w:rsidR="00DC715B" w:rsidRDefault="00DC715B" w:rsidP="00B94B16">
      <w:pPr>
        <w:pStyle w:val="NoSpacing"/>
        <w:spacing w:line="276" w:lineRule="auto"/>
        <w:jc w:val="center"/>
        <w:rPr>
          <w:rFonts w:ascii="Cambria" w:hAnsi="Cambria"/>
          <w:noProof/>
          <w:sz w:val="36"/>
          <w:szCs w:val="36"/>
          <w:lang w:eastAsia="zh-TW"/>
        </w:rPr>
      </w:pPr>
    </w:p>
    <w:p w:rsidR="00064237" w:rsidRDefault="00DC715B" w:rsidP="00B94B16">
      <w:pPr>
        <w:pStyle w:val="NoSpacing"/>
        <w:spacing w:line="276" w:lineRule="auto"/>
        <w:rPr>
          <w:rFonts w:ascii="Cambria" w:hAnsi="Cambria"/>
          <w:b/>
          <w:noProof/>
          <w:sz w:val="32"/>
          <w:szCs w:val="32"/>
          <w:lang w:eastAsia="zh-TW"/>
        </w:rPr>
      </w:pPr>
      <w:r w:rsidRPr="00DC715B">
        <w:rPr>
          <w:rFonts w:ascii="Cambria" w:hAnsi="Cambria"/>
          <w:b/>
          <w:noProof/>
          <w:sz w:val="32"/>
          <w:szCs w:val="32"/>
          <w:lang w:eastAsia="zh-TW"/>
        </w:rPr>
        <w:t xml:space="preserve">                                 </w:t>
      </w:r>
      <w:r w:rsidR="00064237">
        <w:rPr>
          <w:rFonts w:ascii="Cambria" w:hAnsi="Cambria"/>
          <w:b/>
          <w:noProof/>
          <w:sz w:val="32"/>
          <w:szCs w:val="32"/>
          <w:lang w:eastAsia="zh-TW"/>
        </w:rPr>
        <w:t xml:space="preserve"> </w:t>
      </w:r>
    </w:p>
    <w:p w:rsidR="00DC715B" w:rsidRPr="00460FD4" w:rsidRDefault="00DC715B" w:rsidP="00460FD4">
      <w:pPr>
        <w:pStyle w:val="NoSpacing"/>
        <w:spacing w:line="276" w:lineRule="auto"/>
        <w:jc w:val="center"/>
        <w:rPr>
          <w:rFonts w:ascii="Cambria" w:hAnsi="Cambria"/>
          <w:b/>
          <w:noProof/>
          <w:sz w:val="32"/>
          <w:szCs w:val="32"/>
          <w:lang w:eastAsia="zh-TW"/>
        </w:rPr>
      </w:pPr>
      <w:r w:rsidRPr="00DC715B">
        <w:rPr>
          <w:rFonts w:ascii="Cambria" w:hAnsi="Cambria"/>
          <w:b/>
          <w:noProof/>
          <w:sz w:val="32"/>
          <w:szCs w:val="32"/>
          <w:lang w:eastAsia="zh-TW"/>
        </w:rPr>
        <w:t>BY</w:t>
      </w:r>
    </w:p>
    <w:p w:rsidR="00DC715B" w:rsidRPr="00DC715B" w:rsidRDefault="00DC715B" w:rsidP="002B7460">
      <w:pPr>
        <w:pStyle w:val="NoSpacing"/>
        <w:jc w:val="center"/>
        <w:rPr>
          <w:rFonts w:ascii="Berlin Sans FB Demi" w:hAnsi="Berlin Sans FB Demi"/>
          <w:noProof/>
          <w:sz w:val="32"/>
          <w:szCs w:val="32"/>
          <w:lang w:eastAsia="zh-TW"/>
        </w:rPr>
      </w:pPr>
      <w:r w:rsidRPr="00DC715B">
        <w:rPr>
          <w:rFonts w:ascii="Berlin Sans FB Demi" w:hAnsi="Berlin Sans FB Demi"/>
          <w:noProof/>
          <w:sz w:val="32"/>
          <w:szCs w:val="32"/>
          <w:lang w:eastAsia="zh-TW"/>
        </w:rPr>
        <w:t>VIRGINIA CONSULTANTS IN ASSOCIATION WITH BERUH CONSULTING ENGINEERS AND HYDRO GEOLOGISTS</w:t>
      </w:r>
    </w:p>
    <w:p w:rsidR="00947A82" w:rsidRDefault="00F773A7" w:rsidP="00460FD4">
      <w:pPr>
        <w:pStyle w:val="NoSpacing"/>
        <w:jc w:val="center"/>
        <w:rPr>
          <w:rFonts w:ascii="Bauhaus 93" w:hAnsi="Bauhaus 93"/>
          <w:b/>
          <w:noProof/>
          <w:sz w:val="48"/>
          <w:szCs w:val="48"/>
          <w:lang w:eastAsia="zh-TW"/>
        </w:rPr>
      </w:pPr>
      <w:r>
        <w:rPr>
          <w:rFonts w:ascii="Bauhaus 93" w:hAnsi="Bauhaus 93"/>
          <w:b/>
          <w:noProof/>
          <w:sz w:val="48"/>
          <w:szCs w:val="48"/>
          <w:lang w:eastAsia="zh-TW"/>
        </w:rPr>
        <w:t>SOIL SURVEY</w:t>
      </w:r>
    </w:p>
    <w:p w:rsidR="002B7460" w:rsidRDefault="002B7460" w:rsidP="002B7460">
      <w:pPr>
        <w:pStyle w:val="NoSpacing"/>
        <w:jc w:val="center"/>
        <w:rPr>
          <w:rFonts w:ascii="Times New Roman" w:hAnsi="Times New Roman"/>
          <w:b/>
          <w:noProof/>
          <w:lang w:eastAsia="zh-TW"/>
        </w:rPr>
      </w:pPr>
    </w:p>
    <w:p w:rsidR="00947A82" w:rsidRPr="005D6F96" w:rsidRDefault="00947A82" w:rsidP="002B7460">
      <w:pPr>
        <w:pStyle w:val="NoSpacing"/>
        <w:rPr>
          <w:rFonts w:ascii="Times New Roman" w:hAnsi="Times New Roman"/>
          <w:b/>
          <w:noProof/>
          <w:lang w:eastAsia="zh-TW"/>
        </w:rPr>
      </w:pPr>
      <w:r>
        <w:rPr>
          <w:rFonts w:ascii="Times New Roman" w:hAnsi="Times New Roman"/>
          <w:b/>
          <w:noProof/>
          <w:lang w:eastAsia="zh-TW"/>
        </w:rPr>
        <w:t xml:space="preserve">                                  </w:t>
      </w:r>
      <w:r w:rsidR="009D231B">
        <w:rPr>
          <w:rFonts w:ascii="Times New Roman" w:hAnsi="Times New Roman"/>
          <w:b/>
          <w:noProof/>
          <w:lang w:eastAsia="zh-TW"/>
        </w:rPr>
        <w:t xml:space="preserve">         </w:t>
      </w:r>
    </w:p>
    <w:p w:rsidR="00460FD4" w:rsidRPr="001D6273" w:rsidRDefault="00460FD4" w:rsidP="00460FD4">
      <w:pPr>
        <w:jc w:val="center"/>
        <w:rPr>
          <w:rFonts w:ascii="Arial" w:hAnsi="Arial" w:cs="Arial"/>
          <w:b/>
          <w:color w:val="00B050"/>
          <w:sz w:val="22"/>
          <w:szCs w:val="20"/>
        </w:rPr>
      </w:pPr>
      <w:r w:rsidRPr="001D6273">
        <w:rPr>
          <w:rFonts w:ascii="Arial" w:hAnsi="Arial" w:cs="Arial"/>
          <w:b/>
          <w:color w:val="00B050"/>
          <w:szCs w:val="20"/>
        </w:rPr>
        <w:t xml:space="preserve">STUDY &amp; DESIGN REVIEWED BY </w:t>
      </w:r>
      <w:r>
        <w:rPr>
          <w:rFonts w:ascii="Arial" w:hAnsi="Arial" w:cs="Arial"/>
          <w:b/>
          <w:color w:val="00B050"/>
          <w:szCs w:val="20"/>
        </w:rPr>
        <w:t>OIDA-AGP TEAM IN CONSULTATION WITH WEST ARSI ZONE IRRIGATION DEVELOPMENT AUTHORITY</w:t>
      </w:r>
    </w:p>
    <w:p w:rsidR="00460FD4" w:rsidRDefault="00460FD4" w:rsidP="00460FD4">
      <w:pPr>
        <w:ind w:left="2880" w:firstLine="720"/>
        <w:rPr>
          <w:rFonts w:ascii="Arial Black" w:hAnsi="Arial Black"/>
          <w:b/>
          <w:color w:val="FF0000"/>
          <w:sz w:val="20"/>
          <w:szCs w:val="20"/>
        </w:rPr>
      </w:pPr>
      <w:r>
        <w:rPr>
          <w:rFonts w:ascii="Arial Black" w:hAnsi="Arial Black"/>
          <w:b/>
          <w:color w:val="FF0000"/>
          <w:sz w:val="20"/>
          <w:szCs w:val="20"/>
        </w:rPr>
        <w:tab/>
      </w:r>
      <w:r>
        <w:rPr>
          <w:rFonts w:ascii="Arial Black" w:hAnsi="Arial Black"/>
          <w:b/>
          <w:color w:val="FF0000"/>
          <w:sz w:val="20"/>
          <w:szCs w:val="20"/>
        </w:rPr>
        <w:tab/>
      </w:r>
      <w:r>
        <w:rPr>
          <w:rFonts w:ascii="Arial Black" w:hAnsi="Arial Black"/>
          <w:b/>
          <w:color w:val="FF0000"/>
          <w:sz w:val="20"/>
          <w:szCs w:val="20"/>
        </w:rPr>
        <w:tab/>
      </w:r>
    </w:p>
    <w:p w:rsidR="00460FD4" w:rsidRDefault="00460FD4" w:rsidP="00460FD4">
      <w:pPr>
        <w:pStyle w:val="NoSpacing"/>
        <w:spacing w:line="276" w:lineRule="auto"/>
        <w:jc w:val="right"/>
        <w:rPr>
          <w:b/>
          <w:sz w:val="28"/>
          <w:szCs w:val="24"/>
          <w:lang w:val="en-GB"/>
        </w:rPr>
      </w:pPr>
      <w:r>
        <w:rPr>
          <w:b/>
          <w:sz w:val="28"/>
          <w:szCs w:val="24"/>
          <w:lang w:val="en-GB"/>
        </w:rPr>
        <w:t>NOVEMBER, 2016</w:t>
      </w:r>
    </w:p>
    <w:p w:rsidR="00460FD4" w:rsidRPr="00460FD4" w:rsidRDefault="00460FD4" w:rsidP="00460FD4">
      <w:pPr>
        <w:rPr>
          <w:rFonts w:ascii="Calibri" w:hAnsi="Calibri"/>
          <w:b/>
          <w:sz w:val="28"/>
          <w:lang w:val="en-GB"/>
        </w:rPr>
      </w:pPr>
      <w:r>
        <w:rPr>
          <w:b/>
          <w:sz w:val="28"/>
          <w:lang w:val="en-GB"/>
        </w:rPr>
        <w:br w:type="page"/>
      </w:r>
    </w:p>
    <w:sdt>
      <w:sdtPr>
        <w:rPr>
          <w:rFonts w:ascii="Times New Roman" w:hAnsi="Times New Roman"/>
          <w:b w:val="0"/>
          <w:bCs w:val="0"/>
          <w:color w:val="auto"/>
          <w:sz w:val="24"/>
          <w:szCs w:val="24"/>
        </w:rPr>
        <w:id w:val="13035001"/>
        <w:docPartObj>
          <w:docPartGallery w:val="Table of Contents"/>
          <w:docPartUnique/>
        </w:docPartObj>
      </w:sdtPr>
      <w:sdtContent>
        <w:p w:rsidR="00AC66CF" w:rsidRDefault="00AC66CF" w:rsidP="00460FD4">
          <w:pPr>
            <w:pStyle w:val="TOCHeading"/>
            <w:jc w:val="center"/>
          </w:pPr>
          <w:r>
            <w:t>Table of Contents</w:t>
          </w:r>
        </w:p>
        <w:p w:rsidR="00F20517" w:rsidRDefault="00747FE9" w:rsidP="00B94B16">
          <w:pPr>
            <w:pStyle w:val="TOC1"/>
            <w:tabs>
              <w:tab w:val="right" w:leader="dot" w:pos="9016"/>
            </w:tabs>
            <w:spacing w:line="276" w:lineRule="auto"/>
            <w:rPr>
              <w:rFonts w:asciiTheme="minorHAnsi" w:eastAsiaTheme="minorEastAsia" w:hAnsiTheme="minorHAnsi" w:cstheme="minorBidi"/>
              <w:b w:val="0"/>
              <w:bCs w:val="0"/>
              <w:caps w:val="0"/>
              <w:noProof/>
              <w:sz w:val="22"/>
              <w:szCs w:val="22"/>
            </w:rPr>
          </w:pPr>
          <w:r w:rsidRPr="00747FE9">
            <w:fldChar w:fldCharType="begin"/>
          </w:r>
          <w:r w:rsidR="00AC66CF">
            <w:instrText xml:space="preserve"> TOC \o "1-3" \h \z \u </w:instrText>
          </w:r>
          <w:r w:rsidRPr="00747FE9">
            <w:fldChar w:fldCharType="separate"/>
          </w:r>
          <w:hyperlink w:anchor="_Toc361882877" w:history="1">
            <w:r w:rsidR="00F20517" w:rsidRPr="000D297F">
              <w:rPr>
                <w:rStyle w:val="Hyperlink"/>
                <w:noProof/>
              </w:rPr>
              <w:t>SOIL SURVEY</w:t>
            </w:r>
            <w:r w:rsidR="00F20517">
              <w:rPr>
                <w:noProof/>
                <w:webHidden/>
              </w:rPr>
              <w:tab/>
            </w:r>
            <w:r>
              <w:rPr>
                <w:noProof/>
                <w:webHidden/>
              </w:rPr>
              <w:fldChar w:fldCharType="begin"/>
            </w:r>
            <w:r w:rsidR="00F20517">
              <w:rPr>
                <w:noProof/>
                <w:webHidden/>
              </w:rPr>
              <w:instrText xml:space="preserve"> PAGEREF _Toc361882877 \h </w:instrText>
            </w:r>
            <w:r>
              <w:rPr>
                <w:noProof/>
                <w:webHidden/>
              </w:rPr>
            </w:r>
            <w:r>
              <w:rPr>
                <w:noProof/>
                <w:webHidden/>
              </w:rPr>
              <w:fldChar w:fldCharType="separate"/>
            </w:r>
            <w:r w:rsidR="009A37B7">
              <w:rPr>
                <w:noProof/>
                <w:webHidden/>
              </w:rPr>
              <w:t>5</w:t>
            </w:r>
            <w:r>
              <w:rPr>
                <w:noProof/>
                <w:webHidden/>
              </w:rPr>
              <w:fldChar w:fldCharType="end"/>
            </w:r>
          </w:hyperlink>
        </w:p>
        <w:p w:rsidR="00F20517" w:rsidRDefault="00747FE9" w:rsidP="00B94B16">
          <w:pPr>
            <w:pStyle w:val="TOC1"/>
            <w:tabs>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878" w:history="1">
            <w:r w:rsidR="00F20517" w:rsidRPr="000D297F">
              <w:rPr>
                <w:rStyle w:val="Hyperlink"/>
                <w:noProof/>
              </w:rPr>
              <w:t>SUMMARY</w:t>
            </w:r>
            <w:r w:rsidR="00F20517">
              <w:rPr>
                <w:noProof/>
                <w:webHidden/>
              </w:rPr>
              <w:tab/>
            </w:r>
            <w:r>
              <w:rPr>
                <w:noProof/>
                <w:webHidden/>
              </w:rPr>
              <w:fldChar w:fldCharType="begin"/>
            </w:r>
            <w:r w:rsidR="00F20517">
              <w:rPr>
                <w:noProof/>
                <w:webHidden/>
              </w:rPr>
              <w:instrText xml:space="preserve"> PAGEREF _Toc361882878 \h </w:instrText>
            </w:r>
            <w:r>
              <w:rPr>
                <w:noProof/>
                <w:webHidden/>
              </w:rPr>
            </w:r>
            <w:r>
              <w:rPr>
                <w:noProof/>
                <w:webHidden/>
              </w:rPr>
              <w:fldChar w:fldCharType="separate"/>
            </w:r>
            <w:r w:rsidR="009A37B7">
              <w:rPr>
                <w:noProof/>
                <w:webHidden/>
              </w:rPr>
              <w:t>6</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879" w:history="1">
            <w:r w:rsidR="00F20517" w:rsidRPr="000D297F">
              <w:rPr>
                <w:rStyle w:val="Hyperlink"/>
                <w:noProof/>
              </w:rPr>
              <w:t>1.</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Inventory of Soil Properties</w:t>
            </w:r>
            <w:r w:rsidR="00F20517">
              <w:rPr>
                <w:noProof/>
                <w:webHidden/>
              </w:rPr>
              <w:tab/>
            </w:r>
            <w:r>
              <w:rPr>
                <w:noProof/>
                <w:webHidden/>
              </w:rPr>
              <w:fldChar w:fldCharType="begin"/>
            </w:r>
            <w:r w:rsidR="00F20517">
              <w:rPr>
                <w:noProof/>
                <w:webHidden/>
              </w:rPr>
              <w:instrText xml:space="preserve"> PAGEREF _Toc361882879 \h </w:instrText>
            </w:r>
            <w:r>
              <w:rPr>
                <w:noProof/>
                <w:webHidden/>
              </w:rPr>
            </w:r>
            <w:r>
              <w:rPr>
                <w:noProof/>
                <w:webHidden/>
              </w:rPr>
              <w:fldChar w:fldCharType="separate"/>
            </w:r>
            <w:r w:rsidR="009A37B7">
              <w:rPr>
                <w:noProof/>
                <w:webHidden/>
              </w:rPr>
              <w:t>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80" w:history="1">
            <w:r w:rsidR="00F20517" w:rsidRPr="000D297F">
              <w:rPr>
                <w:rStyle w:val="Hyperlink"/>
                <w:noProof/>
              </w:rPr>
              <w:t>1.1.</w:t>
            </w:r>
            <w:r w:rsidR="00F20517">
              <w:rPr>
                <w:rFonts w:asciiTheme="minorHAnsi" w:eastAsiaTheme="minorEastAsia" w:hAnsiTheme="minorHAnsi" w:cstheme="minorBidi"/>
                <w:smallCaps w:val="0"/>
                <w:noProof/>
                <w:sz w:val="22"/>
                <w:szCs w:val="22"/>
              </w:rPr>
              <w:tab/>
            </w:r>
            <w:r w:rsidR="00F20517" w:rsidRPr="000D297F">
              <w:rPr>
                <w:rStyle w:val="Hyperlink"/>
                <w:noProof/>
              </w:rPr>
              <w:t>Data presentation</w:t>
            </w:r>
            <w:r w:rsidR="00F20517">
              <w:rPr>
                <w:noProof/>
                <w:webHidden/>
              </w:rPr>
              <w:tab/>
            </w:r>
            <w:r>
              <w:rPr>
                <w:noProof/>
                <w:webHidden/>
              </w:rPr>
              <w:fldChar w:fldCharType="begin"/>
            </w:r>
            <w:r w:rsidR="00F20517">
              <w:rPr>
                <w:noProof/>
                <w:webHidden/>
              </w:rPr>
              <w:instrText xml:space="preserve"> PAGEREF _Toc361882880 \h </w:instrText>
            </w:r>
            <w:r>
              <w:rPr>
                <w:noProof/>
                <w:webHidden/>
              </w:rPr>
            </w:r>
            <w:r>
              <w:rPr>
                <w:noProof/>
                <w:webHidden/>
              </w:rPr>
              <w:fldChar w:fldCharType="separate"/>
            </w:r>
            <w:r w:rsidR="009A37B7">
              <w:rPr>
                <w:noProof/>
                <w:webHidden/>
              </w:rPr>
              <w:t>7</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881" w:history="1">
            <w:r w:rsidR="00F20517" w:rsidRPr="000D297F">
              <w:rPr>
                <w:rStyle w:val="Hyperlink"/>
                <w:noProof/>
              </w:rPr>
              <w:t>2.</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General Information on the Site</w:t>
            </w:r>
            <w:r w:rsidR="00F20517">
              <w:rPr>
                <w:noProof/>
                <w:webHidden/>
              </w:rPr>
              <w:tab/>
            </w:r>
            <w:r>
              <w:rPr>
                <w:noProof/>
                <w:webHidden/>
              </w:rPr>
              <w:fldChar w:fldCharType="begin"/>
            </w:r>
            <w:r w:rsidR="00F20517">
              <w:rPr>
                <w:noProof/>
                <w:webHidden/>
              </w:rPr>
              <w:instrText xml:space="preserve"> PAGEREF _Toc361882881 \h </w:instrText>
            </w:r>
            <w:r>
              <w:rPr>
                <w:noProof/>
                <w:webHidden/>
              </w:rPr>
            </w:r>
            <w:r>
              <w:rPr>
                <w:noProof/>
                <w:webHidden/>
              </w:rPr>
              <w:fldChar w:fldCharType="separate"/>
            </w:r>
            <w:r w:rsidR="009A37B7">
              <w:rPr>
                <w:noProof/>
                <w:webHidden/>
              </w:rPr>
              <w:t>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82" w:history="1">
            <w:r w:rsidR="00F20517" w:rsidRPr="000D297F">
              <w:rPr>
                <w:rStyle w:val="Hyperlink"/>
                <w:noProof/>
              </w:rPr>
              <w:t>2.1.</w:t>
            </w:r>
            <w:r w:rsidR="00F20517">
              <w:rPr>
                <w:rFonts w:asciiTheme="minorHAnsi" w:eastAsiaTheme="minorEastAsia" w:hAnsiTheme="minorHAnsi" w:cstheme="minorBidi"/>
                <w:smallCaps w:val="0"/>
                <w:noProof/>
                <w:sz w:val="22"/>
                <w:szCs w:val="22"/>
              </w:rPr>
              <w:tab/>
            </w:r>
            <w:r w:rsidR="00F20517" w:rsidRPr="000D297F">
              <w:rPr>
                <w:rStyle w:val="Hyperlink"/>
                <w:noProof/>
              </w:rPr>
              <w:t>Location and Accessibility</w:t>
            </w:r>
            <w:r w:rsidR="00F20517">
              <w:rPr>
                <w:noProof/>
                <w:webHidden/>
              </w:rPr>
              <w:tab/>
            </w:r>
            <w:r>
              <w:rPr>
                <w:noProof/>
                <w:webHidden/>
              </w:rPr>
              <w:fldChar w:fldCharType="begin"/>
            </w:r>
            <w:r w:rsidR="00F20517">
              <w:rPr>
                <w:noProof/>
                <w:webHidden/>
              </w:rPr>
              <w:instrText xml:space="preserve"> PAGEREF _Toc361882882 \h </w:instrText>
            </w:r>
            <w:r>
              <w:rPr>
                <w:noProof/>
                <w:webHidden/>
              </w:rPr>
            </w:r>
            <w:r>
              <w:rPr>
                <w:noProof/>
                <w:webHidden/>
              </w:rPr>
              <w:fldChar w:fldCharType="separate"/>
            </w:r>
            <w:r w:rsidR="009A37B7">
              <w:rPr>
                <w:noProof/>
                <w:webHidden/>
              </w:rPr>
              <w:t>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83" w:history="1">
            <w:r w:rsidR="00F20517" w:rsidRPr="000D297F">
              <w:rPr>
                <w:rStyle w:val="Hyperlink"/>
                <w:noProof/>
              </w:rPr>
              <w:t>2.2.</w:t>
            </w:r>
            <w:r w:rsidR="00F20517">
              <w:rPr>
                <w:rFonts w:asciiTheme="minorHAnsi" w:eastAsiaTheme="minorEastAsia" w:hAnsiTheme="minorHAnsi" w:cstheme="minorBidi"/>
                <w:smallCaps w:val="0"/>
                <w:noProof/>
                <w:sz w:val="22"/>
                <w:szCs w:val="22"/>
              </w:rPr>
              <w:tab/>
            </w:r>
            <w:r w:rsidR="00F20517" w:rsidRPr="000D297F">
              <w:rPr>
                <w:rStyle w:val="Hyperlink"/>
                <w:noProof/>
              </w:rPr>
              <w:t>Climate</w:t>
            </w:r>
            <w:r w:rsidR="00F20517">
              <w:rPr>
                <w:noProof/>
                <w:webHidden/>
              </w:rPr>
              <w:tab/>
            </w:r>
            <w:r>
              <w:rPr>
                <w:noProof/>
                <w:webHidden/>
              </w:rPr>
              <w:fldChar w:fldCharType="begin"/>
            </w:r>
            <w:r w:rsidR="00F20517">
              <w:rPr>
                <w:noProof/>
                <w:webHidden/>
              </w:rPr>
              <w:instrText xml:space="preserve"> PAGEREF _Toc361882883 \h </w:instrText>
            </w:r>
            <w:r>
              <w:rPr>
                <w:noProof/>
                <w:webHidden/>
              </w:rPr>
            </w:r>
            <w:r>
              <w:rPr>
                <w:noProof/>
                <w:webHidden/>
              </w:rPr>
              <w:fldChar w:fldCharType="separate"/>
            </w:r>
            <w:r w:rsidR="009A37B7">
              <w:rPr>
                <w:noProof/>
                <w:webHidden/>
              </w:rPr>
              <w:t>8</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84" w:history="1">
            <w:r w:rsidR="00F20517" w:rsidRPr="000D297F">
              <w:rPr>
                <w:rStyle w:val="Hyperlink"/>
                <w:noProof/>
              </w:rPr>
              <w:t>2.3.</w:t>
            </w:r>
            <w:r w:rsidR="00F20517">
              <w:rPr>
                <w:rFonts w:asciiTheme="minorHAnsi" w:eastAsiaTheme="minorEastAsia" w:hAnsiTheme="minorHAnsi" w:cstheme="minorBidi"/>
                <w:smallCaps w:val="0"/>
                <w:noProof/>
                <w:sz w:val="22"/>
                <w:szCs w:val="22"/>
              </w:rPr>
              <w:tab/>
            </w:r>
            <w:r w:rsidR="00F20517" w:rsidRPr="000D297F">
              <w:rPr>
                <w:rStyle w:val="Hyperlink"/>
                <w:noProof/>
              </w:rPr>
              <w:t>Vegetation and Land Use</w:t>
            </w:r>
            <w:r w:rsidR="00F20517">
              <w:rPr>
                <w:noProof/>
                <w:webHidden/>
              </w:rPr>
              <w:tab/>
            </w:r>
            <w:r>
              <w:rPr>
                <w:noProof/>
                <w:webHidden/>
              </w:rPr>
              <w:fldChar w:fldCharType="begin"/>
            </w:r>
            <w:r w:rsidR="00F20517">
              <w:rPr>
                <w:noProof/>
                <w:webHidden/>
              </w:rPr>
              <w:instrText xml:space="preserve"> PAGEREF _Toc361882884 \h </w:instrText>
            </w:r>
            <w:r>
              <w:rPr>
                <w:noProof/>
                <w:webHidden/>
              </w:rPr>
            </w:r>
            <w:r>
              <w:rPr>
                <w:noProof/>
                <w:webHidden/>
              </w:rPr>
              <w:fldChar w:fldCharType="separate"/>
            </w:r>
            <w:r w:rsidR="009A37B7">
              <w:rPr>
                <w:noProof/>
                <w:webHidden/>
              </w:rPr>
              <w:t>8</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85" w:history="1">
            <w:r w:rsidR="00F20517" w:rsidRPr="000D297F">
              <w:rPr>
                <w:rStyle w:val="Hyperlink"/>
                <w:noProof/>
              </w:rPr>
              <w:t>2.4.</w:t>
            </w:r>
            <w:r w:rsidR="00F20517">
              <w:rPr>
                <w:rFonts w:asciiTheme="minorHAnsi" w:eastAsiaTheme="minorEastAsia" w:hAnsiTheme="minorHAnsi" w:cstheme="minorBidi"/>
                <w:smallCaps w:val="0"/>
                <w:noProof/>
                <w:sz w:val="22"/>
                <w:szCs w:val="22"/>
              </w:rPr>
              <w:tab/>
            </w:r>
            <w:r w:rsidR="00F20517" w:rsidRPr="000D297F">
              <w:rPr>
                <w:rStyle w:val="Hyperlink"/>
                <w:noProof/>
              </w:rPr>
              <w:t>Geology and Geomorphology</w:t>
            </w:r>
            <w:r w:rsidR="00F20517">
              <w:rPr>
                <w:noProof/>
                <w:webHidden/>
              </w:rPr>
              <w:tab/>
            </w:r>
            <w:r>
              <w:rPr>
                <w:noProof/>
                <w:webHidden/>
              </w:rPr>
              <w:fldChar w:fldCharType="begin"/>
            </w:r>
            <w:r w:rsidR="00F20517">
              <w:rPr>
                <w:noProof/>
                <w:webHidden/>
              </w:rPr>
              <w:instrText xml:space="preserve"> PAGEREF _Toc361882885 \h </w:instrText>
            </w:r>
            <w:r>
              <w:rPr>
                <w:noProof/>
                <w:webHidden/>
              </w:rPr>
            </w:r>
            <w:r>
              <w:rPr>
                <w:noProof/>
                <w:webHidden/>
              </w:rPr>
              <w:fldChar w:fldCharType="separate"/>
            </w:r>
            <w:r w:rsidR="009A37B7">
              <w:rPr>
                <w:noProof/>
                <w:webHidden/>
              </w:rPr>
              <w:t>9</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86" w:history="1">
            <w:r w:rsidR="00F20517" w:rsidRPr="000D297F">
              <w:rPr>
                <w:rStyle w:val="Hyperlink"/>
                <w:noProof/>
              </w:rPr>
              <w:t>2.5.</w:t>
            </w:r>
            <w:r w:rsidR="00F20517">
              <w:rPr>
                <w:rFonts w:asciiTheme="minorHAnsi" w:eastAsiaTheme="minorEastAsia" w:hAnsiTheme="minorHAnsi" w:cstheme="minorBidi"/>
                <w:smallCaps w:val="0"/>
                <w:noProof/>
                <w:sz w:val="22"/>
                <w:szCs w:val="22"/>
              </w:rPr>
              <w:tab/>
            </w:r>
            <w:r w:rsidR="00F20517" w:rsidRPr="000D297F">
              <w:rPr>
                <w:rStyle w:val="Hyperlink"/>
                <w:noProof/>
              </w:rPr>
              <w:t>Hydrology</w:t>
            </w:r>
            <w:r w:rsidR="00F20517">
              <w:rPr>
                <w:noProof/>
                <w:webHidden/>
              </w:rPr>
              <w:tab/>
            </w:r>
            <w:r>
              <w:rPr>
                <w:noProof/>
                <w:webHidden/>
              </w:rPr>
              <w:fldChar w:fldCharType="begin"/>
            </w:r>
            <w:r w:rsidR="00F20517">
              <w:rPr>
                <w:noProof/>
                <w:webHidden/>
              </w:rPr>
              <w:instrText xml:space="preserve"> PAGEREF _Toc361882886 \h </w:instrText>
            </w:r>
            <w:r>
              <w:rPr>
                <w:noProof/>
                <w:webHidden/>
              </w:rPr>
            </w:r>
            <w:r>
              <w:rPr>
                <w:noProof/>
                <w:webHidden/>
              </w:rPr>
              <w:fldChar w:fldCharType="separate"/>
            </w:r>
            <w:r w:rsidR="009A37B7">
              <w:rPr>
                <w:noProof/>
                <w:webHidden/>
              </w:rPr>
              <w:t>10</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887" w:history="1">
            <w:r w:rsidR="00F20517" w:rsidRPr="000D297F">
              <w:rPr>
                <w:rStyle w:val="Hyperlink"/>
                <w:noProof/>
              </w:rPr>
              <w:t>3.</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Field Procedures</w:t>
            </w:r>
            <w:r w:rsidR="00F20517">
              <w:rPr>
                <w:noProof/>
                <w:webHidden/>
              </w:rPr>
              <w:tab/>
            </w:r>
            <w:r>
              <w:rPr>
                <w:noProof/>
                <w:webHidden/>
              </w:rPr>
              <w:fldChar w:fldCharType="begin"/>
            </w:r>
            <w:r w:rsidR="00F20517">
              <w:rPr>
                <w:noProof/>
                <w:webHidden/>
              </w:rPr>
              <w:instrText xml:space="preserve"> PAGEREF _Toc361882887 \h </w:instrText>
            </w:r>
            <w:r>
              <w:rPr>
                <w:noProof/>
                <w:webHidden/>
              </w:rPr>
            </w:r>
            <w:r>
              <w:rPr>
                <w:noProof/>
                <w:webHidden/>
              </w:rPr>
              <w:fldChar w:fldCharType="separate"/>
            </w:r>
            <w:r w:rsidR="009A37B7">
              <w:rPr>
                <w:noProof/>
                <w:webHidden/>
              </w:rPr>
              <w:t>10</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88" w:history="1">
            <w:r w:rsidR="00F20517" w:rsidRPr="000D297F">
              <w:rPr>
                <w:rStyle w:val="Hyperlink"/>
                <w:noProof/>
              </w:rPr>
              <w:t>3.1.</w:t>
            </w:r>
            <w:r w:rsidR="00F20517">
              <w:rPr>
                <w:rFonts w:asciiTheme="minorHAnsi" w:eastAsiaTheme="minorEastAsia" w:hAnsiTheme="minorHAnsi" w:cstheme="minorBidi"/>
                <w:smallCaps w:val="0"/>
                <w:noProof/>
                <w:sz w:val="22"/>
                <w:szCs w:val="22"/>
              </w:rPr>
              <w:tab/>
            </w:r>
            <w:r w:rsidR="00F20517" w:rsidRPr="000D297F">
              <w:rPr>
                <w:rStyle w:val="Hyperlink"/>
                <w:noProof/>
              </w:rPr>
              <w:t>Scope of the Survey</w:t>
            </w:r>
            <w:r w:rsidR="00F20517">
              <w:rPr>
                <w:noProof/>
                <w:webHidden/>
              </w:rPr>
              <w:tab/>
            </w:r>
            <w:r>
              <w:rPr>
                <w:noProof/>
                <w:webHidden/>
              </w:rPr>
              <w:fldChar w:fldCharType="begin"/>
            </w:r>
            <w:r w:rsidR="00F20517">
              <w:rPr>
                <w:noProof/>
                <w:webHidden/>
              </w:rPr>
              <w:instrText xml:space="preserve"> PAGEREF _Toc361882888 \h </w:instrText>
            </w:r>
            <w:r>
              <w:rPr>
                <w:noProof/>
                <w:webHidden/>
              </w:rPr>
            </w:r>
            <w:r>
              <w:rPr>
                <w:noProof/>
                <w:webHidden/>
              </w:rPr>
              <w:fldChar w:fldCharType="separate"/>
            </w:r>
            <w:r w:rsidR="009A37B7">
              <w:rPr>
                <w:noProof/>
                <w:webHidden/>
              </w:rPr>
              <w:t>10</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89" w:history="1">
            <w:r w:rsidR="00F20517" w:rsidRPr="000D297F">
              <w:rPr>
                <w:rStyle w:val="Hyperlink"/>
                <w:noProof/>
              </w:rPr>
              <w:t>3.2.</w:t>
            </w:r>
            <w:r w:rsidR="00F20517">
              <w:rPr>
                <w:rFonts w:asciiTheme="minorHAnsi" w:eastAsiaTheme="minorEastAsia" w:hAnsiTheme="minorHAnsi" w:cstheme="minorBidi"/>
                <w:smallCaps w:val="0"/>
                <w:noProof/>
                <w:sz w:val="22"/>
                <w:szCs w:val="22"/>
              </w:rPr>
              <w:tab/>
            </w:r>
            <w:r w:rsidR="00F20517" w:rsidRPr="000D297F">
              <w:rPr>
                <w:rStyle w:val="Hyperlink"/>
                <w:noProof/>
              </w:rPr>
              <w:t>Soil Survey Methodology</w:t>
            </w:r>
            <w:r w:rsidR="00F20517">
              <w:rPr>
                <w:noProof/>
                <w:webHidden/>
              </w:rPr>
              <w:tab/>
            </w:r>
            <w:r>
              <w:rPr>
                <w:noProof/>
                <w:webHidden/>
              </w:rPr>
              <w:fldChar w:fldCharType="begin"/>
            </w:r>
            <w:r w:rsidR="00F20517">
              <w:rPr>
                <w:noProof/>
                <w:webHidden/>
              </w:rPr>
              <w:instrText xml:space="preserve"> PAGEREF _Toc361882889 \h </w:instrText>
            </w:r>
            <w:r>
              <w:rPr>
                <w:noProof/>
                <w:webHidden/>
              </w:rPr>
            </w:r>
            <w:r>
              <w:rPr>
                <w:noProof/>
                <w:webHidden/>
              </w:rPr>
              <w:fldChar w:fldCharType="separate"/>
            </w:r>
            <w:r w:rsidR="009A37B7">
              <w:rPr>
                <w:noProof/>
                <w:webHidden/>
              </w:rPr>
              <w:t>11</w:t>
            </w:r>
            <w:r>
              <w:rPr>
                <w:noProof/>
                <w:webHidden/>
              </w:rPr>
              <w:fldChar w:fldCharType="end"/>
            </w:r>
          </w:hyperlink>
        </w:p>
        <w:p w:rsidR="00F20517" w:rsidRDefault="00747FE9" w:rsidP="00B94B16">
          <w:pPr>
            <w:pStyle w:val="TOC3"/>
            <w:tabs>
              <w:tab w:val="left" w:pos="1200"/>
              <w:tab w:val="right" w:leader="dot" w:pos="9016"/>
            </w:tabs>
            <w:spacing w:line="276" w:lineRule="auto"/>
            <w:rPr>
              <w:rFonts w:asciiTheme="minorHAnsi" w:eastAsiaTheme="minorEastAsia" w:hAnsiTheme="minorHAnsi" w:cstheme="minorBidi"/>
              <w:i w:val="0"/>
              <w:iCs w:val="0"/>
              <w:noProof/>
              <w:sz w:val="22"/>
              <w:szCs w:val="22"/>
            </w:rPr>
          </w:pPr>
          <w:hyperlink w:anchor="_Toc361882890" w:history="1">
            <w:r w:rsidR="00F20517" w:rsidRPr="000D297F">
              <w:rPr>
                <w:rStyle w:val="Hyperlink"/>
                <w:noProof/>
              </w:rPr>
              <w:t>3.2.1.</w:t>
            </w:r>
            <w:r w:rsidR="00F20517">
              <w:rPr>
                <w:rFonts w:asciiTheme="minorHAnsi" w:eastAsiaTheme="minorEastAsia" w:hAnsiTheme="minorHAnsi" w:cstheme="minorBidi"/>
                <w:i w:val="0"/>
                <w:iCs w:val="0"/>
                <w:noProof/>
                <w:sz w:val="22"/>
                <w:szCs w:val="22"/>
              </w:rPr>
              <w:tab/>
            </w:r>
            <w:r w:rsidR="00F20517" w:rsidRPr="000D297F">
              <w:rPr>
                <w:rStyle w:val="Hyperlink"/>
                <w:noProof/>
              </w:rPr>
              <w:t>Pre-Field Work</w:t>
            </w:r>
            <w:r w:rsidR="00F20517">
              <w:rPr>
                <w:noProof/>
                <w:webHidden/>
              </w:rPr>
              <w:tab/>
            </w:r>
            <w:r>
              <w:rPr>
                <w:noProof/>
                <w:webHidden/>
              </w:rPr>
              <w:fldChar w:fldCharType="begin"/>
            </w:r>
            <w:r w:rsidR="00F20517">
              <w:rPr>
                <w:noProof/>
                <w:webHidden/>
              </w:rPr>
              <w:instrText xml:space="preserve"> PAGEREF _Toc361882890 \h </w:instrText>
            </w:r>
            <w:r>
              <w:rPr>
                <w:noProof/>
                <w:webHidden/>
              </w:rPr>
            </w:r>
            <w:r>
              <w:rPr>
                <w:noProof/>
                <w:webHidden/>
              </w:rPr>
              <w:fldChar w:fldCharType="separate"/>
            </w:r>
            <w:r w:rsidR="009A37B7">
              <w:rPr>
                <w:noProof/>
                <w:webHidden/>
              </w:rPr>
              <w:t>11</w:t>
            </w:r>
            <w:r>
              <w:rPr>
                <w:noProof/>
                <w:webHidden/>
              </w:rPr>
              <w:fldChar w:fldCharType="end"/>
            </w:r>
          </w:hyperlink>
        </w:p>
        <w:p w:rsidR="00F20517" w:rsidRDefault="00747FE9" w:rsidP="00B94B16">
          <w:pPr>
            <w:pStyle w:val="TOC3"/>
            <w:tabs>
              <w:tab w:val="left" w:pos="1200"/>
              <w:tab w:val="right" w:leader="dot" w:pos="9016"/>
            </w:tabs>
            <w:spacing w:line="276" w:lineRule="auto"/>
            <w:rPr>
              <w:rFonts w:asciiTheme="minorHAnsi" w:eastAsiaTheme="minorEastAsia" w:hAnsiTheme="minorHAnsi" w:cstheme="minorBidi"/>
              <w:i w:val="0"/>
              <w:iCs w:val="0"/>
              <w:noProof/>
              <w:sz w:val="22"/>
              <w:szCs w:val="22"/>
            </w:rPr>
          </w:pPr>
          <w:hyperlink w:anchor="_Toc361882891" w:history="1">
            <w:r w:rsidR="00F20517" w:rsidRPr="000D297F">
              <w:rPr>
                <w:rStyle w:val="Hyperlink"/>
                <w:noProof/>
              </w:rPr>
              <w:t>3.2.2.</w:t>
            </w:r>
            <w:r w:rsidR="00F20517">
              <w:rPr>
                <w:rFonts w:asciiTheme="minorHAnsi" w:eastAsiaTheme="minorEastAsia" w:hAnsiTheme="minorHAnsi" w:cstheme="minorBidi"/>
                <w:i w:val="0"/>
                <w:iCs w:val="0"/>
                <w:noProof/>
                <w:sz w:val="22"/>
                <w:szCs w:val="22"/>
              </w:rPr>
              <w:tab/>
            </w:r>
            <w:r w:rsidR="00F20517" w:rsidRPr="000D297F">
              <w:rPr>
                <w:rStyle w:val="Hyperlink"/>
                <w:noProof/>
              </w:rPr>
              <w:t>Field Work Stage</w:t>
            </w:r>
            <w:r w:rsidR="00F20517">
              <w:rPr>
                <w:noProof/>
                <w:webHidden/>
              </w:rPr>
              <w:tab/>
            </w:r>
            <w:r>
              <w:rPr>
                <w:noProof/>
                <w:webHidden/>
              </w:rPr>
              <w:fldChar w:fldCharType="begin"/>
            </w:r>
            <w:r w:rsidR="00F20517">
              <w:rPr>
                <w:noProof/>
                <w:webHidden/>
              </w:rPr>
              <w:instrText xml:space="preserve"> PAGEREF _Toc361882891 \h </w:instrText>
            </w:r>
            <w:r>
              <w:rPr>
                <w:noProof/>
                <w:webHidden/>
              </w:rPr>
            </w:r>
            <w:r>
              <w:rPr>
                <w:noProof/>
                <w:webHidden/>
              </w:rPr>
              <w:fldChar w:fldCharType="separate"/>
            </w:r>
            <w:r w:rsidR="009A37B7">
              <w:rPr>
                <w:noProof/>
                <w:webHidden/>
              </w:rPr>
              <w:t>12</w:t>
            </w:r>
            <w:r>
              <w:rPr>
                <w:noProof/>
                <w:webHidden/>
              </w:rPr>
              <w:fldChar w:fldCharType="end"/>
            </w:r>
          </w:hyperlink>
        </w:p>
        <w:p w:rsidR="00F20517" w:rsidRDefault="00747FE9" w:rsidP="00B94B16">
          <w:pPr>
            <w:pStyle w:val="TOC3"/>
            <w:tabs>
              <w:tab w:val="left" w:pos="1200"/>
              <w:tab w:val="right" w:leader="dot" w:pos="9016"/>
            </w:tabs>
            <w:spacing w:line="276" w:lineRule="auto"/>
            <w:rPr>
              <w:rFonts w:asciiTheme="minorHAnsi" w:eastAsiaTheme="minorEastAsia" w:hAnsiTheme="minorHAnsi" w:cstheme="minorBidi"/>
              <w:i w:val="0"/>
              <w:iCs w:val="0"/>
              <w:noProof/>
              <w:sz w:val="22"/>
              <w:szCs w:val="22"/>
            </w:rPr>
          </w:pPr>
          <w:hyperlink w:anchor="_Toc361882892" w:history="1">
            <w:r w:rsidR="00F20517" w:rsidRPr="000D297F">
              <w:rPr>
                <w:rStyle w:val="Hyperlink"/>
                <w:noProof/>
              </w:rPr>
              <w:t>3.2.3.</w:t>
            </w:r>
            <w:r w:rsidR="00F20517">
              <w:rPr>
                <w:rFonts w:asciiTheme="minorHAnsi" w:eastAsiaTheme="minorEastAsia" w:hAnsiTheme="minorHAnsi" w:cstheme="minorBidi"/>
                <w:i w:val="0"/>
                <w:iCs w:val="0"/>
                <w:noProof/>
                <w:sz w:val="22"/>
                <w:szCs w:val="22"/>
              </w:rPr>
              <w:tab/>
            </w:r>
            <w:r w:rsidR="00F20517" w:rsidRPr="000D297F">
              <w:rPr>
                <w:rStyle w:val="Hyperlink"/>
                <w:noProof/>
              </w:rPr>
              <w:t>Laboratory Analysis</w:t>
            </w:r>
            <w:r w:rsidR="00F20517">
              <w:rPr>
                <w:noProof/>
                <w:webHidden/>
              </w:rPr>
              <w:tab/>
            </w:r>
            <w:r>
              <w:rPr>
                <w:noProof/>
                <w:webHidden/>
              </w:rPr>
              <w:fldChar w:fldCharType="begin"/>
            </w:r>
            <w:r w:rsidR="00F20517">
              <w:rPr>
                <w:noProof/>
                <w:webHidden/>
              </w:rPr>
              <w:instrText xml:space="preserve"> PAGEREF _Toc361882892 \h </w:instrText>
            </w:r>
            <w:r>
              <w:rPr>
                <w:noProof/>
                <w:webHidden/>
              </w:rPr>
            </w:r>
            <w:r>
              <w:rPr>
                <w:noProof/>
                <w:webHidden/>
              </w:rPr>
              <w:fldChar w:fldCharType="separate"/>
            </w:r>
            <w:r w:rsidR="009A37B7">
              <w:rPr>
                <w:noProof/>
                <w:webHidden/>
              </w:rPr>
              <w:t>12</w:t>
            </w:r>
            <w:r>
              <w:rPr>
                <w:noProof/>
                <w:webHidden/>
              </w:rPr>
              <w:fldChar w:fldCharType="end"/>
            </w:r>
          </w:hyperlink>
        </w:p>
        <w:p w:rsidR="00F20517" w:rsidRDefault="00747FE9" w:rsidP="00B94B16">
          <w:pPr>
            <w:pStyle w:val="TOC3"/>
            <w:tabs>
              <w:tab w:val="left" w:pos="1200"/>
              <w:tab w:val="right" w:leader="dot" w:pos="9016"/>
            </w:tabs>
            <w:spacing w:line="276" w:lineRule="auto"/>
            <w:rPr>
              <w:rFonts w:asciiTheme="minorHAnsi" w:eastAsiaTheme="minorEastAsia" w:hAnsiTheme="minorHAnsi" w:cstheme="minorBidi"/>
              <w:i w:val="0"/>
              <w:iCs w:val="0"/>
              <w:noProof/>
              <w:sz w:val="22"/>
              <w:szCs w:val="22"/>
            </w:rPr>
          </w:pPr>
          <w:hyperlink w:anchor="_Toc361882893" w:history="1">
            <w:r w:rsidR="00F20517" w:rsidRPr="000D297F">
              <w:rPr>
                <w:rStyle w:val="Hyperlink"/>
                <w:noProof/>
              </w:rPr>
              <w:t>3.2.4.</w:t>
            </w:r>
            <w:r w:rsidR="00F20517">
              <w:rPr>
                <w:rFonts w:asciiTheme="minorHAnsi" w:eastAsiaTheme="minorEastAsia" w:hAnsiTheme="minorHAnsi" w:cstheme="minorBidi"/>
                <w:i w:val="0"/>
                <w:iCs w:val="0"/>
                <w:noProof/>
                <w:sz w:val="22"/>
                <w:szCs w:val="22"/>
              </w:rPr>
              <w:tab/>
            </w:r>
            <w:r w:rsidR="00F20517" w:rsidRPr="000D297F">
              <w:rPr>
                <w:rStyle w:val="Hyperlink"/>
                <w:noProof/>
              </w:rPr>
              <w:t>Post Field Work (office) Stage</w:t>
            </w:r>
            <w:r w:rsidR="00F20517">
              <w:rPr>
                <w:noProof/>
                <w:webHidden/>
              </w:rPr>
              <w:tab/>
            </w:r>
            <w:r>
              <w:rPr>
                <w:noProof/>
                <w:webHidden/>
              </w:rPr>
              <w:fldChar w:fldCharType="begin"/>
            </w:r>
            <w:r w:rsidR="00F20517">
              <w:rPr>
                <w:noProof/>
                <w:webHidden/>
              </w:rPr>
              <w:instrText xml:space="preserve"> PAGEREF _Toc361882893 \h </w:instrText>
            </w:r>
            <w:r>
              <w:rPr>
                <w:noProof/>
                <w:webHidden/>
              </w:rPr>
            </w:r>
            <w:r>
              <w:rPr>
                <w:noProof/>
                <w:webHidden/>
              </w:rPr>
              <w:fldChar w:fldCharType="separate"/>
            </w:r>
            <w:r w:rsidR="009A37B7">
              <w:rPr>
                <w:noProof/>
                <w:webHidden/>
              </w:rPr>
              <w:t>13</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894" w:history="1">
            <w:r w:rsidR="00F20517" w:rsidRPr="000D297F">
              <w:rPr>
                <w:rStyle w:val="Hyperlink"/>
                <w:noProof/>
              </w:rPr>
              <w:t>4.</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Chemical Characteristics</w:t>
            </w:r>
            <w:r w:rsidR="00F20517">
              <w:rPr>
                <w:noProof/>
                <w:webHidden/>
              </w:rPr>
              <w:tab/>
            </w:r>
            <w:r>
              <w:rPr>
                <w:noProof/>
                <w:webHidden/>
              </w:rPr>
              <w:fldChar w:fldCharType="begin"/>
            </w:r>
            <w:r w:rsidR="00F20517">
              <w:rPr>
                <w:noProof/>
                <w:webHidden/>
              </w:rPr>
              <w:instrText xml:space="preserve"> PAGEREF _Toc361882894 \h </w:instrText>
            </w:r>
            <w:r>
              <w:rPr>
                <w:noProof/>
                <w:webHidden/>
              </w:rPr>
            </w:r>
            <w:r>
              <w:rPr>
                <w:noProof/>
                <w:webHidden/>
              </w:rPr>
              <w:fldChar w:fldCharType="separate"/>
            </w:r>
            <w:r w:rsidR="009A37B7">
              <w:rPr>
                <w:noProof/>
                <w:webHidden/>
              </w:rPr>
              <w:t>14</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95" w:history="1">
            <w:r w:rsidR="00F20517" w:rsidRPr="000D297F">
              <w:rPr>
                <w:rStyle w:val="Hyperlink"/>
                <w:noProof/>
              </w:rPr>
              <w:t>4.1.</w:t>
            </w:r>
            <w:r w:rsidR="00F20517">
              <w:rPr>
                <w:rFonts w:asciiTheme="minorHAnsi" w:eastAsiaTheme="minorEastAsia" w:hAnsiTheme="minorHAnsi" w:cstheme="minorBidi"/>
                <w:smallCaps w:val="0"/>
                <w:noProof/>
                <w:sz w:val="22"/>
                <w:szCs w:val="22"/>
              </w:rPr>
              <w:tab/>
            </w:r>
            <w:r w:rsidR="00F20517" w:rsidRPr="000D297F">
              <w:rPr>
                <w:rStyle w:val="Hyperlink"/>
                <w:noProof/>
              </w:rPr>
              <w:t>Soil Reaction (P</w:t>
            </w:r>
            <w:r w:rsidR="00F20517" w:rsidRPr="000D297F">
              <w:rPr>
                <w:rStyle w:val="Hyperlink"/>
                <w:noProof/>
                <w:vertAlign w:val="superscript"/>
              </w:rPr>
              <w:t>H</w:t>
            </w:r>
            <w:r w:rsidR="00F20517" w:rsidRPr="000D297F">
              <w:rPr>
                <w:rStyle w:val="Hyperlink"/>
                <w:noProof/>
              </w:rPr>
              <w:t>)</w:t>
            </w:r>
            <w:r w:rsidR="00F20517">
              <w:rPr>
                <w:noProof/>
                <w:webHidden/>
              </w:rPr>
              <w:tab/>
            </w:r>
            <w:r>
              <w:rPr>
                <w:noProof/>
                <w:webHidden/>
              </w:rPr>
              <w:fldChar w:fldCharType="begin"/>
            </w:r>
            <w:r w:rsidR="00F20517">
              <w:rPr>
                <w:noProof/>
                <w:webHidden/>
              </w:rPr>
              <w:instrText xml:space="preserve"> PAGEREF _Toc361882895 \h </w:instrText>
            </w:r>
            <w:r>
              <w:rPr>
                <w:noProof/>
                <w:webHidden/>
              </w:rPr>
            </w:r>
            <w:r>
              <w:rPr>
                <w:noProof/>
                <w:webHidden/>
              </w:rPr>
              <w:fldChar w:fldCharType="separate"/>
            </w:r>
            <w:r w:rsidR="009A37B7">
              <w:rPr>
                <w:noProof/>
                <w:webHidden/>
              </w:rPr>
              <w:t>14</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96" w:history="1">
            <w:r w:rsidR="00F20517" w:rsidRPr="000D297F">
              <w:rPr>
                <w:rStyle w:val="Hyperlink"/>
                <w:noProof/>
              </w:rPr>
              <w:t>4.2.</w:t>
            </w:r>
            <w:r w:rsidR="00F20517">
              <w:rPr>
                <w:rFonts w:asciiTheme="minorHAnsi" w:eastAsiaTheme="minorEastAsia" w:hAnsiTheme="minorHAnsi" w:cstheme="minorBidi"/>
                <w:smallCaps w:val="0"/>
                <w:noProof/>
                <w:sz w:val="22"/>
                <w:szCs w:val="22"/>
              </w:rPr>
              <w:tab/>
            </w:r>
            <w:r w:rsidR="00F20517" w:rsidRPr="000D297F">
              <w:rPr>
                <w:rStyle w:val="Hyperlink"/>
                <w:noProof/>
              </w:rPr>
              <w:t>Organic Carbon and Organic Matter</w:t>
            </w:r>
            <w:r w:rsidR="00F20517">
              <w:rPr>
                <w:noProof/>
                <w:webHidden/>
              </w:rPr>
              <w:tab/>
            </w:r>
            <w:r>
              <w:rPr>
                <w:noProof/>
                <w:webHidden/>
              </w:rPr>
              <w:fldChar w:fldCharType="begin"/>
            </w:r>
            <w:r w:rsidR="00F20517">
              <w:rPr>
                <w:noProof/>
                <w:webHidden/>
              </w:rPr>
              <w:instrText xml:space="preserve"> PAGEREF _Toc361882896 \h </w:instrText>
            </w:r>
            <w:r>
              <w:rPr>
                <w:noProof/>
                <w:webHidden/>
              </w:rPr>
            </w:r>
            <w:r>
              <w:rPr>
                <w:noProof/>
                <w:webHidden/>
              </w:rPr>
              <w:fldChar w:fldCharType="separate"/>
            </w:r>
            <w:r w:rsidR="009A37B7">
              <w:rPr>
                <w:noProof/>
                <w:webHidden/>
              </w:rPr>
              <w:t>14</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97" w:history="1">
            <w:r w:rsidR="00F20517" w:rsidRPr="000D297F">
              <w:rPr>
                <w:rStyle w:val="Hyperlink"/>
                <w:noProof/>
              </w:rPr>
              <w:t>4.3.</w:t>
            </w:r>
            <w:r w:rsidR="00F20517">
              <w:rPr>
                <w:rFonts w:asciiTheme="minorHAnsi" w:eastAsiaTheme="minorEastAsia" w:hAnsiTheme="minorHAnsi" w:cstheme="minorBidi"/>
                <w:smallCaps w:val="0"/>
                <w:noProof/>
                <w:sz w:val="22"/>
                <w:szCs w:val="22"/>
              </w:rPr>
              <w:tab/>
            </w:r>
            <w:r w:rsidR="00F20517" w:rsidRPr="000D297F">
              <w:rPr>
                <w:rStyle w:val="Hyperlink"/>
                <w:noProof/>
              </w:rPr>
              <w:t>Total Nitrogen</w:t>
            </w:r>
            <w:r w:rsidR="00F20517">
              <w:rPr>
                <w:noProof/>
                <w:webHidden/>
              </w:rPr>
              <w:tab/>
            </w:r>
            <w:r>
              <w:rPr>
                <w:noProof/>
                <w:webHidden/>
              </w:rPr>
              <w:fldChar w:fldCharType="begin"/>
            </w:r>
            <w:r w:rsidR="00F20517">
              <w:rPr>
                <w:noProof/>
                <w:webHidden/>
              </w:rPr>
              <w:instrText xml:space="preserve"> PAGEREF _Toc361882897 \h </w:instrText>
            </w:r>
            <w:r>
              <w:rPr>
                <w:noProof/>
                <w:webHidden/>
              </w:rPr>
            </w:r>
            <w:r>
              <w:rPr>
                <w:noProof/>
                <w:webHidden/>
              </w:rPr>
              <w:fldChar w:fldCharType="separate"/>
            </w:r>
            <w:r w:rsidR="009A37B7">
              <w:rPr>
                <w:noProof/>
                <w:webHidden/>
              </w:rPr>
              <w:t>14</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98" w:history="1">
            <w:r w:rsidR="00F20517" w:rsidRPr="000D297F">
              <w:rPr>
                <w:rStyle w:val="Hyperlink"/>
                <w:noProof/>
              </w:rPr>
              <w:t>4.4.</w:t>
            </w:r>
            <w:r w:rsidR="00F20517">
              <w:rPr>
                <w:rFonts w:asciiTheme="minorHAnsi" w:eastAsiaTheme="minorEastAsia" w:hAnsiTheme="minorHAnsi" w:cstheme="minorBidi"/>
                <w:smallCaps w:val="0"/>
                <w:noProof/>
                <w:sz w:val="22"/>
                <w:szCs w:val="22"/>
              </w:rPr>
              <w:tab/>
            </w:r>
            <w:r w:rsidR="00F20517" w:rsidRPr="000D297F">
              <w:rPr>
                <w:rStyle w:val="Hyperlink"/>
                <w:noProof/>
              </w:rPr>
              <w:t>Salinity and Soluble Salts</w:t>
            </w:r>
            <w:r w:rsidR="00F20517">
              <w:rPr>
                <w:noProof/>
                <w:webHidden/>
              </w:rPr>
              <w:tab/>
            </w:r>
            <w:r>
              <w:rPr>
                <w:noProof/>
                <w:webHidden/>
              </w:rPr>
              <w:fldChar w:fldCharType="begin"/>
            </w:r>
            <w:r w:rsidR="00F20517">
              <w:rPr>
                <w:noProof/>
                <w:webHidden/>
              </w:rPr>
              <w:instrText xml:space="preserve"> PAGEREF _Toc361882898 \h </w:instrText>
            </w:r>
            <w:r>
              <w:rPr>
                <w:noProof/>
                <w:webHidden/>
              </w:rPr>
            </w:r>
            <w:r>
              <w:rPr>
                <w:noProof/>
                <w:webHidden/>
              </w:rPr>
              <w:fldChar w:fldCharType="separate"/>
            </w:r>
            <w:r w:rsidR="009A37B7">
              <w:rPr>
                <w:noProof/>
                <w:webHidden/>
              </w:rPr>
              <w:t>14</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899" w:history="1">
            <w:r w:rsidR="00F20517" w:rsidRPr="000D297F">
              <w:rPr>
                <w:rStyle w:val="Hyperlink"/>
                <w:noProof/>
              </w:rPr>
              <w:t>4.5.</w:t>
            </w:r>
            <w:r w:rsidR="00F20517">
              <w:rPr>
                <w:rFonts w:asciiTheme="minorHAnsi" w:eastAsiaTheme="minorEastAsia" w:hAnsiTheme="minorHAnsi" w:cstheme="minorBidi"/>
                <w:smallCaps w:val="0"/>
                <w:noProof/>
                <w:sz w:val="22"/>
                <w:szCs w:val="22"/>
              </w:rPr>
              <w:tab/>
            </w:r>
            <w:r w:rsidR="00F20517" w:rsidRPr="000D297F">
              <w:rPr>
                <w:rStyle w:val="Hyperlink"/>
                <w:noProof/>
              </w:rPr>
              <w:t>Exchangeable Cations</w:t>
            </w:r>
            <w:r w:rsidR="00F20517">
              <w:rPr>
                <w:noProof/>
                <w:webHidden/>
              </w:rPr>
              <w:tab/>
            </w:r>
            <w:r>
              <w:rPr>
                <w:noProof/>
                <w:webHidden/>
              </w:rPr>
              <w:fldChar w:fldCharType="begin"/>
            </w:r>
            <w:r w:rsidR="00F20517">
              <w:rPr>
                <w:noProof/>
                <w:webHidden/>
              </w:rPr>
              <w:instrText xml:space="preserve"> PAGEREF _Toc361882899 \h </w:instrText>
            </w:r>
            <w:r>
              <w:rPr>
                <w:noProof/>
                <w:webHidden/>
              </w:rPr>
            </w:r>
            <w:r>
              <w:rPr>
                <w:noProof/>
                <w:webHidden/>
              </w:rPr>
              <w:fldChar w:fldCharType="separate"/>
            </w:r>
            <w:r w:rsidR="009A37B7">
              <w:rPr>
                <w:noProof/>
                <w:webHidden/>
              </w:rPr>
              <w:t>14</w:t>
            </w:r>
            <w:r>
              <w:rPr>
                <w:noProof/>
                <w:webHidden/>
              </w:rPr>
              <w:fldChar w:fldCharType="end"/>
            </w:r>
          </w:hyperlink>
        </w:p>
        <w:p w:rsidR="00F20517" w:rsidRDefault="00747FE9" w:rsidP="00B94B16">
          <w:pPr>
            <w:pStyle w:val="TOC3"/>
            <w:tabs>
              <w:tab w:val="left" w:pos="1200"/>
              <w:tab w:val="right" w:leader="dot" w:pos="9016"/>
            </w:tabs>
            <w:spacing w:line="276" w:lineRule="auto"/>
            <w:rPr>
              <w:rFonts w:asciiTheme="minorHAnsi" w:eastAsiaTheme="minorEastAsia" w:hAnsiTheme="minorHAnsi" w:cstheme="minorBidi"/>
              <w:i w:val="0"/>
              <w:iCs w:val="0"/>
              <w:noProof/>
              <w:sz w:val="22"/>
              <w:szCs w:val="22"/>
            </w:rPr>
          </w:pPr>
          <w:hyperlink w:anchor="_Toc361882900" w:history="1">
            <w:r w:rsidR="00F20517" w:rsidRPr="000D297F">
              <w:rPr>
                <w:rStyle w:val="Hyperlink"/>
                <w:noProof/>
              </w:rPr>
              <w:t>4.5.1.</w:t>
            </w:r>
            <w:r w:rsidR="00F20517">
              <w:rPr>
                <w:rFonts w:asciiTheme="minorHAnsi" w:eastAsiaTheme="minorEastAsia" w:hAnsiTheme="minorHAnsi" w:cstheme="minorBidi"/>
                <w:i w:val="0"/>
                <w:iCs w:val="0"/>
                <w:noProof/>
                <w:sz w:val="22"/>
                <w:szCs w:val="22"/>
              </w:rPr>
              <w:tab/>
            </w:r>
            <w:r w:rsidR="00F20517" w:rsidRPr="000D297F">
              <w:rPr>
                <w:rStyle w:val="Hyperlink"/>
                <w:noProof/>
              </w:rPr>
              <w:t>Exchangeable Calcium (Ca</w:t>
            </w:r>
            <w:r w:rsidR="00F20517" w:rsidRPr="000D297F">
              <w:rPr>
                <w:rStyle w:val="Hyperlink"/>
                <w:noProof/>
                <w:vertAlign w:val="superscript"/>
              </w:rPr>
              <w:t>2+</w:t>
            </w:r>
            <w:r w:rsidR="00F20517" w:rsidRPr="000D297F">
              <w:rPr>
                <w:rStyle w:val="Hyperlink"/>
                <w:noProof/>
              </w:rPr>
              <w:t>)</w:t>
            </w:r>
            <w:r w:rsidR="00F20517">
              <w:rPr>
                <w:noProof/>
                <w:webHidden/>
              </w:rPr>
              <w:tab/>
            </w:r>
            <w:r>
              <w:rPr>
                <w:noProof/>
                <w:webHidden/>
              </w:rPr>
              <w:fldChar w:fldCharType="begin"/>
            </w:r>
            <w:r w:rsidR="00F20517">
              <w:rPr>
                <w:noProof/>
                <w:webHidden/>
              </w:rPr>
              <w:instrText xml:space="preserve"> PAGEREF _Toc361882900 \h </w:instrText>
            </w:r>
            <w:r>
              <w:rPr>
                <w:noProof/>
                <w:webHidden/>
              </w:rPr>
            </w:r>
            <w:r>
              <w:rPr>
                <w:noProof/>
                <w:webHidden/>
              </w:rPr>
              <w:fldChar w:fldCharType="separate"/>
            </w:r>
            <w:r w:rsidR="009A37B7">
              <w:rPr>
                <w:noProof/>
                <w:webHidden/>
              </w:rPr>
              <w:t>14</w:t>
            </w:r>
            <w:r>
              <w:rPr>
                <w:noProof/>
                <w:webHidden/>
              </w:rPr>
              <w:fldChar w:fldCharType="end"/>
            </w:r>
          </w:hyperlink>
        </w:p>
        <w:p w:rsidR="00F20517" w:rsidRDefault="00747FE9" w:rsidP="00B94B16">
          <w:pPr>
            <w:pStyle w:val="TOC3"/>
            <w:tabs>
              <w:tab w:val="left" w:pos="1200"/>
              <w:tab w:val="right" w:leader="dot" w:pos="9016"/>
            </w:tabs>
            <w:spacing w:line="276" w:lineRule="auto"/>
            <w:rPr>
              <w:rFonts w:asciiTheme="minorHAnsi" w:eastAsiaTheme="minorEastAsia" w:hAnsiTheme="minorHAnsi" w:cstheme="minorBidi"/>
              <w:i w:val="0"/>
              <w:iCs w:val="0"/>
              <w:noProof/>
              <w:sz w:val="22"/>
              <w:szCs w:val="22"/>
            </w:rPr>
          </w:pPr>
          <w:hyperlink w:anchor="_Toc361882901" w:history="1">
            <w:r w:rsidR="00F20517" w:rsidRPr="000D297F">
              <w:rPr>
                <w:rStyle w:val="Hyperlink"/>
                <w:noProof/>
              </w:rPr>
              <w:t>4.5.2.</w:t>
            </w:r>
            <w:r w:rsidR="00F20517">
              <w:rPr>
                <w:rFonts w:asciiTheme="minorHAnsi" w:eastAsiaTheme="minorEastAsia" w:hAnsiTheme="minorHAnsi" w:cstheme="minorBidi"/>
                <w:i w:val="0"/>
                <w:iCs w:val="0"/>
                <w:noProof/>
                <w:sz w:val="22"/>
                <w:szCs w:val="22"/>
              </w:rPr>
              <w:tab/>
            </w:r>
            <w:r w:rsidR="00F20517" w:rsidRPr="000D297F">
              <w:rPr>
                <w:rStyle w:val="Hyperlink"/>
                <w:noProof/>
              </w:rPr>
              <w:t>Exchangeable Magnesium (Mg</w:t>
            </w:r>
            <w:r w:rsidR="00F20517" w:rsidRPr="000D297F">
              <w:rPr>
                <w:rStyle w:val="Hyperlink"/>
                <w:noProof/>
                <w:vertAlign w:val="superscript"/>
              </w:rPr>
              <w:t>2+</w:t>
            </w:r>
            <w:r w:rsidR="00F20517" w:rsidRPr="000D297F">
              <w:rPr>
                <w:rStyle w:val="Hyperlink"/>
                <w:noProof/>
              </w:rPr>
              <w:t>)</w:t>
            </w:r>
            <w:r w:rsidR="00F20517">
              <w:rPr>
                <w:noProof/>
                <w:webHidden/>
              </w:rPr>
              <w:tab/>
            </w:r>
            <w:r>
              <w:rPr>
                <w:noProof/>
                <w:webHidden/>
              </w:rPr>
              <w:fldChar w:fldCharType="begin"/>
            </w:r>
            <w:r w:rsidR="00F20517">
              <w:rPr>
                <w:noProof/>
                <w:webHidden/>
              </w:rPr>
              <w:instrText xml:space="preserve"> PAGEREF _Toc361882901 \h </w:instrText>
            </w:r>
            <w:r>
              <w:rPr>
                <w:noProof/>
                <w:webHidden/>
              </w:rPr>
            </w:r>
            <w:r>
              <w:rPr>
                <w:noProof/>
                <w:webHidden/>
              </w:rPr>
              <w:fldChar w:fldCharType="separate"/>
            </w:r>
            <w:r w:rsidR="009A37B7">
              <w:rPr>
                <w:noProof/>
                <w:webHidden/>
              </w:rPr>
              <w:t>14</w:t>
            </w:r>
            <w:r>
              <w:rPr>
                <w:noProof/>
                <w:webHidden/>
              </w:rPr>
              <w:fldChar w:fldCharType="end"/>
            </w:r>
          </w:hyperlink>
        </w:p>
        <w:p w:rsidR="00F20517" w:rsidRDefault="00747FE9" w:rsidP="00B94B16">
          <w:pPr>
            <w:pStyle w:val="TOC3"/>
            <w:tabs>
              <w:tab w:val="left" w:pos="1200"/>
              <w:tab w:val="right" w:leader="dot" w:pos="9016"/>
            </w:tabs>
            <w:spacing w:line="276" w:lineRule="auto"/>
            <w:rPr>
              <w:rFonts w:asciiTheme="minorHAnsi" w:eastAsiaTheme="minorEastAsia" w:hAnsiTheme="minorHAnsi" w:cstheme="minorBidi"/>
              <w:i w:val="0"/>
              <w:iCs w:val="0"/>
              <w:noProof/>
              <w:sz w:val="22"/>
              <w:szCs w:val="22"/>
            </w:rPr>
          </w:pPr>
          <w:hyperlink w:anchor="_Toc361882902" w:history="1">
            <w:r w:rsidR="00F20517" w:rsidRPr="000D297F">
              <w:rPr>
                <w:rStyle w:val="Hyperlink"/>
                <w:noProof/>
              </w:rPr>
              <w:t>4.5.3.</w:t>
            </w:r>
            <w:r w:rsidR="00F20517">
              <w:rPr>
                <w:rFonts w:asciiTheme="minorHAnsi" w:eastAsiaTheme="minorEastAsia" w:hAnsiTheme="minorHAnsi" w:cstheme="minorBidi"/>
                <w:i w:val="0"/>
                <w:iCs w:val="0"/>
                <w:noProof/>
                <w:sz w:val="22"/>
                <w:szCs w:val="22"/>
              </w:rPr>
              <w:tab/>
            </w:r>
            <w:r w:rsidR="00F20517" w:rsidRPr="000D297F">
              <w:rPr>
                <w:rStyle w:val="Hyperlink"/>
                <w:noProof/>
              </w:rPr>
              <w:t>Exchangeable Potassium (K</w:t>
            </w:r>
            <w:r w:rsidR="00F20517" w:rsidRPr="000D297F">
              <w:rPr>
                <w:rStyle w:val="Hyperlink"/>
                <w:noProof/>
                <w:vertAlign w:val="superscript"/>
              </w:rPr>
              <w:t>+</w:t>
            </w:r>
            <w:r w:rsidR="00F20517" w:rsidRPr="000D297F">
              <w:rPr>
                <w:rStyle w:val="Hyperlink"/>
                <w:noProof/>
              </w:rPr>
              <w:t>)</w:t>
            </w:r>
            <w:r w:rsidR="00F20517">
              <w:rPr>
                <w:noProof/>
                <w:webHidden/>
              </w:rPr>
              <w:tab/>
            </w:r>
            <w:r>
              <w:rPr>
                <w:noProof/>
                <w:webHidden/>
              </w:rPr>
              <w:fldChar w:fldCharType="begin"/>
            </w:r>
            <w:r w:rsidR="00F20517">
              <w:rPr>
                <w:noProof/>
                <w:webHidden/>
              </w:rPr>
              <w:instrText xml:space="preserve"> PAGEREF _Toc361882902 \h </w:instrText>
            </w:r>
            <w:r>
              <w:rPr>
                <w:noProof/>
                <w:webHidden/>
              </w:rPr>
            </w:r>
            <w:r>
              <w:rPr>
                <w:noProof/>
                <w:webHidden/>
              </w:rPr>
              <w:fldChar w:fldCharType="separate"/>
            </w:r>
            <w:r w:rsidR="009A37B7">
              <w:rPr>
                <w:noProof/>
                <w:webHidden/>
              </w:rPr>
              <w:t>14</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03" w:history="1">
            <w:r w:rsidR="00F20517" w:rsidRPr="000D297F">
              <w:rPr>
                <w:rStyle w:val="Hyperlink"/>
                <w:noProof/>
              </w:rPr>
              <w:t>4.6.</w:t>
            </w:r>
            <w:r w:rsidR="00F20517">
              <w:rPr>
                <w:rFonts w:asciiTheme="minorHAnsi" w:eastAsiaTheme="minorEastAsia" w:hAnsiTheme="minorHAnsi" w:cstheme="minorBidi"/>
                <w:smallCaps w:val="0"/>
                <w:noProof/>
                <w:sz w:val="22"/>
                <w:szCs w:val="22"/>
              </w:rPr>
              <w:tab/>
            </w:r>
            <w:r w:rsidR="00F20517" w:rsidRPr="000D297F">
              <w:rPr>
                <w:rStyle w:val="Hyperlink"/>
                <w:noProof/>
              </w:rPr>
              <w:t>Cat ion Exchange Capacity (CEC)</w:t>
            </w:r>
            <w:r w:rsidR="00F20517">
              <w:rPr>
                <w:noProof/>
                <w:webHidden/>
              </w:rPr>
              <w:tab/>
            </w:r>
            <w:r>
              <w:rPr>
                <w:noProof/>
                <w:webHidden/>
              </w:rPr>
              <w:fldChar w:fldCharType="begin"/>
            </w:r>
            <w:r w:rsidR="00F20517">
              <w:rPr>
                <w:noProof/>
                <w:webHidden/>
              </w:rPr>
              <w:instrText xml:space="preserve"> PAGEREF _Toc361882903 \h </w:instrText>
            </w:r>
            <w:r>
              <w:rPr>
                <w:noProof/>
                <w:webHidden/>
              </w:rPr>
            </w:r>
            <w:r>
              <w:rPr>
                <w:noProof/>
                <w:webHidden/>
              </w:rPr>
              <w:fldChar w:fldCharType="separate"/>
            </w:r>
            <w:r w:rsidR="009A37B7">
              <w:rPr>
                <w:noProof/>
                <w:webHidden/>
              </w:rPr>
              <w:t>15</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04" w:history="1">
            <w:r w:rsidR="00F20517" w:rsidRPr="000D297F">
              <w:rPr>
                <w:rStyle w:val="Hyperlink"/>
                <w:noProof/>
              </w:rPr>
              <w:t>4.7.</w:t>
            </w:r>
            <w:r w:rsidR="00F20517">
              <w:rPr>
                <w:rFonts w:asciiTheme="minorHAnsi" w:eastAsiaTheme="minorEastAsia" w:hAnsiTheme="minorHAnsi" w:cstheme="minorBidi"/>
                <w:smallCaps w:val="0"/>
                <w:noProof/>
                <w:sz w:val="22"/>
                <w:szCs w:val="22"/>
              </w:rPr>
              <w:tab/>
            </w:r>
            <w:r w:rsidR="00F20517" w:rsidRPr="000D297F">
              <w:rPr>
                <w:rStyle w:val="Hyperlink"/>
                <w:noProof/>
              </w:rPr>
              <w:t>Base Saturation Percentage (BSP)</w:t>
            </w:r>
            <w:r w:rsidR="00F20517">
              <w:rPr>
                <w:noProof/>
                <w:webHidden/>
              </w:rPr>
              <w:tab/>
            </w:r>
            <w:r>
              <w:rPr>
                <w:noProof/>
                <w:webHidden/>
              </w:rPr>
              <w:fldChar w:fldCharType="begin"/>
            </w:r>
            <w:r w:rsidR="00F20517">
              <w:rPr>
                <w:noProof/>
                <w:webHidden/>
              </w:rPr>
              <w:instrText xml:space="preserve"> PAGEREF _Toc361882904 \h </w:instrText>
            </w:r>
            <w:r>
              <w:rPr>
                <w:noProof/>
                <w:webHidden/>
              </w:rPr>
            </w:r>
            <w:r>
              <w:rPr>
                <w:noProof/>
                <w:webHidden/>
              </w:rPr>
              <w:fldChar w:fldCharType="separate"/>
            </w:r>
            <w:r w:rsidR="009A37B7">
              <w:rPr>
                <w:noProof/>
                <w:webHidden/>
              </w:rPr>
              <w:t>15</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05" w:history="1">
            <w:r w:rsidR="00F20517" w:rsidRPr="000D297F">
              <w:rPr>
                <w:rStyle w:val="Hyperlink"/>
                <w:noProof/>
              </w:rPr>
              <w:t>4.8.</w:t>
            </w:r>
            <w:r w:rsidR="00F20517">
              <w:rPr>
                <w:rFonts w:asciiTheme="minorHAnsi" w:eastAsiaTheme="minorEastAsia" w:hAnsiTheme="minorHAnsi" w:cstheme="minorBidi"/>
                <w:smallCaps w:val="0"/>
                <w:noProof/>
                <w:sz w:val="22"/>
                <w:szCs w:val="22"/>
              </w:rPr>
              <w:tab/>
            </w:r>
            <w:r w:rsidR="00F20517" w:rsidRPr="000D297F">
              <w:rPr>
                <w:rStyle w:val="Hyperlink"/>
                <w:noProof/>
              </w:rPr>
              <w:t>Exchangeable Sodium Percentage (ESP)</w:t>
            </w:r>
            <w:r w:rsidR="00F20517">
              <w:rPr>
                <w:noProof/>
                <w:webHidden/>
              </w:rPr>
              <w:tab/>
            </w:r>
            <w:r>
              <w:rPr>
                <w:noProof/>
                <w:webHidden/>
              </w:rPr>
              <w:fldChar w:fldCharType="begin"/>
            </w:r>
            <w:r w:rsidR="00F20517">
              <w:rPr>
                <w:noProof/>
                <w:webHidden/>
              </w:rPr>
              <w:instrText xml:space="preserve"> PAGEREF _Toc361882905 \h </w:instrText>
            </w:r>
            <w:r>
              <w:rPr>
                <w:noProof/>
                <w:webHidden/>
              </w:rPr>
            </w:r>
            <w:r>
              <w:rPr>
                <w:noProof/>
                <w:webHidden/>
              </w:rPr>
              <w:fldChar w:fldCharType="separate"/>
            </w:r>
            <w:r w:rsidR="009A37B7">
              <w:rPr>
                <w:noProof/>
                <w:webHidden/>
              </w:rPr>
              <w:t>15</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06" w:history="1">
            <w:r w:rsidR="00F20517" w:rsidRPr="000D297F">
              <w:rPr>
                <w:rStyle w:val="Hyperlink"/>
                <w:noProof/>
              </w:rPr>
              <w:t>4.9.</w:t>
            </w:r>
            <w:r w:rsidR="00F20517">
              <w:rPr>
                <w:rFonts w:asciiTheme="minorHAnsi" w:eastAsiaTheme="minorEastAsia" w:hAnsiTheme="minorHAnsi" w:cstheme="minorBidi"/>
                <w:smallCaps w:val="0"/>
                <w:noProof/>
                <w:sz w:val="22"/>
                <w:szCs w:val="22"/>
              </w:rPr>
              <w:tab/>
            </w:r>
            <w:r w:rsidR="00F20517" w:rsidRPr="000D297F">
              <w:rPr>
                <w:rStyle w:val="Hyperlink"/>
                <w:noProof/>
              </w:rPr>
              <w:t>Available Phosphorus (P)</w:t>
            </w:r>
            <w:r w:rsidR="00F20517">
              <w:rPr>
                <w:noProof/>
                <w:webHidden/>
              </w:rPr>
              <w:tab/>
            </w:r>
            <w:r>
              <w:rPr>
                <w:noProof/>
                <w:webHidden/>
              </w:rPr>
              <w:fldChar w:fldCharType="begin"/>
            </w:r>
            <w:r w:rsidR="00F20517">
              <w:rPr>
                <w:noProof/>
                <w:webHidden/>
              </w:rPr>
              <w:instrText xml:space="preserve"> PAGEREF _Toc361882906 \h </w:instrText>
            </w:r>
            <w:r>
              <w:rPr>
                <w:noProof/>
                <w:webHidden/>
              </w:rPr>
            </w:r>
            <w:r>
              <w:rPr>
                <w:noProof/>
                <w:webHidden/>
              </w:rPr>
              <w:fldChar w:fldCharType="separate"/>
            </w:r>
            <w:r w:rsidR="009A37B7">
              <w:rPr>
                <w:noProof/>
                <w:webHidden/>
              </w:rPr>
              <w:t>15</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07" w:history="1">
            <w:r w:rsidR="00F20517" w:rsidRPr="000D297F">
              <w:rPr>
                <w:rStyle w:val="Hyperlink"/>
                <w:noProof/>
              </w:rPr>
              <w:t>4.10.</w:t>
            </w:r>
            <w:r w:rsidR="00F20517">
              <w:rPr>
                <w:rFonts w:asciiTheme="minorHAnsi" w:eastAsiaTheme="minorEastAsia" w:hAnsiTheme="minorHAnsi" w:cstheme="minorBidi"/>
                <w:smallCaps w:val="0"/>
                <w:noProof/>
                <w:sz w:val="22"/>
                <w:szCs w:val="22"/>
              </w:rPr>
              <w:tab/>
            </w:r>
            <w:r w:rsidR="00F20517" w:rsidRPr="000D297F">
              <w:rPr>
                <w:rStyle w:val="Hyperlink"/>
                <w:noProof/>
              </w:rPr>
              <w:t>Available Potassium (K)</w:t>
            </w:r>
            <w:r w:rsidR="00F20517">
              <w:rPr>
                <w:noProof/>
                <w:webHidden/>
              </w:rPr>
              <w:tab/>
            </w:r>
            <w:r>
              <w:rPr>
                <w:noProof/>
                <w:webHidden/>
              </w:rPr>
              <w:fldChar w:fldCharType="begin"/>
            </w:r>
            <w:r w:rsidR="00F20517">
              <w:rPr>
                <w:noProof/>
                <w:webHidden/>
              </w:rPr>
              <w:instrText xml:space="preserve"> PAGEREF _Toc361882907 \h </w:instrText>
            </w:r>
            <w:r>
              <w:rPr>
                <w:noProof/>
                <w:webHidden/>
              </w:rPr>
            </w:r>
            <w:r>
              <w:rPr>
                <w:noProof/>
                <w:webHidden/>
              </w:rPr>
              <w:fldChar w:fldCharType="separate"/>
            </w:r>
            <w:r w:rsidR="009A37B7">
              <w:rPr>
                <w:noProof/>
                <w:webHidden/>
              </w:rPr>
              <w:t>15</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908" w:history="1">
            <w:r w:rsidR="00F20517" w:rsidRPr="000D297F">
              <w:rPr>
                <w:rStyle w:val="Hyperlink"/>
                <w:noProof/>
              </w:rPr>
              <w:t>5.</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Physical Properties</w:t>
            </w:r>
            <w:r w:rsidR="00F20517">
              <w:rPr>
                <w:noProof/>
                <w:webHidden/>
              </w:rPr>
              <w:tab/>
            </w:r>
            <w:r>
              <w:rPr>
                <w:noProof/>
                <w:webHidden/>
              </w:rPr>
              <w:fldChar w:fldCharType="begin"/>
            </w:r>
            <w:r w:rsidR="00F20517">
              <w:rPr>
                <w:noProof/>
                <w:webHidden/>
              </w:rPr>
              <w:instrText xml:space="preserve"> PAGEREF _Toc361882908 \h </w:instrText>
            </w:r>
            <w:r>
              <w:rPr>
                <w:noProof/>
                <w:webHidden/>
              </w:rPr>
            </w:r>
            <w:r>
              <w:rPr>
                <w:noProof/>
                <w:webHidden/>
              </w:rPr>
              <w:fldChar w:fldCharType="separate"/>
            </w:r>
            <w:r w:rsidR="009A37B7">
              <w:rPr>
                <w:noProof/>
                <w:webHidden/>
              </w:rPr>
              <w:t>17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09" w:history="1">
            <w:r w:rsidR="00F20517" w:rsidRPr="000D297F">
              <w:rPr>
                <w:rStyle w:val="Hyperlink"/>
                <w:noProof/>
              </w:rPr>
              <w:t>5.1.</w:t>
            </w:r>
            <w:r w:rsidR="00F20517">
              <w:rPr>
                <w:rFonts w:asciiTheme="minorHAnsi" w:eastAsiaTheme="minorEastAsia" w:hAnsiTheme="minorHAnsi" w:cstheme="minorBidi"/>
                <w:smallCaps w:val="0"/>
                <w:noProof/>
                <w:sz w:val="22"/>
                <w:szCs w:val="22"/>
              </w:rPr>
              <w:tab/>
            </w:r>
            <w:r w:rsidR="00F20517" w:rsidRPr="000D297F">
              <w:rPr>
                <w:rStyle w:val="Hyperlink"/>
                <w:noProof/>
              </w:rPr>
              <w:t>Effective Soil Depth</w:t>
            </w:r>
            <w:r w:rsidR="00F20517">
              <w:rPr>
                <w:noProof/>
                <w:webHidden/>
              </w:rPr>
              <w:tab/>
            </w:r>
            <w:r>
              <w:rPr>
                <w:noProof/>
                <w:webHidden/>
              </w:rPr>
              <w:fldChar w:fldCharType="begin"/>
            </w:r>
            <w:r w:rsidR="00F20517">
              <w:rPr>
                <w:noProof/>
                <w:webHidden/>
              </w:rPr>
              <w:instrText xml:space="preserve"> PAGEREF _Toc361882909 \h </w:instrText>
            </w:r>
            <w:r>
              <w:rPr>
                <w:noProof/>
                <w:webHidden/>
              </w:rPr>
            </w:r>
            <w:r>
              <w:rPr>
                <w:noProof/>
                <w:webHidden/>
              </w:rPr>
              <w:fldChar w:fldCharType="separate"/>
            </w:r>
            <w:r w:rsidR="009A37B7">
              <w:rPr>
                <w:noProof/>
                <w:webHidden/>
              </w:rPr>
              <w:t>17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10" w:history="1">
            <w:r w:rsidR="00F20517" w:rsidRPr="000D297F">
              <w:rPr>
                <w:rStyle w:val="Hyperlink"/>
                <w:noProof/>
              </w:rPr>
              <w:t>5.2.</w:t>
            </w:r>
            <w:r w:rsidR="00F20517">
              <w:rPr>
                <w:rFonts w:asciiTheme="minorHAnsi" w:eastAsiaTheme="minorEastAsia" w:hAnsiTheme="minorHAnsi" w:cstheme="minorBidi"/>
                <w:smallCaps w:val="0"/>
                <w:noProof/>
                <w:sz w:val="22"/>
                <w:szCs w:val="22"/>
              </w:rPr>
              <w:tab/>
            </w:r>
            <w:r w:rsidR="00F20517" w:rsidRPr="000D297F">
              <w:rPr>
                <w:rStyle w:val="Hyperlink"/>
                <w:noProof/>
              </w:rPr>
              <w:t>Soil texture</w:t>
            </w:r>
            <w:r w:rsidR="00F20517">
              <w:rPr>
                <w:noProof/>
                <w:webHidden/>
              </w:rPr>
              <w:tab/>
            </w:r>
            <w:r>
              <w:rPr>
                <w:noProof/>
                <w:webHidden/>
              </w:rPr>
              <w:fldChar w:fldCharType="begin"/>
            </w:r>
            <w:r w:rsidR="00F20517">
              <w:rPr>
                <w:noProof/>
                <w:webHidden/>
              </w:rPr>
              <w:instrText xml:space="preserve"> PAGEREF _Toc361882910 \h </w:instrText>
            </w:r>
            <w:r>
              <w:rPr>
                <w:noProof/>
                <w:webHidden/>
              </w:rPr>
            </w:r>
            <w:r>
              <w:rPr>
                <w:noProof/>
                <w:webHidden/>
              </w:rPr>
              <w:fldChar w:fldCharType="separate"/>
            </w:r>
            <w:r w:rsidR="009A37B7">
              <w:rPr>
                <w:noProof/>
                <w:webHidden/>
              </w:rPr>
              <w:t>17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11" w:history="1">
            <w:r w:rsidR="00F20517" w:rsidRPr="000D297F">
              <w:rPr>
                <w:rStyle w:val="Hyperlink"/>
                <w:noProof/>
              </w:rPr>
              <w:t>5.3.</w:t>
            </w:r>
            <w:r w:rsidR="00F20517">
              <w:rPr>
                <w:rFonts w:asciiTheme="minorHAnsi" w:eastAsiaTheme="minorEastAsia" w:hAnsiTheme="minorHAnsi" w:cstheme="minorBidi"/>
                <w:smallCaps w:val="0"/>
                <w:noProof/>
                <w:sz w:val="22"/>
                <w:szCs w:val="22"/>
              </w:rPr>
              <w:tab/>
            </w:r>
            <w:r w:rsidR="00F20517" w:rsidRPr="000D297F">
              <w:rPr>
                <w:rStyle w:val="Hyperlink"/>
                <w:noProof/>
              </w:rPr>
              <w:t>Soil Structure</w:t>
            </w:r>
            <w:r w:rsidR="00F20517">
              <w:rPr>
                <w:noProof/>
                <w:webHidden/>
              </w:rPr>
              <w:tab/>
            </w:r>
            <w:r>
              <w:rPr>
                <w:noProof/>
                <w:webHidden/>
              </w:rPr>
              <w:fldChar w:fldCharType="begin"/>
            </w:r>
            <w:r w:rsidR="00F20517">
              <w:rPr>
                <w:noProof/>
                <w:webHidden/>
              </w:rPr>
              <w:instrText xml:space="preserve"> PAGEREF _Toc361882911 \h </w:instrText>
            </w:r>
            <w:r>
              <w:rPr>
                <w:noProof/>
                <w:webHidden/>
              </w:rPr>
            </w:r>
            <w:r>
              <w:rPr>
                <w:noProof/>
                <w:webHidden/>
              </w:rPr>
              <w:fldChar w:fldCharType="separate"/>
            </w:r>
            <w:r w:rsidR="009A37B7">
              <w:rPr>
                <w:noProof/>
                <w:webHidden/>
              </w:rPr>
              <w:t>17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12" w:history="1">
            <w:r w:rsidR="00F20517" w:rsidRPr="000D297F">
              <w:rPr>
                <w:rStyle w:val="Hyperlink"/>
                <w:noProof/>
              </w:rPr>
              <w:t>5.4.</w:t>
            </w:r>
            <w:r w:rsidR="00F20517">
              <w:rPr>
                <w:rFonts w:asciiTheme="minorHAnsi" w:eastAsiaTheme="minorEastAsia" w:hAnsiTheme="minorHAnsi" w:cstheme="minorBidi"/>
                <w:smallCaps w:val="0"/>
                <w:noProof/>
                <w:sz w:val="22"/>
                <w:szCs w:val="22"/>
              </w:rPr>
              <w:tab/>
            </w:r>
            <w:r w:rsidR="00F20517" w:rsidRPr="000D297F">
              <w:rPr>
                <w:rStyle w:val="Hyperlink"/>
                <w:noProof/>
              </w:rPr>
              <w:t>Available Water holding Capacity</w:t>
            </w:r>
            <w:r w:rsidR="00F20517">
              <w:rPr>
                <w:noProof/>
                <w:webHidden/>
              </w:rPr>
              <w:tab/>
            </w:r>
            <w:r>
              <w:rPr>
                <w:noProof/>
                <w:webHidden/>
              </w:rPr>
              <w:fldChar w:fldCharType="begin"/>
            </w:r>
            <w:r w:rsidR="00F20517">
              <w:rPr>
                <w:noProof/>
                <w:webHidden/>
              </w:rPr>
              <w:instrText xml:space="preserve"> PAGEREF _Toc361882912 \h </w:instrText>
            </w:r>
            <w:r>
              <w:rPr>
                <w:noProof/>
                <w:webHidden/>
              </w:rPr>
            </w:r>
            <w:r>
              <w:rPr>
                <w:noProof/>
                <w:webHidden/>
              </w:rPr>
              <w:fldChar w:fldCharType="separate"/>
            </w:r>
            <w:r w:rsidR="009A37B7">
              <w:rPr>
                <w:noProof/>
                <w:webHidden/>
              </w:rPr>
              <w:t>17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13" w:history="1">
            <w:r w:rsidR="00F20517" w:rsidRPr="000D297F">
              <w:rPr>
                <w:rStyle w:val="Hyperlink"/>
                <w:noProof/>
              </w:rPr>
              <w:t>5.5.</w:t>
            </w:r>
            <w:r w:rsidR="00F20517">
              <w:rPr>
                <w:rFonts w:asciiTheme="minorHAnsi" w:eastAsiaTheme="minorEastAsia" w:hAnsiTheme="minorHAnsi" w:cstheme="minorBidi"/>
                <w:smallCaps w:val="0"/>
                <w:noProof/>
                <w:sz w:val="22"/>
                <w:szCs w:val="22"/>
              </w:rPr>
              <w:tab/>
            </w:r>
            <w:r w:rsidR="00F20517" w:rsidRPr="000D297F">
              <w:rPr>
                <w:rStyle w:val="Hyperlink"/>
                <w:noProof/>
              </w:rPr>
              <w:t>Bulk Density</w:t>
            </w:r>
            <w:r w:rsidR="00F20517">
              <w:rPr>
                <w:noProof/>
                <w:webHidden/>
              </w:rPr>
              <w:tab/>
            </w:r>
            <w:r>
              <w:rPr>
                <w:noProof/>
                <w:webHidden/>
              </w:rPr>
              <w:fldChar w:fldCharType="begin"/>
            </w:r>
            <w:r w:rsidR="00F20517">
              <w:rPr>
                <w:noProof/>
                <w:webHidden/>
              </w:rPr>
              <w:instrText xml:space="preserve"> PAGEREF _Toc361882913 \h </w:instrText>
            </w:r>
            <w:r>
              <w:rPr>
                <w:noProof/>
                <w:webHidden/>
              </w:rPr>
            </w:r>
            <w:r>
              <w:rPr>
                <w:noProof/>
                <w:webHidden/>
              </w:rPr>
              <w:fldChar w:fldCharType="separate"/>
            </w:r>
            <w:r w:rsidR="009A37B7">
              <w:rPr>
                <w:noProof/>
                <w:webHidden/>
              </w:rPr>
              <w:t>17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14" w:history="1">
            <w:r w:rsidR="00F20517" w:rsidRPr="000D297F">
              <w:rPr>
                <w:rStyle w:val="Hyperlink"/>
                <w:noProof/>
              </w:rPr>
              <w:t>5.6.</w:t>
            </w:r>
            <w:r w:rsidR="00F20517">
              <w:rPr>
                <w:rFonts w:asciiTheme="minorHAnsi" w:eastAsiaTheme="minorEastAsia" w:hAnsiTheme="minorHAnsi" w:cstheme="minorBidi"/>
                <w:smallCaps w:val="0"/>
                <w:noProof/>
                <w:sz w:val="22"/>
                <w:szCs w:val="22"/>
              </w:rPr>
              <w:tab/>
            </w:r>
            <w:r w:rsidR="00F20517" w:rsidRPr="000D297F">
              <w:rPr>
                <w:rStyle w:val="Hyperlink"/>
                <w:noProof/>
              </w:rPr>
              <w:t>Permanent Wilting Point (PWP)</w:t>
            </w:r>
            <w:r w:rsidR="00F20517">
              <w:rPr>
                <w:noProof/>
                <w:webHidden/>
              </w:rPr>
              <w:tab/>
            </w:r>
            <w:r>
              <w:rPr>
                <w:noProof/>
                <w:webHidden/>
              </w:rPr>
              <w:fldChar w:fldCharType="begin"/>
            </w:r>
            <w:r w:rsidR="00F20517">
              <w:rPr>
                <w:noProof/>
                <w:webHidden/>
              </w:rPr>
              <w:instrText xml:space="preserve"> PAGEREF _Toc361882914 \h </w:instrText>
            </w:r>
            <w:r>
              <w:rPr>
                <w:noProof/>
                <w:webHidden/>
              </w:rPr>
            </w:r>
            <w:r>
              <w:rPr>
                <w:noProof/>
                <w:webHidden/>
              </w:rPr>
              <w:fldChar w:fldCharType="separate"/>
            </w:r>
            <w:r w:rsidR="009A37B7">
              <w:rPr>
                <w:noProof/>
                <w:webHidden/>
              </w:rPr>
              <w:t>17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15" w:history="1">
            <w:r w:rsidR="00F20517" w:rsidRPr="000D297F">
              <w:rPr>
                <w:rStyle w:val="Hyperlink"/>
                <w:noProof/>
              </w:rPr>
              <w:t>5.7.</w:t>
            </w:r>
            <w:r w:rsidR="00F20517">
              <w:rPr>
                <w:rFonts w:asciiTheme="minorHAnsi" w:eastAsiaTheme="minorEastAsia" w:hAnsiTheme="minorHAnsi" w:cstheme="minorBidi"/>
                <w:smallCaps w:val="0"/>
                <w:noProof/>
                <w:sz w:val="22"/>
                <w:szCs w:val="22"/>
              </w:rPr>
              <w:tab/>
            </w:r>
            <w:r w:rsidR="00F20517" w:rsidRPr="000D297F">
              <w:rPr>
                <w:rStyle w:val="Hyperlink"/>
                <w:noProof/>
              </w:rPr>
              <w:t>Field Capacity (FC)</w:t>
            </w:r>
            <w:r w:rsidR="00F20517">
              <w:rPr>
                <w:noProof/>
                <w:webHidden/>
              </w:rPr>
              <w:tab/>
            </w:r>
            <w:r>
              <w:rPr>
                <w:noProof/>
                <w:webHidden/>
              </w:rPr>
              <w:fldChar w:fldCharType="begin"/>
            </w:r>
            <w:r w:rsidR="00F20517">
              <w:rPr>
                <w:noProof/>
                <w:webHidden/>
              </w:rPr>
              <w:instrText xml:space="preserve"> PAGEREF _Toc361882915 \h </w:instrText>
            </w:r>
            <w:r>
              <w:rPr>
                <w:noProof/>
                <w:webHidden/>
              </w:rPr>
            </w:r>
            <w:r>
              <w:rPr>
                <w:noProof/>
                <w:webHidden/>
              </w:rPr>
              <w:fldChar w:fldCharType="separate"/>
            </w:r>
            <w:r w:rsidR="009A37B7">
              <w:rPr>
                <w:noProof/>
                <w:webHidden/>
              </w:rPr>
              <w:t>17</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16" w:history="1">
            <w:r w:rsidR="00F20517" w:rsidRPr="000D297F">
              <w:rPr>
                <w:rStyle w:val="Hyperlink"/>
                <w:noProof/>
              </w:rPr>
              <w:t>5.8.</w:t>
            </w:r>
            <w:r w:rsidR="00F20517">
              <w:rPr>
                <w:rFonts w:asciiTheme="minorHAnsi" w:eastAsiaTheme="minorEastAsia" w:hAnsiTheme="minorHAnsi" w:cstheme="minorBidi"/>
                <w:smallCaps w:val="0"/>
                <w:noProof/>
                <w:sz w:val="22"/>
                <w:szCs w:val="22"/>
              </w:rPr>
              <w:tab/>
            </w:r>
            <w:r w:rsidR="00F20517" w:rsidRPr="000D297F">
              <w:rPr>
                <w:rStyle w:val="Hyperlink"/>
                <w:noProof/>
              </w:rPr>
              <w:t>Hydraulic Conductivity</w:t>
            </w:r>
            <w:r w:rsidR="00F20517">
              <w:rPr>
                <w:noProof/>
                <w:webHidden/>
              </w:rPr>
              <w:tab/>
            </w:r>
            <w:r>
              <w:rPr>
                <w:noProof/>
                <w:webHidden/>
              </w:rPr>
              <w:fldChar w:fldCharType="begin"/>
            </w:r>
            <w:r w:rsidR="00F20517">
              <w:rPr>
                <w:noProof/>
                <w:webHidden/>
              </w:rPr>
              <w:instrText xml:space="preserve"> PAGEREF _Toc361882916 \h </w:instrText>
            </w:r>
            <w:r>
              <w:rPr>
                <w:noProof/>
                <w:webHidden/>
              </w:rPr>
            </w:r>
            <w:r>
              <w:rPr>
                <w:noProof/>
                <w:webHidden/>
              </w:rPr>
              <w:fldChar w:fldCharType="separate"/>
            </w:r>
            <w:r w:rsidR="009A37B7">
              <w:rPr>
                <w:noProof/>
                <w:webHidden/>
              </w:rPr>
              <w:t>18</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917" w:history="1">
            <w:r w:rsidR="00F20517" w:rsidRPr="000D297F">
              <w:rPr>
                <w:rStyle w:val="Hyperlink"/>
                <w:noProof/>
              </w:rPr>
              <w:t>6.</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Soils</w:t>
            </w:r>
            <w:r w:rsidR="00F20517">
              <w:rPr>
                <w:noProof/>
                <w:webHidden/>
              </w:rPr>
              <w:tab/>
            </w:r>
            <w:r>
              <w:rPr>
                <w:noProof/>
                <w:webHidden/>
              </w:rPr>
              <w:fldChar w:fldCharType="begin"/>
            </w:r>
            <w:r w:rsidR="00F20517">
              <w:rPr>
                <w:noProof/>
                <w:webHidden/>
              </w:rPr>
              <w:instrText xml:space="preserve"> PAGEREF _Toc361882917 \h </w:instrText>
            </w:r>
            <w:r>
              <w:rPr>
                <w:noProof/>
                <w:webHidden/>
              </w:rPr>
            </w:r>
            <w:r>
              <w:rPr>
                <w:noProof/>
                <w:webHidden/>
              </w:rPr>
              <w:fldChar w:fldCharType="separate"/>
            </w:r>
            <w:r w:rsidR="009A37B7">
              <w:rPr>
                <w:noProof/>
                <w:webHidden/>
              </w:rPr>
              <w:t>18</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18" w:history="1">
            <w:r w:rsidR="00F20517" w:rsidRPr="000D297F">
              <w:rPr>
                <w:rStyle w:val="Hyperlink"/>
                <w:noProof/>
              </w:rPr>
              <w:t>6.1.</w:t>
            </w:r>
            <w:r w:rsidR="00F20517">
              <w:rPr>
                <w:rFonts w:asciiTheme="minorHAnsi" w:eastAsiaTheme="minorEastAsia" w:hAnsiTheme="minorHAnsi" w:cstheme="minorBidi"/>
                <w:smallCaps w:val="0"/>
                <w:noProof/>
                <w:sz w:val="22"/>
                <w:szCs w:val="22"/>
              </w:rPr>
              <w:tab/>
            </w:r>
            <w:r w:rsidR="00F20517" w:rsidRPr="000D297F">
              <w:rPr>
                <w:rStyle w:val="Hyperlink"/>
                <w:noProof/>
              </w:rPr>
              <w:t>Soil Classification</w:t>
            </w:r>
            <w:r w:rsidR="00F20517">
              <w:rPr>
                <w:noProof/>
                <w:webHidden/>
              </w:rPr>
              <w:tab/>
            </w:r>
            <w:r>
              <w:rPr>
                <w:noProof/>
                <w:webHidden/>
              </w:rPr>
              <w:fldChar w:fldCharType="begin"/>
            </w:r>
            <w:r w:rsidR="00F20517">
              <w:rPr>
                <w:noProof/>
                <w:webHidden/>
              </w:rPr>
              <w:instrText xml:space="preserve"> PAGEREF _Toc361882918 \h </w:instrText>
            </w:r>
            <w:r>
              <w:rPr>
                <w:noProof/>
                <w:webHidden/>
              </w:rPr>
            </w:r>
            <w:r>
              <w:rPr>
                <w:noProof/>
                <w:webHidden/>
              </w:rPr>
              <w:fldChar w:fldCharType="separate"/>
            </w:r>
            <w:r w:rsidR="009A37B7">
              <w:rPr>
                <w:noProof/>
                <w:webHidden/>
              </w:rPr>
              <w:t>18</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19" w:history="1">
            <w:r w:rsidR="00F20517" w:rsidRPr="000D297F">
              <w:rPr>
                <w:rStyle w:val="Hyperlink"/>
                <w:noProof/>
              </w:rPr>
              <w:t>6.2.</w:t>
            </w:r>
            <w:r w:rsidR="00F20517">
              <w:rPr>
                <w:rFonts w:asciiTheme="minorHAnsi" w:eastAsiaTheme="minorEastAsia" w:hAnsiTheme="minorHAnsi" w:cstheme="minorBidi"/>
                <w:smallCaps w:val="0"/>
                <w:noProof/>
                <w:sz w:val="22"/>
                <w:szCs w:val="22"/>
              </w:rPr>
              <w:tab/>
            </w:r>
            <w:r w:rsidR="00F20517" w:rsidRPr="000D297F">
              <w:rPr>
                <w:rStyle w:val="Hyperlink"/>
                <w:noProof/>
              </w:rPr>
              <w:t>Description of Major Reference Soil Groups</w:t>
            </w:r>
            <w:r w:rsidR="00F20517">
              <w:rPr>
                <w:noProof/>
                <w:webHidden/>
              </w:rPr>
              <w:tab/>
            </w:r>
            <w:r>
              <w:rPr>
                <w:noProof/>
                <w:webHidden/>
              </w:rPr>
              <w:fldChar w:fldCharType="begin"/>
            </w:r>
            <w:r w:rsidR="00F20517">
              <w:rPr>
                <w:noProof/>
                <w:webHidden/>
              </w:rPr>
              <w:instrText xml:space="preserve"> PAGEREF _Toc361882919 \h </w:instrText>
            </w:r>
            <w:r>
              <w:rPr>
                <w:noProof/>
                <w:webHidden/>
              </w:rPr>
            </w:r>
            <w:r>
              <w:rPr>
                <w:noProof/>
                <w:webHidden/>
              </w:rPr>
              <w:fldChar w:fldCharType="separate"/>
            </w:r>
            <w:r w:rsidR="009A37B7">
              <w:rPr>
                <w:noProof/>
                <w:webHidden/>
              </w:rPr>
              <w:t>19</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20" w:history="1">
            <w:r w:rsidR="00F20517" w:rsidRPr="000D297F">
              <w:rPr>
                <w:rStyle w:val="Hyperlink"/>
                <w:noProof/>
              </w:rPr>
              <w:t>6.3.</w:t>
            </w:r>
            <w:r w:rsidR="00F20517">
              <w:rPr>
                <w:rFonts w:asciiTheme="minorHAnsi" w:eastAsiaTheme="minorEastAsia" w:hAnsiTheme="minorHAnsi" w:cstheme="minorBidi"/>
                <w:smallCaps w:val="0"/>
                <w:noProof/>
                <w:sz w:val="22"/>
                <w:szCs w:val="22"/>
              </w:rPr>
              <w:tab/>
            </w:r>
            <w:r w:rsidR="00F20517" w:rsidRPr="000D297F">
              <w:rPr>
                <w:rStyle w:val="Hyperlink"/>
                <w:noProof/>
              </w:rPr>
              <w:t>Description of Soil Mapping Unit</w:t>
            </w:r>
            <w:r w:rsidR="00F20517">
              <w:rPr>
                <w:noProof/>
                <w:webHidden/>
              </w:rPr>
              <w:tab/>
            </w:r>
            <w:r>
              <w:rPr>
                <w:noProof/>
                <w:webHidden/>
              </w:rPr>
              <w:fldChar w:fldCharType="begin"/>
            </w:r>
            <w:r w:rsidR="00F20517">
              <w:rPr>
                <w:noProof/>
                <w:webHidden/>
              </w:rPr>
              <w:instrText xml:space="preserve"> PAGEREF _Toc361882920 \h </w:instrText>
            </w:r>
            <w:r>
              <w:rPr>
                <w:noProof/>
                <w:webHidden/>
              </w:rPr>
            </w:r>
            <w:r>
              <w:rPr>
                <w:noProof/>
                <w:webHidden/>
              </w:rPr>
              <w:fldChar w:fldCharType="separate"/>
            </w:r>
            <w:r w:rsidR="009A37B7">
              <w:rPr>
                <w:noProof/>
                <w:webHidden/>
              </w:rPr>
              <w:t>19</w:t>
            </w:r>
            <w:r>
              <w:rPr>
                <w:noProof/>
                <w:webHidden/>
              </w:rPr>
              <w:fldChar w:fldCharType="end"/>
            </w:r>
          </w:hyperlink>
        </w:p>
        <w:p w:rsidR="00F20517" w:rsidRDefault="00747FE9" w:rsidP="00B94B16">
          <w:pPr>
            <w:pStyle w:val="TOC3"/>
            <w:tabs>
              <w:tab w:val="left" w:pos="1200"/>
              <w:tab w:val="right" w:leader="dot" w:pos="9016"/>
            </w:tabs>
            <w:spacing w:line="276" w:lineRule="auto"/>
            <w:rPr>
              <w:rFonts w:asciiTheme="minorHAnsi" w:eastAsiaTheme="minorEastAsia" w:hAnsiTheme="minorHAnsi" w:cstheme="minorBidi"/>
              <w:i w:val="0"/>
              <w:iCs w:val="0"/>
              <w:noProof/>
              <w:sz w:val="22"/>
              <w:szCs w:val="22"/>
            </w:rPr>
          </w:pPr>
          <w:hyperlink w:anchor="_Toc361882921" w:history="1">
            <w:r w:rsidR="00F20517" w:rsidRPr="000D297F">
              <w:rPr>
                <w:rStyle w:val="Hyperlink"/>
                <w:noProof/>
              </w:rPr>
              <w:t>6.3.1.</w:t>
            </w:r>
            <w:r w:rsidR="00F20517">
              <w:rPr>
                <w:rFonts w:asciiTheme="minorHAnsi" w:eastAsiaTheme="minorEastAsia" w:hAnsiTheme="minorHAnsi" w:cstheme="minorBidi"/>
                <w:i w:val="0"/>
                <w:iCs w:val="0"/>
                <w:noProof/>
                <w:sz w:val="22"/>
                <w:szCs w:val="22"/>
              </w:rPr>
              <w:tab/>
            </w:r>
            <w:r w:rsidR="00F20517" w:rsidRPr="000D297F">
              <w:rPr>
                <w:rStyle w:val="Hyperlink"/>
                <w:noProof/>
              </w:rPr>
              <w:t>SMU 1a</w:t>
            </w:r>
            <w:r w:rsidR="00F20517">
              <w:rPr>
                <w:noProof/>
                <w:webHidden/>
              </w:rPr>
              <w:tab/>
            </w:r>
            <w:r>
              <w:rPr>
                <w:noProof/>
                <w:webHidden/>
              </w:rPr>
              <w:fldChar w:fldCharType="begin"/>
            </w:r>
            <w:r w:rsidR="00F20517">
              <w:rPr>
                <w:noProof/>
                <w:webHidden/>
              </w:rPr>
              <w:instrText xml:space="preserve"> PAGEREF _Toc361882921 \h </w:instrText>
            </w:r>
            <w:r>
              <w:rPr>
                <w:noProof/>
                <w:webHidden/>
              </w:rPr>
            </w:r>
            <w:r>
              <w:rPr>
                <w:noProof/>
                <w:webHidden/>
              </w:rPr>
              <w:fldChar w:fldCharType="separate"/>
            </w:r>
            <w:r w:rsidR="009A37B7">
              <w:rPr>
                <w:noProof/>
                <w:webHidden/>
              </w:rPr>
              <w:t>19</w:t>
            </w:r>
            <w:r>
              <w:rPr>
                <w:noProof/>
                <w:webHidden/>
              </w:rPr>
              <w:fldChar w:fldCharType="end"/>
            </w:r>
          </w:hyperlink>
        </w:p>
        <w:p w:rsidR="00F20517" w:rsidRDefault="00747FE9" w:rsidP="00B94B16">
          <w:pPr>
            <w:pStyle w:val="TOC3"/>
            <w:tabs>
              <w:tab w:val="left" w:pos="1200"/>
              <w:tab w:val="right" w:leader="dot" w:pos="9016"/>
            </w:tabs>
            <w:spacing w:line="276" w:lineRule="auto"/>
            <w:rPr>
              <w:rFonts w:asciiTheme="minorHAnsi" w:eastAsiaTheme="minorEastAsia" w:hAnsiTheme="minorHAnsi" w:cstheme="minorBidi"/>
              <w:i w:val="0"/>
              <w:iCs w:val="0"/>
              <w:noProof/>
              <w:sz w:val="22"/>
              <w:szCs w:val="22"/>
            </w:rPr>
          </w:pPr>
          <w:hyperlink w:anchor="_Toc361882922" w:history="1">
            <w:r w:rsidR="00F20517" w:rsidRPr="000D297F">
              <w:rPr>
                <w:rStyle w:val="Hyperlink"/>
                <w:noProof/>
              </w:rPr>
              <w:t>6.3.2.</w:t>
            </w:r>
            <w:r w:rsidR="00F20517">
              <w:rPr>
                <w:rFonts w:asciiTheme="minorHAnsi" w:eastAsiaTheme="minorEastAsia" w:hAnsiTheme="minorHAnsi" w:cstheme="minorBidi"/>
                <w:i w:val="0"/>
                <w:iCs w:val="0"/>
                <w:noProof/>
                <w:sz w:val="22"/>
                <w:szCs w:val="22"/>
              </w:rPr>
              <w:tab/>
            </w:r>
            <w:r w:rsidR="00F20517" w:rsidRPr="000D297F">
              <w:rPr>
                <w:rStyle w:val="Hyperlink"/>
                <w:noProof/>
              </w:rPr>
              <w:t>SMU 2a</w:t>
            </w:r>
            <w:r w:rsidR="00F20517">
              <w:rPr>
                <w:noProof/>
                <w:webHidden/>
              </w:rPr>
              <w:tab/>
            </w:r>
            <w:r>
              <w:rPr>
                <w:noProof/>
                <w:webHidden/>
              </w:rPr>
              <w:fldChar w:fldCharType="begin"/>
            </w:r>
            <w:r w:rsidR="00F20517">
              <w:rPr>
                <w:noProof/>
                <w:webHidden/>
              </w:rPr>
              <w:instrText xml:space="preserve"> PAGEREF _Toc361882922 \h </w:instrText>
            </w:r>
            <w:r>
              <w:rPr>
                <w:noProof/>
                <w:webHidden/>
              </w:rPr>
            </w:r>
            <w:r>
              <w:rPr>
                <w:noProof/>
                <w:webHidden/>
              </w:rPr>
              <w:fldChar w:fldCharType="separate"/>
            </w:r>
            <w:r w:rsidR="009A37B7">
              <w:rPr>
                <w:noProof/>
                <w:webHidden/>
              </w:rPr>
              <w:t>21</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923" w:history="1">
            <w:r w:rsidR="00F20517" w:rsidRPr="000D297F">
              <w:rPr>
                <w:rStyle w:val="Hyperlink"/>
                <w:noProof/>
              </w:rPr>
              <w:t>7.</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Land suitability Evaluation for Surface Irrigation</w:t>
            </w:r>
            <w:r w:rsidR="00F20517">
              <w:rPr>
                <w:noProof/>
                <w:webHidden/>
              </w:rPr>
              <w:tab/>
            </w:r>
            <w:r>
              <w:rPr>
                <w:noProof/>
                <w:webHidden/>
              </w:rPr>
              <w:fldChar w:fldCharType="begin"/>
            </w:r>
            <w:r w:rsidR="00F20517">
              <w:rPr>
                <w:noProof/>
                <w:webHidden/>
              </w:rPr>
              <w:instrText xml:space="preserve"> PAGEREF _Toc361882923 \h </w:instrText>
            </w:r>
            <w:r>
              <w:rPr>
                <w:noProof/>
                <w:webHidden/>
              </w:rPr>
            </w:r>
            <w:r>
              <w:rPr>
                <w:noProof/>
                <w:webHidden/>
              </w:rPr>
              <w:fldChar w:fldCharType="separate"/>
            </w:r>
            <w:r w:rsidR="009A37B7">
              <w:rPr>
                <w:noProof/>
                <w:webHidden/>
              </w:rPr>
              <w:t>24</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24" w:history="1">
            <w:r w:rsidR="00F20517" w:rsidRPr="000D297F">
              <w:rPr>
                <w:rStyle w:val="Hyperlink"/>
                <w:noProof/>
              </w:rPr>
              <w:t>7.1.</w:t>
            </w:r>
            <w:r w:rsidR="00F20517">
              <w:rPr>
                <w:rFonts w:asciiTheme="minorHAnsi" w:eastAsiaTheme="minorEastAsia" w:hAnsiTheme="minorHAnsi" w:cstheme="minorBidi"/>
                <w:smallCaps w:val="0"/>
                <w:noProof/>
                <w:sz w:val="22"/>
                <w:szCs w:val="22"/>
              </w:rPr>
              <w:tab/>
            </w:r>
            <w:r w:rsidR="00F20517" w:rsidRPr="000D297F">
              <w:rPr>
                <w:rStyle w:val="Hyperlink"/>
                <w:noProof/>
              </w:rPr>
              <w:t>Results of Land Suitability Evaluation for surface Irrigation</w:t>
            </w:r>
            <w:r w:rsidR="00F20517">
              <w:rPr>
                <w:noProof/>
                <w:webHidden/>
              </w:rPr>
              <w:tab/>
            </w:r>
            <w:r>
              <w:rPr>
                <w:noProof/>
                <w:webHidden/>
              </w:rPr>
              <w:fldChar w:fldCharType="begin"/>
            </w:r>
            <w:r w:rsidR="00F20517">
              <w:rPr>
                <w:noProof/>
                <w:webHidden/>
              </w:rPr>
              <w:instrText xml:space="preserve"> PAGEREF _Toc361882924 \h </w:instrText>
            </w:r>
            <w:r>
              <w:rPr>
                <w:noProof/>
                <w:webHidden/>
              </w:rPr>
            </w:r>
            <w:r>
              <w:rPr>
                <w:noProof/>
                <w:webHidden/>
              </w:rPr>
              <w:fldChar w:fldCharType="separate"/>
            </w:r>
            <w:r w:rsidR="009A37B7">
              <w:rPr>
                <w:noProof/>
                <w:webHidden/>
              </w:rPr>
              <w:t>24</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925" w:history="1">
            <w:r w:rsidR="00F20517" w:rsidRPr="000D297F">
              <w:rPr>
                <w:rStyle w:val="Hyperlink"/>
                <w:noProof/>
              </w:rPr>
              <w:t>8.</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Land Capability Classification</w:t>
            </w:r>
            <w:r w:rsidR="00F20517">
              <w:rPr>
                <w:noProof/>
                <w:webHidden/>
              </w:rPr>
              <w:tab/>
            </w:r>
            <w:r>
              <w:rPr>
                <w:noProof/>
                <w:webHidden/>
              </w:rPr>
              <w:fldChar w:fldCharType="begin"/>
            </w:r>
            <w:r w:rsidR="00F20517">
              <w:rPr>
                <w:noProof/>
                <w:webHidden/>
              </w:rPr>
              <w:instrText xml:space="preserve"> PAGEREF _Toc361882925 \h </w:instrText>
            </w:r>
            <w:r>
              <w:rPr>
                <w:noProof/>
                <w:webHidden/>
              </w:rPr>
            </w:r>
            <w:r>
              <w:rPr>
                <w:noProof/>
                <w:webHidden/>
              </w:rPr>
              <w:fldChar w:fldCharType="separate"/>
            </w:r>
            <w:r w:rsidR="009A37B7">
              <w:rPr>
                <w:noProof/>
                <w:webHidden/>
              </w:rPr>
              <w:t>25</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26" w:history="1">
            <w:r w:rsidR="00F20517" w:rsidRPr="000D297F">
              <w:rPr>
                <w:rStyle w:val="Hyperlink"/>
                <w:noProof/>
              </w:rPr>
              <w:t>8.1.</w:t>
            </w:r>
            <w:r w:rsidR="00F20517">
              <w:rPr>
                <w:rFonts w:asciiTheme="minorHAnsi" w:eastAsiaTheme="minorEastAsia" w:hAnsiTheme="minorHAnsi" w:cstheme="minorBidi"/>
                <w:smallCaps w:val="0"/>
                <w:noProof/>
                <w:sz w:val="22"/>
                <w:szCs w:val="22"/>
              </w:rPr>
              <w:tab/>
            </w:r>
            <w:r w:rsidR="00F20517" w:rsidRPr="000D297F">
              <w:rPr>
                <w:rStyle w:val="Hyperlink"/>
                <w:noProof/>
              </w:rPr>
              <w:t>Objectives of Land Capability Classification</w:t>
            </w:r>
            <w:r w:rsidR="00F20517">
              <w:rPr>
                <w:noProof/>
                <w:webHidden/>
              </w:rPr>
              <w:tab/>
            </w:r>
            <w:r>
              <w:rPr>
                <w:noProof/>
                <w:webHidden/>
              </w:rPr>
              <w:fldChar w:fldCharType="begin"/>
            </w:r>
            <w:r w:rsidR="00F20517">
              <w:rPr>
                <w:noProof/>
                <w:webHidden/>
              </w:rPr>
              <w:instrText xml:space="preserve"> PAGEREF _Toc361882926 \h </w:instrText>
            </w:r>
            <w:r>
              <w:rPr>
                <w:noProof/>
                <w:webHidden/>
              </w:rPr>
            </w:r>
            <w:r>
              <w:rPr>
                <w:noProof/>
                <w:webHidden/>
              </w:rPr>
              <w:fldChar w:fldCharType="separate"/>
            </w:r>
            <w:r w:rsidR="009A37B7">
              <w:rPr>
                <w:noProof/>
                <w:webHidden/>
              </w:rPr>
              <w:t>25</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27" w:history="1">
            <w:r w:rsidR="00F20517" w:rsidRPr="000D297F">
              <w:rPr>
                <w:rStyle w:val="Hyperlink"/>
                <w:noProof/>
              </w:rPr>
              <w:t>8.2.</w:t>
            </w:r>
            <w:r w:rsidR="00F20517">
              <w:rPr>
                <w:rFonts w:asciiTheme="minorHAnsi" w:eastAsiaTheme="minorEastAsia" w:hAnsiTheme="minorHAnsi" w:cstheme="minorBidi"/>
                <w:smallCaps w:val="0"/>
                <w:noProof/>
                <w:sz w:val="22"/>
                <w:szCs w:val="22"/>
              </w:rPr>
              <w:tab/>
            </w:r>
            <w:r w:rsidR="00F20517" w:rsidRPr="000D297F">
              <w:rPr>
                <w:rStyle w:val="Hyperlink"/>
                <w:noProof/>
              </w:rPr>
              <w:t>Approach to Land Capability Classification</w:t>
            </w:r>
            <w:r w:rsidR="00F20517">
              <w:rPr>
                <w:noProof/>
                <w:webHidden/>
              </w:rPr>
              <w:tab/>
            </w:r>
            <w:r>
              <w:rPr>
                <w:noProof/>
                <w:webHidden/>
              </w:rPr>
              <w:fldChar w:fldCharType="begin"/>
            </w:r>
            <w:r w:rsidR="00F20517">
              <w:rPr>
                <w:noProof/>
                <w:webHidden/>
              </w:rPr>
              <w:instrText xml:space="preserve"> PAGEREF _Toc361882927 \h </w:instrText>
            </w:r>
            <w:r>
              <w:rPr>
                <w:noProof/>
                <w:webHidden/>
              </w:rPr>
            </w:r>
            <w:r>
              <w:rPr>
                <w:noProof/>
                <w:webHidden/>
              </w:rPr>
              <w:fldChar w:fldCharType="separate"/>
            </w:r>
            <w:r w:rsidR="009A37B7">
              <w:rPr>
                <w:noProof/>
                <w:webHidden/>
              </w:rPr>
              <w:t>25</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28" w:history="1">
            <w:r w:rsidR="00F20517" w:rsidRPr="000D297F">
              <w:rPr>
                <w:rStyle w:val="Hyperlink"/>
                <w:noProof/>
              </w:rPr>
              <w:t>8.3.</w:t>
            </w:r>
            <w:r w:rsidR="00F20517">
              <w:rPr>
                <w:rFonts w:asciiTheme="minorHAnsi" w:eastAsiaTheme="minorEastAsia" w:hAnsiTheme="minorHAnsi" w:cstheme="minorBidi"/>
                <w:smallCaps w:val="0"/>
                <w:noProof/>
                <w:sz w:val="22"/>
                <w:szCs w:val="22"/>
              </w:rPr>
              <w:tab/>
            </w:r>
            <w:r w:rsidR="00F20517" w:rsidRPr="000D297F">
              <w:rPr>
                <w:rStyle w:val="Hyperlink"/>
                <w:noProof/>
              </w:rPr>
              <w:t>Result of Land Capability Classification</w:t>
            </w:r>
            <w:r w:rsidR="00F20517">
              <w:rPr>
                <w:noProof/>
                <w:webHidden/>
              </w:rPr>
              <w:tab/>
            </w:r>
            <w:r>
              <w:rPr>
                <w:noProof/>
                <w:webHidden/>
              </w:rPr>
              <w:fldChar w:fldCharType="begin"/>
            </w:r>
            <w:r w:rsidR="00F20517">
              <w:rPr>
                <w:noProof/>
                <w:webHidden/>
              </w:rPr>
              <w:instrText xml:space="preserve"> PAGEREF _Toc361882928 \h </w:instrText>
            </w:r>
            <w:r>
              <w:rPr>
                <w:noProof/>
                <w:webHidden/>
              </w:rPr>
            </w:r>
            <w:r>
              <w:rPr>
                <w:noProof/>
                <w:webHidden/>
              </w:rPr>
              <w:fldChar w:fldCharType="separate"/>
            </w:r>
            <w:r w:rsidR="009A37B7">
              <w:rPr>
                <w:noProof/>
                <w:webHidden/>
              </w:rPr>
              <w:t>26</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929" w:history="1">
            <w:r w:rsidR="00F20517" w:rsidRPr="000D297F">
              <w:rPr>
                <w:rStyle w:val="Hyperlink"/>
                <w:noProof/>
              </w:rPr>
              <w:t>9.</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Conclusion and Recommendation</w:t>
            </w:r>
            <w:r w:rsidR="00F20517">
              <w:rPr>
                <w:noProof/>
                <w:webHidden/>
              </w:rPr>
              <w:tab/>
            </w:r>
            <w:r>
              <w:rPr>
                <w:noProof/>
                <w:webHidden/>
              </w:rPr>
              <w:fldChar w:fldCharType="begin"/>
            </w:r>
            <w:r w:rsidR="00F20517">
              <w:rPr>
                <w:noProof/>
                <w:webHidden/>
              </w:rPr>
              <w:instrText xml:space="preserve"> PAGEREF _Toc361882929 \h </w:instrText>
            </w:r>
            <w:r>
              <w:rPr>
                <w:noProof/>
                <w:webHidden/>
              </w:rPr>
            </w:r>
            <w:r>
              <w:rPr>
                <w:noProof/>
                <w:webHidden/>
              </w:rPr>
              <w:fldChar w:fldCharType="separate"/>
            </w:r>
            <w:r w:rsidR="009A37B7">
              <w:rPr>
                <w:noProof/>
                <w:webHidden/>
              </w:rPr>
              <w:t>26</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30" w:history="1">
            <w:r w:rsidR="00F20517" w:rsidRPr="000D297F">
              <w:rPr>
                <w:rStyle w:val="Hyperlink"/>
                <w:noProof/>
              </w:rPr>
              <w:t>9.1.</w:t>
            </w:r>
            <w:r w:rsidR="00F20517">
              <w:rPr>
                <w:rFonts w:asciiTheme="minorHAnsi" w:eastAsiaTheme="minorEastAsia" w:hAnsiTheme="minorHAnsi" w:cstheme="minorBidi"/>
                <w:smallCaps w:val="0"/>
                <w:noProof/>
                <w:sz w:val="22"/>
                <w:szCs w:val="22"/>
              </w:rPr>
              <w:tab/>
            </w:r>
            <w:r w:rsidR="00F20517" w:rsidRPr="000D297F">
              <w:rPr>
                <w:rStyle w:val="Hyperlink"/>
                <w:noProof/>
              </w:rPr>
              <w:t>Soil Fertility Management</w:t>
            </w:r>
            <w:r w:rsidR="00F20517">
              <w:rPr>
                <w:noProof/>
                <w:webHidden/>
              </w:rPr>
              <w:tab/>
            </w:r>
            <w:r>
              <w:rPr>
                <w:noProof/>
                <w:webHidden/>
              </w:rPr>
              <w:fldChar w:fldCharType="begin"/>
            </w:r>
            <w:r w:rsidR="00F20517">
              <w:rPr>
                <w:noProof/>
                <w:webHidden/>
              </w:rPr>
              <w:instrText xml:space="preserve"> PAGEREF _Toc361882930 \h </w:instrText>
            </w:r>
            <w:r>
              <w:rPr>
                <w:noProof/>
                <w:webHidden/>
              </w:rPr>
            </w:r>
            <w:r>
              <w:rPr>
                <w:noProof/>
                <w:webHidden/>
              </w:rPr>
              <w:fldChar w:fldCharType="separate"/>
            </w:r>
            <w:r w:rsidR="009A37B7">
              <w:rPr>
                <w:noProof/>
                <w:webHidden/>
              </w:rPr>
              <w:t>26</w:t>
            </w:r>
            <w:r>
              <w:rPr>
                <w:noProof/>
                <w:webHidden/>
              </w:rPr>
              <w:fldChar w:fldCharType="end"/>
            </w:r>
          </w:hyperlink>
        </w:p>
        <w:p w:rsidR="00F20517" w:rsidRDefault="00747FE9" w:rsidP="00B94B16">
          <w:pPr>
            <w:pStyle w:val="TOC2"/>
            <w:tabs>
              <w:tab w:val="left" w:pos="960"/>
              <w:tab w:val="right" w:leader="dot" w:pos="9016"/>
            </w:tabs>
            <w:spacing w:line="276" w:lineRule="auto"/>
            <w:rPr>
              <w:rFonts w:asciiTheme="minorHAnsi" w:eastAsiaTheme="minorEastAsia" w:hAnsiTheme="minorHAnsi" w:cstheme="minorBidi"/>
              <w:smallCaps w:val="0"/>
              <w:noProof/>
              <w:sz w:val="22"/>
              <w:szCs w:val="22"/>
            </w:rPr>
          </w:pPr>
          <w:hyperlink w:anchor="_Toc361882931" w:history="1">
            <w:r w:rsidR="00F20517" w:rsidRPr="000D297F">
              <w:rPr>
                <w:rStyle w:val="Hyperlink"/>
                <w:noProof/>
              </w:rPr>
              <w:t>9.2.</w:t>
            </w:r>
            <w:r w:rsidR="00F20517">
              <w:rPr>
                <w:rFonts w:asciiTheme="minorHAnsi" w:eastAsiaTheme="minorEastAsia" w:hAnsiTheme="minorHAnsi" w:cstheme="minorBidi"/>
                <w:smallCaps w:val="0"/>
                <w:noProof/>
                <w:sz w:val="22"/>
                <w:szCs w:val="22"/>
              </w:rPr>
              <w:tab/>
            </w:r>
            <w:r w:rsidR="00F20517" w:rsidRPr="000D297F">
              <w:rPr>
                <w:rStyle w:val="Hyperlink"/>
                <w:noProof/>
              </w:rPr>
              <w:t>Managing the problem of seasonal water logging</w:t>
            </w:r>
            <w:r w:rsidR="00F20517">
              <w:rPr>
                <w:noProof/>
                <w:webHidden/>
              </w:rPr>
              <w:tab/>
            </w:r>
            <w:r>
              <w:rPr>
                <w:noProof/>
                <w:webHidden/>
              </w:rPr>
              <w:fldChar w:fldCharType="begin"/>
            </w:r>
            <w:r w:rsidR="00F20517">
              <w:rPr>
                <w:noProof/>
                <w:webHidden/>
              </w:rPr>
              <w:instrText xml:space="preserve"> PAGEREF _Toc361882931 \h </w:instrText>
            </w:r>
            <w:r>
              <w:rPr>
                <w:noProof/>
                <w:webHidden/>
              </w:rPr>
            </w:r>
            <w:r>
              <w:rPr>
                <w:noProof/>
                <w:webHidden/>
              </w:rPr>
              <w:fldChar w:fldCharType="separate"/>
            </w:r>
            <w:r w:rsidR="009A37B7">
              <w:rPr>
                <w:noProof/>
                <w:webHidden/>
              </w:rPr>
              <w:t>26</w:t>
            </w:r>
            <w:r>
              <w:rPr>
                <w:noProof/>
                <w:webHidden/>
              </w:rPr>
              <w:fldChar w:fldCharType="end"/>
            </w:r>
          </w:hyperlink>
        </w:p>
        <w:p w:rsidR="00F20517" w:rsidRDefault="00747FE9" w:rsidP="00B94B16">
          <w:pPr>
            <w:pStyle w:val="TOC1"/>
            <w:tabs>
              <w:tab w:val="left" w:pos="480"/>
              <w:tab w:val="right" w:leader="dot" w:pos="9016"/>
            </w:tabs>
            <w:spacing w:line="276" w:lineRule="auto"/>
            <w:rPr>
              <w:rFonts w:asciiTheme="minorHAnsi" w:eastAsiaTheme="minorEastAsia" w:hAnsiTheme="minorHAnsi" w:cstheme="minorBidi"/>
              <w:b w:val="0"/>
              <w:bCs w:val="0"/>
              <w:caps w:val="0"/>
              <w:noProof/>
              <w:sz w:val="22"/>
              <w:szCs w:val="22"/>
            </w:rPr>
          </w:pPr>
          <w:hyperlink w:anchor="_Toc361882932" w:history="1">
            <w:r w:rsidR="00F20517" w:rsidRPr="000D297F">
              <w:rPr>
                <w:rStyle w:val="Hyperlink"/>
                <w:noProof/>
              </w:rPr>
              <w:t>10.</w:t>
            </w:r>
            <w:r w:rsidR="00F20517">
              <w:rPr>
                <w:rFonts w:asciiTheme="minorHAnsi" w:eastAsiaTheme="minorEastAsia" w:hAnsiTheme="minorHAnsi" w:cstheme="minorBidi"/>
                <w:b w:val="0"/>
                <w:bCs w:val="0"/>
                <w:caps w:val="0"/>
                <w:noProof/>
                <w:sz w:val="22"/>
                <w:szCs w:val="22"/>
              </w:rPr>
              <w:tab/>
            </w:r>
            <w:r w:rsidR="00F20517" w:rsidRPr="000D297F">
              <w:rPr>
                <w:rStyle w:val="Hyperlink"/>
                <w:noProof/>
              </w:rPr>
              <w:t>Reference</w:t>
            </w:r>
            <w:r w:rsidR="00F20517">
              <w:rPr>
                <w:noProof/>
                <w:webHidden/>
              </w:rPr>
              <w:tab/>
            </w:r>
            <w:r>
              <w:rPr>
                <w:noProof/>
                <w:webHidden/>
              </w:rPr>
              <w:fldChar w:fldCharType="begin"/>
            </w:r>
            <w:r w:rsidR="00F20517">
              <w:rPr>
                <w:noProof/>
                <w:webHidden/>
              </w:rPr>
              <w:instrText xml:space="preserve"> PAGEREF _Toc361882932 \h </w:instrText>
            </w:r>
            <w:r>
              <w:rPr>
                <w:noProof/>
                <w:webHidden/>
              </w:rPr>
            </w:r>
            <w:r>
              <w:rPr>
                <w:noProof/>
                <w:webHidden/>
              </w:rPr>
              <w:fldChar w:fldCharType="separate"/>
            </w:r>
            <w:r w:rsidR="009A37B7">
              <w:rPr>
                <w:noProof/>
                <w:webHidden/>
              </w:rPr>
              <w:t>27</w:t>
            </w:r>
            <w:r>
              <w:rPr>
                <w:noProof/>
                <w:webHidden/>
              </w:rPr>
              <w:fldChar w:fldCharType="end"/>
            </w:r>
          </w:hyperlink>
        </w:p>
        <w:p w:rsidR="00AC66CF" w:rsidRDefault="00747FE9" w:rsidP="00B94B16">
          <w:pPr>
            <w:spacing w:line="276" w:lineRule="auto"/>
          </w:pPr>
          <w:r>
            <w:fldChar w:fldCharType="end"/>
          </w:r>
        </w:p>
      </w:sdtContent>
    </w:sdt>
    <w:p w:rsidR="00CD30C4" w:rsidRDefault="00CD30C4" w:rsidP="00B94B16">
      <w:pPr>
        <w:spacing w:line="276" w:lineRule="auto"/>
      </w:pPr>
    </w:p>
    <w:p w:rsidR="007E7EA7" w:rsidRDefault="007E7EA7" w:rsidP="00B94B16">
      <w:pPr>
        <w:pStyle w:val="HeadingFour"/>
      </w:pPr>
    </w:p>
    <w:p w:rsidR="00F20517" w:rsidRDefault="00747FE9" w:rsidP="00B94B16">
      <w:pPr>
        <w:pStyle w:val="TableofFigures"/>
        <w:tabs>
          <w:tab w:val="right" w:leader="dot" w:pos="9016"/>
        </w:tabs>
        <w:spacing w:line="276" w:lineRule="auto"/>
        <w:rPr>
          <w:rFonts w:asciiTheme="minorHAnsi" w:eastAsiaTheme="minorEastAsia" w:hAnsiTheme="minorHAnsi" w:cstheme="minorBidi"/>
          <w:smallCaps w:val="0"/>
          <w:noProof/>
          <w:sz w:val="22"/>
          <w:szCs w:val="22"/>
        </w:rPr>
      </w:pPr>
      <w:r>
        <w:fldChar w:fldCharType="begin"/>
      </w:r>
      <w:r w:rsidR="00E81645">
        <w:instrText xml:space="preserve"> TOC \h \z \c "Table" </w:instrText>
      </w:r>
      <w:r>
        <w:fldChar w:fldCharType="separate"/>
      </w:r>
      <w:hyperlink w:anchor="_Toc361882933" w:history="1">
        <w:r w:rsidR="00F20517" w:rsidRPr="00D13DE4">
          <w:rPr>
            <w:rStyle w:val="Hyperlink"/>
            <w:noProof/>
          </w:rPr>
          <w:t>Table 1: Land Use/Land Cover Map of the Command Area and Area close to the Command Area</w:t>
        </w:r>
        <w:r w:rsidR="00F20517">
          <w:rPr>
            <w:noProof/>
            <w:webHidden/>
          </w:rPr>
          <w:tab/>
        </w:r>
        <w:r>
          <w:rPr>
            <w:noProof/>
            <w:webHidden/>
          </w:rPr>
          <w:fldChar w:fldCharType="begin"/>
        </w:r>
        <w:r w:rsidR="00F20517">
          <w:rPr>
            <w:noProof/>
            <w:webHidden/>
          </w:rPr>
          <w:instrText xml:space="preserve"> PAGEREF _Toc361882933 \h </w:instrText>
        </w:r>
        <w:r>
          <w:rPr>
            <w:noProof/>
            <w:webHidden/>
          </w:rPr>
        </w:r>
        <w:r>
          <w:rPr>
            <w:noProof/>
            <w:webHidden/>
          </w:rPr>
          <w:fldChar w:fldCharType="separate"/>
        </w:r>
        <w:r w:rsidR="009A37B7">
          <w:rPr>
            <w:noProof/>
            <w:webHidden/>
          </w:rPr>
          <w:t>9</w:t>
        </w:r>
        <w:r>
          <w:rPr>
            <w:noProof/>
            <w:webHidden/>
          </w:rPr>
          <w:fldChar w:fldCharType="end"/>
        </w:r>
      </w:hyperlink>
    </w:p>
    <w:p w:rsidR="00F20517" w:rsidRDefault="00747FE9" w:rsidP="00B94B16">
      <w:pPr>
        <w:pStyle w:val="TableofFigures"/>
        <w:tabs>
          <w:tab w:val="right" w:leader="dot" w:pos="9016"/>
        </w:tabs>
        <w:spacing w:line="276" w:lineRule="auto"/>
        <w:rPr>
          <w:rFonts w:asciiTheme="minorHAnsi" w:eastAsiaTheme="minorEastAsia" w:hAnsiTheme="minorHAnsi" w:cstheme="minorBidi"/>
          <w:smallCaps w:val="0"/>
          <w:noProof/>
          <w:sz w:val="22"/>
          <w:szCs w:val="22"/>
        </w:rPr>
      </w:pPr>
      <w:hyperlink w:anchor="_Toc361882934" w:history="1">
        <w:r w:rsidR="00F20517" w:rsidRPr="00D13DE4">
          <w:rPr>
            <w:rStyle w:val="Hyperlink"/>
            <w:noProof/>
          </w:rPr>
          <w:t>Table 2: The Type of Soil Chemical Analysis and Their Respective Methodology</w:t>
        </w:r>
        <w:r w:rsidR="00F20517">
          <w:rPr>
            <w:noProof/>
            <w:webHidden/>
          </w:rPr>
          <w:tab/>
        </w:r>
        <w:r>
          <w:rPr>
            <w:noProof/>
            <w:webHidden/>
          </w:rPr>
          <w:fldChar w:fldCharType="begin"/>
        </w:r>
        <w:r w:rsidR="00F20517">
          <w:rPr>
            <w:noProof/>
            <w:webHidden/>
          </w:rPr>
          <w:instrText xml:space="preserve"> PAGEREF _Toc361882934 \h </w:instrText>
        </w:r>
        <w:r>
          <w:rPr>
            <w:noProof/>
            <w:webHidden/>
          </w:rPr>
        </w:r>
        <w:r>
          <w:rPr>
            <w:noProof/>
            <w:webHidden/>
          </w:rPr>
          <w:fldChar w:fldCharType="separate"/>
        </w:r>
        <w:r w:rsidR="009A37B7">
          <w:rPr>
            <w:noProof/>
            <w:webHidden/>
          </w:rPr>
          <w:t>13</w:t>
        </w:r>
        <w:r>
          <w:rPr>
            <w:noProof/>
            <w:webHidden/>
          </w:rPr>
          <w:fldChar w:fldCharType="end"/>
        </w:r>
      </w:hyperlink>
    </w:p>
    <w:p w:rsidR="00F20517" w:rsidRDefault="00747FE9" w:rsidP="00B94B16">
      <w:pPr>
        <w:pStyle w:val="TableofFigures"/>
        <w:tabs>
          <w:tab w:val="right" w:leader="dot" w:pos="9016"/>
        </w:tabs>
        <w:spacing w:line="276" w:lineRule="auto"/>
        <w:rPr>
          <w:rFonts w:asciiTheme="minorHAnsi" w:eastAsiaTheme="minorEastAsia" w:hAnsiTheme="minorHAnsi" w:cstheme="minorBidi"/>
          <w:smallCaps w:val="0"/>
          <w:noProof/>
          <w:sz w:val="22"/>
          <w:szCs w:val="22"/>
        </w:rPr>
      </w:pPr>
      <w:hyperlink w:anchor="_Toc361882935" w:history="1">
        <w:r w:rsidR="00F20517" w:rsidRPr="00D13DE4">
          <w:rPr>
            <w:rStyle w:val="Hyperlink"/>
            <w:noProof/>
          </w:rPr>
          <w:t>Table 3: Summarized Soil Chemical and Physical Characteristics of the Soil Mapping Unit</w:t>
        </w:r>
        <w:r w:rsidR="00F20517">
          <w:rPr>
            <w:noProof/>
            <w:webHidden/>
          </w:rPr>
          <w:tab/>
        </w:r>
        <w:r>
          <w:rPr>
            <w:noProof/>
            <w:webHidden/>
          </w:rPr>
          <w:fldChar w:fldCharType="begin"/>
        </w:r>
        <w:r w:rsidR="00F20517">
          <w:rPr>
            <w:noProof/>
            <w:webHidden/>
          </w:rPr>
          <w:instrText xml:space="preserve"> PAGEREF _Toc361882935 \h </w:instrText>
        </w:r>
        <w:r>
          <w:rPr>
            <w:noProof/>
            <w:webHidden/>
          </w:rPr>
        </w:r>
        <w:r>
          <w:rPr>
            <w:noProof/>
            <w:webHidden/>
          </w:rPr>
          <w:fldChar w:fldCharType="separate"/>
        </w:r>
        <w:r w:rsidR="009A37B7">
          <w:rPr>
            <w:noProof/>
            <w:webHidden/>
          </w:rPr>
          <w:t>16</w:t>
        </w:r>
        <w:r>
          <w:rPr>
            <w:noProof/>
            <w:webHidden/>
          </w:rPr>
          <w:fldChar w:fldCharType="end"/>
        </w:r>
      </w:hyperlink>
    </w:p>
    <w:p w:rsidR="00F20517" w:rsidRDefault="00747FE9" w:rsidP="00B94B16">
      <w:pPr>
        <w:pStyle w:val="TableofFigures"/>
        <w:tabs>
          <w:tab w:val="right" w:leader="dot" w:pos="9016"/>
        </w:tabs>
        <w:spacing w:line="276" w:lineRule="auto"/>
        <w:rPr>
          <w:rFonts w:asciiTheme="minorHAnsi" w:eastAsiaTheme="minorEastAsia" w:hAnsiTheme="minorHAnsi" w:cstheme="minorBidi"/>
          <w:smallCaps w:val="0"/>
          <w:noProof/>
          <w:sz w:val="22"/>
          <w:szCs w:val="22"/>
        </w:rPr>
      </w:pPr>
      <w:hyperlink w:anchor="_Toc361882936" w:history="1">
        <w:r w:rsidR="00F20517" w:rsidRPr="00D13DE4">
          <w:rPr>
            <w:rStyle w:val="Hyperlink"/>
            <w:noProof/>
          </w:rPr>
          <w:t>Table 4: Summarized Physical Properties of the Soil Mapping Units</w:t>
        </w:r>
        <w:r w:rsidR="00F20517">
          <w:rPr>
            <w:noProof/>
            <w:webHidden/>
          </w:rPr>
          <w:tab/>
        </w:r>
        <w:r>
          <w:rPr>
            <w:noProof/>
            <w:webHidden/>
          </w:rPr>
          <w:fldChar w:fldCharType="begin"/>
        </w:r>
        <w:r w:rsidR="00F20517">
          <w:rPr>
            <w:noProof/>
            <w:webHidden/>
          </w:rPr>
          <w:instrText xml:space="preserve"> PAGEREF _Toc361882936 \h </w:instrText>
        </w:r>
        <w:r>
          <w:rPr>
            <w:noProof/>
            <w:webHidden/>
          </w:rPr>
        </w:r>
        <w:r>
          <w:rPr>
            <w:noProof/>
            <w:webHidden/>
          </w:rPr>
          <w:fldChar w:fldCharType="separate"/>
        </w:r>
        <w:r w:rsidR="009A37B7">
          <w:rPr>
            <w:noProof/>
            <w:webHidden/>
          </w:rPr>
          <w:t>18</w:t>
        </w:r>
        <w:r>
          <w:rPr>
            <w:noProof/>
            <w:webHidden/>
          </w:rPr>
          <w:fldChar w:fldCharType="end"/>
        </w:r>
      </w:hyperlink>
    </w:p>
    <w:p w:rsidR="00F20517" w:rsidRDefault="00747FE9" w:rsidP="00B94B16">
      <w:pPr>
        <w:pStyle w:val="TableofFigures"/>
        <w:tabs>
          <w:tab w:val="right" w:leader="dot" w:pos="9016"/>
        </w:tabs>
        <w:spacing w:line="276" w:lineRule="auto"/>
        <w:rPr>
          <w:rFonts w:asciiTheme="minorHAnsi" w:eastAsiaTheme="minorEastAsia" w:hAnsiTheme="minorHAnsi" w:cstheme="minorBidi"/>
          <w:smallCaps w:val="0"/>
          <w:noProof/>
          <w:sz w:val="22"/>
          <w:szCs w:val="22"/>
        </w:rPr>
      </w:pPr>
      <w:hyperlink w:anchor="_Toc361882937" w:history="1">
        <w:r w:rsidR="00F20517" w:rsidRPr="00D13DE4">
          <w:rPr>
            <w:rStyle w:val="Hyperlink"/>
            <w:noProof/>
          </w:rPr>
          <w:t>Table 5: Summarized Land Quality and Characteristics of the Soil Mapping Units</w:t>
        </w:r>
        <w:r w:rsidR="00F20517">
          <w:rPr>
            <w:noProof/>
            <w:webHidden/>
          </w:rPr>
          <w:tab/>
        </w:r>
        <w:r>
          <w:rPr>
            <w:noProof/>
            <w:webHidden/>
          </w:rPr>
          <w:fldChar w:fldCharType="begin"/>
        </w:r>
        <w:r w:rsidR="00F20517">
          <w:rPr>
            <w:noProof/>
            <w:webHidden/>
          </w:rPr>
          <w:instrText xml:space="preserve"> PAGEREF _Toc361882937 \h </w:instrText>
        </w:r>
        <w:r>
          <w:rPr>
            <w:noProof/>
            <w:webHidden/>
          </w:rPr>
        </w:r>
        <w:r>
          <w:rPr>
            <w:noProof/>
            <w:webHidden/>
          </w:rPr>
          <w:fldChar w:fldCharType="separate"/>
        </w:r>
        <w:r w:rsidR="009A37B7">
          <w:rPr>
            <w:noProof/>
            <w:webHidden/>
          </w:rPr>
          <w:t>22</w:t>
        </w:r>
        <w:r>
          <w:rPr>
            <w:noProof/>
            <w:webHidden/>
          </w:rPr>
          <w:fldChar w:fldCharType="end"/>
        </w:r>
      </w:hyperlink>
    </w:p>
    <w:p w:rsidR="00F20517" w:rsidRDefault="00747FE9" w:rsidP="00B94B16">
      <w:pPr>
        <w:pStyle w:val="TableofFigures"/>
        <w:tabs>
          <w:tab w:val="right" w:leader="dot" w:pos="9016"/>
        </w:tabs>
        <w:spacing w:line="276" w:lineRule="auto"/>
        <w:rPr>
          <w:rFonts w:asciiTheme="minorHAnsi" w:eastAsiaTheme="minorEastAsia" w:hAnsiTheme="minorHAnsi" w:cstheme="minorBidi"/>
          <w:smallCaps w:val="0"/>
          <w:noProof/>
          <w:sz w:val="22"/>
          <w:szCs w:val="22"/>
        </w:rPr>
      </w:pPr>
      <w:hyperlink w:anchor="_Toc361882938" w:history="1">
        <w:r w:rsidR="00F20517" w:rsidRPr="00D13DE4">
          <w:rPr>
            <w:rStyle w:val="Hyperlink"/>
            <w:noProof/>
          </w:rPr>
          <w:t>Table 6: Description of Land Requirement and Land Qualities of Surface Irrigation</w:t>
        </w:r>
        <w:r w:rsidR="00F20517">
          <w:rPr>
            <w:noProof/>
            <w:webHidden/>
          </w:rPr>
          <w:tab/>
        </w:r>
        <w:r>
          <w:rPr>
            <w:noProof/>
            <w:webHidden/>
          </w:rPr>
          <w:fldChar w:fldCharType="begin"/>
        </w:r>
        <w:r w:rsidR="00F20517">
          <w:rPr>
            <w:noProof/>
            <w:webHidden/>
          </w:rPr>
          <w:instrText xml:space="preserve"> PAGEREF _Toc361882938 \h </w:instrText>
        </w:r>
        <w:r>
          <w:rPr>
            <w:noProof/>
            <w:webHidden/>
          </w:rPr>
        </w:r>
        <w:r>
          <w:rPr>
            <w:noProof/>
            <w:webHidden/>
          </w:rPr>
          <w:fldChar w:fldCharType="separate"/>
        </w:r>
        <w:r w:rsidR="009A37B7">
          <w:rPr>
            <w:noProof/>
            <w:webHidden/>
          </w:rPr>
          <w:t>24</w:t>
        </w:r>
        <w:r>
          <w:rPr>
            <w:noProof/>
            <w:webHidden/>
          </w:rPr>
          <w:fldChar w:fldCharType="end"/>
        </w:r>
      </w:hyperlink>
    </w:p>
    <w:p w:rsidR="007E7EA7" w:rsidRDefault="00747FE9" w:rsidP="00B94B16">
      <w:pPr>
        <w:pStyle w:val="HeadingFour"/>
      </w:pPr>
      <w:r>
        <w:fldChar w:fldCharType="end"/>
      </w:r>
    </w:p>
    <w:p w:rsidR="00F20517" w:rsidRDefault="00747FE9" w:rsidP="00B94B16">
      <w:pPr>
        <w:pStyle w:val="TableofFigures"/>
        <w:tabs>
          <w:tab w:val="right" w:leader="dot" w:pos="9016"/>
        </w:tabs>
        <w:spacing w:line="276" w:lineRule="auto"/>
        <w:rPr>
          <w:rFonts w:asciiTheme="minorHAnsi" w:eastAsiaTheme="minorEastAsia" w:hAnsiTheme="minorHAnsi" w:cstheme="minorBidi"/>
          <w:smallCaps w:val="0"/>
          <w:noProof/>
          <w:sz w:val="22"/>
          <w:szCs w:val="22"/>
        </w:rPr>
      </w:pPr>
      <w:r>
        <w:fldChar w:fldCharType="begin"/>
      </w:r>
      <w:r w:rsidR="007E7EA7">
        <w:instrText xml:space="preserve"> TOC \h \z \c "Figure" </w:instrText>
      </w:r>
      <w:r>
        <w:fldChar w:fldCharType="separate"/>
      </w:r>
      <w:hyperlink w:anchor="_Toc361882939" w:history="1">
        <w:r w:rsidR="00F20517" w:rsidRPr="00BA3602">
          <w:rPr>
            <w:rStyle w:val="Hyperlink"/>
            <w:noProof/>
          </w:rPr>
          <w:t>Figure 1: Location map of the study area</w:t>
        </w:r>
        <w:r w:rsidR="00F20517">
          <w:rPr>
            <w:noProof/>
            <w:webHidden/>
          </w:rPr>
          <w:tab/>
        </w:r>
        <w:r>
          <w:rPr>
            <w:noProof/>
            <w:webHidden/>
          </w:rPr>
          <w:fldChar w:fldCharType="begin"/>
        </w:r>
        <w:r w:rsidR="00F20517">
          <w:rPr>
            <w:noProof/>
            <w:webHidden/>
          </w:rPr>
          <w:instrText xml:space="preserve"> PAGEREF _Toc361882939 \h </w:instrText>
        </w:r>
        <w:r>
          <w:rPr>
            <w:noProof/>
            <w:webHidden/>
          </w:rPr>
        </w:r>
        <w:r>
          <w:rPr>
            <w:noProof/>
            <w:webHidden/>
          </w:rPr>
          <w:fldChar w:fldCharType="separate"/>
        </w:r>
        <w:r w:rsidR="009A37B7">
          <w:rPr>
            <w:noProof/>
            <w:webHidden/>
          </w:rPr>
          <w:t>8</w:t>
        </w:r>
        <w:r>
          <w:rPr>
            <w:noProof/>
            <w:webHidden/>
          </w:rPr>
          <w:fldChar w:fldCharType="end"/>
        </w:r>
      </w:hyperlink>
    </w:p>
    <w:p w:rsidR="00F20517" w:rsidRDefault="00747FE9" w:rsidP="00B94B16">
      <w:pPr>
        <w:pStyle w:val="TableofFigures"/>
        <w:tabs>
          <w:tab w:val="right" w:leader="dot" w:pos="9016"/>
        </w:tabs>
        <w:spacing w:line="276" w:lineRule="auto"/>
        <w:rPr>
          <w:rFonts w:asciiTheme="minorHAnsi" w:eastAsiaTheme="minorEastAsia" w:hAnsiTheme="minorHAnsi" w:cstheme="minorBidi"/>
          <w:smallCaps w:val="0"/>
          <w:noProof/>
          <w:sz w:val="22"/>
          <w:szCs w:val="22"/>
        </w:rPr>
      </w:pPr>
      <w:hyperlink w:anchor="_Toc361882940" w:history="1">
        <w:r w:rsidR="00F20517" w:rsidRPr="00BA3602">
          <w:rPr>
            <w:rStyle w:val="Hyperlink"/>
            <w:noProof/>
          </w:rPr>
          <w:t>Figure 2: Land Use/Land Map of the Command Area</w:t>
        </w:r>
        <w:r w:rsidR="00F20517">
          <w:rPr>
            <w:noProof/>
            <w:webHidden/>
          </w:rPr>
          <w:tab/>
        </w:r>
        <w:r>
          <w:rPr>
            <w:noProof/>
            <w:webHidden/>
          </w:rPr>
          <w:fldChar w:fldCharType="begin"/>
        </w:r>
        <w:r w:rsidR="00F20517">
          <w:rPr>
            <w:noProof/>
            <w:webHidden/>
          </w:rPr>
          <w:instrText xml:space="preserve"> PAGEREF _Toc361882940 \h </w:instrText>
        </w:r>
        <w:r>
          <w:rPr>
            <w:noProof/>
            <w:webHidden/>
          </w:rPr>
        </w:r>
        <w:r>
          <w:rPr>
            <w:noProof/>
            <w:webHidden/>
          </w:rPr>
          <w:fldChar w:fldCharType="separate"/>
        </w:r>
        <w:r w:rsidR="009A37B7">
          <w:rPr>
            <w:noProof/>
            <w:webHidden/>
          </w:rPr>
          <w:t>9</w:t>
        </w:r>
        <w:r>
          <w:rPr>
            <w:noProof/>
            <w:webHidden/>
          </w:rPr>
          <w:fldChar w:fldCharType="end"/>
        </w:r>
      </w:hyperlink>
    </w:p>
    <w:p w:rsidR="00F20517" w:rsidRDefault="00747FE9" w:rsidP="00B94B16">
      <w:pPr>
        <w:pStyle w:val="TableofFigures"/>
        <w:tabs>
          <w:tab w:val="right" w:leader="dot" w:pos="9016"/>
        </w:tabs>
        <w:spacing w:line="276" w:lineRule="auto"/>
        <w:rPr>
          <w:rFonts w:asciiTheme="minorHAnsi" w:eastAsiaTheme="minorEastAsia" w:hAnsiTheme="minorHAnsi" w:cstheme="minorBidi"/>
          <w:smallCaps w:val="0"/>
          <w:noProof/>
          <w:sz w:val="22"/>
          <w:szCs w:val="22"/>
        </w:rPr>
      </w:pPr>
      <w:hyperlink w:anchor="_Toc361882941" w:history="1">
        <w:r w:rsidR="00F20517" w:rsidRPr="00BA3602">
          <w:rPr>
            <w:rStyle w:val="Hyperlink"/>
            <w:noProof/>
          </w:rPr>
          <w:t>Figure 3: Soil Map of Alentu SSIP</w:t>
        </w:r>
        <w:r w:rsidR="00F20517">
          <w:rPr>
            <w:noProof/>
            <w:webHidden/>
          </w:rPr>
          <w:tab/>
        </w:r>
        <w:r>
          <w:rPr>
            <w:noProof/>
            <w:webHidden/>
          </w:rPr>
          <w:fldChar w:fldCharType="begin"/>
        </w:r>
        <w:r w:rsidR="00F20517">
          <w:rPr>
            <w:noProof/>
            <w:webHidden/>
          </w:rPr>
          <w:instrText xml:space="preserve"> PAGEREF _Toc361882941 \h </w:instrText>
        </w:r>
        <w:r>
          <w:rPr>
            <w:noProof/>
            <w:webHidden/>
          </w:rPr>
        </w:r>
        <w:r>
          <w:rPr>
            <w:noProof/>
            <w:webHidden/>
          </w:rPr>
          <w:fldChar w:fldCharType="separate"/>
        </w:r>
        <w:r w:rsidR="009A37B7">
          <w:rPr>
            <w:noProof/>
            <w:webHidden/>
          </w:rPr>
          <w:t>23</w:t>
        </w:r>
        <w:r>
          <w:rPr>
            <w:noProof/>
            <w:webHidden/>
          </w:rPr>
          <w:fldChar w:fldCharType="end"/>
        </w:r>
      </w:hyperlink>
    </w:p>
    <w:p w:rsidR="00CD30C4" w:rsidRPr="00F20517" w:rsidRDefault="00747FE9" w:rsidP="00B94B16">
      <w:pPr>
        <w:pStyle w:val="HeadingFour"/>
      </w:pPr>
      <w:r>
        <w:fldChar w:fldCharType="end"/>
      </w:r>
      <w:r w:rsidR="00F20517" w:rsidRPr="00F20517">
        <w:t>Annex1: Soil Testing……………………………………………………………………....</w:t>
      </w:r>
      <w:r w:rsidR="00F20517">
        <w:t>..............................</w:t>
      </w:r>
      <w:r w:rsidR="00F20517" w:rsidRPr="00F20517">
        <w:t>28</w:t>
      </w:r>
    </w:p>
    <w:p w:rsidR="00CD30C4" w:rsidRPr="00CD30C4" w:rsidRDefault="00CD30C4" w:rsidP="00B94B16">
      <w:pPr>
        <w:pStyle w:val="HeadingFour"/>
      </w:pPr>
    </w:p>
    <w:p w:rsidR="00471103" w:rsidRPr="00471103" w:rsidRDefault="00471103" w:rsidP="00B94B16">
      <w:pPr>
        <w:pStyle w:val="Heading3"/>
        <w:numPr>
          <w:ilvl w:val="0"/>
          <w:numId w:val="0"/>
        </w:numPr>
        <w:spacing w:line="276" w:lineRule="auto"/>
        <w:ind w:left="720"/>
      </w:pPr>
    </w:p>
    <w:p w:rsidR="0068615A" w:rsidRPr="00F55244" w:rsidRDefault="0068615A" w:rsidP="00B94B16">
      <w:pPr>
        <w:spacing w:line="276" w:lineRule="auto"/>
        <w:rPr>
          <w:b/>
        </w:rPr>
      </w:pPr>
    </w:p>
    <w:p w:rsidR="0068615A" w:rsidRPr="00F55244" w:rsidRDefault="0068615A" w:rsidP="00B94B16">
      <w:pPr>
        <w:spacing w:line="276" w:lineRule="auto"/>
        <w:rPr>
          <w:b/>
        </w:rPr>
      </w:pPr>
    </w:p>
    <w:p w:rsidR="0068615A" w:rsidRDefault="0068615A" w:rsidP="00B94B16">
      <w:pPr>
        <w:spacing w:line="276" w:lineRule="auto"/>
        <w:rPr>
          <w:b/>
        </w:rPr>
      </w:pPr>
    </w:p>
    <w:p w:rsidR="00FD7647" w:rsidRDefault="00FD7647" w:rsidP="00B94B16">
      <w:pPr>
        <w:spacing w:line="276" w:lineRule="auto"/>
        <w:rPr>
          <w:b/>
        </w:rPr>
      </w:pPr>
    </w:p>
    <w:p w:rsidR="00FD7647" w:rsidRDefault="00FD7647" w:rsidP="00B94B16">
      <w:pPr>
        <w:spacing w:line="276" w:lineRule="auto"/>
        <w:rPr>
          <w:b/>
        </w:rPr>
      </w:pPr>
    </w:p>
    <w:p w:rsidR="00FD7647" w:rsidRDefault="00FD7647" w:rsidP="00B94B16">
      <w:pPr>
        <w:spacing w:line="276" w:lineRule="auto"/>
        <w:rPr>
          <w:b/>
        </w:rPr>
      </w:pPr>
    </w:p>
    <w:p w:rsidR="00FD7647" w:rsidRDefault="00FD7647" w:rsidP="00B94B16">
      <w:pPr>
        <w:spacing w:line="276" w:lineRule="auto"/>
        <w:rPr>
          <w:b/>
        </w:rPr>
      </w:pPr>
    </w:p>
    <w:p w:rsidR="00FD7647" w:rsidRDefault="00FD7647" w:rsidP="00B94B16">
      <w:pPr>
        <w:spacing w:line="276" w:lineRule="auto"/>
        <w:rPr>
          <w:b/>
        </w:rPr>
      </w:pPr>
    </w:p>
    <w:p w:rsidR="002A1569" w:rsidRDefault="002A1569" w:rsidP="00B94B16">
      <w:pPr>
        <w:spacing w:line="276" w:lineRule="auto"/>
        <w:rPr>
          <w:b/>
        </w:rPr>
      </w:pPr>
    </w:p>
    <w:p w:rsidR="00B94B16" w:rsidRDefault="00B94B16">
      <w:pPr>
        <w:rPr>
          <w:b/>
        </w:rPr>
      </w:pPr>
      <w:r>
        <w:rPr>
          <w:b/>
        </w:rPr>
        <w:br w:type="page"/>
      </w:r>
    </w:p>
    <w:p w:rsidR="00FD7647" w:rsidRPr="001B3DBC" w:rsidRDefault="00FD7647" w:rsidP="00B94B16">
      <w:pPr>
        <w:spacing w:line="276" w:lineRule="auto"/>
        <w:rPr>
          <w:b/>
        </w:rPr>
      </w:pPr>
      <w:r w:rsidRPr="001B3DBC">
        <w:rPr>
          <w:b/>
        </w:rPr>
        <w:lastRenderedPageBreak/>
        <w:t>ABBREVIATIONS</w:t>
      </w:r>
    </w:p>
    <w:p w:rsidR="002A1569" w:rsidRPr="00571751" w:rsidRDefault="002A1569" w:rsidP="00B94B16">
      <w:pPr>
        <w:spacing w:line="276" w:lineRule="auto"/>
        <w:rPr>
          <w:highlight w:val="red"/>
        </w:rPr>
      </w:pPr>
    </w:p>
    <w:p w:rsidR="002012D0" w:rsidRDefault="003E61A9" w:rsidP="00B94B16">
      <w:pPr>
        <w:spacing w:line="276" w:lineRule="auto"/>
      </w:pPr>
      <w:r>
        <w:t xml:space="preserve">ASSIP </w:t>
      </w:r>
      <w:r>
        <w:tab/>
      </w:r>
      <w:r>
        <w:tab/>
      </w:r>
      <w:r>
        <w:tab/>
      </w:r>
      <w:proofErr w:type="spellStart"/>
      <w:r>
        <w:t>Alentu</w:t>
      </w:r>
      <w:proofErr w:type="spellEnd"/>
      <w:r>
        <w:t xml:space="preserve"> Small Scale Irrigation Project </w:t>
      </w:r>
    </w:p>
    <w:p w:rsidR="003E61A9" w:rsidRDefault="003E61A9" w:rsidP="00B94B16">
      <w:pPr>
        <w:spacing w:line="276" w:lineRule="auto"/>
      </w:pPr>
      <w:r w:rsidRPr="003E61A9">
        <w:t>BSP</w:t>
      </w:r>
      <w:r w:rsidRPr="003E61A9">
        <w:tab/>
      </w:r>
      <w:r w:rsidRPr="003E61A9">
        <w:tab/>
      </w:r>
      <w:r w:rsidRPr="003E61A9">
        <w:tab/>
        <w:t xml:space="preserve">Base Saturation Percentage </w:t>
      </w:r>
    </w:p>
    <w:p w:rsidR="003E61A9" w:rsidRDefault="003E61A9" w:rsidP="00B94B16">
      <w:pPr>
        <w:spacing w:line="276" w:lineRule="auto"/>
      </w:pPr>
      <w:r>
        <w:t>CEC</w:t>
      </w:r>
      <w:r>
        <w:tab/>
      </w:r>
      <w:r>
        <w:tab/>
      </w:r>
      <w:r>
        <w:tab/>
      </w:r>
      <w:r w:rsidR="0057674E" w:rsidRPr="003E61A9">
        <w:rPr>
          <w:bCs/>
        </w:rPr>
        <w:t>Cat ion</w:t>
      </w:r>
      <w:r w:rsidRPr="003E61A9">
        <w:rPr>
          <w:bCs/>
        </w:rPr>
        <w:t xml:space="preserve"> exchange capacity</w:t>
      </w:r>
      <w:r w:rsidRPr="003E61A9">
        <w:t xml:space="preserve"> </w:t>
      </w:r>
    </w:p>
    <w:p w:rsidR="003E61A9" w:rsidRDefault="003E61A9" w:rsidP="00B94B16">
      <w:pPr>
        <w:spacing w:line="276" w:lineRule="auto"/>
        <w:rPr>
          <w:b/>
        </w:rPr>
      </w:pPr>
      <w:r>
        <w:t>EC</w:t>
      </w:r>
      <w:r>
        <w:tab/>
      </w:r>
      <w:r>
        <w:tab/>
      </w:r>
      <w:r>
        <w:tab/>
        <w:t>E</w:t>
      </w:r>
      <w:r w:rsidRPr="003E61A9">
        <w:rPr>
          <w:bCs/>
        </w:rPr>
        <w:t xml:space="preserve">lectrical </w:t>
      </w:r>
      <w:r>
        <w:rPr>
          <w:bCs/>
        </w:rPr>
        <w:t>C</w:t>
      </w:r>
      <w:r w:rsidRPr="003E61A9">
        <w:rPr>
          <w:bCs/>
        </w:rPr>
        <w:t>onductivity</w:t>
      </w:r>
      <w:r w:rsidRPr="003E61A9">
        <w:rPr>
          <w:b/>
        </w:rPr>
        <w:t xml:space="preserve"> </w:t>
      </w:r>
    </w:p>
    <w:p w:rsidR="003E61A9" w:rsidRPr="003E61A9" w:rsidRDefault="003E61A9" w:rsidP="00B94B16">
      <w:pPr>
        <w:spacing w:line="276" w:lineRule="auto"/>
        <w:rPr>
          <w:bCs/>
        </w:rPr>
      </w:pPr>
      <w:r w:rsidRPr="003E61A9">
        <w:rPr>
          <w:bCs/>
        </w:rPr>
        <w:t>ESP</w:t>
      </w:r>
      <w:r w:rsidRPr="003E61A9">
        <w:t xml:space="preserve"> </w:t>
      </w:r>
      <w:r w:rsidRPr="003E61A9">
        <w:tab/>
      </w:r>
      <w:r w:rsidRPr="003E61A9">
        <w:tab/>
      </w:r>
      <w:r w:rsidRPr="003E61A9">
        <w:tab/>
      </w:r>
      <w:r w:rsidRPr="003E61A9">
        <w:rPr>
          <w:bCs/>
        </w:rPr>
        <w:t>Exchangeable Sodium Percentage</w:t>
      </w:r>
    </w:p>
    <w:p w:rsidR="003E61A9" w:rsidRDefault="003E61A9" w:rsidP="00B94B16">
      <w:pPr>
        <w:spacing w:line="276" w:lineRule="auto"/>
      </w:pPr>
      <w:r w:rsidRPr="003E61A9">
        <w:t>FC</w:t>
      </w:r>
      <w:r w:rsidRPr="003E61A9">
        <w:tab/>
      </w:r>
      <w:r w:rsidRPr="003E61A9">
        <w:tab/>
      </w:r>
      <w:r w:rsidRPr="003E61A9">
        <w:tab/>
        <w:t xml:space="preserve">Field Capacity </w:t>
      </w:r>
    </w:p>
    <w:p w:rsidR="003E61A9" w:rsidRDefault="003E61A9" w:rsidP="00B94B16">
      <w:pPr>
        <w:spacing w:line="276" w:lineRule="auto"/>
      </w:pPr>
      <w:r w:rsidRPr="003E61A9">
        <w:t xml:space="preserve">FAO </w:t>
      </w:r>
      <w:r>
        <w:tab/>
      </w:r>
      <w:r>
        <w:tab/>
      </w:r>
      <w:r>
        <w:tab/>
        <w:t>Food and Agricultural Organization</w:t>
      </w:r>
      <w:r w:rsidRPr="003E61A9">
        <w:t xml:space="preserve"> </w:t>
      </w:r>
    </w:p>
    <w:p w:rsidR="002012D0" w:rsidRDefault="003E61A9" w:rsidP="00B94B16">
      <w:pPr>
        <w:spacing w:line="276" w:lineRule="auto"/>
      </w:pPr>
      <w:r w:rsidRPr="003E61A9">
        <w:t>GPS</w:t>
      </w:r>
      <w:r>
        <w:tab/>
      </w:r>
      <w:r>
        <w:tab/>
      </w:r>
      <w:r>
        <w:tab/>
        <w:t>Global Positioning System</w:t>
      </w:r>
      <w:r w:rsidR="002012D0" w:rsidRPr="002012D0">
        <w:t xml:space="preserve"> </w:t>
      </w:r>
    </w:p>
    <w:p w:rsidR="002012D0" w:rsidRPr="002012D0" w:rsidRDefault="003E61A9" w:rsidP="00B94B16">
      <w:pPr>
        <w:spacing w:line="276" w:lineRule="auto"/>
      </w:pPr>
      <w:r w:rsidRPr="002012D0">
        <w:t>GIS</w:t>
      </w:r>
      <w:r w:rsidR="002012D0">
        <w:tab/>
      </w:r>
      <w:r w:rsidR="002012D0">
        <w:tab/>
      </w:r>
      <w:r w:rsidR="002012D0">
        <w:tab/>
        <w:t>Geographic Information System</w:t>
      </w:r>
    </w:p>
    <w:p w:rsidR="003E61A9" w:rsidRPr="003E61A9" w:rsidRDefault="003E61A9" w:rsidP="00B94B16">
      <w:pPr>
        <w:spacing w:line="276" w:lineRule="auto"/>
      </w:pPr>
      <w:r w:rsidRPr="003E61A9">
        <w:t>HC</w:t>
      </w:r>
      <w:r>
        <w:t>L</w:t>
      </w:r>
      <w:r w:rsidRPr="003E61A9">
        <w:t xml:space="preserve"> </w:t>
      </w:r>
      <w:r>
        <w:tab/>
      </w:r>
      <w:r>
        <w:tab/>
      </w:r>
      <w:r>
        <w:tab/>
        <w:t>Hydrochloric acid</w:t>
      </w:r>
    </w:p>
    <w:p w:rsidR="002012D0" w:rsidRDefault="003E61A9" w:rsidP="00B94B16">
      <w:pPr>
        <w:spacing w:line="276" w:lineRule="auto"/>
        <w:rPr>
          <w:b/>
        </w:rPr>
      </w:pPr>
      <w:r w:rsidRPr="003E61A9">
        <w:t>ISSS</w:t>
      </w:r>
      <w:r>
        <w:tab/>
      </w:r>
      <w:r>
        <w:tab/>
      </w:r>
      <w:r>
        <w:tab/>
      </w:r>
      <w:r w:rsidR="002012D0">
        <w:t>International Soil Science Society</w:t>
      </w:r>
      <w:r w:rsidR="002012D0" w:rsidRPr="002012D0">
        <w:rPr>
          <w:b/>
        </w:rPr>
        <w:t xml:space="preserve"> </w:t>
      </w:r>
    </w:p>
    <w:p w:rsidR="002012D0" w:rsidRDefault="003E61A9" w:rsidP="00B94B16">
      <w:pPr>
        <w:spacing w:line="276" w:lineRule="auto"/>
        <w:rPr>
          <w:bCs/>
        </w:rPr>
      </w:pPr>
      <w:r w:rsidRPr="002012D0">
        <w:t>PWP</w:t>
      </w:r>
      <w:r w:rsidR="002012D0" w:rsidRPr="002012D0">
        <w:tab/>
      </w:r>
      <w:r w:rsidR="002012D0" w:rsidRPr="002012D0">
        <w:tab/>
      </w:r>
      <w:r w:rsidR="002012D0" w:rsidRPr="002012D0">
        <w:tab/>
      </w:r>
      <w:r w:rsidRPr="002012D0">
        <w:t>Permanent Wilting Point</w:t>
      </w:r>
      <w:r w:rsidR="002012D0" w:rsidRPr="002012D0">
        <w:rPr>
          <w:bCs/>
        </w:rPr>
        <w:t xml:space="preserve"> </w:t>
      </w:r>
    </w:p>
    <w:p w:rsidR="002012D0" w:rsidRDefault="003E61A9" w:rsidP="00B94B16">
      <w:pPr>
        <w:spacing w:line="276" w:lineRule="auto"/>
      </w:pPr>
      <w:r w:rsidRPr="002012D0">
        <w:rPr>
          <w:bCs/>
        </w:rPr>
        <w:t xml:space="preserve">SMU </w:t>
      </w:r>
      <w:r w:rsidR="002012D0">
        <w:rPr>
          <w:bCs/>
        </w:rPr>
        <w:tab/>
      </w:r>
      <w:r w:rsidR="002012D0">
        <w:rPr>
          <w:bCs/>
        </w:rPr>
        <w:tab/>
      </w:r>
      <w:r w:rsidR="002012D0">
        <w:rPr>
          <w:bCs/>
        </w:rPr>
        <w:tab/>
        <w:t>Soil Mapping Unit</w:t>
      </w:r>
      <w:r w:rsidR="002012D0" w:rsidRPr="002012D0">
        <w:t xml:space="preserve"> </w:t>
      </w:r>
    </w:p>
    <w:p w:rsidR="002012D0" w:rsidRDefault="003E61A9" w:rsidP="00B94B16">
      <w:pPr>
        <w:spacing w:line="276" w:lineRule="auto"/>
      </w:pPr>
      <w:r w:rsidRPr="002012D0">
        <w:rPr>
          <w:bCs/>
        </w:rPr>
        <w:t>TM</w:t>
      </w:r>
      <w:r w:rsidR="002012D0">
        <w:rPr>
          <w:bCs/>
        </w:rPr>
        <w:tab/>
      </w:r>
      <w:r w:rsidR="002012D0">
        <w:rPr>
          <w:bCs/>
        </w:rPr>
        <w:tab/>
      </w:r>
      <w:r w:rsidR="002012D0">
        <w:rPr>
          <w:bCs/>
        </w:rPr>
        <w:tab/>
        <w:t xml:space="preserve">Thematic </w:t>
      </w:r>
      <w:proofErr w:type="spellStart"/>
      <w:r w:rsidR="002012D0">
        <w:rPr>
          <w:bCs/>
        </w:rPr>
        <w:t>Mapper</w:t>
      </w:r>
      <w:proofErr w:type="spellEnd"/>
    </w:p>
    <w:p w:rsidR="002012D0" w:rsidRDefault="003E61A9" w:rsidP="00B94B16">
      <w:pPr>
        <w:spacing w:line="276" w:lineRule="auto"/>
        <w:rPr>
          <w:bCs/>
        </w:rPr>
      </w:pPr>
      <w:r w:rsidRPr="002012D0">
        <w:rPr>
          <w:bCs/>
        </w:rPr>
        <w:t>TOR</w:t>
      </w:r>
      <w:r w:rsidR="002012D0">
        <w:rPr>
          <w:bCs/>
        </w:rPr>
        <w:tab/>
      </w:r>
      <w:r w:rsidR="002012D0">
        <w:rPr>
          <w:bCs/>
        </w:rPr>
        <w:tab/>
      </w:r>
      <w:r w:rsidR="002012D0">
        <w:rPr>
          <w:bCs/>
        </w:rPr>
        <w:tab/>
        <w:t>Terms of Reference</w:t>
      </w:r>
    </w:p>
    <w:p w:rsidR="002012D0" w:rsidRDefault="002012D0" w:rsidP="00B94B16">
      <w:pPr>
        <w:spacing w:line="276" w:lineRule="auto"/>
      </w:pPr>
      <w:r>
        <w:t>UTM</w:t>
      </w:r>
      <w:r>
        <w:tab/>
      </w:r>
      <w:r>
        <w:tab/>
      </w:r>
      <w:r>
        <w:tab/>
        <w:t>Universal Transverse Mercator</w:t>
      </w:r>
    </w:p>
    <w:p w:rsidR="002012D0" w:rsidRPr="002012D0" w:rsidRDefault="003E61A9" w:rsidP="00B94B16">
      <w:pPr>
        <w:spacing w:line="276" w:lineRule="auto"/>
      </w:pPr>
      <w:r w:rsidRPr="002012D0">
        <w:rPr>
          <w:smallCaps/>
        </w:rPr>
        <w:t>USDA</w:t>
      </w:r>
      <w:r w:rsidR="002012D0">
        <w:rPr>
          <w:smallCaps/>
        </w:rPr>
        <w:tab/>
      </w:r>
      <w:r w:rsidR="002012D0">
        <w:rPr>
          <w:smallCaps/>
        </w:rPr>
        <w:tab/>
      </w:r>
      <w:r w:rsidR="002012D0">
        <w:rPr>
          <w:smallCaps/>
        </w:rPr>
        <w:tab/>
      </w:r>
      <w:r w:rsidR="002012D0" w:rsidRPr="002012D0">
        <w:t>United</w:t>
      </w:r>
      <w:r w:rsidR="002012D0">
        <w:t xml:space="preserve"> State Department of Agriculture</w:t>
      </w:r>
    </w:p>
    <w:p w:rsidR="002012D0" w:rsidRDefault="003E61A9" w:rsidP="00B94B16">
      <w:pPr>
        <w:spacing w:line="276" w:lineRule="auto"/>
        <w:rPr>
          <w:bCs/>
        </w:rPr>
      </w:pPr>
      <w:r w:rsidRPr="002012D0">
        <w:rPr>
          <w:bCs/>
        </w:rPr>
        <w:t>WRB</w:t>
      </w:r>
      <w:r w:rsidR="002012D0">
        <w:rPr>
          <w:bCs/>
        </w:rPr>
        <w:tab/>
      </w:r>
      <w:r w:rsidR="002012D0">
        <w:rPr>
          <w:bCs/>
        </w:rPr>
        <w:tab/>
      </w:r>
      <w:r w:rsidR="002012D0">
        <w:rPr>
          <w:bCs/>
        </w:rPr>
        <w:tab/>
      </w:r>
      <w:r w:rsidRPr="002012D0">
        <w:rPr>
          <w:bCs/>
        </w:rPr>
        <w:t>World Reference Base for Soil Resources</w:t>
      </w:r>
    </w:p>
    <w:p w:rsidR="002012D0" w:rsidRPr="002012D0" w:rsidRDefault="002012D0" w:rsidP="00B94B16">
      <w:pPr>
        <w:pStyle w:val="HeadingFour"/>
      </w:pPr>
    </w:p>
    <w:p w:rsidR="003E61A9" w:rsidRPr="002012D0" w:rsidRDefault="003E61A9" w:rsidP="00B94B16">
      <w:pPr>
        <w:spacing w:line="276" w:lineRule="auto"/>
      </w:pPr>
    </w:p>
    <w:p w:rsidR="003E61A9" w:rsidRPr="003E61A9" w:rsidRDefault="003E61A9" w:rsidP="00B94B16">
      <w:pPr>
        <w:spacing w:line="276" w:lineRule="auto"/>
      </w:pPr>
    </w:p>
    <w:p w:rsidR="003E61A9" w:rsidRPr="003E61A9" w:rsidRDefault="003E61A9" w:rsidP="00B94B16">
      <w:pPr>
        <w:spacing w:line="276" w:lineRule="auto"/>
      </w:pPr>
    </w:p>
    <w:p w:rsidR="003E61A9" w:rsidRDefault="003E61A9" w:rsidP="00B94B16">
      <w:pPr>
        <w:spacing w:line="276" w:lineRule="auto"/>
      </w:pPr>
    </w:p>
    <w:p w:rsidR="003E61A9" w:rsidRDefault="003E61A9" w:rsidP="00B94B16">
      <w:pPr>
        <w:spacing w:line="276" w:lineRule="auto"/>
      </w:pPr>
    </w:p>
    <w:p w:rsidR="003E61A9" w:rsidRDefault="003E61A9" w:rsidP="00B94B16">
      <w:pPr>
        <w:spacing w:line="276" w:lineRule="auto"/>
      </w:pPr>
    </w:p>
    <w:p w:rsidR="003E61A9" w:rsidRDefault="003E61A9" w:rsidP="00B94B16">
      <w:pPr>
        <w:spacing w:line="276" w:lineRule="auto"/>
        <w:rPr>
          <w:bCs/>
        </w:rPr>
      </w:pPr>
    </w:p>
    <w:p w:rsidR="003E61A9" w:rsidRDefault="003E61A9" w:rsidP="00B94B16">
      <w:pPr>
        <w:spacing w:line="276" w:lineRule="auto"/>
        <w:rPr>
          <w:bCs/>
        </w:rPr>
      </w:pPr>
      <w:r>
        <w:rPr>
          <w:bCs/>
        </w:rPr>
        <w:t xml:space="preserve"> </w:t>
      </w:r>
    </w:p>
    <w:p w:rsidR="003E61A9" w:rsidRDefault="003E61A9" w:rsidP="00B94B16">
      <w:pPr>
        <w:spacing w:line="276" w:lineRule="auto"/>
        <w:rPr>
          <w:b/>
        </w:rPr>
      </w:pPr>
    </w:p>
    <w:p w:rsidR="001B3DBC" w:rsidRDefault="001B3DBC" w:rsidP="00B94B16">
      <w:pPr>
        <w:pStyle w:val="HeadingFour"/>
      </w:pPr>
    </w:p>
    <w:p w:rsidR="001B3DBC" w:rsidRDefault="001B3DBC" w:rsidP="00B94B16">
      <w:pPr>
        <w:pStyle w:val="HeadingFour"/>
      </w:pPr>
    </w:p>
    <w:p w:rsidR="001B3DBC" w:rsidRDefault="001B3DBC" w:rsidP="00B94B16">
      <w:pPr>
        <w:pStyle w:val="HeadingFour"/>
      </w:pPr>
    </w:p>
    <w:p w:rsidR="001B3DBC" w:rsidRDefault="001B3DBC" w:rsidP="00B94B16">
      <w:pPr>
        <w:pStyle w:val="HeadingFour"/>
      </w:pPr>
    </w:p>
    <w:p w:rsidR="001B3DBC" w:rsidRDefault="001B3DBC" w:rsidP="00B94B16">
      <w:pPr>
        <w:pStyle w:val="HeadingFour"/>
      </w:pPr>
    </w:p>
    <w:p w:rsidR="001B3DBC" w:rsidRDefault="001B3DBC" w:rsidP="00B94B16">
      <w:pPr>
        <w:pStyle w:val="HeadingFour"/>
      </w:pPr>
    </w:p>
    <w:p w:rsidR="001B3DBC" w:rsidRPr="001B3DBC" w:rsidRDefault="001B3DBC" w:rsidP="00B94B16">
      <w:pPr>
        <w:pStyle w:val="HeadingFour"/>
      </w:pPr>
    </w:p>
    <w:p w:rsidR="00AF247A" w:rsidRPr="008C4642" w:rsidRDefault="00AF247A" w:rsidP="00B94B16">
      <w:pPr>
        <w:spacing w:line="276" w:lineRule="auto"/>
        <w:jc w:val="right"/>
        <w:rPr>
          <w:b/>
          <w:sz w:val="44"/>
        </w:rPr>
      </w:pPr>
    </w:p>
    <w:p w:rsidR="00AF247A" w:rsidRPr="00B94B16" w:rsidRDefault="00AF247A" w:rsidP="00B94B16">
      <w:pPr>
        <w:pStyle w:val="Heading1"/>
        <w:numPr>
          <w:ilvl w:val="0"/>
          <w:numId w:val="0"/>
        </w:numPr>
        <w:spacing w:line="276" w:lineRule="auto"/>
        <w:ind w:left="357"/>
        <w:jc w:val="center"/>
        <w:rPr>
          <w:sz w:val="36"/>
        </w:rPr>
      </w:pPr>
      <w:bookmarkStart w:id="0" w:name="_Toc356010992"/>
      <w:bookmarkStart w:id="1" w:name="_Toc361882877"/>
      <w:r w:rsidRPr="00B94B16">
        <w:rPr>
          <w:sz w:val="36"/>
        </w:rPr>
        <w:lastRenderedPageBreak/>
        <w:t>SOIL SURVEY</w:t>
      </w:r>
      <w:bookmarkEnd w:id="0"/>
      <w:bookmarkEnd w:id="1"/>
    </w:p>
    <w:p w:rsidR="009112E6" w:rsidRDefault="009112E6" w:rsidP="00B94B16">
      <w:pPr>
        <w:spacing w:line="276" w:lineRule="auto"/>
        <w:jc w:val="right"/>
        <w:rPr>
          <w:rFonts w:ascii="Century Gothic" w:hAnsi="Century Gothic"/>
          <w:b/>
          <w:sz w:val="96"/>
          <w:szCs w:val="96"/>
        </w:rPr>
      </w:pPr>
    </w:p>
    <w:p w:rsidR="0035462B" w:rsidRDefault="0035462B" w:rsidP="00B94B16">
      <w:pPr>
        <w:spacing w:line="276" w:lineRule="auto"/>
        <w:rPr>
          <w:rFonts w:ascii="Century Gothic" w:hAnsi="Century Gothic"/>
          <w:b/>
          <w:sz w:val="96"/>
          <w:szCs w:val="96"/>
        </w:rPr>
      </w:pPr>
    </w:p>
    <w:p w:rsidR="0035462B" w:rsidRDefault="0035462B" w:rsidP="00B94B16">
      <w:pPr>
        <w:spacing w:line="276" w:lineRule="auto"/>
        <w:rPr>
          <w:rFonts w:ascii="Century Gothic" w:hAnsi="Century Gothic"/>
          <w:b/>
        </w:rPr>
      </w:pPr>
    </w:p>
    <w:p w:rsidR="0035462B" w:rsidRDefault="0035462B" w:rsidP="00B94B16">
      <w:pPr>
        <w:spacing w:line="276" w:lineRule="auto"/>
        <w:rPr>
          <w:rFonts w:ascii="Century Gothic" w:hAnsi="Century Gothic"/>
          <w:b/>
        </w:rPr>
      </w:pPr>
    </w:p>
    <w:p w:rsidR="0035462B" w:rsidRDefault="0035462B" w:rsidP="00B94B16">
      <w:pPr>
        <w:spacing w:line="276" w:lineRule="auto"/>
        <w:rPr>
          <w:rFonts w:ascii="Century Gothic" w:hAnsi="Century Gothic"/>
          <w:b/>
        </w:rPr>
      </w:pPr>
    </w:p>
    <w:p w:rsidR="001B3DBC" w:rsidRPr="001B3DBC" w:rsidRDefault="001B3DBC" w:rsidP="00B94B16">
      <w:pPr>
        <w:pStyle w:val="HeadingFour"/>
      </w:pPr>
    </w:p>
    <w:p w:rsidR="00F878E4" w:rsidRDefault="00F878E4" w:rsidP="00B94B16">
      <w:pPr>
        <w:spacing w:line="276" w:lineRule="auto"/>
      </w:pPr>
      <w:r>
        <w:br w:type="page"/>
      </w:r>
    </w:p>
    <w:p w:rsidR="0057674E" w:rsidRDefault="0057674E" w:rsidP="00B94B16">
      <w:pPr>
        <w:pStyle w:val="Title"/>
        <w:spacing w:line="276" w:lineRule="auto"/>
        <w:jc w:val="left"/>
      </w:pPr>
      <w:bookmarkStart w:id="2" w:name="_Toc361882878"/>
      <w:r>
        <w:lastRenderedPageBreak/>
        <w:t>SUMMARY</w:t>
      </w:r>
      <w:bookmarkEnd w:id="2"/>
    </w:p>
    <w:p w:rsidR="00B94B16" w:rsidRDefault="00B94B16" w:rsidP="00B94B16">
      <w:pPr>
        <w:spacing w:line="276" w:lineRule="auto"/>
        <w:jc w:val="both"/>
      </w:pPr>
    </w:p>
    <w:p w:rsidR="00066E07" w:rsidRDefault="00066E07" w:rsidP="00B94B16">
      <w:pPr>
        <w:spacing w:line="276" w:lineRule="auto"/>
        <w:jc w:val="both"/>
      </w:pPr>
      <w:r w:rsidRPr="0035462B">
        <w:t xml:space="preserve">Soil survey and land evaluation study of </w:t>
      </w:r>
      <w:proofErr w:type="spellStart"/>
      <w:r w:rsidRPr="0035462B">
        <w:t>Alentu</w:t>
      </w:r>
      <w:proofErr w:type="spellEnd"/>
      <w:r w:rsidRPr="0035462B">
        <w:t xml:space="preserve"> Small Scale Irrigation Project (ASSIP) was carried out to investigate, interpret and map the distribution of the soil at feasibility level (1:10000 </w:t>
      </w:r>
      <w:r w:rsidR="00D5504F">
        <w:t>mapping scale</w:t>
      </w:r>
      <w:r w:rsidRPr="0035462B">
        <w:t>). The information obtained was used in the assessment of irrigation potential, crop selections, irrigation designs and can be used for future agricultural development planning of the study area.</w:t>
      </w:r>
    </w:p>
    <w:p w:rsidR="00B94B16" w:rsidRDefault="00B94B16" w:rsidP="00B94B16">
      <w:pPr>
        <w:spacing w:line="276" w:lineRule="auto"/>
        <w:jc w:val="both"/>
      </w:pPr>
    </w:p>
    <w:p w:rsidR="00126736" w:rsidRDefault="00066E07" w:rsidP="00B94B16">
      <w:pPr>
        <w:spacing w:line="276" w:lineRule="auto"/>
        <w:jc w:val="both"/>
      </w:pPr>
      <w:r w:rsidRPr="0035462B">
        <w:t xml:space="preserve">The command area is situated in the southwestern end of </w:t>
      </w:r>
      <w:proofErr w:type="spellStart"/>
      <w:r w:rsidRPr="0035462B">
        <w:t>Wabi</w:t>
      </w:r>
      <w:proofErr w:type="spellEnd"/>
      <w:r w:rsidRPr="0035462B">
        <w:t xml:space="preserve"> </w:t>
      </w:r>
      <w:proofErr w:type="spellStart"/>
      <w:r w:rsidRPr="0035462B">
        <w:t>Shebele</w:t>
      </w:r>
      <w:proofErr w:type="spellEnd"/>
      <w:r w:rsidRPr="0035462B">
        <w:t xml:space="preserve"> River basin approximately 331 km southeast of </w:t>
      </w:r>
      <w:proofErr w:type="spellStart"/>
      <w:r w:rsidRPr="0035462B">
        <w:t>Finfinne</w:t>
      </w:r>
      <w:proofErr w:type="spellEnd"/>
      <w:r w:rsidRPr="0035462B">
        <w:t xml:space="preserve"> and about 57 km south of </w:t>
      </w:r>
      <w:proofErr w:type="spellStart"/>
      <w:r w:rsidRPr="0035462B">
        <w:t>Dodola</w:t>
      </w:r>
      <w:proofErr w:type="spellEnd"/>
      <w:r w:rsidRPr="0035462B">
        <w:t xml:space="preserve"> town. It is bounded in the west by </w:t>
      </w:r>
      <w:proofErr w:type="spellStart"/>
      <w:r w:rsidRPr="0035462B">
        <w:t>Serofta</w:t>
      </w:r>
      <w:proofErr w:type="spellEnd"/>
      <w:r w:rsidRPr="0035462B">
        <w:t xml:space="preserve"> Mountain and in the South East and East direction </w:t>
      </w:r>
      <w:proofErr w:type="spellStart"/>
      <w:r w:rsidRPr="0035462B">
        <w:t>Koro</w:t>
      </w:r>
      <w:proofErr w:type="spellEnd"/>
      <w:r w:rsidRPr="0035462B">
        <w:t xml:space="preserve"> Mountain. The </w:t>
      </w:r>
      <w:r w:rsidR="0001434C">
        <w:t xml:space="preserve">total </w:t>
      </w:r>
      <w:r w:rsidRPr="0035462B">
        <w:t>size of command area</w:t>
      </w:r>
      <w:r w:rsidR="0001434C">
        <w:t xml:space="preserve"> surveyed</w:t>
      </w:r>
      <w:r w:rsidRPr="0035462B">
        <w:t xml:space="preserve">, as computed on GIS it is about </w:t>
      </w:r>
      <w:r w:rsidR="00E862FF">
        <w:t>7</w:t>
      </w:r>
      <w:r w:rsidR="00F878E4">
        <w:t>0</w:t>
      </w:r>
      <w:r w:rsidRPr="0035462B">
        <w:t xml:space="preserve"> hectares.</w:t>
      </w:r>
    </w:p>
    <w:p w:rsidR="00B94B16" w:rsidRDefault="00B94B16" w:rsidP="00B94B16">
      <w:pPr>
        <w:spacing w:line="276" w:lineRule="auto"/>
        <w:jc w:val="both"/>
      </w:pPr>
    </w:p>
    <w:p w:rsidR="00126736" w:rsidRDefault="00066E07" w:rsidP="00B94B16">
      <w:pPr>
        <w:spacing w:line="276" w:lineRule="auto"/>
        <w:jc w:val="both"/>
      </w:pPr>
      <w:r w:rsidRPr="0035462B">
        <w:t>By and large, the survey procedure consists of three stages, that is: pre-field, fieldwork, and post-field stage, which included review of previous studies, satellite image interpretation and the actual field survey and sampling.</w:t>
      </w:r>
      <w:r w:rsidRPr="0035462B">
        <w:rPr>
          <w:bCs/>
        </w:rPr>
        <w:t xml:space="preserve"> The auger observation sites are regularly spaced out 250 by 250 meters grid. As a whole, eleven </w:t>
      </w:r>
      <w:r w:rsidRPr="0035462B">
        <w:t xml:space="preserve">disturbed soil samples, three deep boring samples for salinity and </w:t>
      </w:r>
      <w:r w:rsidR="001943F9" w:rsidRPr="0035462B">
        <w:t>sod city</w:t>
      </w:r>
      <w:r w:rsidRPr="0035462B">
        <w:t xml:space="preserve"> determination were collected and analyzed. Besides, a total of two in situ infiltration and hydraulic conductivity test in triplicate were executed.</w:t>
      </w:r>
    </w:p>
    <w:p w:rsidR="00B94B16" w:rsidRDefault="00B94B16" w:rsidP="00B94B16">
      <w:pPr>
        <w:spacing w:line="276" w:lineRule="auto"/>
        <w:jc w:val="both"/>
      </w:pPr>
    </w:p>
    <w:p w:rsidR="00066E07" w:rsidRDefault="00066E07" w:rsidP="00B94B16">
      <w:pPr>
        <w:spacing w:line="276" w:lineRule="auto"/>
        <w:jc w:val="both"/>
      </w:pPr>
      <w:r w:rsidRPr="0035462B">
        <w:t xml:space="preserve">The survey result ascertained one major reference soil group, which are classified in to two soil-mapping units. In line with, land capability classification, the entire area of land categorized in to class II. </w:t>
      </w:r>
    </w:p>
    <w:p w:rsidR="00B94B16" w:rsidRDefault="00B94B16" w:rsidP="00B94B16">
      <w:pPr>
        <w:spacing w:line="276" w:lineRule="auto"/>
        <w:jc w:val="both"/>
      </w:pPr>
    </w:p>
    <w:p w:rsidR="00F878E4" w:rsidRDefault="00066E07" w:rsidP="00B94B16">
      <w:pPr>
        <w:spacing w:line="276" w:lineRule="auto"/>
        <w:jc w:val="both"/>
      </w:pPr>
      <w:r w:rsidRPr="0035462B">
        <w:t xml:space="preserve">In conclusion, appropriate land management options are given in detail. </w:t>
      </w:r>
    </w:p>
    <w:p w:rsidR="00F878E4" w:rsidRDefault="00F878E4" w:rsidP="00B94B16">
      <w:pPr>
        <w:pStyle w:val="HeadingFour"/>
      </w:pPr>
      <w:r>
        <w:br w:type="page"/>
      </w:r>
    </w:p>
    <w:p w:rsidR="00066E07" w:rsidRPr="0035462B" w:rsidRDefault="00E339CD" w:rsidP="00B94B16">
      <w:pPr>
        <w:pStyle w:val="Heading1"/>
        <w:spacing w:line="276" w:lineRule="auto"/>
      </w:pPr>
      <w:bookmarkStart w:id="3" w:name="_Toc356010994"/>
      <w:r>
        <w:lastRenderedPageBreak/>
        <w:t xml:space="preserve"> </w:t>
      </w:r>
      <w:bookmarkStart w:id="4" w:name="_Toc361882879"/>
      <w:r w:rsidR="00066E07" w:rsidRPr="0035462B">
        <w:t>Inventory of Soil Properties</w:t>
      </w:r>
      <w:bookmarkEnd w:id="3"/>
      <w:bookmarkEnd w:id="4"/>
    </w:p>
    <w:p w:rsidR="00066E07" w:rsidRPr="00454ED0" w:rsidRDefault="00066E07" w:rsidP="00B94B16">
      <w:pPr>
        <w:pStyle w:val="Heading2"/>
        <w:spacing w:line="276" w:lineRule="auto"/>
      </w:pPr>
      <w:bookmarkStart w:id="5" w:name="_Toc361882880"/>
      <w:r w:rsidRPr="00454ED0">
        <w:t>Data presentation</w:t>
      </w:r>
      <w:bookmarkEnd w:id="5"/>
    </w:p>
    <w:p w:rsidR="00066E07" w:rsidRDefault="00066E07" w:rsidP="00B94B16">
      <w:pPr>
        <w:spacing w:line="276" w:lineRule="auto"/>
        <w:jc w:val="both"/>
      </w:pPr>
      <w:r w:rsidRPr="0035462B">
        <w:t>This report is presented in four main sections. The first section describes general information on site characteristics and soil of the study area, the second section of the report deals with description of the physical environmental condition of the study area and survey methodology, the third section discuss result of the detail soil survey, and the last section discuss the results of land capability classification, Irrigation suitability and recommended land management and reclamation options.</w:t>
      </w:r>
    </w:p>
    <w:p w:rsidR="00B94B16" w:rsidRDefault="00B94B16" w:rsidP="00B94B16">
      <w:pPr>
        <w:spacing w:line="276" w:lineRule="auto"/>
        <w:jc w:val="both"/>
      </w:pPr>
    </w:p>
    <w:p w:rsidR="0057674E" w:rsidRDefault="00066E07" w:rsidP="00B94B16">
      <w:pPr>
        <w:spacing w:line="276" w:lineRule="auto"/>
        <w:jc w:val="both"/>
      </w:pPr>
      <w:r w:rsidRPr="0035462B">
        <w:t>Moreover, important soil data are presented in annexes and is supported by a number of maps at 1:10000 and smaller scales, which incorporate the soil distribution, land capability and irrigation suitability maps.</w:t>
      </w:r>
    </w:p>
    <w:p w:rsidR="00B94B16" w:rsidRPr="00B94B16" w:rsidRDefault="00B94B16" w:rsidP="00B94B16">
      <w:pPr>
        <w:pStyle w:val="HeadingFour"/>
      </w:pPr>
    </w:p>
    <w:p w:rsidR="00066E07" w:rsidRPr="00454ED0" w:rsidRDefault="00066E07" w:rsidP="00B94B16">
      <w:pPr>
        <w:pStyle w:val="Heading1"/>
        <w:spacing w:line="276" w:lineRule="auto"/>
      </w:pPr>
      <w:bookmarkStart w:id="6" w:name="_Toc361882881"/>
      <w:r w:rsidRPr="00454ED0">
        <w:t>General Information on the Site</w:t>
      </w:r>
      <w:bookmarkEnd w:id="6"/>
    </w:p>
    <w:p w:rsidR="00066E07" w:rsidRPr="00454ED0" w:rsidRDefault="00066E07" w:rsidP="00B94B16">
      <w:pPr>
        <w:pStyle w:val="Heading2"/>
        <w:spacing w:line="276" w:lineRule="auto"/>
      </w:pPr>
      <w:bookmarkStart w:id="7" w:name="_Toc221638215"/>
      <w:bookmarkStart w:id="8" w:name="_Toc361882882"/>
      <w:r w:rsidRPr="00454ED0">
        <w:t xml:space="preserve">Location and </w:t>
      </w:r>
      <w:bookmarkEnd w:id="7"/>
      <w:r w:rsidRPr="00454ED0">
        <w:t>Accessibility</w:t>
      </w:r>
      <w:bookmarkEnd w:id="8"/>
    </w:p>
    <w:p w:rsidR="001E1D9F" w:rsidRDefault="00066E07" w:rsidP="00B94B16">
      <w:pPr>
        <w:spacing w:line="276" w:lineRule="auto"/>
        <w:jc w:val="both"/>
      </w:pPr>
      <w:r w:rsidRPr="0035462B">
        <w:t xml:space="preserve">The study area is situated in the south end of the </w:t>
      </w:r>
      <w:proofErr w:type="spellStart"/>
      <w:r w:rsidRPr="0035462B">
        <w:t>wabishebele</w:t>
      </w:r>
      <w:proofErr w:type="spellEnd"/>
      <w:r w:rsidRPr="0035462B">
        <w:t xml:space="preserve"> River basin approximately 331 km southeast of </w:t>
      </w:r>
      <w:proofErr w:type="spellStart"/>
      <w:r w:rsidRPr="0035462B">
        <w:t>Finfinne</w:t>
      </w:r>
      <w:proofErr w:type="spellEnd"/>
      <w:r w:rsidRPr="0035462B">
        <w:t xml:space="preserve"> and about 57 km from </w:t>
      </w:r>
      <w:proofErr w:type="spellStart"/>
      <w:r w:rsidRPr="0035462B">
        <w:t>Adaba</w:t>
      </w:r>
      <w:proofErr w:type="spellEnd"/>
      <w:r w:rsidRPr="0035462B">
        <w:t xml:space="preserve"> town. It is bounded in the west by </w:t>
      </w:r>
      <w:proofErr w:type="spellStart"/>
      <w:r w:rsidRPr="0035462B">
        <w:t>Serofta</w:t>
      </w:r>
      <w:proofErr w:type="spellEnd"/>
      <w:r w:rsidRPr="0035462B">
        <w:t xml:space="preserve"> Mountain and in the South East and East direction by </w:t>
      </w:r>
      <w:proofErr w:type="spellStart"/>
      <w:r w:rsidRPr="0035462B">
        <w:t>Koro</w:t>
      </w:r>
      <w:proofErr w:type="spellEnd"/>
      <w:r w:rsidRPr="0035462B">
        <w:t xml:space="preserve"> Mountain.</w:t>
      </w:r>
    </w:p>
    <w:p w:rsidR="00B94B16" w:rsidRDefault="00B94B16" w:rsidP="00B94B16">
      <w:pPr>
        <w:spacing w:line="276" w:lineRule="auto"/>
        <w:jc w:val="both"/>
      </w:pPr>
    </w:p>
    <w:p w:rsidR="00066E07" w:rsidRDefault="00066E07" w:rsidP="00B94B16">
      <w:pPr>
        <w:spacing w:line="276" w:lineRule="auto"/>
        <w:jc w:val="both"/>
      </w:pPr>
      <w:r w:rsidRPr="0035462B">
        <w:t xml:space="preserve">The area can be reached by </w:t>
      </w:r>
      <w:proofErr w:type="spellStart"/>
      <w:r w:rsidRPr="0035462B">
        <w:t>Finfine-Shashemene-Dodola-Goba</w:t>
      </w:r>
      <w:proofErr w:type="spellEnd"/>
      <w:r w:rsidRPr="0035462B">
        <w:t xml:space="preserve"> asphalt road or via </w:t>
      </w:r>
      <w:proofErr w:type="spellStart"/>
      <w:r w:rsidRPr="0035462B">
        <w:t>Finfine-Asella-Dodola-Goba</w:t>
      </w:r>
      <w:proofErr w:type="spellEnd"/>
      <w:r w:rsidRPr="0035462B">
        <w:t xml:space="preserve"> asphalt road. The command area can be accessed by Edo-</w:t>
      </w:r>
      <w:proofErr w:type="spellStart"/>
      <w:r w:rsidRPr="0035462B">
        <w:t>Alentu</w:t>
      </w:r>
      <w:proofErr w:type="spellEnd"/>
      <w:r w:rsidRPr="0035462B">
        <w:t>-</w:t>
      </w:r>
      <w:proofErr w:type="spellStart"/>
      <w:r w:rsidRPr="0035462B">
        <w:t>Werka</w:t>
      </w:r>
      <w:proofErr w:type="spellEnd"/>
      <w:r w:rsidRPr="0035462B">
        <w:t xml:space="preserve"> all weather gravel road.</w:t>
      </w:r>
    </w:p>
    <w:p w:rsidR="00B94B16" w:rsidRDefault="00B94B16" w:rsidP="00B94B16">
      <w:pPr>
        <w:spacing w:line="276" w:lineRule="auto"/>
        <w:jc w:val="both"/>
      </w:pPr>
    </w:p>
    <w:p w:rsidR="00066E07" w:rsidRPr="0035462B" w:rsidRDefault="00066E07" w:rsidP="00B94B16">
      <w:pPr>
        <w:spacing w:line="276" w:lineRule="auto"/>
        <w:jc w:val="both"/>
      </w:pPr>
      <w:r w:rsidRPr="0035462B">
        <w:t xml:space="preserve">The project area lies </w:t>
      </w:r>
      <w:r w:rsidR="0057674E" w:rsidRPr="0035462B">
        <w:t>within</w:t>
      </w:r>
      <w:r w:rsidRPr="0035462B">
        <w:t xml:space="preserve"> the geographic extent of 6</w:t>
      </w:r>
      <w:r w:rsidRPr="0035462B">
        <w:rPr>
          <w:vertAlign w:val="superscript"/>
        </w:rPr>
        <w:t>0</w:t>
      </w:r>
      <w:r w:rsidRPr="0035462B">
        <w:t xml:space="preserve"> 85’N to 6</w:t>
      </w:r>
      <w:r w:rsidRPr="0035462B">
        <w:rPr>
          <w:vertAlign w:val="superscript"/>
        </w:rPr>
        <w:t>0</w:t>
      </w:r>
      <w:r w:rsidRPr="0035462B">
        <w:t xml:space="preserve"> 87’N longitude and 39</w:t>
      </w:r>
      <w:r w:rsidRPr="0035462B">
        <w:rPr>
          <w:vertAlign w:val="superscript"/>
        </w:rPr>
        <w:t xml:space="preserve">0 </w:t>
      </w:r>
      <w:r w:rsidRPr="0035462B">
        <w:t>04’ to 39</w:t>
      </w:r>
      <w:r w:rsidRPr="0035462B">
        <w:rPr>
          <w:vertAlign w:val="superscript"/>
        </w:rPr>
        <w:t>0</w:t>
      </w:r>
      <w:r w:rsidRPr="0035462B">
        <w:t xml:space="preserve"> 06’E latitude. The altitude is varying from 2780 </w:t>
      </w:r>
      <w:proofErr w:type="spellStart"/>
      <w:r w:rsidRPr="0035462B">
        <w:t>masl</w:t>
      </w:r>
      <w:proofErr w:type="spellEnd"/>
      <w:r w:rsidRPr="0035462B">
        <w:t xml:space="preserve"> in the northern edge to 3460 </w:t>
      </w:r>
      <w:proofErr w:type="spellStart"/>
      <w:r w:rsidRPr="0035462B">
        <w:t>masl</w:t>
      </w:r>
      <w:proofErr w:type="spellEnd"/>
      <w:r w:rsidRPr="0035462B">
        <w:t xml:space="preserve"> in southern tip. </w:t>
      </w:r>
    </w:p>
    <w:p w:rsidR="00066E07" w:rsidRPr="0035462B" w:rsidRDefault="00066E07" w:rsidP="00B94B16">
      <w:pPr>
        <w:spacing w:line="276" w:lineRule="auto"/>
        <w:jc w:val="both"/>
        <w:rPr>
          <w:bCs/>
          <w:iCs/>
        </w:rPr>
      </w:pPr>
      <w:bookmarkStart w:id="9" w:name="_Toc221638216"/>
      <w:r w:rsidRPr="0035462B">
        <w:rPr>
          <w:bCs/>
          <w:iCs/>
          <w:noProof/>
        </w:rPr>
        <w:lastRenderedPageBreak/>
        <w:drawing>
          <wp:inline distT="0" distB="0" distL="0" distR="0">
            <wp:extent cx="5943600" cy="3507377"/>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3507377"/>
                    </a:xfrm>
                    <a:prstGeom prst="rect">
                      <a:avLst/>
                    </a:prstGeom>
                    <a:noFill/>
                    <a:ln w="9525">
                      <a:noFill/>
                      <a:miter lim="800000"/>
                      <a:headEnd/>
                      <a:tailEnd/>
                    </a:ln>
                  </pic:spPr>
                </pic:pic>
              </a:graphicData>
            </a:graphic>
          </wp:inline>
        </w:drawing>
      </w:r>
    </w:p>
    <w:p w:rsidR="00F878E4" w:rsidRDefault="007E7EA7" w:rsidP="00B94B16">
      <w:pPr>
        <w:pStyle w:val="Caption"/>
        <w:spacing w:line="276" w:lineRule="auto"/>
        <w:rPr>
          <w:sz w:val="24"/>
          <w:szCs w:val="24"/>
        </w:rPr>
      </w:pPr>
      <w:bookmarkStart w:id="10" w:name="_Toc361882939"/>
      <w:r w:rsidRPr="007E7EA7">
        <w:rPr>
          <w:sz w:val="24"/>
          <w:szCs w:val="24"/>
        </w:rPr>
        <w:t xml:space="preserve">Figure </w:t>
      </w:r>
      <w:r w:rsidR="00747FE9" w:rsidRPr="007E7EA7">
        <w:rPr>
          <w:sz w:val="24"/>
          <w:szCs w:val="24"/>
        </w:rPr>
        <w:fldChar w:fldCharType="begin"/>
      </w:r>
      <w:r w:rsidRPr="007E7EA7">
        <w:rPr>
          <w:sz w:val="24"/>
          <w:szCs w:val="24"/>
        </w:rPr>
        <w:instrText xml:space="preserve"> SEQ Figure \* ARABIC </w:instrText>
      </w:r>
      <w:r w:rsidR="00747FE9" w:rsidRPr="007E7EA7">
        <w:rPr>
          <w:sz w:val="24"/>
          <w:szCs w:val="24"/>
        </w:rPr>
        <w:fldChar w:fldCharType="separate"/>
      </w:r>
      <w:r w:rsidR="009A37B7">
        <w:rPr>
          <w:noProof/>
          <w:sz w:val="24"/>
          <w:szCs w:val="24"/>
        </w:rPr>
        <w:t>1</w:t>
      </w:r>
      <w:r w:rsidR="00747FE9" w:rsidRPr="007E7EA7">
        <w:rPr>
          <w:sz w:val="24"/>
          <w:szCs w:val="24"/>
        </w:rPr>
        <w:fldChar w:fldCharType="end"/>
      </w:r>
      <w:r w:rsidRPr="007E7EA7">
        <w:rPr>
          <w:sz w:val="24"/>
          <w:szCs w:val="24"/>
        </w:rPr>
        <w:t>: Location map of the study area</w:t>
      </w:r>
      <w:bookmarkEnd w:id="9"/>
      <w:bookmarkEnd w:id="10"/>
    </w:p>
    <w:p w:rsidR="007E7EA7" w:rsidRPr="007E7EA7" w:rsidRDefault="007E7EA7" w:rsidP="00B94B16">
      <w:pPr>
        <w:spacing w:line="276" w:lineRule="auto"/>
      </w:pPr>
    </w:p>
    <w:p w:rsidR="00066E07" w:rsidRPr="0035462B" w:rsidRDefault="00066E07" w:rsidP="00B94B16">
      <w:pPr>
        <w:pStyle w:val="Heading2"/>
        <w:spacing w:line="276" w:lineRule="auto"/>
      </w:pPr>
      <w:bookmarkStart w:id="11" w:name="_Toc361882883"/>
      <w:r w:rsidRPr="00454ED0">
        <w:t>Climate</w:t>
      </w:r>
      <w:bookmarkEnd w:id="11"/>
    </w:p>
    <w:p w:rsidR="00066E07" w:rsidRDefault="00066E07" w:rsidP="00B94B16">
      <w:pPr>
        <w:spacing w:line="276" w:lineRule="auto"/>
        <w:jc w:val="both"/>
      </w:pPr>
      <w:r w:rsidRPr="0035462B">
        <w:t xml:space="preserve">According to the data collected from </w:t>
      </w:r>
      <w:proofErr w:type="spellStart"/>
      <w:r w:rsidRPr="0035462B">
        <w:t>Dodola</w:t>
      </w:r>
      <w:proofErr w:type="spellEnd"/>
      <w:r w:rsidRPr="0035462B">
        <w:t xml:space="preserve"> weather station, the average mean annual rainfall for the area is ranging from a maximum of 1165.9mm to a minimum of 706.2mm.The maximum temperature ranges between 19</w:t>
      </w:r>
      <w:r w:rsidRPr="0035462B">
        <w:rPr>
          <w:vertAlign w:val="superscript"/>
        </w:rPr>
        <w:t>0</w:t>
      </w:r>
      <w:r w:rsidRPr="0035462B">
        <w:t xml:space="preserve">C and 29 </w:t>
      </w:r>
      <w:r w:rsidRPr="0035462B">
        <w:rPr>
          <w:vertAlign w:val="superscript"/>
        </w:rPr>
        <w:t>0</w:t>
      </w:r>
      <w:r w:rsidRPr="0035462B">
        <w:t>C and the minimum temperature is ranging between -1.1</w:t>
      </w:r>
      <w:r w:rsidRPr="0035462B">
        <w:rPr>
          <w:vertAlign w:val="superscript"/>
        </w:rPr>
        <w:t>0</w:t>
      </w:r>
      <w:r w:rsidRPr="0035462B">
        <w:t>C and 10.2</w:t>
      </w:r>
      <w:r w:rsidRPr="0035462B">
        <w:rPr>
          <w:vertAlign w:val="superscript"/>
        </w:rPr>
        <w:t>0</w:t>
      </w:r>
      <w:r w:rsidRPr="0035462B">
        <w:t>C.</w:t>
      </w:r>
    </w:p>
    <w:p w:rsidR="00B94B16" w:rsidRDefault="00B94B16" w:rsidP="00B94B16">
      <w:pPr>
        <w:spacing w:line="276" w:lineRule="auto"/>
        <w:jc w:val="both"/>
      </w:pPr>
    </w:p>
    <w:p w:rsidR="00490E39" w:rsidRDefault="00066E07" w:rsidP="00B94B16">
      <w:pPr>
        <w:spacing w:line="276" w:lineRule="auto"/>
        <w:jc w:val="both"/>
      </w:pPr>
      <w:r w:rsidRPr="0035462B">
        <w:t>Climate is characterized by a long dry season and two consecutive rainy seasons, where small rains in spring and big rainy season in summer merge together.</w:t>
      </w:r>
    </w:p>
    <w:p w:rsidR="00B94B16" w:rsidRPr="00B94B16" w:rsidRDefault="00B94B16" w:rsidP="00B94B16">
      <w:pPr>
        <w:pStyle w:val="HeadingFour"/>
      </w:pPr>
    </w:p>
    <w:p w:rsidR="00066E07" w:rsidRPr="00454ED0" w:rsidRDefault="00D5504F" w:rsidP="00B94B16">
      <w:pPr>
        <w:pStyle w:val="Heading2"/>
        <w:spacing w:line="276" w:lineRule="auto"/>
      </w:pPr>
      <w:bookmarkStart w:id="12" w:name="_Toc221638218"/>
      <w:bookmarkStart w:id="13" w:name="_Toc361882884"/>
      <w:r w:rsidRPr="00454ED0">
        <w:t>Vegetation</w:t>
      </w:r>
      <w:r w:rsidR="00066E07" w:rsidRPr="00454ED0">
        <w:t xml:space="preserve"> and </w:t>
      </w:r>
      <w:bookmarkEnd w:id="12"/>
      <w:r w:rsidR="00066E07" w:rsidRPr="00454ED0">
        <w:t>Land Use</w:t>
      </w:r>
      <w:bookmarkEnd w:id="13"/>
      <w:r w:rsidR="00066E07" w:rsidRPr="00454ED0">
        <w:t xml:space="preserve">       </w:t>
      </w:r>
    </w:p>
    <w:p w:rsidR="00066E07" w:rsidRDefault="00066E07" w:rsidP="00B94B16">
      <w:pPr>
        <w:spacing w:line="276" w:lineRule="auto"/>
        <w:jc w:val="both"/>
      </w:pPr>
      <w:r w:rsidRPr="0035462B">
        <w:t>Around the project area, about three major groups of land use roughly out lined. These are:</w:t>
      </w:r>
    </w:p>
    <w:p w:rsidR="00B94B16" w:rsidRPr="00B94B16" w:rsidRDefault="00B94B16" w:rsidP="00B94B16">
      <w:pPr>
        <w:pStyle w:val="HeadingFour"/>
      </w:pPr>
    </w:p>
    <w:p w:rsidR="00066E07" w:rsidRPr="0035462B" w:rsidRDefault="00066E07" w:rsidP="00B94B16">
      <w:pPr>
        <w:numPr>
          <w:ilvl w:val="0"/>
          <w:numId w:val="78"/>
        </w:numPr>
        <w:spacing w:after="200" w:line="276" w:lineRule="auto"/>
        <w:jc w:val="both"/>
      </w:pPr>
      <w:r w:rsidRPr="0035462B">
        <w:t>Cultivated land with scattered trees used mainly for cereal crop production mainly wheat.</w:t>
      </w:r>
    </w:p>
    <w:p w:rsidR="00066E07" w:rsidRPr="0035462B" w:rsidRDefault="00066E07" w:rsidP="00B94B16">
      <w:pPr>
        <w:numPr>
          <w:ilvl w:val="0"/>
          <w:numId w:val="78"/>
        </w:numPr>
        <w:spacing w:after="200" w:line="276" w:lineRule="auto"/>
        <w:jc w:val="both"/>
      </w:pPr>
      <w:r w:rsidRPr="0035462B">
        <w:t>Flood area mainly used for livestock grazing.</w:t>
      </w:r>
    </w:p>
    <w:p w:rsidR="00066E07" w:rsidRDefault="00066E07" w:rsidP="00B94B16">
      <w:pPr>
        <w:numPr>
          <w:ilvl w:val="0"/>
          <w:numId w:val="78"/>
        </w:numPr>
        <w:spacing w:after="200" w:line="276" w:lineRule="auto"/>
        <w:jc w:val="both"/>
      </w:pPr>
      <w:r w:rsidRPr="0035462B">
        <w:t xml:space="preserve"> Open and dense forest area, used for fire and construction wood collection.</w:t>
      </w:r>
    </w:p>
    <w:p w:rsidR="00D5504F" w:rsidRDefault="00D5504F" w:rsidP="00B94B16">
      <w:pPr>
        <w:spacing w:line="276" w:lineRule="auto"/>
        <w:jc w:val="both"/>
        <w:rPr>
          <w:b/>
        </w:rPr>
      </w:pPr>
      <w:r>
        <w:rPr>
          <w:b/>
          <w:noProof/>
        </w:rPr>
        <w:lastRenderedPageBreak/>
        <w:drawing>
          <wp:inline distT="0" distB="0" distL="0" distR="0">
            <wp:extent cx="5903285" cy="4348716"/>
            <wp:effectExtent l="19050" t="0" r="22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903805" cy="4349099"/>
                    </a:xfrm>
                    <a:prstGeom prst="rect">
                      <a:avLst/>
                    </a:prstGeom>
                    <a:noFill/>
                    <a:ln w="9525">
                      <a:noFill/>
                      <a:miter lim="800000"/>
                      <a:headEnd/>
                      <a:tailEnd/>
                    </a:ln>
                  </pic:spPr>
                </pic:pic>
              </a:graphicData>
            </a:graphic>
          </wp:inline>
        </w:drawing>
      </w:r>
    </w:p>
    <w:p w:rsidR="007C7EF8" w:rsidRDefault="007E7EA7" w:rsidP="00B94B16">
      <w:pPr>
        <w:pStyle w:val="Caption"/>
        <w:keepNext/>
        <w:spacing w:line="276" w:lineRule="auto"/>
        <w:jc w:val="both"/>
        <w:rPr>
          <w:sz w:val="24"/>
          <w:szCs w:val="24"/>
        </w:rPr>
      </w:pPr>
      <w:bookmarkStart w:id="14" w:name="_Toc361882940"/>
      <w:r w:rsidRPr="007E7EA7">
        <w:rPr>
          <w:sz w:val="24"/>
          <w:szCs w:val="24"/>
        </w:rPr>
        <w:t xml:space="preserve">Figure </w:t>
      </w:r>
      <w:r w:rsidR="00747FE9" w:rsidRPr="007E7EA7">
        <w:rPr>
          <w:sz w:val="24"/>
          <w:szCs w:val="24"/>
        </w:rPr>
        <w:fldChar w:fldCharType="begin"/>
      </w:r>
      <w:r w:rsidRPr="007E7EA7">
        <w:rPr>
          <w:sz w:val="24"/>
          <w:szCs w:val="24"/>
        </w:rPr>
        <w:instrText xml:space="preserve"> SEQ Figure \* ARABIC </w:instrText>
      </w:r>
      <w:r w:rsidR="00747FE9" w:rsidRPr="007E7EA7">
        <w:rPr>
          <w:sz w:val="24"/>
          <w:szCs w:val="24"/>
        </w:rPr>
        <w:fldChar w:fldCharType="separate"/>
      </w:r>
      <w:r w:rsidR="009A37B7">
        <w:rPr>
          <w:noProof/>
          <w:sz w:val="24"/>
          <w:szCs w:val="24"/>
        </w:rPr>
        <w:t>2</w:t>
      </w:r>
      <w:r w:rsidR="00747FE9" w:rsidRPr="007E7EA7">
        <w:rPr>
          <w:sz w:val="24"/>
          <w:szCs w:val="24"/>
        </w:rPr>
        <w:fldChar w:fldCharType="end"/>
      </w:r>
      <w:r w:rsidRPr="007E7EA7">
        <w:rPr>
          <w:sz w:val="24"/>
          <w:szCs w:val="24"/>
        </w:rPr>
        <w:t>: Land Use/Land Map of the Command Area</w:t>
      </w:r>
      <w:bookmarkEnd w:id="14"/>
    </w:p>
    <w:p w:rsidR="007E7EA7" w:rsidRPr="007E7EA7" w:rsidRDefault="007E7EA7" w:rsidP="00B94B16">
      <w:pPr>
        <w:spacing w:line="276" w:lineRule="auto"/>
      </w:pPr>
    </w:p>
    <w:p w:rsidR="007E7EA7" w:rsidRPr="007E7EA7" w:rsidRDefault="007E7EA7" w:rsidP="00B94B16">
      <w:pPr>
        <w:pStyle w:val="Caption"/>
        <w:keepNext/>
        <w:spacing w:line="276" w:lineRule="auto"/>
        <w:rPr>
          <w:sz w:val="24"/>
          <w:szCs w:val="24"/>
        </w:rPr>
      </w:pPr>
      <w:bookmarkStart w:id="15" w:name="_Toc361882933"/>
      <w:r w:rsidRPr="007E7EA7">
        <w:rPr>
          <w:sz w:val="24"/>
          <w:szCs w:val="24"/>
        </w:rPr>
        <w:t xml:space="preserve">Table </w:t>
      </w:r>
      <w:r w:rsidR="00747FE9" w:rsidRPr="007E7EA7">
        <w:rPr>
          <w:sz w:val="24"/>
          <w:szCs w:val="24"/>
        </w:rPr>
        <w:fldChar w:fldCharType="begin"/>
      </w:r>
      <w:r w:rsidRPr="007E7EA7">
        <w:rPr>
          <w:sz w:val="24"/>
          <w:szCs w:val="24"/>
        </w:rPr>
        <w:instrText xml:space="preserve"> SEQ Table \* ARABIC </w:instrText>
      </w:r>
      <w:r w:rsidR="00747FE9" w:rsidRPr="007E7EA7">
        <w:rPr>
          <w:sz w:val="24"/>
          <w:szCs w:val="24"/>
        </w:rPr>
        <w:fldChar w:fldCharType="separate"/>
      </w:r>
      <w:r w:rsidR="009A37B7">
        <w:rPr>
          <w:noProof/>
          <w:sz w:val="24"/>
          <w:szCs w:val="24"/>
        </w:rPr>
        <w:t>1</w:t>
      </w:r>
      <w:r w:rsidR="00747FE9" w:rsidRPr="007E7EA7">
        <w:rPr>
          <w:sz w:val="24"/>
          <w:szCs w:val="24"/>
        </w:rPr>
        <w:fldChar w:fldCharType="end"/>
      </w:r>
      <w:r w:rsidRPr="007E7EA7">
        <w:rPr>
          <w:sz w:val="24"/>
          <w:szCs w:val="24"/>
        </w:rPr>
        <w:t>: Land Use/Land Cover Map of the Command Area and Area close to the Command Area</w:t>
      </w:r>
      <w:bookmarkEnd w:id="15"/>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07"/>
        <w:gridCol w:w="4801"/>
        <w:gridCol w:w="2021"/>
        <w:gridCol w:w="1713"/>
      </w:tblGrid>
      <w:tr w:rsidR="00D5504F" w:rsidRPr="004C5016" w:rsidTr="00F878E4">
        <w:tc>
          <w:tcPr>
            <w:tcW w:w="707" w:type="dxa"/>
          </w:tcPr>
          <w:p w:rsidR="00D5504F" w:rsidRPr="004C5016" w:rsidRDefault="00D5504F" w:rsidP="00B94B16">
            <w:pPr>
              <w:pStyle w:val="Heading9"/>
              <w:spacing w:before="0" w:after="0" w:line="360" w:lineRule="auto"/>
              <w:rPr>
                <w:rFonts w:ascii="Times New Roman" w:hAnsi="Times New Roman" w:cs="Times New Roman"/>
              </w:rPr>
            </w:pPr>
            <w:r w:rsidRPr="004C5016">
              <w:rPr>
                <w:rFonts w:ascii="Times New Roman" w:hAnsi="Times New Roman" w:cs="Times New Roman"/>
              </w:rPr>
              <w:t>No</w:t>
            </w:r>
          </w:p>
        </w:tc>
        <w:tc>
          <w:tcPr>
            <w:tcW w:w="4801" w:type="dxa"/>
          </w:tcPr>
          <w:p w:rsidR="00D5504F" w:rsidRPr="004C5016" w:rsidRDefault="00D5504F" w:rsidP="00B94B16">
            <w:pPr>
              <w:pStyle w:val="Heading9"/>
              <w:spacing w:before="0" w:after="0" w:line="360" w:lineRule="auto"/>
              <w:rPr>
                <w:rFonts w:ascii="Times New Roman" w:hAnsi="Times New Roman" w:cs="Times New Roman"/>
              </w:rPr>
            </w:pPr>
            <w:r w:rsidRPr="004C5016">
              <w:rPr>
                <w:rFonts w:ascii="Times New Roman" w:hAnsi="Times New Roman" w:cs="Times New Roman"/>
              </w:rPr>
              <w:t>Land use/land cover</w:t>
            </w:r>
          </w:p>
        </w:tc>
        <w:tc>
          <w:tcPr>
            <w:tcW w:w="2021" w:type="dxa"/>
          </w:tcPr>
          <w:p w:rsidR="00D5504F" w:rsidRPr="004C5016" w:rsidRDefault="00D5504F" w:rsidP="00B94B16">
            <w:pPr>
              <w:pStyle w:val="Heading9"/>
              <w:spacing w:before="0" w:after="0" w:line="360" w:lineRule="auto"/>
              <w:rPr>
                <w:rFonts w:ascii="Times New Roman" w:hAnsi="Times New Roman" w:cs="Times New Roman"/>
              </w:rPr>
            </w:pPr>
            <w:r w:rsidRPr="004C5016">
              <w:rPr>
                <w:rFonts w:ascii="Times New Roman" w:hAnsi="Times New Roman" w:cs="Times New Roman"/>
              </w:rPr>
              <w:t>Area in Hectare</w:t>
            </w:r>
          </w:p>
        </w:tc>
        <w:tc>
          <w:tcPr>
            <w:tcW w:w="1713" w:type="dxa"/>
          </w:tcPr>
          <w:p w:rsidR="00D5504F" w:rsidRPr="004C5016" w:rsidRDefault="00D5504F" w:rsidP="00B94B16">
            <w:pPr>
              <w:pStyle w:val="Heading9"/>
              <w:spacing w:before="0" w:after="0" w:line="360" w:lineRule="auto"/>
              <w:rPr>
                <w:rFonts w:ascii="Times New Roman" w:hAnsi="Times New Roman" w:cs="Times New Roman"/>
              </w:rPr>
            </w:pPr>
            <w:r w:rsidRPr="004C5016">
              <w:rPr>
                <w:rFonts w:ascii="Times New Roman" w:hAnsi="Times New Roman" w:cs="Times New Roman"/>
              </w:rPr>
              <w:t>%age</w:t>
            </w:r>
          </w:p>
        </w:tc>
      </w:tr>
      <w:tr w:rsidR="00D5504F" w:rsidRPr="004C5016" w:rsidTr="00F878E4">
        <w:trPr>
          <w:trHeight w:val="323"/>
        </w:trPr>
        <w:tc>
          <w:tcPr>
            <w:tcW w:w="707" w:type="dxa"/>
          </w:tcPr>
          <w:p w:rsidR="00D5504F" w:rsidRPr="004C5016" w:rsidRDefault="00D5504F" w:rsidP="00B94B16">
            <w:pPr>
              <w:pStyle w:val="Heading9"/>
              <w:spacing w:before="0" w:after="0" w:line="360" w:lineRule="auto"/>
              <w:rPr>
                <w:rFonts w:ascii="Times New Roman" w:hAnsi="Times New Roman" w:cs="Times New Roman"/>
              </w:rPr>
            </w:pPr>
            <w:r w:rsidRPr="004C5016">
              <w:rPr>
                <w:rFonts w:ascii="Times New Roman" w:hAnsi="Times New Roman" w:cs="Times New Roman"/>
              </w:rPr>
              <w:t>1</w:t>
            </w:r>
          </w:p>
        </w:tc>
        <w:tc>
          <w:tcPr>
            <w:tcW w:w="4801" w:type="dxa"/>
          </w:tcPr>
          <w:p w:rsidR="00D5504F" w:rsidRPr="004C5016" w:rsidRDefault="00D5504F" w:rsidP="00B94B16">
            <w:pPr>
              <w:pStyle w:val="Heading9"/>
              <w:spacing w:before="0" w:after="0" w:line="360" w:lineRule="auto"/>
              <w:rPr>
                <w:rFonts w:ascii="Times New Roman" w:hAnsi="Times New Roman" w:cs="Times New Roman"/>
              </w:rPr>
            </w:pPr>
            <w:r w:rsidRPr="004C5016">
              <w:rPr>
                <w:rFonts w:ascii="Times New Roman" w:hAnsi="Times New Roman" w:cs="Times New Roman"/>
              </w:rPr>
              <w:t xml:space="preserve">Cultivated Land </w:t>
            </w:r>
          </w:p>
        </w:tc>
        <w:tc>
          <w:tcPr>
            <w:tcW w:w="2021" w:type="dxa"/>
          </w:tcPr>
          <w:p w:rsidR="00D5504F"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57.36</w:t>
            </w:r>
          </w:p>
        </w:tc>
        <w:tc>
          <w:tcPr>
            <w:tcW w:w="1713" w:type="dxa"/>
          </w:tcPr>
          <w:p w:rsidR="00D5504F"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81.94</w:t>
            </w:r>
          </w:p>
        </w:tc>
      </w:tr>
      <w:tr w:rsidR="004C5016" w:rsidRPr="004C5016" w:rsidTr="00F878E4">
        <w:trPr>
          <w:trHeight w:val="413"/>
        </w:trPr>
        <w:tc>
          <w:tcPr>
            <w:tcW w:w="707" w:type="dxa"/>
          </w:tcPr>
          <w:p w:rsidR="004C5016"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2</w:t>
            </w:r>
          </w:p>
        </w:tc>
        <w:tc>
          <w:tcPr>
            <w:tcW w:w="4801" w:type="dxa"/>
          </w:tcPr>
          <w:p w:rsidR="004C5016"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Eucalyptus Plantation</w:t>
            </w:r>
          </w:p>
        </w:tc>
        <w:tc>
          <w:tcPr>
            <w:tcW w:w="2021" w:type="dxa"/>
          </w:tcPr>
          <w:p w:rsidR="004C5016" w:rsidRDefault="004C5016" w:rsidP="00B94B16">
            <w:pPr>
              <w:pStyle w:val="Heading9"/>
              <w:spacing w:before="0" w:after="0" w:line="360" w:lineRule="auto"/>
              <w:rPr>
                <w:rFonts w:ascii="Times New Roman" w:hAnsi="Times New Roman" w:cs="Times New Roman"/>
              </w:rPr>
            </w:pPr>
            <w:r w:rsidRPr="004C5016">
              <w:rPr>
                <w:rFonts w:ascii="Times New Roman" w:hAnsi="Times New Roman" w:cs="Times New Roman"/>
                <w:lang w:val="en-US"/>
              </w:rPr>
              <w:t>3.40</w:t>
            </w:r>
          </w:p>
        </w:tc>
        <w:tc>
          <w:tcPr>
            <w:tcW w:w="1713" w:type="dxa"/>
          </w:tcPr>
          <w:p w:rsidR="004C5016"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4.85</w:t>
            </w:r>
          </w:p>
        </w:tc>
      </w:tr>
      <w:tr w:rsidR="00D5504F" w:rsidRPr="004C5016" w:rsidTr="00F878E4">
        <w:trPr>
          <w:trHeight w:val="413"/>
        </w:trPr>
        <w:tc>
          <w:tcPr>
            <w:tcW w:w="707" w:type="dxa"/>
          </w:tcPr>
          <w:p w:rsidR="00D5504F"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3</w:t>
            </w:r>
          </w:p>
        </w:tc>
        <w:tc>
          <w:tcPr>
            <w:tcW w:w="4801" w:type="dxa"/>
          </w:tcPr>
          <w:p w:rsidR="00D5504F" w:rsidRPr="004C5016" w:rsidRDefault="00D5504F" w:rsidP="00B94B16">
            <w:pPr>
              <w:pStyle w:val="Heading9"/>
              <w:spacing w:before="0" w:after="0" w:line="360" w:lineRule="auto"/>
              <w:rPr>
                <w:rFonts w:ascii="Times New Roman" w:hAnsi="Times New Roman" w:cs="Times New Roman"/>
              </w:rPr>
            </w:pPr>
            <w:r w:rsidRPr="004C5016">
              <w:rPr>
                <w:rFonts w:ascii="Times New Roman" w:hAnsi="Times New Roman" w:cs="Times New Roman"/>
              </w:rPr>
              <w:t xml:space="preserve">Grazing Land </w:t>
            </w:r>
          </w:p>
        </w:tc>
        <w:tc>
          <w:tcPr>
            <w:tcW w:w="2021" w:type="dxa"/>
          </w:tcPr>
          <w:p w:rsidR="00D5504F"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9.24</w:t>
            </w:r>
          </w:p>
        </w:tc>
        <w:tc>
          <w:tcPr>
            <w:tcW w:w="1713" w:type="dxa"/>
          </w:tcPr>
          <w:p w:rsidR="00D5504F"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13.21</w:t>
            </w:r>
          </w:p>
        </w:tc>
      </w:tr>
      <w:tr w:rsidR="00D5504F" w:rsidRPr="004C5016" w:rsidTr="00F878E4">
        <w:trPr>
          <w:trHeight w:val="386"/>
        </w:trPr>
        <w:tc>
          <w:tcPr>
            <w:tcW w:w="5508" w:type="dxa"/>
            <w:gridSpan w:val="2"/>
          </w:tcPr>
          <w:p w:rsidR="00D5504F" w:rsidRPr="004C5016" w:rsidRDefault="00D5504F" w:rsidP="00B94B16">
            <w:pPr>
              <w:pStyle w:val="Heading9"/>
              <w:spacing w:before="0" w:after="0" w:line="360" w:lineRule="auto"/>
              <w:jc w:val="right"/>
              <w:rPr>
                <w:rFonts w:ascii="Times New Roman" w:hAnsi="Times New Roman" w:cs="Times New Roman"/>
              </w:rPr>
            </w:pPr>
            <w:r w:rsidRPr="004C5016">
              <w:rPr>
                <w:rFonts w:ascii="Times New Roman" w:hAnsi="Times New Roman" w:cs="Times New Roman"/>
              </w:rPr>
              <w:t xml:space="preserve">Total area </w:t>
            </w:r>
          </w:p>
        </w:tc>
        <w:tc>
          <w:tcPr>
            <w:tcW w:w="2021" w:type="dxa"/>
          </w:tcPr>
          <w:p w:rsidR="00D5504F" w:rsidRPr="004C5016" w:rsidRDefault="00747FE9" w:rsidP="00B94B16">
            <w:pPr>
              <w:pStyle w:val="Heading9"/>
              <w:spacing w:before="0" w:after="0" w:line="360" w:lineRule="auto"/>
              <w:rPr>
                <w:rFonts w:ascii="Times New Roman" w:hAnsi="Times New Roman" w:cs="Times New Roman"/>
              </w:rPr>
            </w:pPr>
            <w:r>
              <w:rPr>
                <w:rFonts w:ascii="Times New Roman" w:hAnsi="Times New Roman" w:cs="Times New Roman"/>
              </w:rPr>
              <w:fldChar w:fldCharType="begin"/>
            </w:r>
            <w:r w:rsidR="004C5016">
              <w:rPr>
                <w:rFonts w:ascii="Times New Roman" w:hAnsi="Times New Roman" w:cs="Times New Roman"/>
              </w:rPr>
              <w:instrText xml:space="preserve"> =SUM(ABOVE) </w:instrText>
            </w:r>
            <w:r>
              <w:rPr>
                <w:rFonts w:ascii="Times New Roman" w:hAnsi="Times New Roman" w:cs="Times New Roman"/>
              </w:rPr>
              <w:fldChar w:fldCharType="separate"/>
            </w:r>
            <w:r w:rsidR="004C5016">
              <w:rPr>
                <w:rFonts w:ascii="Times New Roman" w:hAnsi="Times New Roman" w:cs="Times New Roman"/>
                <w:noProof/>
              </w:rPr>
              <w:t>70</w:t>
            </w:r>
            <w:r>
              <w:rPr>
                <w:rFonts w:ascii="Times New Roman" w:hAnsi="Times New Roman" w:cs="Times New Roman"/>
              </w:rPr>
              <w:fldChar w:fldCharType="end"/>
            </w:r>
          </w:p>
        </w:tc>
        <w:tc>
          <w:tcPr>
            <w:tcW w:w="1713" w:type="dxa"/>
          </w:tcPr>
          <w:p w:rsidR="00D5504F" w:rsidRPr="004C5016" w:rsidRDefault="00747FE9" w:rsidP="00B94B16">
            <w:pPr>
              <w:pStyle w:val="Heading9"/>
              <w:spacing w:before="0" w:after="0" w:line="360" w:lineRule="auto"/>
              <w:rPr>
                <w:rFonts w:ascii="Times New Roman" w:hAnsi="Times New Roman" w:cs="Times New Roman"/>
              </w:rPr>
            </w:pPr>
            <w:r>
              <w:rPr>
                <w:rFonts w:ascii="Times New Roman" w:hAnsi="Times New Roman" w:cs="Times New Roman"/>
              </w:rPr>
              <w:fldChar w:fldCharType="begin"/>
            </w:r>
            <w:r w:rsidR="004C5016">
              <w:rPr>
                <w:rFonts w:ascii="Times New Roman" w:hAnsi="Times New Roman" w:cs="Times New Roman"/>
              </w:rPr>
              <w:instrText xml:space="preserve"> =SUM(ABOVE) </w:instrText>
            </w:r>
            <w:r>
              <w:rPr>
                <w:rFonts w:ascii="Times New Roman" w:hAnsi="Times New Roman" w:cs="Times New Roman"/>
              </w:rPr>
              <w:fldChar w:fldCharType="separate"/>
            </w:r>
            <w:r w:rsidR="004C5016">
              <w:rPr>
                <w:rFonts w:ascii="Times New Roman" w:hAnsi="Times New Roman" w:cs="Times New Roman"/>
                <w:noProof/>
              </w:rPr>
              <w:t>100</w:t>
            </w:r>
            <w:r>
              <w:rPr>
                <w:rFonts w:ascii="Times New Roman" w:hAnsi="Times New Roman" w:cs="Times New Roman"/>
              </w:rPr>
              <w:fldChar w:fldCharType="end"/>
            </w:r>
          </w:p>
        </w:tc>
      </w:tr>
      <w:tr w:rsidR="00D5504F" w:rsidRPr="004C5016" w:rsidTr="00F878E4">
        <w:tc>
          <w:tcPr>
            <w:tcW w:w="707" w:type="dxa"/>
          </w:tcPr>
          <w:p w:rsidR="00D5504F"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3</w:t>
            </w:r>
          </w:p>
        </w:tc>
        <w:tc>
          <w:tcPr>
            <w:tcW w:w="4801" w:type="dxa"/>
          </w:tcPr>
          <w:p w:rsidR="00D5504F" w:rsidRPr="004C5016" w:rsidRDefault="00D5504F" w:rsidP="00B94B16">
            <w:pPr>
              <w:pStyle w:val="Heading9"/>
              <w:spacing w:before="0" w:after="0" w:line="360" w:lineRule="auto"/>
              <w:rPr>
                <w:rFonts w:ascii="Times New Roman" w:hAnsi="Times New Roman" w:cs="Times New Roman"/>
              </w:rPr>
            </w:pPr>
            <w:r w:rsidRPr="004C5016">
              <w:rPr>
                <w:rFonts w:ascii="Times New Roman" w:hAnsi="Times New Roman" w:cs="Times New Roman"/>
              </w:rPr>
              <w:t xml:space="preserve">Riparian Vegetations </w:t>
            </w:r>
            <w:r w:rsidR="00431946" w:rsidRPr="004C5016">
              <w:rPr>
                <w:rFonts w:ascii="Times New Roman" w:hAnsi="Times New Roman" w:cs="Times New Roman"/>
              </w:rPr>
              <w:t>outside</w:t>
            </w:r>
            <w:r w:rsidRPr="004C5016">
              <w:rPr>
                <w:rFonts w:ascii="Times New Roman" w:hAnsi="Times New Roman" w:cs="Times New Roman"/>
              </w:rPr>
              <w:t xml:space="preserve"> of the command area</w:t>
            </w:r>
          </w:p>
        </w:tc>
        <w:tc>
          <w:tcPr>
            <w:tcW w:w="2021" w:type="dxa"/>
          </w:tcPr>
          <w:p w:rsidR="00D5504F" w:rsidRPr="004C5016" w:rsidRDefault="004C5016" w:rsidP="00B94B16">
            <w:pPr>
              <w:pStyle w:val="Heading9"/>
              <w:spacing w:before="0" w:after="0" w:line="360" w:lineRule="auto"/>
              <w:rPr>
                <w:rFonts w:ascii="Times New Roman" w:hAnsi="Times New Roman" w:cs="Times New Roman"/>
              </w:rPr>
            </w:pPr>
            <w:r>
              <w:rPr>
                <w:rFonts w:ascii="Times New Roman" w:hAnsi="Times New Roman" w:cs="Times New Roman"/>
              </w:rPr>
              <w:t>19.6</w:t>
            </w:r>
          </w:p>
        </w:tc>
        <w:tc>
          <w:tcPr>
            <w:tcW w:w="1713" w:type="dxa"/>
          </w:tcPr>
          <w:p w:rsidR="00D5504F" w:rsidRPr="004C5016" w:rsidRDefault="00D5504F" w:rsidP="00B94B16">
            <w:pPr>
              <w:pStyle w:val="Heading9"/>
              <w:spacing w:before="0" w:after="0" w:line="360" w:lineRule="auto"/>
              <w:rPr>
                <w:rFonts w:ascii="Times New Roman" w:hAnsi="Times New Roman" w:cs="Times New Roman"/>
              </w:rPr>
            </w:pPr>
          </w:p>
        </w:tc>
      </w:tr>
      <w:tr w:rsidR="00D5504F" w:rsidRPr="004C5016" w:rsidTr="00F878E4">
        <w:tc>
          <w:tcPr>
            <w:tcW w:w="5508" w:type="dxa"/>
            <w:gridSpan w:val="2"/>
          </w:tcPr>
          <w:p w:rsidR="00D5504F" w:rsidRPr="004C5016" w:rsidRDefault="00D5504F" w:rsidP="00B94B16">
            <w:pPr>
              <w:pStyle w:val="Heading9"/>
              <w:spacing w:before="0" w:after="0" w:line="360" w:lineRule="auto"/>
              <w:jc w:val="right"/>
              <w:rPr>
                <w:rFonts w:ascii="Times New Roman" w:hAnsi="Times New Roman" w:cs="Times New Roman"/>
              </w:rPr>
            </w:pPr>
            <w:r w:rsidRPr="004C5016">
              <w:rPr>
                <w:rFonts w:ascii="Times New Roman" w:hAnsi="Times New Roman" w:cs="Times New Roman"/>
              </w:rPr>
              <w:t>Total area</w:t>
            </w:r>
          </w:p>
        </w:tc>
        <w:tc>
          <w:tcPr>
            <w:tcW w:w="2021" w:type="dxa"/>
          </w:tcPr>
          <w:p w:rsidR="00D5504F" w:rsidRPr="004C5016" w:rsidRDefault="00D5504F" w:rsidP="00B94B16">
            <w:pPr>
              <w:pStyle w:val="Heading9"/>
              <w:spacing w:before="0" w:after="0" w:line="360" w:lineRule="auto"/>
              <w:rPr>
                <w:rFonts w:ascii="Times New Roman" w:hAnsi="Times New Roman" w:cs="Times New Roman"/>
              </w:rPr>
            </w:pPr>
          </w:p>
        </w:tc>
        <w:tc>
          <w:tcPr>
            <w:tcW w:w="1713" w:type="dxa"/>
          </w:tcPr>
          <w:p w:rsidR="00D5504F" w:rsidRPr="004C5016" w:rsidRDefault="00D5504F" w:rsidP="00B94B16">
            <w:pPr>
              <w:pStyle w:val="Heading9"/>
              <w:spacing w:before="0" w:after="0" w:line="360" w:lineRule="auto"/>
              <w:rPr>
                <w:rFonts w:ascii="Times New Roman" w:hAnsi="Times New Roman" w:cs="Times New Roman"/>
              </w:rPr>
            </w:pPr>
          </w:p>
        </w:tc>
      </w:tr>
    </w:tbl>
    <w:p w:rsidR="007C7EF8" w:rsidRDefault="00066E07" w:rsidP="00B94B16">
      <w:pPr>
        <w:spacing w:line="276" w:lineRule="auto"/>
        <w:jc w:val="both"/>
        <w:rPr>
          <w:b/>
        </w:rPr>
      </w:pPr>
      <w:r w:rsidRPr="00454ED0">
        <w:rPr>
          <w:b/>
        </w:rPr>
        <w:t xml:space="preserve">  </w:t>
      </w:r>
      <w:bookmarkStart w:id="16" w:name="_Toc221638219"/>
    </w:p>
    <w:p w:rsidR="007C7EF8" w:rsidRPr="007C7EF8" w:rsidRDefault="00066E07" w:rsidP="00B94B16">
      <w:pPr>
        <w:pStyle w:val="Heading2"/>
        <w:spacing w:line="276" w:lineRule="auto"/>
      </w:pPr>
      <w:bookmarkStart w:id="17" w:name="_Toc361882885"/>
      <w:r w:rsidRPr="00454ED0">
        <w:t>Geology and G</w:t>
      </w:r>
      <w:bookmarkEnd w:id="16"/>
      <w:r w:rsidRPr="00454ED0">
        <w:t>eomorphology</w:t>
      </w:r>
      <w:bookmarkEnd w:id="17"/>
    </w:p>
    <w:p w:rsidR="00066E07" w:rsidRDefault="00066E07" w:rsidP="00B94B16">
      <w:pPr>
        <w:spacing w:line="276" w:lineRule="auto"/>
        <w:jc w:val="both"/>
      </w:pPr>
      <w:r w:rsidRPr="0035462B">
        <w:t xml:space="preserve">The geological formation of the study area belongs to </w:t>
      </w:r>
      <w:proofErr w:type="spellStart"/>
      <w:r w:rsidRPr="0035462B">
        <w:t>Chilalo</w:t>
      </w:r>
      <w:proofErr w:type="spellEnd"/>
      <w:r w:rsidRPr="0035462B">
        <w:t xml:space="preserve"> Formation. The </w:t>
      </w:r>
      <w:proofErr w:type="spellStart"/>
      <w:r w:rsidRPr="0035462B">
        <w:t>Chilalo</w:t>
      </w:r>
      <w:proofErr w:type="spellEnd"/>
      <w:r w:rsidRPr="0035462B">
        <w:t xml:space="preserve"> Formation is a group of Early Pliocene complex shield volcanoes. The lower unit comprises intercalation of </w:t>
      </w:r>
      <w:proofErr w:type="spellStart"/>
      <w:r w:rsidRPr="0035462B">
        <w:t>peralkaline</w:t>
      </w:r>
      <w:proofErr w:type="spellEnd"/>
      <w:r w:rsidRPr="0035462B">
        <w:t xml:space="preserve"> ignimbrite and </w:t>
      </w:r>
      <w:proofErr w:type="spellStart"/>
      <w:r w:rsidRPr="0035462B">
        <w:t>trachytes</w:t>
      </w:r>
      <w:proofErr w:type="spellEnd"/>
      <w:r w:rsidRPr="0035462B">
        <w:t xml:space="preserve">, which show clear flow structure. The dominant rock type is a strongly </w:t>
      </w:r>
      <w:proofErr w:type="spellStart"/>
      <w:r w:rsidRPr="0035462B">
        <w:t>porphyritic</w:t>
      </w:r>
      <w:proofErr w:type="spellEnd"/>
      <w:r w:rsidRPr="0035462B">
        <w:t xml:space="preserve"> dark grey </w:t>
      </w:r>
      <w:proofErr w:type="spellStart"/>
      <w:r w:rsidRPr="0035462B">
        <w:t>trachyte</w:t>
      </w:r>
      <w:proofErr w:type="spellEnd"/>
      <w:r w:rsidRPr="0035462B">
        <w:t xml:space="preserve"> with </w:t>
      </w:r>
      <w:proofErr w:type="spellStart"/>
      <w:r w:rsidRPr="0035462B">
        <w:t>sanidine</w:t>
      </w:r>
      <w:proofErr w:type="spellEnd"/>
      <w:r w:rsidRPr="0035462B">
        <w:t xml:space="preserve"> </w:t>
      </w:r>
      <w:proofErr w:type="spellStart"/>
      <w:r w:rsidRPr="0035462B">
        <w:t>phenocrysts</w:t>
      </w:r>
      <w:proofErr w:type="spellEnd"/>
      <w:r w:rsidRPr="0035462B">
        <w:t xml:space="preserve">. </w:t>
      </w:r>
    </w:p>
    <w:p w:rsidR="00066E07" w:rsidRDefault="00066E07" w:rsidP="00B94B16">
      <w:pPr>
        <w:spacing w:line="276" w:lineRule="auto"/>
        <w:jc w:val="both"/>
      </w:pPr>
      <w:proofErr w:type="gramStart"/>
      <w:r w:rsidRPr="0035462B">
        <w:lastRenderedPageBreak/>
        <w:t xml:space="preserve">Lava flow of predominantly </w:t>
      </w:r>
      <w:proofErr w:type="spellStart"/>
      <w:r w:rsidRPr="0035462B">
        <w:t>trachytic</w:t>
      </w:r>
      <w:proofErr w:type="spellEnd"/>
      <w:r w:rsidRPr="0035462B">
        <w:t xml:space="preserve"> volcanoes </w:t>
      </w:r>
      <w:proofErr w:type="spellStart"/>
      <w:r w:rsidRPr="0035462B">
        <w:t>interfinger</w:t>
      </w:r>
      <w:proofErr w:type="spellEnd"/>
      <w:r w:rsidRPr="0035462B">
        <w:t xml:space="preserve"> with the upper part of the </w:t>
      </w:r>
      <w:proofErr w:type="spellStart"/>
      <w:r w:rsidRPr="0035462B">
        <w:t>Nazret</w:t>
      </w:r>
      <w:proofErr w:type="spellEnd"/>
      <w:r w:rsidRPr="0035462B">
        <w:t xml:space="preserve"> Series and in volcano-sedimentary sequence.</w:t>
      </w:r>
      <w:proofErr w:type="gramEnd"/>
      <w:r w:rsidRPr="0035462B">
        <w:t xml:space="preserve"> </w:t>
      </w:r>
    </w:p>
    <w:p w:rsidR="00126736" w:rsidRPr="00126736" w:rsidRDefault="00126736" w:rsidP="00B94B16">
      <w:pPr>
        <w:pStyle w:val="HeadingFour"/>
      </w:pPr>
    </w:p>
    <w:p w:rsidR="00066E07" w:rsidRPr="00454ED0" w:rsidRDefault="00E339CD" w:rsidP="00B94B16">
      <w:pPr>
        <w:pStyle w:val="Heading2"/>
        <w:spacing w:line="276" w:lineRule="auto"/>
        <w:rPr>
          <w:u w:val="single"/>
        </w:rPr>
      </w:pPr>
      <w:r>
        <w:t xml:space="preserve"> </w:t>
      </w:r>
      <w:bookmarkStart w:id="18" w:name="_Toc361882886"/>
      <w:r w:rsidRPr="00454ED0">
        <w:t>Hydrology</w:t>
      </w:r>
      <w:bookmarkEnd w:id="18"/>
      <w:r w:rsidR="00066E07" w:rsidRPr="00454ED0">
        <w:t xml:space="preserve"> </w:t>
      </w:r>
      <w:r w:rsidR="00066E07" w:rsidRPr="00454ED0">
        <w:rPr>
          <w:u w:val="single"/>
        </w:rPr>
        <w:t xml:space="preserve">  </w:t>
      </w:r>
    </w:p>
    <w:p w:rsidR="00066E07" w:rsidRDefault="00066E07" w:rsidP="00B94B16">
      <w:pPr>
        <w:spacing w:line="276" w:lineRule="auto"/>
        <w:jc w:val="both"/>
      </w:pPr>
      <w:r w:rsidRPr="0035462B">
        <w:t xml:space="preserve">The main river that governs the drainage nature of the study area is represented by </w:t>
      </w:r>
      <w:proofErr w:type="spellStart"/>
      <w:r w:rsidRPr="0035462B">
        <w:t>Alentu</w:t>
      </w:r>
      <w:proofErr w:type="spellEnd"/>
      <w:r w:rsidRPr="0035462B">
        <w:t xml:space="preserve"> River, supplied by a numbers of minor intermittent streams. </w:t>
      </w:r>
    </w:p>
    <w:p w:rsidR="00CE0B2B" w:rsidRPr="00CE0B2B" w:rsidRDefault="00CE0B2B" w:rsidP="00B94B16">
      <w:pPr>
        <w:pStyle w:val="HeadingFour"/>
      </w:pPr>
    </w:p>
    <w:p w:rsidR="00066E07" w:rsidRPr="0035462B" w:rsidRDefault="00066E07" w:rsidP="00B94B16">
      <w:pPr>
        <w:spacing w:line="276" w:lineRule="auto"/>
        <w:jc w:val="both"/>
      </w:pPr>
      <w:proofErr w:type="spellStart"/>
      <w:r w:rsidRPr="0035462B">
        <w:t>Alentu</w:t>
      </w:r>
      <w:proofErr w:type="spellEnd"/>
      <w:r w:rsidRPr="0035462B">
        <w:t xml:space="preserve"> River has a shallow depth river </w:t>
      </w:r>
      <w:r w:rsidR="00CE0B2B" w:rsidRPr="0035462B">
        <w:t>bed;</w:t>
      </w:r>
      <w:r w:rsidRPr="0035462B">
        <w:t xml:space="preserve"> showing gently sloping River </w:t>
      </w:r>
      <w:r w:rsidR="00CE0B2B" w:rsidRPr="0035462B">
        <w:t>side’s</w:t>
      </w:r>
      <w:r w:rsidRPr="0035462B">
        <w:t xml:space="preserve"> covered by open riparian vegetation and thicket. The watershed area above the command area can be characterized by high drainage density &amp; show a signs of erosion at the riversides.    </w:t>
      </w:r>
    </w:p>
    <w:p w:rsidR="00066E07" w:rsidRPr="0035462B" w:rsidRDefault="00066E07" w:rsidP="00B94B16">
      <w:pPr>
        <w:spacing w:line="276" w:lineRule="auto"/>
        <w:jc w:val="both"/>
      </w:pPr>
    </w:p>
    <w:p w:rsidR="00066E07" w:rsidRPr="0035462B" w:rsidRDefault="00066E07" w:rsidP="00B94B16">
      <w:pPr>
        <w:pStyle w:val="Heading1"/>
        <w:spacing w:line="276" w:lineRule="auto"/>
      </w:pPr>
      <w:bookmarkStart w:id="19" w:name="_Toc356010995"/>
      <w:bookmarkStart w:id="20" w:name="_Toc361882887"/>
      <w:r w:rsidRPr="0035462B">
        <w:t>Field Procedures</w:t>
      </w:r>
      <w:bookmarkEnd w:id="19"/>
      <w:bookmarkEnd w:id="20"/>
    </w:p>
    <w:p w:rsidR="00CE0B2B" w:rsidRDefault="00066E07" w:rsidP="00B94B16">
      <w:pPr>
        <w:spacing w:line="276" w:lineRule="auto"/>
        <w:jc w:val="both"/>
      </w:pPr>
      <w:r w:rsidRPr="0035462B">
        <w:t>The survey methodology is designed to be consistent with standard soil survey methods and procedures. On top of these, it sticks to the attainment of the intended scope of the study. In general, the survey procedure consists of three stages, namely: pre-field stage, fieldwork, and post-field stage. Detail of the procedures and methods employed will be thoroughly discussed in the subsequent section.</w:t>
      </w:r>
    </w:p>
    <w:p w:rsidR="00B94B16" w:rsidRPr="00B94B16" w:rsidRDefault="00B94B16" w:rsidP="00B94B16">
      <w:pPr>
        <w:pStyle w:val="HeadingFour"/>
      </w:pPr>
    </w:p>
    <w:p w:rsidR="00066E07" w:rsidRPr="00454ED0" w:rsidRDefault="00066E07" w:rsidP="00B94B16">
      <w:pPr>
        <w:pStyle w:val="Heading2"/>
        <w:spacing w:line="276" w:lineRule="auto"/>
      </w:pPr>
      <w:bookmarkStart w:id="21" w:name="_Toc221638222"/>
      <w:bookmarkStart w:id="22" w:name="_Toc361882888"/>
      <w:r w:rsidRPr="00454ED0">
        <w:t xml:space="preserve">Scope of </w:t>
      </w:r>
      <w:bookmarkEnd w:id="21"/>
      <w:r w:rsidRPr="00454ED0">
        <w:t>the Survey</w:t>
      </w:r>
      <w:bookmarkEnd w:id="22"/>
    </w:p>
    <w:p w:rsidR="00066E07" w:rsidRDefault="00066E07" w:rsidP="00B94B16">
      <w:pPr>
        <w:spacing w:line="276" w:lineRule="auto"/>
        <w:jc w:val="both"/>
      </w:pPr>
      <w:r w:rsidRPr="0035462B">
        <w:t xml:space="preserve">The TOR calls for </w:t>
      </w:r>
      <w:proofErr w:type="spellStart"/>
      <w:r w:rsidRPr="0035462B">
        <w:t>Alentu</w:t>
      </w:r>
      <w:proofErr w:type="spellEnd"/>
      <w:r w:rsidRPr="0035462B">
        <w:t xml:space="preserve"> SSIP include soil survey of the project area, which is intended for feasibility level soil and land evaluation study. In due course, the interpretation and analysis of the survey data for irrigation suitability and identify limitation related to soils of the project area will be uncovered.</w:t>
      </w:r>
    </w:p>
    <w:p w:rsidR="00B94B16" w:rsidRPr="00B94B16" w:rsidRDefault="00B94B16" w:rsidP="00B94B16">
      <w:pPr>
        <w:pStyle w:val="HeadingFour"/>
      </w:pPr>
    </w:p>
    <w:p w:rsidR="00066E07" w:rsidRDefault="00066E07" w:rsidP="00B94B16">
      <w:pPr>
        <w:spacing w:line="276" w:lineRule="auto"/>
        <w:jc w:val="both"/>
      </w:pPr>
      <w:r w:rsidRPr="0035462B">
        <w:t>Hence, the study adheres to the following standards: -</w:t>
      </w:r>
    </w:p>
    <w:p w:rsidR="00CE0B2B" w:rsidRPr="00CE0B2B" w:rsidRDefault="00CE0B2B" w:rsidP="00B94B16">
      <w:pPr>
        <w:pStyle w:val="HeadingFour"/>
      </w:pPr>
    </w:p>
    <w:p w:rsidR="00066E07" w:rsidRPr="0035462B" w:rsidRDefault="00066E07" w:rsidP="00B94B16">
      <w:pPr>
        <w:numPr>
          <w:ilvl w:val="0"/>
          <w:numId w:val="79"/>
        </w:numPr>
        <w:spacing w:after="200" w:line="276" w:lineRule="auto"/>
        <w:jc w:val="both"/>
      </w:pPr>
      <w:r w:rsidRPr="0035462B">
        <w:t>Investigate, analyze and map the distribution of soil type for an area of about 70 ha.</w:t>
      </w:r>
    </w:p>
    <w:p w:rsidR="00066E07" w:rsidRPr="0035462B" w:rsidRDefault="00066E07" w:rsidP="00B94B16">
      <w:pPr>
        <w:numPr>
          <w:ilvl w:val="0"/>
          <w:numId w:val="79"/>
        </w:numPr>
        <w:spacing w:after="200" w:line="276" w:lineRule="auto"/>
        <w:jc w:val="both"/>
      </w:pPr>
      <w:r w:rsidRPr="0035462B">
        <w:t xml:space="preserve">Stick to overall density of one observation pre 10 ha. </w:t>
      </w:r>
    </w:p>
    <w:p w:rsidR="00066E07" w:rsidRPr="0035462B" w:rsidRDefault="00066E07" w:rsidP="00B94B16">
      <w:pPr>
        <w:numPr>
          <w:ilvl w:val="0"/>
          <w:numId w:val="79"/>
        </w:numPr>
        <w:spacing w:after="200" w:line="276" w:lineRule="auto"/>
        <w:jc w:val="both"/>
      </w:pPr>
      <w:r w:rsidRPr="0035462B">
        <w:t>Follow a grid survey technique for the whole command area.</w:t>
      </w:r>
    </w:p>
    <w:p w:rsidR="00066E07" w:rsidRPr="0035462B" w:rsidRDefault="00066E07" w:rsidP="00B94B16">
      <w:pPr>
        <w:numPr>
          <w:ilvl w:val="0"/>
          <w:numId w:val="79"/>
        </w:numPr>
        <w:spacing w:after="200" w:line="276" w:lineRule="auto"/>
        <w:jc w:val="both"/>
      </w:pPr>
      <w:r w:rsidRPr="0035462B">
        <w:t xml:space="preserve"> Standard soil observations will be made to a depth of 2 m unless restricted by </w:t>
      </w:r>
      <w:proofErr w:type="spellStart"/>
      <w:r w:rsidRPr="0035462B">
        <w:t>lithic</w:t>
      </w:r>
      <w:proofErr w:type="spellEnd"/>
      <w:r w:rsidRPr="0035462B">
        <w:t xml:space="preserve"> contact. Auger observations will be to 1.2 m unless restricted by barrier layers.</w:t>
      </w:r>
    </w:p>
    <w:p w:rsidR="00066E07" w:rsidRPr="0035462B" w:rsidRDefault="00066E07" w:rsidP="00B94B16">
      <w:pPr>
        <w:numPr>
          <w:ilvl w:val="0"/>
          <w:numId w:val="79"/>
        </w:numPr>
        <w:spacing w:after="200" w:line="276" w:lineRule="auto"/>
        <w:jc w:val="both"/>
      </w:pPr>
      <w:r w:rsidRPr="0035462B">
        <w:lastRenderedPageBreak/>
        <w:t>Deep boring to 3 to 5 m depth to an average density of one per every two square kilometer should be carried out to determine the presence of barrier layers, depth to ground water table and ascertain salinity/</w:t>
      </w:r>
      <w:proofErr w:type="spellStart"/>
      <w:r w:rsidRPr="0035462B">
        <w:t>sodicity</w:t>
      </w:r>
      <w:proofErr w:type="spellEnd"/>
      <w:r w:rsidRPr="0035462B">
        <w:t xml:space="preserve"> problem.</w:t>
      </w:r>
    </w:p>
    <w:p w:rsidR="00066E07" w:rsidRPr="0035462B" w:rsidRDefault="00066E07" w:rsidP="00B94B16">
      <w:pPr>
        <w:numPr>
          <w:ilvl w:val="0"/>
          <w:numId w:val="79"/>
        </w:numPr>
        <w:spacing w:after="200" w:line="276" w:lineRule="auto"/>
        <w:jc w:val="both"/>
      </w:pPr>
      <w:r w:rsidRPr="0035462B">
        <w:t xml:space="preserve">The exact locations of each observation must be precisely laid down on the map. </w:t>
      </w:r>
    </w:p>
    <w:p w:rsidR="00066E07" w:rsidRPr="0035462B" w:rsidRDefault="00066E07" w:rsidP="00B94B16">
      <w:pPr>
        <w:numPr>
          <w:ilvl w:val="0"/>
          <w:numId w:val="79"/>
        </w:numPr>
        <w:spacing w:after="200" w:line="276" w:lineRule="auto"/>
        <w:jc w:val="both"/>
      </w:pPr>
      <w:r w:rsidRPr="0035462B">
        <w:t xml:space="preserve">Disturbed Soil samples will be collected from genetic horizons for the analysis of the chemical and physical properties. </w:t>
      </w:r>
    </w:p>
    <w:p w:rsidR="00066E07" w:rsidRPr="0035462B" w:rsidRDefault="00066E07" w:rsidP="00B94B16">
      <w:pPr>
        <w:numPr>
          <w:ilvl w:val="0"/>
          <w:numId w:val="79"/>
        </w:numPr>
        <w:spacing w:after="200" w:line="276" w:lineRule="auto"/>
        <w:jc w:val="both"/>
      </w:pPr>
      <w:r w:rsidRPr="0035462B">
        <w:t>Undisturbed soil samples will be collected for soil moisture characterization.</w:t>
      </w:r>
    </w:p>
    <w:p w:rsidR="00066E07" w:rsidRPr="0035462B" w:rsidRDefault="00066E07" w:rsidP="00B94B16">
      <w:pPr>
        <w:numPr>
          <w:ilvl w:val="0"/>
          <w:numId w:val="79"/>
        </w:numPr>
        <w:spacing w:after="200" w:line="276" w:lineRule="auto"/>
        <w:jc w:val="both"/>
      </w:pPr>
      <w:r w:rsidRPr="0035462B">
        <w:t>Standard infiltration and hydraulic conductivity tests on representative sites will be carried out as the soil conditions permit.</w:t>
      </w:r>
    </w:p>
    <w:p w:rsidR="00066E07" w:rsidRPr="0035462B" w:rsidRDefault="00066E07" w:rsidP="00B94B16">
      <w:pPr>
        <w:numPr>
          <w:ilvl w:val="0"/>
          <w:numId w:val="79"/>
        </w:numPr>
        <w:spacing w:after="200" w:line="276" w:lineRule="auto"/>
        <w:jc w:val="both"/>
      </w:pPr>
      <w:r w:rsidRPr="0035462B">
        <w:t>Soil and land characteristics description will be made according to FAO/ISSS/WRB guidelines (2006).</w:t>
      </w:r>
    </w:p>
    <w:p w:rsidR="00066E07" w:rsidRDefault="00066E07" w:rsidP="00B94B16">
      <w:pPr>
        <w:numPr>
          <w:ilvl w:val="0"/>
          <w:numId w:val="79"/>
        </w:numPr>
        <w:spacing w:after="200" w:line="276" w:lineRule="auto"/>
        <w:jc w:val="both"/>
      </w:pPr>
      <w:r w:rsidRPr="0035462B">
        <w:t xml:space="preserve">Soil management problems associated with salinity, </w:t>
      </w:r>
      <w:proofErr w:type="spellStart"/>
      <w:r w:rsidRPr="0035462B">
        <w:t>sodicity</w:t>
      </w:r>
      <w:proofErr w:type="spellEnd"/>
      <w:r w:rsidRPr="0035462B">
        <w:t>, drainage, worka</w:t>
      </w:r>
      <w:r w:rsidR="0057674E">
        <w:t>bility etc, should be discussed.</w:t>
      </w:r>
    </w:p>
    <w:p w:rsidR="0057674E" w:rsidRPr="0057674E" w:rsidRDefault="0057674E" w:rsidP="00B94B16">
      <w:pPr>
        <w:pStyle w:val="HeadingFour"/>
      </w:pPr>
    </w:p>
    <w:p w:rsidR="00066E07" w:rsidRPr="00454ED0" w:rsidRDefault="00066E07" w:rsidP="00B94B16">
      <w:pPr>
        <w:pStyle w:val="Heading2"/>
        <w:spacing w:line="276" w:lineRule="auto"/>
      </w:pPr>
      <w:bookmarkStart w:id="23" w:name="_Toc361882889"/>
      <w:r w:rsidRPr="00454ED0">
        <w:t>Soil Survey Methodology</w:t>
      </w:r>
      <w:bookmarkEnd w:id="23"/>
    </w:p>
    <w:p w:rsidR="00066E07" w:rsidRPr="00454ED0" w:rsidRDefault="00066E07" w:rsidP="00B94B16">
      <w:pPr>
        <w:pStyle w:val="Heading3"/>
        <w:spacing w:line="276" w:lineRule="auto"/>
      </w:pPr>
      <w:r w:rsidRPr="00454ED0">
        <w:t xml:space="preserve"> </w:t>
      </w:r>
      <w:bookmarkStart w:id="24" w:name="_Toc361882890"/>
      <w:r w:rsidRPr="00454ED0">
        <w:t>Pre-Field Work</w:t>
      </w:r>
      <w:bookmarkEnd w:id="24"/>
    </w:p>
    <w:p w:rsidR="00066E07" w:rsidRDefault="00066E07" w:rsidP="00B94B16">
      <w:pPr>
        <w:spacing w:line="276" w:lineRule="auto"/>
        <w:jc w:val="both"/>
      </w:pPr>
      <w:r w:rsidRPr="0035462B">
        <w:t xml:space="preserve">The pre-field works such as acquiring and interpretation of LANDSAT TM color composite satellite image(dated January, 2006) at the resolution of 30m covering the project area, plotting preliminary traverses (transect) lines, preparation of field working procedures, administration of the field survey, and other organizational issues were handled together with the reconnaissance field assessment. Moreover, review of existing relevant previous soil studies was carried out. </w:t>
      </w:r>
    </w:p>
    <w:p w:rsidR="00B94B16" w:rsidRDefault="00B94B16" w:rsidP="00B94B16">
      <w:pPr>
        <w:spacing w:line="276" w:lineRule="auto"/>
        <w:jc w:val="both"/>
      </w:pPr>
    </w:p>
    <w:p w:rsidR="00066E07" w:rsidRDefault="00066E07" w:rsidP="00B94B16">
      <w:pPr>
        <w:spacing w:line="276" w:lineRule="auto"/>
        <w:jc w:val="both"/>
      </w:pPr>
      <w:r w:rsidRPr="0035462B">
        <w:t xml:space="preserve">Satellite imagery interpretation has been carried out following the land system approach and demarcation of the project boundary was made on the image. </w:t>
      </w:r>
    </w:p>
    <w:p w:rsidR="00B94B16" w:rsidRDefault="00B94B16" w:rsidP="00B94B16">
      <w:pPr>
        <w:spacing w:line="276" w:lineRule="auto"/>
        <w:jc w:val="both"/>
      </w:pPr>
    </w:p>
    <w:p w:rsidR="00066E07" w:rsidRDefault="00066E07" w:rsidP="00B94B16">
      <w:pPr>
        <w:spacing w:line="276" w:lineRule="auto"/>
        <w:jc w:val="both"/>
      </w:pPr>
      <w:r w:rsidRPr="0035462B">
        <w:t>Size of the project area, as computed through GIS estimated to be about 70 ha. As a result, three major units: flat plain, plain, and undulating side slope were identified. Further subdivisions of the three geomorphic units into different soil groups, types and series were left for the proceeding stage.</w:t>
      </w:r>
    </w:p>
    <w:p w:rsidR="00B94B16" w:rsidRDefault="00B94B16" w:rsidP="00B94B16">
      <w:pPr>
        <w:spacing w:line="276" w:lineRule="auto"/>
        <w:jc w:val="both"/>
      </w:pPr>
    </w:p>
    <w:p w:rsidR="00066E07" w:rsidRDefault="00066E07" w:rsidP="00B94B16">
      <w:pPr>
        <w:spacing w:line="276" w:lineRule="auto"/>
        <w:jc w:val="both"/>
      </w:pPr>
      <w:r w:rsidRPr="0035462B">
        <w:t xml:space="preserve">On the base map, preliminary soil observation transects, approximate location of profile pits, </w:t>
      </w:r>
      <w:r w:rsidR="00CE0B2B" w:rsidRPr="0035462B">
        <w:t>and infiltration</w:t>
      </w:r>
      <w:r w:rsidRPr="0035462B">
        <w:t xml:space="preserve"> and hydraulic conductivity testing sites were placed. However, these initial allocations were controlled by the reality on the field and subjected to amendment. </w:t>
      </w:r>
    </w:p>
    <w:p w:rsidR="00126736" w:rsidRPr="00126736" w:rsidRDefault="00126736" w:rsidP="00B94B16">
      <w:pPr>
        <w:pStyle w:val="HeadingFour"/>
      </w:pPr>
    </w:p>
    <w:p w:rsidR="00066E07" w:rsidRPr="00454ED0" w:rsidRDefault="00066E07" w:rsidP="00B94B16">
      <w:pPr>
        <w:pStyle w:val="Heading3"/>
        <w:spacing w:line="276" w:lineRule="auto"/>
      </w:pPr>
      <w:bookmarkStart w:id="25" w:name="_Toc141869396"/>
      <w:bookmarkStart w:id="26" w:name="_Toc221638224"/>
      <w:bookmarkStart w:id="27" w:name="_Toc361882891"/>
      <w:r w:rsidRPr="00454ED0">
        <w:t>Field Work S</w:t>
      </w:r>
      <w:bookmarkEnd w:id="25"/>
      <w:bookmarkEnd w:id="26"/>
      <w:r w:rsidRPr="00454ED0">
        <w:t>tage</w:t>
      </w:r>
      <w:bookmarkEnd w:id="27"/>
    </w:p>
    <w:p w:rsidR="00066E07" w:rsidRDefault="00066E07" w:rsidP="00B94B16">
      <w:pPr>
        <w:spacing w:line="276" w:lineRule="auto"/>
        <w:jc w:val="both"/>
        <w:rPr>
          <w:bCs/>
        </w:rPr>
      </w:pPr>
      <w:r w:rsidRPr="0035462B">
        <w:t xml:space="preserve">Under this stage execution of all field soil investigations, in situ testing and sampling were carried out. </w:t>
      </w:r>
      <w:r w:rsidRPr="0035462B">
        <w:rPr>
          <w:bCs/>
        </w:rPr>
        <w:t xml:space="preserve">The survey applied grid survey technique with survey intensity of one observation per ten hectare. Hence, the observation sites are regularly spaced out 250 meters by 250 meters grid. In spite of this rule, the distance between auger observations was adjusted to catch those geomorphic dissimilarities failed to spot by the grid. </w:t>
      </w:r>
    </w:p>
    <w:p w:rsidR="00B94B16" w:rsidRDefault="00B94B16" w:rsidP="00B94B16">
      <w:pPr>
        <w:spacing w:line="276" w:lineRule="auto"/>
        <w:jc w:val="both"/>
        <w:rPr>
          <w:bCs/>
        </w:rPr>
      </w:pPr>
    </w:p>
    <w:p w:rsidR="00066E07" w:rsidRDefault="00066E07" w:rsidP="00B94B16">
      <w:pPr>
        <w:spacing w:line="276" w:lineRule="auto"/>
        <w:jc w:val="both"/>
        <w:rPr>
          <w:bCs/>
        </w:rPr>
      </w:pPr>
      <w:r w:rsidRPr="0035462B">
        <w:rPr>
          <w:bCs/>
        </w:rPr>
        <w:t>Following the auger observation, delineation of the soil-mapping unit for further assertion and classification of the major soil-mapping units in to different soil unit and series was carried out.</w:t>
      </w:r>
    </w:p>
    <w:p w:rsidR="00B94B16" w:rsidRDefault="00B94B16" w:rsidP="00B94B16">
      <w:pPr>
        <w:spacing w:line="276" w:lineRule="auto"/>
        <w:jc w:val="both"/>
      </w:pPr>
    </w:p>
    <w:p w:rsidR="00066E07" w:rsidRDefault="00066E07" w:rsidP="00B94B16">
      <w:pPr>
        <w:spacing w:line="276" w:lineRule="auto"/>
        <w:jc w:val="both"/>
      </w:pPr>
      <w:r w:rsidRPr="0035462B">
        <w:t>Location of soil profile pits, deep boring, infiltration and hydraulic conductivity testing sites were amended and reallocated on representative sites based on the result of field observation. As a result, best representation of the study area via fair distribution of soil observation, sampling and in situ testing were achieved.</w:t>
      </w:r>
    </w:p>
    <w:p w:rsidR="00B94B16" w:rsidRDefault="00B94B16" w:rsidP="00B94B16">
      <w:pPr>
        <w:spacing w:line="276" w:lineRule="auto"/>
        <w:jc w:val="both"/>
      </w:pPr>
    </w:p>
    <w:p w:rsidR="00066E07" w:rsidRDefault="00066E07" w:rsidP="00B94B16">
      <w:pPr>
        <w:spacing w:line="276" w:lineRule="auto"/>
        <w:jc w:val="both"/>
      </w:pPr>
      <w:r w:rsidRPr="0035462B">
        <w:t xml:space="preserve">All descriptions and observations are recorded according to the FAO guidelines (1990). Soil color notations were made according to </w:t>
      </w:r>
      <w:proofErr w:type="spellStart"/>
      <w:r w:rsidRPr="0035462B">
        <w:t>Munsell</w:t>
      </w:r>
      <w:proofErr w:type="spellEnd"/>
      <w:r w:rsidRPr="0035462B">
        <w:t xml:space="preserve"> Color Chart (KIC, 1990). The presence or absence of carbonates confirmed with 10% </w:t>
      </w:r>
      <w:proofErr w:type="spellStart"/>
      <w:r w:rsidRPr="0035462B">
        <w:t>HCl</w:t>
      </w:r>
      <w:proofErr w:type="spellEnd"/>
      <w:r w:rsidRPr="0035462B">
        <w:t xml:space="preserve"> test. The exact locations and slope gradients of profile pits, deep boring, infiltration and hydraulic conductivity testing sites were recorded by GPS. </w:t>
      </w:r>
    </w:p>
    <w:p w:rsidR="00B94B16" w:rsidRDefault="00B94B16" w:rsidP="00B94B16">
      <w:pPr>
        <w:spacing w:line="276" w:lineRule="auto"/>
        <w:jc w:val="both"/>
      </w:pPr>
    </w:p>
    <w:p w:rsidR="00066E07" w:rsidRDefault="00066E07" w:rsidP="00B94B16">
      <w:pPr>
        <w:spacing w:line="276" w:lineRule="auto"/>
        <w:jc w:val="both"/>
      </w:pPr>
      <w:r w:rsidRPr="0035462B">
        <w:t xml:space="preserve">Disturbed soil samples collected from each genetic horizons depth wise from freshly dug 2 m deep pits, if not restricted by </w:t>
      </w:r>
      <w:proofErr w:type="spellStart"/>
      <w:r w:rsidRPr="0035462B">
        <w:t>lithic</w:t>
      </w:r>
      <w:proofErr w:type="spellEnd"/>
      <w:r w:rsidRPr="0035462B">
        <w:t xml:space="preserve"> contact. Undisturbed core samples collected from representative pits for measurement of bulk density and water retention characteristics and soil samples for salinity and </w:t>
      </w:r>
      <w:proofErr w:type="spellStart"/>
      <w:r w:rsidRPr="0035462B">
        <w:t>sodicity</w:t>
      </w:r>
      <w:proofErr w:type="spellEnd"/>
      <w:r w:rsidRPr="0035462B">
        <w:t xml:space="preserve"> determination were collected from selected sites at 3-5m depth (deep boring). </w:t>
      </w:r>
    </w:p>
    <w:p w:rsidR="00B94B16" w:rsidRDefault="00B94B16" w:rsidP="00B94B16">
      <w:pPr>
        <w:spacing w:line="276" w:lineRule="auto"/>
        <w:jc w:val="both"/>
      </w:pPr>
    </w:p>
    <w:p w:rsidR="00066E07" w:rsidRDefault="00066E07" w:rsidP="00B94B16">
      <w:pPr>
        <w:spacing w:line="276" w:lineRule="auto"/>
        <w:jc w:val="both"/>
      </w:pPr>
      <w:r w:rsidRPr="0035462B">
        <w:t xml:space="preserve">In situ infiltration and permeability (hydraulic conductivity) tests by means of double ring </w:t>
      </w:r>
      <w:proofErr w:type="spellStart"/>
      <w:r w:rsidRPr="0035462B">
        <w:t>infiltrometer</w:t>
      </w:r>
      <w:proofErr w:type="spellEnd"/>
      <w:r w:rsidRPr="0035462B">
        <w:t xml:space="preserve"> and an inverse-auger-hole method in triplicates respectively, were performed.</w:t>
      </w:r>
    </w:p>
    <w:p w:rsidR="00126736" w:rsidRPr="00126736" w:rsidRDefault="00126736" w:rsidP="00B94B16">
      <w:pPr>
        <w:pStyle w:val="HeadingFour"/>
      </w:pPr>
    </w:p>
    <w:p w:rsidR="00066E07" w:rsidRPr="00454ED0" w:rsidRDefault="00066E07" w:rsidP="00B94B16">
      <w:pPr>
        <w:pStyle w:val="Heading3"/>
        <w:spacing w:line="276" w:lineRule="auto"/>
      </w:pPr>
      <w:bookmarkStart w:id="28" w:name="_Toc361882892"/>
      <w:r w:rsidRPr="00454ED0">
        <w:t>Laboratory Analysis</w:t>
      </w:r>
      <w:bookmarkEnd w:id="28"/>
    </w:p>
    <w:p w:rsidR="00066E07" w:rsidRDefault="00066E07" w:rsidP="00B94B16">
      <w:pPr>
        <w:spacing w:line="276" w:lineRule="auto"/>
        <w:jc w:val="both"/>
        <w:rPr>
          <w:bCs/>
        </w:rPr>
      </w:pPr>
      <w:r w:rsidRPr="0035462B">
        <w:rPr>
          <w:bCs/>
        </w:rPr>
        <w:t xml:space="preserve">The soil samples analysis are carried out by the Federal Water Works Design and Supervision Soil and Water laboratory Services Sub Process. </w:t>
      </w:r>
    </w:p>
    <w:p w:rsidR="00B94B16" w:rsidRDefault="00B94B16" w:rsidP="00B94B16">
      <w:pPr>
        <w:spacing w:line="276" w:lineRule="auto"/>
        <w:jc w:val="both"/>
        <w:rPr>
          <w:bCs/>
        </w:rPr>
      </w:pPr>
    </w:p>
    <w:p w:rsidR="00066E07" w:rsidRDefault="00066E07" w:rsidP="00B94B16">
      <w:pPr>
        <w:spacing w:line="276" w:lineRule="auto"/>
        <w:jc w:val="both"/>
        <w:rPr>
          <w:bCs/>
        </w:rPr>
      </w:pPr>
      <w:r w:rsidRPr="0035462B">
        <w:rPr>
          <w:bCs/>
        </w:rPr>
        <w:t>The soil samples submitted to the laboratory were air dried and crashed to pass through a 2mm size sieve. Further analysis were made on air dried fine earth fraction (&lt;2mm) as outlined by the standard procedure (</w:t>
      </w:r>
      <w:proofErr w:type="spellStart"/>
      <w:r w:rsidRPr="0035462B">
        <w:rPr>
          <w:bCs/>
        </w:rPr>
        <w:t>Vaan</w:t>
      </w:r>
      <w:proofErr w:type="spellEnd"/>
      <w:r w:rsidRPr="0035462B">
        <w:rPr>
          <w:bCs/>
        </w:rPr>
        <w:t xml:space="preserve"> </w:t>
      </w:r>
      <w:proofErr w:type="spellStart"/>
      <w:r w:rsidRPr="0035462B">
        <w:rPr>
          <w:bCs/>
        </w:rPr>
        <w:t>Reeuwijik</w:t>
      </w:r>
      <w:proofErr w:type="spellEnd"/>
      <w:r w:rsidRPr="0035462B">
        <w:rPr>
          <w:bCs/>
        </w:rPr>
        <w:t xml:space="preserve">, 1993). The test method include: hydrometer, acid neutralization, Olsen, </w:t>
      </w:r>
      <w:proofErr w:type="spellStart"/>
      <w:r w:rsidRPr="0035462B">
        <w:rPr>
          <w:bCs/>
        </w:rPr>
        <w:t>Kjeldahl</w:t>
      </w:r>
      <w:proofErr w:type="spellEnd"/>
      <w:r w:rsidRPr="0035462B">
        <w:rPr>
          <w:bCs/>
        </w:rPr>
        <w:t xml:space="preserve">, </w:t>
      </w:r>
      <w:proofErr w:type="spellStart"/>
      <w:r w:rsidRPr="0035462B">
        <w:rPr>
          <w:bCs/>
        </w:rPr>
        <w:t>Walklay</w:t>
      </w:r>
      <w:proofErr w:type="spellEnd"/>
      <w:r w:rsidRPr="0035462B">
        <w:rPr>
          <w:bCs/>
        </w:rPr>
        <w:t xml:space="preserve"> Black, Ammonium Acetate and other instruments.</w:t>
      </w:r>
    </w:p>
    <w:p w:rsidR="0031345C" w:rsidRDefault="00066E07" w:rsidP="00B94B16">
      <w:pPr>
        <w:spacing w:line="276" w:lineRule="auto"/>
        <w:jc w:val="both"/>
        <w:rPr>
          <w:bCs/>
        </w:rPr>
      </w:pPr>
      <w:r w:rsidRPr="0035462B">
        <w:rPr>
          <w:bCs/>
        </w:rPr>
        <w:lastRenderedPageBreak/>
        <w:t>The types of parameters and their respective methods of analysis</w:t>
      </w:r>
      <w:r w:rsidR="00CE0B2B">
        <w:rPr>
          <w:bCs/>
        </w:rPr>
        <w:t xml:space="preserve"> are described in table 2</w:t>
      </w:r>
    </w:p>
    <w:p w:rsidR="00694CED" w:rsidRPr="00694CED" w:rsidRDefault="00694CED" w:rsidP="00B94B16">
      <w:pPr>
        <w:pStyle w:val="HeadingFour"/>
      </w:pPr>
    </w:p>
    <w:p w:rsidR="0031345C" w:rsidRPr="00694CED" w:rsidRDefault="0031345C" w:rsidP="00B94B16">
      <w:pPr>
        <w:pStyle w:val="Caption"/>
        <w:keepNext/>
        <w:spacing w:line="276" w:lineRule="auto"/>
        <w:jc w:val="both"/>
        <w:rPr>
          <w:sz w:val="24"/>
          <w:szCs w:val="24"/>
        </w:rPr>
      </w:pPr>
      <w:bookmarkStart w:id="29" w:name="_Toc361882934"/>
      <w:bookmarkStart w:id="30" w:name="_Toc356010769"/>
      <w:bookmarkStart w:id="31" w:name="_Toc221638226"/>
      <w:r w:rsidRPr="00694CED">
        <w:rPr>
          <w:sz w:val="24"/>
          <w:szCs w:val="24"/>
        </w:rPr>
        <w:t xml:space="preserve">Table </w:t>
      </w:r>
      <w:r w:rsidR="00747FE9" w:rsidRPr="00694CED">
        <w:rPr>
          <w:sz w:val="24"/>
          <w:szCs w:val="24"/>
        </w:rPr>
        <w:fldChar w:fldCharType="begin"/>
      </w:r>
      <w:r w:rsidRPr="00694CED">
        <w:rPr>
          <w:sz w:val="24"/>
          <w:szCs w:val="24"/>
        </w:rPr>
        <w:instrText xml:space="preserve"> SEQ Table \* ARABIC </w:instrText>
      </w:r>
      <w:r w:rsidR="00747FE9" w:rsidRPr="00694CED">
        <w:rPr>
          <w:sz w:val="24"/>
          <w:szCs w:val="24"/>
        </w:rPr>
        <w:fldChar w:fldCharType="separate"/>
      </w:r>
      <w:r w:rsidR="009A37B7">
        <w:rPr>
          <w:noProof/>
          <w:sz w:val="24"/>
          <w:szCs w:val="24"/>
        </w:rPr>
        <w:t>2</w:t>
      </w:r>
      <w:r w:rsidR="00747FE9" w:rsidRPr="00694CED">
        <w:rPr>
          <w:sz w:val="24"/>
          <w:szCs w:val="24"/>
        </w:rPr>
        <w:fldChar w:fldCharType="end"/>
      </w:r>
      <w:r w:rsidRPr="00694CED">
        <w:rPr>
          <w:sz w:val="24"/>
          <w:szCs w:val="24"/>
        </w:rPr>
        <w:t>: The Type of Soil Chemical Analysis and Their Respective Methodology</w:t>
      </w:r>
      <w:bookmarkEnd w:id="29"/>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0"/>
        <w:gridCol w:w="4929"/>
        <w:gridCol w:w="4051"/>
      </w:tblGrid>
      <w:tr w:rsidR="00066E07" w:rsidRPr="0035462B" w:rsidTr="00B94B16">
        <w:tc>
          <w:tcPr>
            <w:tcW w:w="740" w:type="dxa"/>
          </w:tcPr>
          <w:bookmarkEnd w:id="30"/>
          <w:bookmarkEnd w:id="31"/>
          <w:p w:rsidR="00066E07" w:rsidRPr="0035462B" w:rsidRDefault="00066E07" w:rsidP="00B94B16">
            <w:pPr>
              <w:spacing w:line="276" w:lineRule="auto"/>
              <w:jc w:val="both"/>
              <w:rPr>
                <w:bCs/>
              </w:rPr>
            </w:pPr>
            <w:r w:rsidRPr="0035462B">
              <w:rPr>
                <w:bCs/>
              </w:rPr>
              <w:t>No</w:t>
            </w:r>
          </w:p>
        </w:tc>
        <w:tc>
          <w:tcPr>
            <w:tcW w:w="4929" w:type="dxa"/>
          </w:tcPr>
          <w:p w:rsidR="00066E07" w:rsidRPr="0035462B" w:rsidRDefault="00066E07" w:rsidP="00B94B16">
            <w:pPr>
              <w:spacing w:line="276" w:lineRule="auto"/>
              <w:jc w:val="both"/>
              <w:rPr>
                <w:bCs/>
              </w:rPr>
            </w:pPr>
            <w:r w:rsidRPr="0035462B">
              <w:rPr>
                <w:bCs/>
              </w:rPr>
              <w:t>Types of chemical analysis</w:t>
            </w:r>
          </w:p>
        </w:tc>
        <w:tc>
          <w:tcPr>
            <w:tcW w:w="4051" w:type="dxa"/>
          </w:tcPr>
          <w:p w:rsidR="00066E07" w:rsidRPr="0035462B" w:rsidRDefault="00066E07" w:rsidP="00B94B16">
            <w:pPr>
              <w:spacing w:line="276" w:lineRule="auto"/>
              <w:jc w:val="both"/>
              <w:rPr>
                <w:bCs/>
              </w:rPr>
            </w:pPr>
            <w:r w:rsidRPr="0035462B">
              <w:rPr>
                <w:bCs/>
              </w:rPr>
              <w:t>Laboratory Method of analysis</w:t>
            </w:r>
          </w:p>
        </w:tc>
      </w:tr>
      <w:tr w:rsidR="00066E07" w:rsidRPr="0035462B" w:rsidTr="00B94B16">
        <w:tc>
          <w:tcPr>
            <w:tcW w:w="9720" w:type="dxa"/>
            <w:gridSpan w:val="3"/>
          </w:tcPr>
          <w:p w:rsidR="00066E07" w:rsidRPr="0035462B" w:rsidRDefault="00066E07" w:rsidP="00B94B16">
            <w:pPr>
              <w:pStyle w:val="ListParagraph"/>
              <w:numPr>
                <w:ilvl w:val="0"/>
                <w:numId w:val="80"/>
              </w:numPr>
              <w:spacing w:line="276" w:lineRule="auto"/>
              <w:ind w:left="792" w:hanging="432"/>
              <w:jc w:val="both"/>
              <w:rPr>
                <w:b/>
                <w:bCs/>
              </w:rPr>
            </w:pPr>
            <w:r w:rsidRPr="0035462B">
              <w:rPr>
                <w:b/>
                <w:bCs/>
              </w:rPr>
              <w:t>Chemical Properties</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1.1</w:t>
            </w:r>
          </w:p>
        </w:tc>
        <w:tc>
          <w:tcPr>
            <w:tcW w:w="4929" w:type="dxa"/>
          </w:tcPr>
          <w:p w:rsidR="00066E07" w:rsidRPr="0035462B" w:rsidRDefault="00066E07" w:rsidP="00B94B16">
            <w:pPr>
              <w:spacing w:line="276" w:lineRule="auto"/>
              <w:jc w:val="both"/>
              <w:rPr>
                <w:bCs/>
              </w:rPr>
            </w:pPr>
            <w:r w:rsidRPr="0035462B">
              <w:rPr>
                <w:bCs/>
              </w:rPr>
              <w:t>Particle size distribution</w:t>
            </w:r>
          </w:p>
        </w:tc>
        <w:tc>
          <w:tcPr>
            <w:tcW w:w="4051" w:type="dxa"/>
          </w:tcPr>
          <w:p w:rsidR="00066E07" w:rsidRPr="0035462B" w:rsidRDefault="00066E07" w:rsidP="00B94B16">
            <w:pPr>
              <w:spacing w:line="276" w:lineRule="auto"/>
              <w:jc w:val="both"/>
              <w:rPr>
                <w:bCs/>
              </w:rPr>
            </w:pPr>
            <w:r w:rsidRPr="0035462B">
              <w:rPr>
                <w:bCs/>
              </w:rPr>
              <w:t>hydrometer method</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1.2</w:t>
            </w:r>
          </w:p>
        </w:tc>
        <w:tc>
          <w:tcPr>
            <w:tcW w:w="4929" w:type="dxa"/>
          </w:tcPr>
          <w:p w:rsidR="00066E07" w:rsidRPr="0035462B" w:rsidRDefault="00066E07" w:rsidP="00B94B16">
            <w:pPr>
              <w:spacing w:line="276" w:lineRule="auto"/>
              <w:jc w:val="both"/>
              <w:rPr>
                <w:bCs/>
              </w:rPr>
            </w:pPr>
            <w:r w:rsidRPr="0035462B">
              <w:rPr>
                <w:bCs/>
              </w:rPr>
              <w:t>Electrical conductivity and soil pH</w:t>
            </w:r>
          </w:p>
        </w:tc>
        <w:tc>
          <w:tcPr>
            <w:tcW w:w="4051" w:type="dxa"/>
          </w:tcPr>
          <w:p w:rsidR="00066E07" w:rsidRPr="0035462B" w:rsidRDefault="00066E07" w:rsidP="00B94B16">
            <w:pPr>
              <w:spacing w:line="276" w:lineRule="auto"/>
              <w:jc w:val="both"/>
              <w:rPr>
                <w:bCs/>
              </w:rPr>
            </w:pPr>
            <w:r w:rsidRPr="0035462B">
              <w:rPr>
                <w:bCs/>
              </w:rPr>
              <w:t>EC meter in 1:2.5 soil to water suspension</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1.3</w:t>
            </w:r>
          </w:p>
        </w:tc>
        <w:tc>
          <w:tcPr>
            <w:tcW w:w="4929" w:type="dxa"/>
          </w:tcPr>
          <w:p w:rsidR="00066E07" w:rsidRPr="0035462B" w:rsidRDefault="00066E07" w:rsidP="00B94B16">
            <w:pPr>
              <w:spacing w:line="276" w:lineRule="auto"/>
              <w:jc w:val="both"/>
              <w:rPr>
                <w:bCs/>
              </w:rPr>
            </w:pPr>
            <w:proofErr w:type="spellStart"/>
            <w:r w:rsidRPr="0035462B">
              <w:rPr>
                <w:bCs/>
              </w:rPr>
              <w:t>Cation</w:t>
            </w:r>
            <w:proofErr w:type="spellEnd"/>
            <w:r w:rsidRPr="0035462B">
              <w:rPr>
                <w:bCs/>
              </w:rPr>
              <w:t xml:space="preserve"> exchange capacity (CEC)</w:t>
            </w:r>
          </w:p>
        </w:tc>
        <w:tc>
          <w:tcPr>
            <w:tcW w:w="4051" w:type="dxa"/>
          </w:tcPr>
          <w:p w:rsidR="00066E07" w:rsidRPr="0035462B" w:rsidRDefault="00066E07" w:rsidP="00B94B16">
            <w:pPr>
              <w:spacing w:line="276" w:lineRule="auto"/>
              <w:jc w:val="both"/>
              <w:rPr>
                <w:bCs/>
              </w:rPr>
            </w:pPr>
            <w:r w:rsidRPr="0035462B">
              <w:rPr>
                <w:bCs/>
              </w:rPr>
              <w:t>ammonium acetate (pH 7) method</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1.4</w:t>
            </w:r>
          </w:p>
        </w:tc>
        <w:tc>
          <w:tcPr>
            <w:tcW w:w="4929" w:type="dxa"/>
          </w:tcPr>
          <w:p w:rsidR="00066E07" w:rsidRPr="0035462B" w:rsidRDefault="00066E07" w:rsidP="00B94B16">
            <w:pPr>
              <w:spacing w:line="276" w:lineRule="auto"/>
              <w:jc w:val="both"/>
              <w:rPr>
                <w:bCs/>
              </w:rPr>
            </w:pPr>
            <w:r w:rsidRPr="0035462B">
              <w:rPr>
                <w:bCs/>
              </w:rPr>
              <w:t xml:space="preserve">Exchangeable basic </w:t>
            </w:r>
            <w:proofErr w:type="spellStart"/>
            <w:r w:rsidRPr="0035462B">
              <w:rPr>
                <w:bCs/>
              </w:rPr>
              <w:t>Cations</w:t>
            </w:r>
            <w:proofErr w:type="spellEnd"/>
            <w:r w:rsidRPr="0035462B">
              <w:rPr>
                <w:bCs/>
              </w:rPr>
              <w:t xml:space="preserve"> (Ca, Mg, K, Na)</w:t>
            </w:r>
          </w:p>
        </w:tc>
        <w:tc>
          <w:tcPr>
            <w:tcW w:w="4051" w:type="dxa"/>
          </w:tcPr>
          <w:p w:rsidR="00066E07" w:rsidRPr="0035462B" w:rsidRDefault="00066E07" w:rsidP="00B94B16">
            <w:pPr>
              <w:spacing w:line="276" w:lineRule="auto"/>
              <w:jc w:val="both"/>
              <w:rPr>
                <w:bCs/>
              </w:rPr>
            </w:pPr>
            <w:r w:rsidRPr="0035462B">
              <w:rPr>
                <w:bCs/>
              </w:rPr>
              <w:t xml:space="preserve">ammonium acetate at pH 7 in the </w:t>
            </w:r>
            <w:proofErr w:type="spellStart"/>
            <w:r w:rsidRPr="0035462B">
              <w:rPr>
                <w:bCs/>
              </w:rPr>
              <w:t>leachate</w:t>
            </w:r>
            <w:proofErr w:type="spellEnd"/>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1.5</w:t>
            </w:r>
          </w:p>
        </w:tc>
        <w:tc>
          <w:tcPr>
            <w:tcW w:w="4929" w:type="dxa"/>
          </w:tcPr>
          <w:p w:rsidR="00066E07" w:rsidRPr="0035462B" w:rsidRDefault="00066E07" w:rsidP="00B94B16">
            <w:pPr>
              <w:spacing w:line="276" w:lineRule="auto"/>
              <w:jc w:val="both"/>
              <w:rPr>
                <w:bCs/>
              </w:rPr>
            </w:pPr>
            <w:r w:rsidRPr="0035462B">
              <w:rPr>
                <w:bCs/>
              </w:rPr>
              <w:t>CaCO</w:t>
            </w:r>
            <w:r w:rsidRPr="0035462B">
              <w:rPr>
                <w:bCs/>
                <w:vertAlign w:val="subscript"/>
              </w:rPr>
              <w:t>3</w:t>
            </w:r>
            <w:r w:rsidRPr="0035462B">
              <w:rPr>
                <w:bCs/>
              </w:rPr>
              <w:t xml:space="preserve"> content</w:t>
            </w:r>
          </w:p>
        </w:tc>
        <w:tc>
          <w:tcPr>
            <w:tcW w:w="4051" w:type="dxa"/>
          </w:tcPr>
          <w:p w:rsidR="00066E07" w:rsidRPr="0035462B" w:rsidRDefault="00066E07" w:rsidP="00B94B16">
            <w:pPr>
              <w:spacing w:line="276" w:lineRule="auto"/>
              <w:jc w:val="both"/>
              <w:rPr>
                <w:bCs/>
              </w:rPr>
            </w:pPr>
            <w:proofErr w:type="spellStart"/>
            <w:r w:rsidRPr="0035462B">
              <w:rPr>
                <w:bCs/>
              </w:rPr>
              <w:t>HCl</w:t>
            </w:r>
            <w:proofErr w:type="spellEnd"/>
            <w:r w:rsidRPr="0035462B">
              <w:rPr>
                <w:bCs/>
              </w:rPr>
              <w:t xml:space="preserve"> dissolution method</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1.6</w:t>
            </w:r>
          </w:p>
        </w:tc>
        <w:tc>
          <w:tcPr>
            <w:tcW w:w="4929" w:type="dxa"/>
          </w:tcPr>
          <w:p w:rsidR="00066E07" w:rsidRPr="0035462B" w:rsidRDefault="00066E07" w:rsidP="00B94B16">
            <w:pPr>
              <w:spacing w:line="276" w:lineRule="auto"/>
              <w:jc w:val="both"/>
              <w:rPr>
                <w:bCs/>
              </w:rPr>
            </w:pPr>
            <w:r w:rsidRPr="0035462B">
              <w:rPr>
                <w:bCs/>
              </w:rPr>
              <w:t>Total nitrogen</w:t>
            </w:r>
          </w:p>
        </w:tc>
        <w:tc>
          <w:tcPr>
            <w:tcW w:w="4051" w:type="dxa"/>
          </w:tcPr>
          <w:p w:rsidR="00066E07" w:rsidRPr="0035462B" w:rsidRDefault="00066E07" w:rsidP="00B94B16">
            <w:pPr>
              <w:spacing w:line="276" w:lineRule="auto"/>
              <w:jc w:val="both"/>
              <w:rPr>
                <w:bCs/>
              </w:rPr>
            </w:pPr>
            <w:proofErr w:type="spellStart"/>
            <w:r w:rsidRPr="0035462B">
              <w:rPr>
                <w:bCs/>
              </w:rPr>
              <w:t>Kjeldahl</w:t>
            </w:r>
            <w:proofErr w:type="spellEnd"/>
            <w:r w:rsidRPr="0035462B">
              <w:rPr>
                <w:bCs/>
              </w:rPr>
              <w:t xml:space="preserve"> method</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1.7</w:t>
            </w:r>
          </w:p>
        </w:tc>
        <w:tc>
          <w:tcPr>
            <w:tcW w:w="4929" w:type="dxa"/>
          </w:tcPr>
          <w:p w:rsidR="00066E07" w:rsidRPr="0035462B" w:rsidRDefault="00066E07" w:rsidP="00B94B16">
            <w:pPr>
              <w:spacing w:line="276" w:lineRule="auto"/>
              <w:jc w:val="both"/>
              <w:rPr>
                <w:bCs/>
              </w:rPr>
            </w:pPr>
            <w:r w:rsidRPr="0035462B">
              <w:rPr>
                <w:bCs/>
              </w:rPr>
              <w:t>Available phosphorus &amp; Potassium</w:t>
            </w:r>
          </w:p>
        </w:tc>
        <w:tc>
          <w:tcPr>
            <w:tcW w:w="4051" w:type="dxa"/>
          </w:tcPr>
          <w:p w:rsidR="00066E07" w:rsidRPr="0035462B" w:rsidRDefault="00066E07" w:rsidP="00B94B16">
            <w:pPr>
              <w:spacing w:line="276" w:lineRule="auto"/>
              <w:jc w:val="both"/>
              <w:rPr>
                <w:bCs/>
              </w:rPr>
            </w:pPr>
            <w:r w:rsidRPr="0035462B">
              <w:rPr>
                <w:bCs/>
              </w:rPr>
              <w:t>Olsen method</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1.8</w:t>
            </w:r>
          </w:p>
        </w:tc>
        <w:tc>
          <w:tcPr>
            <w:tcW w:w="4929" w:type="dxa"/>
          </w:tcPr>
          <w:p w:rsidR="00066E07" w:rsidRPr="0035462B" w:rsidRDefault="00066E07" w:rsidP="00B94B16">
            <w:pPr>
              <w:spacing w:line="276" w:lineRule="auto"/>
              <w:jc w:val="both"/>
              <w:rPr>
                <w:bCs/>
              </w:rPr>
            </w:pPr>
            <w:r w:rsidRPr="0035462B">
              <w:rPr>
                <w:bCs/>
              </w:rPr>
              <w:t>Organic carbon</w:t>
            </w:r>
          </w:p>
        </w:tc>
        <w:tc>
          <w:tcPr>
            <w:tcW w:w="4051" w:type="dxa"/>
          </w:tcPr>
          <w:p w:rsidR="00066E07" w:rsidRPr="0035462B" w:rsidRDefault="00066E07" w:rsidP="00B94B16">
            <w:pPr>
              <w:spacing w:line="276" w:lineRule="auto"/>
              <w:jc w:val="both"/>
              <w:rPr>
                <w:bCs/>
              </w:rPr>
            </w:pPr>
            <w:proofErr w:type="spellStart"/>
            <w:r w:rsidRPr="0035462B">
              <w:rPr>
                <w:bCs/>
              </w:rPr>
              <w:t>Walkley</w:t>
            </w:r>
            <w:proofErr w:type="spellEnd"/>
            <w:r w:rsidRPr="0035462B">
              <w:rPr>
                <w:bCs/>
              </w:rPr>
              <w:t xml:space="preserve"> and Black method</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1.9</w:t>
            </w:r>
          </w:p>
        </w:tc>
        <w:tc>
          <w:tcPr>
            <w:tcW w:w="4929" w:type="dxa"/>
          </w:tcPr>
          <w:p w:rsidR="00066E07" w:rsidRPr="0035462B" w:rsidRDefault="00066E07" w:rsidP="00B94B16">
            <w:pPr>
              <w:spacing w:line="276" w:lineRule="auto"/>
              <w:jc w:val="both"/>
              <w:rPr>
                <w:bCs/>
              </w:rPr>
            </w:pPr>
            <w:r w:rsidRPr="0035462B">
              <w:rPr>
                <w:bCs/>
              </w:rPr>
              <w:t>Bulk density</w:t>
            </w:r>
          </w:p>
        </w:tc>
        <w:tc>
          <w:tcPr>
            <w:tcW w:w="4051" w:type="dxa"/>
          </w:tcPr>
          <w:p w:rsidR="00066E07" w:rsidRPr="0035462B" w:rsidRDefault="00066E07" w:rsidP="00B94B16">
            <w:pPr>
              <w:spacing w:line="276" w:lineRule="auto"/>
              <w:jc w:val="both"/>
              <w:rPr>
                <w:bCs/>
              </w:rPr>
            </w:pPr>
            <w:r w:rsidRPr="0035462B">
              <w:rPr>
                <w:bCs/>
              </w:rPr>
              <w:t>on dry weight basis from pF-ring samples</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1.10</w:t>
            </w:r>
          </w:p>
        </w:tc>
        <w:tc>
          <w:tcPr>
            <w:tcW w:w="4929" w:type="dxa"/>
          </w:tcPr>
          <w:p w:rsidR="00066E07" w:rsidRPr="0035462B" w:rsidRDefault="00066E07" w:rsidP="00B94B16">
            <w:pPr>
              <w:spacing w:line="276" w:lineRule="auto"/>
              <w:jc w:val="both"/>
              <w:rPr>
                <w:bCs/>
              </w:rPr>
            </w:pPr>
            <w:r w:rsidRPr="0035462B">
              <w:rPr>
                <w:bCs/>
              </w:rPr>
              <w:t>Moisture content (FC and PWP)</w:t>
            </w:r>
          </w:p>
        </w:tc>
        <w:tc>
          <w:tcPr>
            <w:tcW w:w="4051" w:type="dxa"/>
          </w:tcPr>
          <w:p w:rsidR="00066E07" w:rsidRPr="0035462B" w:rsidRDefault="00066E07" w:rsidP="00B94B16">
            <w:pPr>
              <w:spacing w:line="276" w:lineRule="auto"/>
              <w:jc w:val="both"/>
              <w:rPr>
                <w:bCs/>
              </w:rPr>
            </w:pPr>
            <w:r w:rsidRPr="0035462B">
              <w:rPr>
                <w:bCs/>
              </w:rPr>
              <w:t>pressure plate extraction</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1.11</w:t>
            </w:r>
          </w:p>
        </w:tc>
        <w:tc>
          <w:tcPr>
            <w:tcW w:w="4929" w:type="dxa"/>
          </w:tcPr>
          <w:p w:rsidR="00066E07" w:rsidRPr="0035462B" w:rsidRDefault="00066E07" w:rsidP="00B94B16">
            <w:pPr>
              <w:spacing w:line="276" w:lineRule="auto"/>
              <w:jc w:val="both"/>
              <w:rPr>
                <w:bCs/>
              </w:rPr>
            </w:pPr>
            <w:r w:rsidRPr="0035462B">
              <w:rPr>
                <w:bCs/>
              </w:rPr>
              <w:t>Organic matter</w:t>
            </w:r>
          </w:p>
        </w:tc>
        <w:tc>
          <w:tcPr>
            <w:tcW w:w="4051" w:type="dxa"/>
          </w:tcPr>
          <w:p w:rsidR="00066E07" w:rsidRPr="0035462B" w:rsidRDefault="00066E07" w:rsidP="00B94B16">
            <w:pPr>
              <w:spacing w:line="276" w:lineRule="auto"/>
              <w:jc w:val="both"/>
              <w:rPr>
                <w:bCs/>
              </w:rPr>
            </w:pPr>
            <w:r w:rsidRPr="0035462B">
              <w:rPr>
                <w:bCs/>
              </w:rPr>
              <w:t>computed</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12</w:t>
            </w:r>
          </w:p>
        </w:tc>
        <w:tc>
          <w:tcPr>
            <w:tcW w:w="4929" w:type="dxa"/>
          </w:tcPr>
          <w:p w:rsidR="00066E07" w:rsidRPr="0035462B" w:rsidRDefault="00066E07" w:rsidP="00B94B16">
            <w:pPr>
              <w:spacing w:line="276" w:lineRule="auto"/>
              <w:jc w:val="both"/>
              <w:rPr>
                <w:bCs/>
              </w:rPr>
            </w:pPr>
            <w:r w:rsidRPr="0035462B">
              <w:rPr>
                <w:bCs/>
              </w:rPr>
              <w:t>Base saturation</w:t>
            </w:r>
          </w:p>
        </w:tc>
        <w:tc>
          <w:tcPr>
            <w:tcW w:w="4051" w:type="dxa"/>
          </w:tcPr>
          <w:p w:rsidR="00066E07" w:rsidRPr="0035462B" w:rsidRDefault="00066E07" w:rsidP="00B94B16">
            <w:pPr>
              <w:spacing w:line="276" w:lineRule="auto"/>
              <w:jc w:val="both"/>
              <w:rPr>
                <w:bCs/>
              </w:rPr>
            </w:pPr>
            <w:r w:rsidRPr="0035462B">
              <w:rPr>
                <w:bCs/>
              </w:rPr>
              <w:t>computed</w:t>
            </w:r>
          </w:p>
        </w:tc>
      </w:tr>
      <w:tr w:rsidR="00066E07" w:rsidRPr="0035462B" w:rsidTr="00B94B16">
        <w:tc>
          <w:tcPr>
            <w:tcW w:w="9720" w:type="dxa"/>
            <w:gridSpan w:val="3"/>
          </w:tcPr>
          <w:p w:rsidR="00066E07" w:rsidRPr="0035462B" w:rsidRDefault="00066E07" w:rsidP="00B94B16">
            <w:pPr>
              <w:pStyle w:val="ListParagraph"/>
              <w:numPr>
                <w:ilvl w:val="0"/>
                <w:numId w:val="80"/>
              </w:numPr>
              <w:spacing w:line="276" w:lineRule="auto"/>
              <w:ind w:left="792" w:hanging="432"/>
              <w:jc w:val="both"/>
              <w:rPr>
                <w:b/>
                <w:bCs/>
              </w:rPr>
            </w:pPr>
            <w:r w:rsidRPr="0035462B">
              <w:rPr>
                <w:b/>
                <w:bCs/>
              </w:rPr>
              <w:t>Physical Properties</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2.1</w:t>
            </w:r>
          </w:p>
        </w:tc>
        <w:tc>
          <w:tcPr>
            <w:tcW w:w="4929" w:type="dxa"/>
          </w:tcPr>
          <w:p w:rsidR="00066E07" w:rsidRPr="0035462B" w:rsidRDefault="00066E07" w:rsidP="00B94B16">
            <w:pPr>
              <w:spacing w:line="276" w:lineRule="auto"/>
              <w:jc w:val="both"/>
              <w:rPr>
                <w:bCs/>
              </w:rPr>
            </w:pPr>
            <w:r w:rsidRPr="0035462B">
              <w:rPr>
                <w:bCs/>
              </w:rPr>
              <w:t>Bulk density</w:t>
            </w:r>
          </w:p>
        </w:tc>
        <w:tc>
          <w:tcPr>
            <w:tcW w:w="4051" w:type="dxa"/>
          </w:tcPr>
          <w:p w:rsidR="00066E07" w:rsidRPr="0035462B" w:rsidRDefault="00066E07" w:rsidP="00B94B16">
            <w:pPr>
              <w:spacing w:line="276" w:lineRule="auto"/>
              <w:jc w:val="both"/>
              <w:rPr>
                <w:bCs/>
              </w:rPr>
            </w:pPr>
            <w:r w:rsidRPr="0035462B">
              <w:rPr>
                <w:bCs/>
              </w:rPr>
              <w:t>Oven dry weight</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2.2</w:t>
            </w:r>
          </w:p>
        </w:tc>
        <w:tc>
          <w:tcPr>
            <w:tcW w:w="4929" w:type="dxa"/>
          </w:tcPr>
          <w:p w:rsidR="00066E07" w:rsidRPr="0035462B" w:rsidRDefault="00066E07" w:rsidP="00B94B16">
            <w:pPr>
              <w:spacing w:line="276" w:lineRule="auto"/>
              <w:jc w:val="both"/>
              <w:rPr>
                <w:bCs/>
              </w:rPr>
            </w:pPr>
            <w:r w:rsidRPr="0035462B">
              <w:rPr>
                <w:bCs/>
              </w:rPr>
              <w:t>Field Capacity (at 0.33MPa)</w:t>
            </w:r>
          </w:p>
        </w:tc>
        <w:tc>
          <w:tcPr>
            <w:tcW w:w="4051" w:type="dxa"/>
          </w:tcPr>
          <w:p w:rsidR="00066E07" w:rsidRPr="0035462B" w:rsidRDefault="00066E07" w:rsidP="00B94B16">
            <w:pPr>
              <w:spacing w:line="276" w:lineRule="auto"/>
              <w:jc w:val="both"/>
              <w:rPr>
                <w:bCs/>
              </w:rPr>
            </w:pPr>
            <w:r w:rsidRPr="0035462B">
              <w:rPr>
                <w:bCs/>
              </w:rPr>
              <w:t>Pressure plate</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2.3</w:t>
            </w:r>
          </w:p>
        </w:tc>
        <w:tc>
          <w:tcPr>
            <w:tcW w:w="4929" w:type="dxa"/>
          </w:tcPr>
          <w:p w:rsidR="00066E07" w:rsidRPr="0035462B" w:rsidRDefault="00066E07" w:rsidP="00B94B16">
            <w:pPr>
              <w:spacing w:line="276" w:lineRule="auto"/>
              <w:jc w:val="both"/>
              <w:rPr>
                <w:bCs/>
              </w:rPr>
            </w:pPr>
            <w:r w:rsidRPr="0035462B">
              <w:rPr>
                <w:bCs/>
              </w:rPr>
              <w:t>Permanent Wilting Point (at 1.5MPa)</w:t>
            </w:r>
          </w:p>
        </w:tc>
        <w:tc>
          <w:tcPr>
            <w:tcW w:w="4051" w:type="dxa"/>
          </w:tcPr>
          <w:p w:rsidR="00066E07" w:rsidRPr="0035462B" w:rsidRDefault="00066E07" w:rsidP="00B94B16">
            <w:pPr>
              <w:spacing w:line="276" w:lineRule="auto"/>
              <w:jc w:val="both"/>
              <w:rPr>
                <w:bCs/>
              </w:rPr>
            </w:pPr>
            <w:r w:rsidRPr="0035462B">
              <w:rPr>
                <w:bCs/>
              </w:rPr>
              <w:t>Pressure plate</w:t>
            </w:r>
          </w:p>
        </w:tc>
      </w:tr>
      <w:tr w:rsidR="00066E07" w:rsidRPr="0035462B" w:rsidTr="00B94B16">
        <w:tc>
          <w:tcPr>
            <w:tcW w:w="740" w:type="dxa"/>
          </w:tcPr>
          <w:p w:rsidR="00066E07" w:rsidRPr="0035462B" w:rsidRDefault="00066E07" w:rsidP="00B94B16">
            <w:pPr>
              <w:spacing w:line="276" w:lineRule="auto"/>
              <w:jc w:val="both"/>
              <w:rPr>
                <w:bCs/>
              </w:rPr>
            </w:pPr>
            <w:r w:rsidRPr="0035462B">
              <w:rPr>
                <w:bCs/>
              </w:rPr>
              <w:t>2.4</w:t>
            </w:r>
          </w:p>
        </w:tc>
        <w:tc>
          <w:tcPr>
            <w:tcW w:w="4929" w:type="dxa"/>
          </w:tcPr>
          <w:p w:rsidR="00066E07" w:rsidRPr="0035462B" w:rsidRDefault="00066E07" w:rsidP="00B94B16">
            <w:pPr>
              <w:spacing w:line="276" w:lineRule="auto"/>
              <w:jc w:val="both"/>
              <w:rPr>
                <w:bCs/>
              </w:rPr>
            </w:pPr>
            <w:r w:rsidRPr="0035462B">
              <w:rPr>
                <w:bCs/>
              </w:rPr>
              <w:t>Available water holding</w:t>
            </w:r>
          </w:p>
        </w:tc>
        <w:tc>
          <w:tcPr>
            <w:tcW w:w="4051" w:type="dxa"/>
          </w:tcPr>
          <w:p w:rsidR="00066E07" w:rsidRPr="0035462B" w:rsidRDefault="00066E07" w:rsidP="00B94B16">
            <w:pPr>
              <w:spacing w:line="276" w:lineRule="auto"/>
              <w:jc w:val="both"/>
              <w:rPr>
                <w:bCs/>
              </w:rPr>
            </w:pPr>
            <w:r w:rsidRPr="0035462B">
              <w:rPr>
                <w:bCs/>
              </w:rPr>
              <w:t>computed</w:t>
            </w:r>
          </w:p>
        </w:tc>
      </w:tr>
    </w:tbl>
    <w:p w:rsidR="00126736" w:rsidRPr="00126736" w:rsidRDefault="00126736" w:rsidP="00B94B16">
      <w:pPr>
        <w:pStyle w:val="HeadingFour"/>
      </w:pPr>
    </w:p>
    <w:p w:rsidR="00066E07" w:rsidRPr="00454ED0" w:rsidRDefault="00066E07" w:rsidP="00B94B16">
      <w:pPr>
        <w:pStyle w:val="Heading3"/>
        <w:spacing w:line="276" w:lineRule="auto"/>
      </w:pPr>
      <w:bookmarkStart w:id="32" w:name="_Toc141869398"/>
      <w:bookmarkStart w:id="33" w:name="_Toc221638227"/>
      <w:bookmarkStart w:id="34" w:name="_Toc361882893"/>
      <w:r w:rsidRPr="00454ED0">
        <w:t>Post Field Work (office) S</w:t>
      </w:r>
      <w:bookmarkEnd w:id="32"/>
      <w:bookmarkEnd w:id="33"/>
      <w:r w:rsidRPr="00454ED0">
        <w:t>tage</w:t>
      </w:r>
      <w:bookmarkEnd w:id="34"/>
    </w:p>
    <w:p w:rsidR="00066E07" w:rsidRDefault="00066E07" w:rsidP="00B94B16">
      <w:pPr>
        <w:spacing w:line="276" w:lineRule="auto"/>
        <w:jc w:val="both"/>
        <w:rPr>
          <w:bCs/>
        </w:rPr>
      </w:pPr>
      <w:r w:rsidRPr="0035462B">
        <w:rPr>
          <w:bCs/>
        </w:rPr>
        <w:t>The post field stage includes field and laboratory data interpretation, analysis, compilation of the report, land capability assessment and mapping activities. Data encoding, relating the database in to Geographic Information System and data processing are also carried out at the post fieldwork stage. Preparation of thematic soil map and finalizing the extended soil map legends were conducted in the early post fieldwork stage. Compilations of all the necessary soil data and write up of the draft report are prepared shortly after the acquisition of the laboratory results.</w:t>
      </w:r>
    </w:p>
    <w:p w:rsidR="00126736" w:rsidRPr="00126736" w:rsidRDefault="00126736" w:rsidP="00B94B16">
      <w:pPr>
        <w:pStyle w:val="HeadingFour"/>
      </w:pPr>
    </w:p>
    <w:p w:rsidR="00066E07" w:rsidRPr="0035462B" w:rsidRDefault="00066E07" w:rsidP="00B94B16">
      <w:pPr>
        <w:spacing w:line="276" w:lineRule="auto"/>
        <w:jc w:val="both"/>
        <w:rPr>
          <w:bCs/>
        </w:rPr>
      </w:pPr>
      <w:r w:rsidRPr="0035462B">
        <w:rPr>
          <w:bCs/>
        </w:rPr>
        <w:t xml:space="preserve">The soil classification is made according to the ISSS/ISRIC/FAO and WRB (2006) system. </w:t>
      </w:r>
    </w:p>
    <w:p w:rsidR="00066E07" w:rsidRPr="0035462B" w:rsidRDefault="00066E07" w:rsidP="00B94B16">
      <w:pPr>
        <w:spacing w:line="276" w:lineRule="auto"/>
        <w:jc w:val="both"/>
        <w:rPr>
          <w:b/>
          <w:bCs/>
        </w:rPr>
      </w:pPr>
    </w:p>
    <w:p w:rsidR="00066E07" w:rsidRPr="0035462B" w:rsidRDefault="00066E07" w:rsidP="00B94B16">
      <w:pPr>
        <w:pStyle w:val="Heading1"/>
        <w:spacing w:line="276" w:lineRule="auto"/>
      </w:pPr>
      <w:bookmarkStart w:id="35" w:name="_Toc356010996"/>
      <w:bookmarkStart w:id="36" w:name="_Toc361882894"/>
      <w:r w:rsidRPr="0035462B">
        <w:lastRenderedPageBreak/>
        <w:t>Chemical Characteristics</w:t>
      </w:r>
      <w:bookmarkEnd w:id="35"/>
      <w:bookmarkEnd w:id="36"/>
    </w:p>
    <w:p w:rsidR="00066E07" w:rsidRPr="00454ED0" w:rsidRDefault="00E339CD" w:rsidP="00B94B16">
      <w:pPr>
        <w:pStyle w:val="Heading2"/>
        <w:spacing w:line="276" w:lineRule="auto"/>
      </w:pPr>
      <w:r>
        <w:t xml:space="preserve"> </w:t>
      </w:r>
      <w:bookmarkStart w:id="37" w:name="_Toc361882895"/>
      <w:r w:rsidR="00066E07" w:rsidRPr="00454ED0">
        <w:t>Soil Reaction (P</w:t>
      </w:r>
      <w:r w:rsidR="00066E07" w:rsidRPr="00454ED0">
        <w:rPr>
          <w:vertAlign w:val="superscript"/>
        </w:rPr>
        <w:t>H</w:t>
      </w:r>
      <w:r w:rsidR="00066E07" w:rsidRPr="00454ED0">
        <w:t>)</w:t>
      </w:r>
      <w:bookmarkEnd w:id="37"/>
    </w:p>
    <w:p w:rsidR="00066E07" w:rsidRPr="0035462B" w:rsidRDefault="00066E07" w:rsidP="00B94B16">
      <w:pPr>
        <w:spacing w:line="276" w:lineRule="auto"/>
        <w:jc w:val="both"/>
      </w:pPr>
      <w:r w:rsidRPr="0035462B">
        <w:t>The P</w:t>
      </w:r>
      <w:r w:rsidRPr="0035462B">
        <w:rPr>
          <w:vertAlign w:val="superscript"/>
        </w:rPr>
        <w:t>H</w:t>
      </w:r>
      <w:r w:rsidRPr="0035462B">
        <w:t xml:space="preserve"> values recorded in soils of the study area are strongly acid (5.05-5.07). The value influences the availability and mobility of many plant nutrients. Hence, the recorded P</w:t>
      </w:r>
      <w:r w:rsidRPr="0035462B">
        <w:rPr>
          <w:vertAlign w:val="superscript"/>
        </w:rPr>
        <w:t>H</w:t>
      </w:r>
      <w:r w:rsidRPr="0035462B">
        <w:t xml:space="preserve"> values indicate that under this range the availability of manganese, boron and iron will be increased.</w:t>
      </w:r>
    </w:p>
    <w:p w:rsidR="00066E07" w:rsidRPr="00454ED0" w:rsidRDefault="00066E07" w:rsidP="00B94B16">
      <w:pPr>
        <w:pStyle w:val="Heading2"/>
        <w:spacing w:line="276" w:lineRule="auto"/>
      </w:pPr>
      <w:bookmarkStart w:id="38" w:name="_Toc361882896"/>
      <w:r w:rsidRPr="00454ED0">
        <w:t>Organic Carbon and Organic Matter</w:t>
      </w:r>
      <w:bookmarkEnd w:id="38"/>
    </w:p>
    <w:p w:rsidR="00066E07" w:rsidRPr="0035462B" w:rsidRDefault="00066E07" w:rsidP="00B94B16">
      <w:pPr>
        <w:spacing w:line="276" w:lineRule="auto"/>
        <w:jc w:val="both"/>
      </w:pPr>
      <w:r w:rsidRPr="0035462B">
        <w:t>The value of organic carbon in soils of the study area ranges between 4.5 and 8.95 %. It can be categorized in to medium level.</w:t>
      </w:r>
    </w:p>
    <w:p w:rsidR="00066E07" w:rsidRPr="0035462B" w:rsidRDefault="00066E07" w:rsidP="00B94B16">
      <w:pPr>
        <w:spacing w:line="276" w:lineRule="auto"/>
        <w:jc w:val="both"/>
      </w:pPr>
      <w:r w:rsidRPr="0035462B">
        <w:t xml:space="preserve">Concerning the mean value of soil organic matter contents it varies from a minimum of 7.76% to a maximum of 15.43%. Hence, these values are showing very high level of organic matter of the soils in the study area. </w:t>
      </w:r>
    </w:p>
    <w:p w:rsidR="00066E07" w:rsidRPr="00454ED0" w:rsidRDefault="00066E07" w:rsidP="00B94B16">
      <w:pPr>
        <w:pStyle w:val="Heading2"/>
        <w:spacing w:line="276" w:lineRule="auto"/>
      </w:pPr>
      <w:bookmarkStart w:id="39" w:name="_Toc361882897"/>
      <w:r w:rsidRPr="00454ED0">
        <w:t>Total Nitrogen</w:t>
      </w:r>
      <w:bookmarkEnd w:id="39"/>
    </w:p>
    <w:p w:rsidR="00066E07" w:rsidRPr="0035462B" w:rsidRDefault="00066E07" w:rsidP="00B94B16">
      <w:pPr>
        <w:spacing w:line="276" w:lineRule="auto"/>
        <w:jc w:val="both"/>
      </w:pPr>
      <w:r w:rsidRPr="0035462B">
        <w:t>The level of total nitrogen content of the soils is in the range of 0.40% and 0.60%, which is considered as medium to high. It is one of the indicators of soil fertility status.</w:t>
      </w:r>
    </w:p>
    <w:p w:rsidR="00066E07" w:rsidRPr="00454ED0" w:rsidRDefault="00066E07" w:rsidP="00B94B16">
      <w:pPr>
        <w:pStyle w:val="Heading2"/>
        <w:spacing w:line="276" w:lineRule="auto"/>
      </w:pPr>
      <w:bookmarkStart w:id="40" w:name="_Toc361882898"/>
      <w:r w:rsidRPr="00454ED0">
        <w:t>Salinity and Soluble Salts</w:t>
      </w:r>
      <w:bookmarkEnd w:id="40"/>
    </w:p>
    <w:p w:rsidR="00066E07" w:rsidRPr="0035462B" w:rsidRDefault="00066E07" w:rsidP="00B94B16">
      <w:pPr>
        <w:spacing w:line="276" w:lineRule="auto"/>
        <w:jc w:val="both"/>
      </w:pPr>
      <w:r w:rsidRPr="0035462B">
        <w:t xml:space="preserve">The electrical conductivity (EC) measurement of the soil solution is an indicator of the amount of soluble salts in the soil. Excess amount of soluble salts in soils will cause moisture stress and nutrient imbalance to plants. The EC values of the soils in the area ranges from 0.05 to 0.29 </w:t>
      </w:r>
      <w:proofErr w:type="spellStart"/>
      <w:r w:rsidRPr="0035462B">
        <w:t>ds</w:t>
      </w:r>
      <w:proofErr w:type="spellEnd"/>
      <w:r w:rsidRPr="0035462B">
        <w:t>/m and it shows that the soil is free of soluble salt.</w:t>
      </w:r>
    </w:p>
    <w:p w:rsidR="00E339CD" w:rsidRPr="00E339CD" w:rsidRDefault="00E339CD" w:rsidP="00B94B16">
      <w:pPr>
        <w:pStyle w:val="Heading2"/>
        <w:spacing w:line="276" w:lineRule="auto"/>
      </w:pPr>
      <w:r>
        <w:t xml:space="preserve"> </w:t>
      </w:r>
      <w:bookmarkStart w:id="41" w:name="_Toc361882899"/>
      <w:r w:rsidR="00066E07" w:rsidRPr="00454ED0">
        <w:t xml:space="preserve">Exchangeable </w:t>
      </w:r>
      <w:proofErr w:type="spellStart"/>
      <w:r w:rsidR="00066E07" w:rsidRPr="00454ED0">
        <w:t>Cations</w:t>
      </w:r>
      <w:bookmarkEnd w:id="41"/>
      <w:proofErr w:type="spellEnd"/>
    </w:p>
    <w:p w:rsidR="00066E07" w:rsidRPr="00454ED0" w:rsidRDefault="00E339CD" w:rsidP="00B94B16">
      <w:pPr>
        <w:pStyle w:val="Heading3"/>
        <w:spacing w:line="276" w:lineRule="auto"/>
      </w:pPr>
      <w:bookmarkStart w:id="42" w:name="_Toc361882900"/>
      <w:r>
        <w:t>Exchangeable</w:t>
      </w:r>
      <w:r w:rsidR="00066E07" w:rsidRPr="00454ED0">
        <w:t xml:space="preserve"> Calcium (Ca</w:t>
      </w:r>
      <w:r w:rsidR="00066E07" w:rsidRPr="00454ED0">
        <w:rPr>
          <w:vertAlign w:val="superscript"/>
        </w:rPr>
        <w:t>2+</w:t>
      </w:r>
      <w:r w:rsidR="00066E07" w:rsidRPr="00454ED0">
        <w:t>)</w:t>
      </w:r>
      <w:bookmarkEnd w:id="42"/>
    </w:p>
    <w:p w:rsidR="00066E07" w:rsidRPr="0035462B" w:rsidRDefault="00066E07" w:rsidP="00B94B16">
      <w:pPr>
        <w:spacing w:line="276" w:lineRule="auto"/>
        <w:ind w:left="90" w:hanging="90"/>
        <w:jc w:val="both"/>
      </w:pPr>
      <w:r w:rsidRPr="0035462B">
        <w:t xml:space="preserve"> The level of exchangeable Calcium content of the surface soil is moderate; while in sub surface horizon the value became high. On surface soil the value ranges from 7.54meq/100g soil to 8.37meq/100g soil.</w:t>
      </w:r>
    </w:p>
    <w:p w:rsidR="00066E07" w:rsidRPr="00454ED0" w:rsidRDefault="00066E07" w:rsidP="00B94B16">
      <w:pPr>
        <w:pStyle w:val="Heading3"/>
        <w:spacing w:line="276" w:lineRule="auto"/>
      </w:pPr>
      <w:bookmarkStart w:id="43" w:name="_Toc361882901"/>
      <w:r w:rsidRPr="00454ED0">
        <w:t>Exchangeable Magnesium (Mg</w:t>
      </w:r>
      <w:r w:rsidRPr="00454ED0">
        <w:rPr>
          <w:vertAlign w:val="superscript"/>
        </w:rPr>
        <w:t>2+</w:t>
      </w:r>
      <w:r w:rsidRPr="00454ED0">
        <w:t>)</w:t>
      </w:r>
      <w:bookmarkEnd w:id="43"/>
    </w:p>
    <w:p w:rsidR="00066E07" w:rsidRPr="0035462B" w:rsidRDefault="00066E07" w:rsidP="00B94B16">
      <w:pPr>
        <w:spacing w:line="276" w:lineRule="auto"/>
        <w:jc w:val="both"/>
      </w:pPr>
      <w:r w:rsidRPr="0035462B">
        <w:t xml:space="preserve">The exchangeable Magnesium level of the soil varies from 6.70 </w:t>
      </w:r>
      <w:proofErr w:type="spellStart"/>
      <w:r w:rsidRPr="0035462B">
        <w:t>meq</w:t>
      </w:r>
      <w:proofErr w:type="spellEnd"/>
      <w:r w:rsidRPr="0035462B">
        <w:t xml:space="preserve">/100g soil to 7.54 </w:t>
      </w:r>
      <w:proofErr w:type="spellStart"/>
      <w:r w:rsidRPr="0035462B">
        <w:t>meq</w:t>
      </w:r>
      <w:proofErr w:type="spellEnd"/>
      <w:r w:rsidRPr="0035462B">
        <w:t>/100g soil. This value indicates that the soils of the study area have high level of exchangeable magnesium. The uptake of exchangeable magnesium is affected by high level of Potassium (K</w:t>
      </w:r>
      <w:r w:rsidRPr="0035462B">
        <w:rPr>
          <w:vertAlign w:val="superscript"/>
        </w:rPr>
        <w:t>+</w:t>
      </w:r>
      <w:r w:rsidRPr="0035462B">
        <w:t>).</w:t>
      </w:r>
    </w:p>
    <w:p w:rsidR="00066E07" w:rsidRPr="0035462B" w:rsidRDefault="00066E07" w:rsidP="00B94B16">
      <w:pPr>
        <w:pStyle w:val="Heading3"/>
        <w:spacing w:line="276" w:lineRule="auto"/>
      </w:pPr>
      <w:bookmarkStart w:id="44" w:name="_Toc361882902"/>
      <w:r w:rsidRPr="00454ED0">
        <w:t>Exchangeable Potassium (K</w:t>
      </w:r>
      <w:r w:rsidRPr="00454ED0">
        <w:rPr>
          <w:vertAlign w:val="superscript"/>
        </w:rPr>
        <w:t>+</w:t>
      </w:r>
      <w:r w:rsidRPr="00454ED0">
        <w:t>)</w:t>
      </w:r>
      <w:bookmarkEnd w:id="44"/>
    </w:p>
    <w:p w:rsidR="00066E07" w:rsidRPr="0035462B" w:rsidRDefault="00066E07" w:rsidP="00B94B16">
      <w:pPr>
        <w:spacing w:line="276" w:lineRule="auto"/>
        <w:jc w:val="both"/>
      </w:pPr>
      <w:r w:rsidRPr="0035462B">
        <w:t>The exchangeable Potassium</w:t>
      </w:r>
      <w:r w:rsidRPr="0035462B">
        <w:rPr>
          <w:b/>
        </w:rPr>
        <w:t xml:space="preserve"> </w:t>
      </w:r>
      <w:r w:rsidRPr="0035462B">
        <w:t>level of the soil is high. The value varies</w:t>
      </w:r>
      <w:r w:rsidRPr="0035462B">
        <w:rPr>
          <w:b/>
        </w:rPr>
        <w:t xml:space="preserve"> </w:t>
      </w:r>
      <w:r w:rsidRPr="0035462B">
        <w:t xml:space="preserve">from a minimum of 1.21meq/100g soils to a maximum of 1.35 </w:t>
      </w:r>
      <w:proofErr w:type="spellStart"/>
      <w:r w:rsidRPr="0035462B">
        <w:t>meq</w:t>
      </w:r>
      <w:proofErr w:type="spellEnd"/>
      <w:r w:rsidRPr="0035462B">
        <w:t>/100g soils.</w:t>
      </w:r>
    </w:p>
    <w:p w:rsidR="00066E07" w:rsidRPr="00454ED0" w:rsidRDefault="00E339CD" w:rsidP="00B94B16">
      <w:pPr>
        <w:pStyle w:val="Heading2"/>
        <w:spacing w:line="276" w:lineRule="auto"/>
      </w:pPr>
      <w:r>
        <w:lastRenderedPageBreak/>
        <w:t xml:space="preserve"> </w:t>
      </w:r>
      <w:bookmarkStart w:id="45" w:name="_Toc361882903"/>
      <w:r w:rsidR="0057674E" w:rsidRPr="00454ED0">
        <w:t>Cat ion</w:t>
      </w:r>
      <w:r w:rsidR="00066E07" w:rsidRPr="00454ED0">
        <w:t xml:space="preserve"> Exchange Capacity (CEC)</w:t>
      </w:r>
      <w:bookmarkEnd w:id="45"/>
    </w:p>
    <w:p w:rsidR="00066E07" w:rsidRPr="0035462B" w:rsidRDefault="00066E07" w:rsidP="00B94B16">
      <w:pPr>
        <w:spacing w:line="276" w:lineRule="auto"/>
        <w:jc w:val="both"/>
      </w:pPr>
      <w:r w:rsidRPr="0035462B">
        <w:t xml:space="preserve">This value shows the capacity of the soil to retain and supply plant nutrients. Besides, it is an indicator of potential fertility of the soil. Thus, the measured value of CEC in the soils of the study area is high to very </w:t>
      </w:r>
      <w:proofErr w:type="gramStart"/>
      <w:r w:rsidRPr="0035462B">
        <w:t>high,</w:t>
      </w:r>
      <w:proofErr w:type="gramEnd"/>
      <w:r w:rsidRPr="0035462B">
        <w:t xml:space="preserve"> varying from 29.57% to 57.10%, indicating that the nutrient retention capacity of the soil is high.</w:t>
      </w:r>
    </w:p>
    <w:p w:rsidR="00066E07" w:rsidRPr="00454ED0" w:rsidRDefault="00E339CD" w:rsidP="00B94B16">
      <w:pPr>
        <w:pStyle w:val="Heading2"/>
        <w:spacing w:line="276" w:lineRule="auto"/>
      </w:pPr>
      <w:r>
        <w:t xml:space="preserve"> </w:t>
      </w:r>
      <w:bookmarkStart w:id="46" w:name="_Toc361882904"/>
      <w:r w:rsidR="00066E07" w:rsidRPr="00454ED0">
        <w:t>Base Saturation Percentage (BSP)</w:t>
      </w:r>
      <w:bookmarkEnd w:id="46"/>
    </w:p>
    <w:p w:rsidR="0057674E" w:rsidRPr="0057674E" w:rsidRDefault="00066E07" w:rsidP="00B94B16">
      <w:pPr>
        <w:spacing w:line="276" w:lineRule="auto"/>
        <w:jc w:val="both"/>
      </w:pPr>
      <w:r w:rsidRPr="0035462B">
        <w:t xml:space="preserve">Base saturation is the proportion of the CEC accounted by the basic exchangeable </w:t>
      </w:r>
      <w:proofErr w:type="spellStart"/>
      <w:r w:rsidRPr="0035462B">
        <w:t>cations</w:t>
      </w:r>
      <w:proofErr w:type="spellEnd"/>
      <w:r w:rsidRPr="0035462B">
        <w:t xml:space="preserve"> (</w:t>
      </w:r>
      <w:proofErr w:type="spellStart"/>
      <w:r w:rsidRPr="0035462B">
        <w:t>Ca</w:t>
      </w:r>
      <w:proofErr w:type="gramStart"/>
      <w:r w:rsidRPr="0035462B">
        <w:t>,Mg,K</w:t>
      </w:r>
      <w:proofErr w:type="spellEnd"/>
      <w:proofErr w:type="gramEnd"/>
      <w:r w:rsidRPr="0035462B">
        <w:t xml:space="preserve"> and Na) and is considered as an index of soil fertility. Soils with base saturation of greater than 50% are considered to be fertile. In line with this, BSP of the study area is medium; it ranges between 29.39% and 56.75%.</w:t>
      </w:r>
    </w:p>
    <w:p w:rsidR="00066E07" w:rsidRPr="00454ED0" w:rsidRDefault="00066E07" w:rsidP="00B94B16">
      <w:pPr>
        <w:pStyle w:val="Heading2"/>
        <w:spacing w:line="276" w:lineRule="auto"/>
      </w:pPr>
      <w:bookmarkStart w:id="47" w:name="_Toc361882905"/>
      <w:r w:rsidRPr="00454ED0">
        <w:t>Exchangeable Sodium Percentage (ESP)</w:t>
      </w:r>
      <w:bookmarkEnd w:id="47"/>
    </w:p>
    <w:p w:rsidR="00066E07" w:rsidRPr="0035462B" w:rsidRDefault="00066E07" w:rsidP="00B94B16">
      <w:pPr>
        <w:spacing w:line="276" w:lineRule="auto"/>
        <w:jc w:val="both"/>
      </w:pPr>
      <w:r w:rsidRPr="0035462B">
        <w:t xml:space="preserve">The ESP value varies from minimum values of 1.23% to a maximum value of 1.86% </w:t>
      </w:r>
      <w:r w:rsidR="003E36E2" w:rsidRPr="0035462B">
        <w:t>within</w:t>
      </w:r>
      <w:r w:rsidRPr="0035462B">
        <w:t xml:space="preserve"> 100cm from the surface and from 0.89% to 1.32% on the subsurface horizon. The ESP of the soil both on surface and sub surface horizon falls in to very low category.</w:t>
      </w:r>
    </w:p>
    <w:p w:rsidR="00066E07" w:rsidRPr="00454ED0" w:rsidRDefault="00066E07" w:rsidP="00B94B16">
      <w:pPr>
        <w:pStyle w:val="Heading2"/>
        <w:spacing w:line="276" w:lineRule="auto"/>
      </w:pPr>
      <w:bookmarkStart w:id="48" w:name="_Toc361882906"/>
      <w:r w:rsidRPr="00454ED0">
        <w:t>Available Phosphorus (P)</w:t>
      </w:r>
      <w:bookmarkEnd w:id="48"/>
      <w:r w:rsidRPr="00454ED0">
        <w:t xml:space="preserve"> </w:t>
      </w:r>
    </w:p>
    <w:p w:rsidR="00066E07" w:rsidRPr="0035462B" w:rsidRDefault="00066E07" w:rsidP="00B94B16">
      <w:pPr>
        <w:spacing w:line="276" w:lineRule="auto"/>
        <w:jc w:val="both"/>
      </w:pPr>
      <w:r w:rsidRPr="0035462B">
        <w:t>Phosphorous is one of the most important elements to plant growth. The available P content less than 10mg/kg is considered low. In this regard, the level of available P content of the soil in the study area is very high. The value varies from 724.30mgP</w:t>
      </w:r>
      <w:r w:rsidRPr="0035462B">
        <w:rPr>
          <w:vertAlign w:val="subscript"/>
        </w:rPr>
        <w:t>2</w:t>
      </w:r>
      <w:r w:rsidRPr="0035462B">
        <w:t>O</w:t>
      </w:r>
      <w:r w:rsidRPr="0035462B">
        <w:rPr>
          <w:vertAlign w:val="subscript"/>
        </w:rPr>
        <w:t>5</w:t>
      </w:r>
      <w:r w:rsidRPr="0035462B">
        <w:t>/kg soils to 769.0mgP</w:t>
      </w:r>
      <w:r w:rsidRPr="0035462B">
        <w:rPr>
          <w:vertAlign w:val="subscript"/>
        </w:rPr>
        <w:t>2</w:t>
      </w:r>
      <w:r w:rsidRPr="0035462B">
        <w:t>O</w:t>
      </w:r>
      <w:r w:rsidRPr="0035462B">
        <w:rPr>
          <w:vertAlign w:val="subscript"/>
        </w:rPr>
        <w:t>5</w:t>
      </w:r>
      <w:r w:rsidRPr="0035462B">
        <w:t xml:space="preserve">/kg soils. </w:t>
      </w:r>
    </w:p>
    <w:p w:rsidR="00066E07" w:rsidRPr="00454ED0" w:rsidRDefault="00066E07" w:rsidP="00B94B16">
      <w:pPr>
        <w:pStyle w:val="Heading2"/>
        <w:spacing w:line="276" w:lineRule="auto"/>
      </w:pPr>
      <w:bookmarkStart w:id="49" w:name="_Toc361882907"/>
      <w:r w:rsidRPr="00454ED0">
        <w:t>Available Potassium (K)</w:t>
      </w:r>
      <w:bookmarkEnd w:id="49"/>
    </w:p>
    <w:p w:rsidR="00066E07" w:rsidRPr="0035462B" w:rsidRDefault="00066E07" w:rsidP="00B94B16">
      <w:pPr>
        <w:spacing w:line="276" w:lineRule="auto"/>
        <w:jc w:val="both"/>
      </w:pPr>
      <w:r w:rsidRPr="0035462B">
        <w:t>The level of potassium in soils of the study area is also very high. The value ranges from 492.24 mgK</w:t>
      </w:r>
      <w:r w:rsidRPr="0035462B">
        <w:rPr>
          <w:vertAlign w:val="subscript"/>
        </w:rPr>
        <w:t>2</w:t>
      </w:r>
      <w:r w:rsidRPr="0035462B">
        <w:t>O/kg soils to 549.71mgK</w:t>
      </w:r>
      <w:r w:rsidRPr="0035462B">
        <w:rPr>
          <w:vertAlign w:val="subscript"/>
        </w:rPr>
        <w:t>2</w:t>
      </w:r>
      <w:r w:rsidRPr="0035462B">
        <w:t>O/kg soils.</w:t>
      </w:r>
    </w:p>
    <w:p w:rsidR="00066E07" w:rsidRPr="0035462B" w:rsidRDefault="00066E07" w:rsidP="00B94B16">
      <w:pPr>
        <w:spacing w:line="276" w:lineRule="auto"/>
        <w:jc w:val="both"/>
      </w:pPr>
    </w:p>
    <w:p w:rsidR="00E900CC" w:rsidRDefault="00E900CC" w:rsidP="00B94B16">
      <w:pPr>
        <w:spacing w:line="276" w:lineRule="auto"/>
        <w:jc w:val="both"/>
        <w:rPr>
          <w:color w:val="000000"/>
        </w:rPr>
        <w:sectPr w:rsidR="00E900CC" w:rsidSect="0057674E">
          <w:headerReference w:type="default" r:id="rId13"/>
          <w:footerReference w:type="even" r:id="rId14"/>
          <w:footerReference w:type="default" r:id="rId15"/>
          <w:pgSz w:w="11906" w:h="16838"/>
          <w:pgMar w:top="1440" w:right="1440" w:bottom="1440" w:left="1440" w:header="864" w:footer="720" w:gutter="0"/>
          <w:cols w:space="720"/>
          <w:docGrid w:linePitch="360"/>
        </w:sectPr>
      </w:pPr>
    </w:p>
    <w:tbl>
      <w:tblPr>
        <w:tblpPr w:leftFromText="180" w:rightFromText="180" w:vertAnchor="page" w:horzAnchor="margin" w:tblpXSpec="center" w:tblpY="2176"/>
        <w:tblW w:w="54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
        <w:gridCol w:w="723"/>
        <w:gridCol w:w="987"/>
        <w:gridCol w:w="1085"/>
        <w:gridCol w:w="990"/>
        <w:gridCol w:w="809"/>
        <w:gridCol w:w="720"/>
        <w:gridCol w:w="631"/>
        <w:gridCol w:w="717"/>
        <w:gridCol w:w="1440"/>
        <w:gridCol w:w="1176"/>
        <w:gridCol w:w="1094"/>
        <w:gridCol w:w="1330"/>
        <w:gridCol w:w="1170"/>
        <w:gridCol w:w="1170"/>
        <w:gridCol w:w="720"/>
      </w:tblGrid>
      <w:tr w:rsidR="00B94B16" w:rsidRPr="00AD0307" w:rsidTr="00B94B16">
        <w:trPr>
          <w:trHeight w:val="20"/>
        </w:trPr>
        <w:tc>
          <w:tcPr>
            <w:tcW w:w="182"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lastRenderedPageBreak/>
              <w:t>SMU</w:t>
            </w:r>
          </w:p>
        </w:tc>
        <w:tc>
          <w:tcPr>
            <w:tcW w:w="236" w:type="pct"/>
            <w:shd w:val="clear" w:color="auto" w:fill="auto"/>
            <w:vAlign w:val="center"/>
            <w:hideMark/>
          </w:tcPr>
          <w:p w:rsidR="00B94B16" w:rsidRDefault="00066E07" w:rsidP="00B94B16">
            <w:pPr>
              <w:spacing w:line="276" w:lineRule="auto"/>
              <w:ind w:left="-90" w:right="-103"/>
              <w:jc w:val="center"/>
              <w:rPr>
                <w:color w:val="000000"/>
                <w:sz w:val="22"/>
                <w:szCs w:val="22"/>
              </w:rPr>
            </w:pPr>
            <w:r w:rsidRPr="00AD0307">
              <w:rPr>
                <w:color w:val="000000"/>
                <w:sz w:val="22"/>
                <w:szCs w:val="22"/>
              </w:rPr>
              <w:t>Field</w:t>
            </w:r>
          </w:p>
          <w:p w:rsidR="00066E07" w:rsidRPr="00AD0307" w:rsidRDefault="00066E07" w:rsidP="00B94B16">
            <w:pPr>
              <w:spacing w:line="276" w:lineRule="auto"/>
              <w:ind w:left="-90" w:right="-103"/>
              <w:jc w:val="center"/>
              <w:rPr>
                <w:color w:val="000000"/>
                <w:sz w:val="22"/>
                <w:szCs w:val="22"/>
              </w:rPr>
            </w:pPr>
            <w:r w:rsidRPr="00AD0307">
              <w:rPr>
                <w:color w:val="000000"/>
                <w:sz w:val="22"/>
                <w:szCs w:val="22"/>
              </w:rPr>
              <w:t>Code</w:t>
            </w:r>
          </w:p>
        </w:tc>
        <w:tc>
          <w:tcPr>
            <w:tcW w:w="322" w:type="pct"/>
            <w:shd w:val="clear" w:color="auto" w:fill="auto"/>
            <w:vAlign w:val="center"/>
            <w:hideMark/>
          </w:tcPr>
          <w:p w:rsidR="00B94B16" w:rsidRDefault="00066E07" w:rsidP="00B94B16">
            <w:pPr>
              <w:spacing w:line="276" w:lineRule="auto"/>
              <w:ind w:left="-90" w:right="-103"/>
              <w:jc w:val="center"/>
              <w:rPr>
                <w:color w:val="000000"/>
                <w:sz w:val="22"/>
                <w:szCs w:val="22"/>
              </w:rPr>
            </w:pPr>
            <w:r w:rsidRPr="00AD0307">
              <w:rPr>
                <w:color w:val="000000"/>
                <w:sz w:val="22"/>
                <w:szCs w:val="22"/>
              </w:rPr>
              <w:t>Depth</w:t>
            </w:r>
          </w:p>
          <w:p w:rsidR="00066E07" w:rsidRPr="00AD0307" w:rsidRDefault="00066E07" w:rsidP="00B94B16">
            <w:pPr>
              <w:spacing w:line="276" w:lineRule="auto"/>
              <w:ind w:left="-90" w:right="-103"/>
              <w:jc w:val="center"/>
              <w:rPr>
                <w:color w:val="000000"/>
                <w:sz w:val="22"/>
                <w:szCs w:val="22"/>
              </w:rPr>
            </w:pPr>
            <w:r w:rsidRPr="00AD0307">
              <w:rPr>
                <w:color w:val="000000"/>
                <w:sz w:val="22"/>
                <w:szCs w:val="22"/>
              </w:rPr>
              <w:t>Cm</w:t>
            </w:r>
          </w:p>
        </w:tc>
        <w:tc>
          <w:tcPr>
            <w:tcW w:w="354"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P</w:t>
            </w:r>
            <w:r w:rsidRPr="00AD0307">
              <w:rPr>
                <w:color w:val="000000"/>
                <w:sz w:val="22"/>
                <w:szCs w:val="22"/>
                <w:vertAlign w:val="superscript"/>
              </w:rPr>
              <w:t>H</w:t>
            </w:r>
            <w:r w:rsidRPr="00AD0307">
              <w:rPr>
                <w:color w:val="000000"/>
                <w:sz w:val="22"/>
                <w:szCs w:val="22"/>
              </w:rPr>
              <w:t xml:space="preserve">  Water</w:t>
            </w:r>
          </w:p>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(1:2.5)</w:t>
            </w:r>
          </w:p>
        </w:tc>
        <w:tc>
          <w:tcPr>
            <w:tcW w:w="323"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P</w:t>
            </w:r>
            <w:r w:rsidRPr="00AD0307">
              <w:rPr>
                <w:color w:val="000000"/>
                <w:sz w:val="22"/>
                <w:szCs w:val="22"/>
                <w:vertAlign w:val="superscript"/>
              </w:rPr>
              <w:t>H</w:t>
            </w:r>
            <w:r w:rsidRPr="00AD0307">
              <w:rPr>
                <w:color w:val="000000"/>
                <w:sz w:val="22"/>
                <w:szCs w:val="22"/>
              </w:rPr>
              <w:t>-KCL</w:t>
            </w:r>
          </w:p>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(1:2:5)</w:t>
            </w:r>
          </w:p>
        </w:tc>
        <w:tc>
          <w:tcPr>
            <w:tcW w:w="264"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 xml:space="preserve">E.C </w:t>
            </w:r>
            <w:proofErr w:type="spellStart"/>
            <w:r w:rsidRPr="00AD0307">
              <w:rPr>
                <w:color w:val="000000"/>
                <w:sz w:val="22"/>
                <w:szCs w:val="22"/>
              </w:rPr>
              <w:t>ds</w:t>
            </w:r>
            <w:proofErr w:type="spellEnd"/>
            <w:r w:rsidRPr="00AD0307">
              <w:rPr>
                <w:color w:val="000000"/>
                <w:sz w:val="22"/>
                <w:szCs w:val="22"/>
              </w:rPr>
              <w:t>/m</w:t>
            </w:r>
          </w:p>
        </w:tc>
        <w:tc>
          <w:tcPr>
            <w:tcW w:w="235"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O.C %</w:t>
            </w:r>
          </w:p>
        </w:tc>
        <w:tc>
          <w:tcPr>
            <w:tcW w:w="206"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T.N %</w:t>
            </w:r>
          </w:p>
        </w:tc>
        <w:tc>
          <w:tcPr>
            <w:tcW w:w="234"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O.M %</w:t>
            </w:r>
          </w:p>
        </w:tc>
        <w:tc>
          <w:tcPr>
            <w:tcW w:w="470"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Na me/100g soil</w:t>
            </w:r>
          </w:p>
        </w:tc>
        <w:tc>
          <w:tcPr>
            <w:tcW w:w="384"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k me/100g soil</w:t>
            </w:r>
          </w:p>
        </w:tc>
        <w:tc>
          <w:tcPr>
            <w:tcW w:w="357"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Ca me/100g soil</w:t>
            </w:r>
          </w:p>
        </w:tc>
        <w:tc>
          <w:tcPr>
            <w:tcW w:w="434"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Mg me/100g soil</w:t>
            </w:r>
          </w:p>
        </w:tc>
        <w:tc>
          <w:tcPr>
            <w:tcW w:w="382"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SUM me/100g soil</w:t>
            </w:r>
          </w:p>
        </w:tc>
        <w:tc>
          <w:tcPr>
            <w:tcW w:w="382"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CEC me/100g soil</w:t>
            </w:r>
          </w:p>
        </w:tc>
        <w:tc>
          <w:tcPr>
            <w:tcW w:w="235" w:type="pct"/>
            <w:shd w:val="clear" w:color="auto" w:fill="auto"/>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BS %</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1a</w:t>
            </w:r>
          </w:p>
        </w:tc>
        <w:tc>
          <w:tcPr>
            <w:tcW w:w="23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DO-1</w:t>
            </w:r>
          </w:p>
        </w:tc>
        <w:tc>
          <w:tcPr>
            <w:tcW w:w="32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0-30</w:t>
            </w:r>
          </w:p>
        </w:tc>
        <w:tc>
          <w:tcPr>
            <w:tcW w:w="35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5.05</w:t>
            </w:r>
          </w:p>
        </w:tc>
        <w:tc>
          <w:tcPr>
            <w:tcW w:w="323"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4.11</w:t>
            </w:r>
          </w:p>
        </w:tc>
        <w:tc>
          <w:tcPr>
            <w:tcW w:w="26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0.08</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8.95</w:t>
            </w:r>
          </w:p>
        </w:tc>
        <w:tc>
          <w:tcPr>
            <w:tcW w:w="20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0.60</w:t>
            </w:r>
          </w:p>
        </w:tc>
        <w:tc>
          <w:tcPr>
            <w:tcW w:w="2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14.92</w:t>
            </w:r>
          </w:p>
        </w:tc>
        <w:tc>
          <w:tcPr>
            <w:tcW w:w="470"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15.43</w:t>
            </w:r>
          </w:p>
        </w:tc>
        <w:tc>
          <w:tcPr>
            <w:tcW w:w="38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0.49</w:t>
            </w:r>
          </w:p>
        </w:tc>
        <w:tc>
          <w:tcPr>
            <w:tcW w:w="357"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1.21</w:t>
            </w:r>
          </w:p>
        </w:tc>
        <w:tc>
          <w:tcPr>
            <w:tcW w:w="4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7.54</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7.54</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16.78</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57.10</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23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32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30-63</w:t>
            </w:r>
          </w:p>
        </w:tc>
        <w:tc>
          <w:tcPr>
            <w:tcW w:w="35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4.68</w:t>
            </w:r>
          </w:p>
        </w:tc>
        <w:tc>
          <w:tcPr>
            <w:tcW w:w="323"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3.82</w:t>
            </w:r>
          </w:p>
        </w:tc>
        <w:tc>
          <w:tcPr>
            <w:tcW w:w="26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0.03</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2.13</w:t>
            </w:r>
          </w:p>
        </w:tc>
        <w:tc>
          <w:tcPr>
            <w:tcW w:w="20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0.25</w:t>
            </w:r>
          </w:p>
        </w:tc>
        <w:tc>
          <w:tcPr>
            <w:tcW w:w="2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8.52</w:t>
            </w:r>
          </w:p>
        </w:tc>
        <w:tc>
          <w:tcPr>
            <w:tcW w:w="470"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3.67</w:t>
            </w:r>
          </w:p>
        </w:tc>
        <w:tc>
          <w:tcPr>
            <w:tcW w:w="38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0.53</w:t>
            </w:r>
          </w:p>
        </w:tc>
        <w:tc>
          <w:tcPr>
            <w:tcW w:w="357"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0.46</w:t>
            </w:r>
          </w:p>
        </w:tc>
        <w:tc>
          <w:tcPr>
            <w:tcW w:w="4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15.23</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8.46</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24.68</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57.70</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23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32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63-120</w:t>
            </w:r>
          </w:p>
        </w:tc>
        <w:tc>
          <w:tcPr>
            <w:tcW w:w="35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4.96</w:t>
            </w:r>
          </w:p>
        </w:tc>
        <w:tc>
          <w:tcPr>
            <w:tcW w:w="323"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4.06</w:t>
            </w:r>
          </w:p>
        </w:tc>
        <w:tc>
          <w:tcPr>
            <w:tcW w:w="26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0.03</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0.79</w:t>
            </w:r>
          </w:p>
        </w:tc>
        <w:tc>
          <w:tcPr>
            <w:tcW w:w="20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0.07</w:t>
            </w:r>
          </w:p>
        </w:tc>
        <w:tc>
          <w:tcPr>
            <w:tcW w:w="2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11.29</w:t>
            </w:r>
          </w:p>
        </w:tc>
        <w:tc>
          <w:tcPr>
            <w:tcW w:w="470"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1.36</w:t>
            </w:r>
          </w:p>
        </w:tc>
        <w:tc>
          <w:tcPr>
            <w:tcW w:w="38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0.39</w:t>
            </w:r>
          </w:p>
        </w:tc>
        <w:tc>
          <w:tcPr>
            <w:tcW w:w="357"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0.53</w:t>
            </w:r>
          </w:p>
        </w:tc>
        <w:tc>
          <w:tcPr>
            <w:tcW w:w="4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15.37</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8.54</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24.83</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59.30</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23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32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120-180+</w:t>
            </w:r>
          </w:p>
        </w:tc>
        <w:tc>
          <w:tcPr>
            <w:tcW w:w="35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4.61</w:t>
            </w:r>
          </w:p>
        </w:tc>
        <w:tc>
          <w:tcPr>
            <w:tcW w:w="323"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4.61</w:t>
            </w:r>
          </w:p>
        </w:tc>
        <w:tc>
          <w:tcPr>
            <w:tcW w:w="26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0.12</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0.63</w:t>
            </w:r>
          </w:p>
        </w:tc>
        <w:tc>
          <w:tcPr>
            <w:tcW w:w="20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0.08</w:t>
            </w:r>
          </w:p>
        </w:tc>
        <w:tc>
          <w:tcPr>
            <w:tcW w:w="2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7.88</w:t>
            </w:r>
          </w:p>
        </w:tc>
        <w:tc>
          <w:tcPr>
            <w:tcW w:w="470"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1.09</w:t>
            </w:r>
          </w:p>
        </w:tc>
        <w:tc>
          <w:tcPr>
            <w:tcW w:w="38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0.49</w:t>
            </w:r>
          </w:p>
        </w:tc>
        <w:tc>
          <w:tcPr>
            <w:tcW w:w="357"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0.55</w:t>
            </w:r>
          </w:p>
        </w:tc>
        <w:tc>
          <w:tcPr>
            <w:tcW w:w="4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15.62</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10.41</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27.07</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66.04</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2a</w:t>
            </w:r>
          </w:p>
        </w:tc>
        <w:tc>
          <w:tcPr>
            <w:tcW w:w="23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DO-2</w:t>
            </w:r>
          </w:p>
        </w:tc>
        <w:tc>
          <w:tcPr>
            <w:tcW w:w="32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0-20</w:t>
            </w:r>
          </w:p>
        </w:tc>
        <w:tc>
          <w:tcPr>
            <w:tcW w:w="35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5.07</w:t>
            </w:r>
          </w:p>
        </w:tc>
        <w:tc>
          <w:tcPr>
            <w:tcW w:w="323"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5.07</w:t>
            </w:r>
          </w:p>
        </w:tc>
        <w:tc>
          <w:tcPr>
            <w:tcW w:w="26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0.06</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4.50</w:t>
            </w:r>
          </w:p>
        </w:tc>
        <w:tc>
          <w:tcPr>
            <w:tcW w:w="20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0.40</w:t>
            </w:r>
          </w:p>
        </w:tc>
        <w:tc>
          <w:tcPr>
            <w:tcW w:w="2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11.25</w:t>
            </w:r>
          </w:p>
        </w:tc>
        <w:tc>
          <w:tcPr>
            <w:tcW w:w="470"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7.76</w:t>
            </w:r>
          </w:p>
        </w:tc>
        <w:tc>
          <w:tcPr>
            <w:tcW w:w="38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0.36</w:t>
            </w:r>
          </w:p>
        </w:tc>
        <w:tc>
          <w:tcPr>
            <w:tcW w:w="357"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1.35</w:t>
            </w:r>
          </w:p>
        </w:tc>
        <w:tc>
          <w:tcPr>
            <w:tcW w:w="4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8.37</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6.70</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16.78</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29.57</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23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32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20-60</w:t>
            </w:r>
          </w:p>
        </w:tc>
        <w:tc>
          <w:tcPr>
            <w:tcW w:w="35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5.02</w:t>
            </w:r>
          </w:p>
        </w:tc>
        <w:tc>
          <w:tcPr>
            <w:tcW w:w="323"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5.02</w:t>
            </w:r>
          </w:p>
        </w:tc>
        <w:tc>
          <w:tcPr>
            <w:tcW w:w="26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0.03</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2.14</w:t>
            </w:r>
          </w:p>
        </w:tc>
        <w:tc>
          <w:tcPr>
            <w:tcW w:w="20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0.12</w:t>
            </w:r>
          </w:p>
        </w:tc>
        <w:tc>
          <w:tcPr>
            <w:tcW w:w="2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17.83</w:t>
            </w:r>
          </w:p>
        </w:tc>
        <w:tc>
          <w:tcPr>
            <w:tcW w:w="470"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3.69</w:t>
            </w:r>
          </w:p>
        </w:tc>
        <w:tc>
          <w:tcPr>
            <w:tcW w:w="38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0.42</w:t>
            </w:r>
          </w:p>
        </w:tc>
        <w:tc>
          <w:tcPr>
            <w:tcW w:w="357"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0.70</w:t>
            </w:r>
          </w:p>
        </w:tc>
        <w:tc>
          <w:tcPr>
            <w:tcW w:w="4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12.58</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9.23</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22.93</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44.68</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23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32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60-118</w:t>
            </w:r>
          </w:p>
        </w:tc>
        <w:tc>
          <w:tcPr>
            <w:tcW w:w="35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4.83</w:t>
            </w:r>
          </w:p>
        </w:tc>
        <w:tc>
          <w:tcPr>
            <w:tcW w:w="323"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4.83</w:t>
            </w:r>
          </w:p>
        </w:tc>
        <w:tc>
          <w:tcPr>
            <w:tcW w:w="26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0.02</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1.34</w:t>
            </w:r>
          </w:p>
        </w:tc>
        <w:tc>
          <w:tcPr>
            <w:tcW w:w="20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0.07</w:t>
            </w:r>
          </w:p>
        </w:tc>
        <w:tc>
          <w:tcPr>
            <w:tcW w:w="2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19.14</w:t>
            </w:r>
          </w:p>
        </w:tc>
        <w:tc>
          <w:tcPr>
            <w:tcW w:w="470"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2.31</w:t>
            </w:r>
          </w:p>
        </w:tc>
        <w:tc>
          <w:tcPr>
            <w:tcW w:w="38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0.44</w:t>
            </w:r>
          </w:p>
        </w:tc>
        <w:tc>
          <w:tcPr>
            <w:tcW w:w="357"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0.56</w:t>
            </w:r>
          </w:p>
        </w:tc>
        <w:tc>
          <w:tcPr>
            <w:tcW w:w="4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10.10</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11.79</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22.89</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38.43</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23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32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118-150</w:t>
            </w:r>
          </w:p>
        </w:tc>
        <w:tc>
          <w:tcPr>
            <w:tcW w:w="35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4.57</w:t>
            </w:r>
          </w:p>
        </w:tc>
        <w:tc>
          <w:tcPr>
            <w:tcW w:w="323"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3.68</w:t>
            </w:r>
          </w:p>
        </w:tc>
        <w:tc>
          <w:tcPr>
            <w:tcW w:w="26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0.02</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0.77</w:t>
            </w:r>
          </w:p>
        </w:tc>
        <w:tc>
          <w:tcPr>
            <w:tcW w:w="20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0.07</w:t>
            </w:r>
          </w:p>
        </w:tc>
        <w:tc>
          <w:tcPr>
            <w:tcW w:w="2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11.00</w:t>
            </w:r>
          </w:p>
        </w:tc>
        <w:tc>
          <w:tcPr>
            <w:tcW w:w="470"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1.33</w:t>
            </w:r>
          </w:p>
        </w:tc>
        <w:tc>
          <w:tcPr>
            <w:tcW w:w="38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0.39</w:t>
            </w:r>
          </w:p>
        </w:tc>
        <w:tc>
          <w:tcPr>
            <w:tcW w:w="357"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0.76</w:t>
            </w:r>
          </w:p>
        </w:tc>
        <w:tc>
          <w:tcPr>
            <w:tcW w:w="4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12.76</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7.66</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21.57</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42.08</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23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p>
        </w:tc>
        <w:tc>
          <w:tcPr>
            <w:tcW w:w="32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150-180+</w:t>
            </w:r>
          </w:p>
        </w:tc>
        <w:tc>
          <w:tcPr>
            <w:tcW w:w="35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4.84</w:t>
            </w:r>
          </w:p>
        </w:tc>
        <w:tc>
          <w:tcPr>
            <w:tcW w:w="323"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4.18</w:t>
            </w:r>
          </w:p>
        </w:tc>
        <w:tc>
          <w:tcPr>
            <w:tcW w:w="26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0.03</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0.62</w:t>
            </w:r>
          </w:p>
        </w:tc>
        <w:tc>
          <w:tcPr>
            <w:tcW w:w="206"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0.04</w:t>
            </w:r>
          </w:p>
        </w:tc>
        <w:tc>
          <w:tcPr>
            <w:tcW w:w="2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15.50</w:t>
            </w:r>
          </w:p>
        </w:tc>
        <w:tc>
          <w:tcPr>
            <w:tcW w:w="470"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1.07</w:t>
            </w:r>
          </w:p>
        </w:tc>
        <w:tc>
          <w:tcPr>
            <w:tcW w:w="38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0.46</w:t>
            </w:r>
          </w:p>
        </w:tc>
        <w:tc>
          <w:tcPr>
            <w:tcW w:w="357"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0.81</w:t>
            </w:r>
          </w:p>
        </w:tc>
        <w:tc>
          <w:tcPr>
            <w:tcW w:w="434"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8.43</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15.17</w:t>
            </w:r>
          </w:p>
        </w:tc>
        <w:tc>
          <w:tcPr>
            <w:tcW w:w="382"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24.87</w:t>
            </w:r>
          </w:p>
        </w:tc>
        <w:tc>
          <w:tcPr>
            <w:tcW w:w="235" w:type="pct"/>
            <w:shd w:val="clear" w:color="auto" w:fill="auto"/>
            <w:noWrap/>
            <w:vAlign w:val="center"/>
            <w:hideMark/>
          </w:tcPr>
          <w:p w:rsidR="00066E07" w:rsidRPr="00AD0307" w:rsidRDefault="00066E07" w:rsidP="00B94B16">
            <w:pPr>
              <w:spacing w:line="276" w:lineRule="auto"/>
              <w:ind w:left="-90" w:right="-103"/>
              <w:jc w:val="center"/>
              <w:rPr>
                <w:color w:val="000000"/>
                <w:sz w:val="22"/>
                <w:szCs w:val="22"/>
              </w:rPr>
            </w:pPr>
            <w:r w:rsidRPr="00AD0307">
              <w:rPr>
                <w:color w:val="000000"/>
                <w:sz w:val="22"/>
                <w:szCs w:val="22"/>
              </w:rPr>
              <w:t>40.31</w:t>
            </w:r>
          </w:p>
        </w:tc>
      </w:tr>
      <w:tr w:rsidR="00B94B16" w:rsidRPr="00AD0307" w:rsidTr="00B94B16">
        <w:trPr>
          <w:trHeight w:val="20"/>
        </w:trPr>
        <w:tc>
          <w:tcPr>
            <w:tcW w:w="182"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236"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322"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354"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323"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264"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235"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206"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234"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470"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384"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357"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434"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382"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382"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c>
          <w:tcPr>
            <w:tcW w:w="235" w:type="pct"/>
            <w:shd w:val="clear" w:color="auto" w:fill="auto"/>
            <w:noWrap/>
            <w:vAlign w:val="center"/>
            <w:hideMark/>
          </w:tcPr>
          <w:p w:rsidR="00066E07" w:rsidRPr="00AD0307" w:rsidRDefault="00066E07" w:rsidP="00B94B16">
            <w:pPr>
              <w:spacing w:line="276" w:lineRule="auto"/>
              <w:ind w:left="-90" w:right="-103"/>
              <w:jc w:val="center"/>
              <w:rPr>
                <w:b/>
                <w:bCs/>
                <w:color w:val="000000"/>
                <w:sz w:val="22"/>
                <w:szCs w:val="22"/>
              </w:rPr>
            </w:pPr>
          </w:p>
        </w:tc>
      </w:tr>
    </w:tbl>
    <w:p w:rsidR="00694CED" w:rsidRPr="00694CED" w:rsidRDefault="00694CED" w:rsidP="00B94B16">
      <w:pPr>
        <w:pStyle w:val="Caption"/>
        <w:keepNext/>
        <w:spacing w:line="276" w:lineRule="auto"/>
      </w:pPr>
      <w:bookmarkStart w:id="50" w:name="_Toc361882935"/>
      <w:bookmarkStart w:id="51" w:name="_Toc356010770"/>
      <w:bookmarkStart w:id="52" w:name="_Toc356010771"/>
      <w:r w:rsidRPr="00694CED">
        <w:rPr>
          <w:sz w:val="24"/>
          <w:szCs w:val="24"/>
        </w:rPr>
        <w:t xml:space="preserve">Table </w:t>
      </w:r>
      <w:r w:rsidR="00747FE9" w:rsidRPr="00694CED">
        <w:rPr>
          <w:sz w:val="24"/>
          <w:szCs w:val="24"/>
        </w:rPr>
        <w:fldChar w:fldCharType="begin"/>
      </w:r>
      <w:r w:rsidRPr="00694CED">
        <w:rPr>
          <w:sz w:val="24"/>
          <w:szCs w:val="24"/>
        </w:rPr>
        <w:instrText xml:space="preserve"> SEQ Table \* ARABIC </w:instrText>
      </w:r>
      <w:r w:rsidR="00747FE9" w:rsidRPr="00694CED">
        <w:rPr>
          <w:sz w:val="24"/>
          <w:szCs w:val="24"/>
        </w:rPr>
        <w:fldChar w:fldCharType="separate"/>
      </w:r>
      <w:r w:rsidR="009A37B7">
        <w:rPr>
          <w:noProof/>
          <w:sz w:val="24"/>
          <w:szCs w:val="24"/>
        </w:rPr>
        <w:t>3</w:t>
      </w:r>
      <w:r w:rsidR="00747FE9" w:rsidRPr="00694CED">
        <w:rPr>
          <w:sz w:val="24"/>
          <w:szCs w:val="24"/>
        </w:rPr>
        <w:fldChar w:fldCharType="end"/>
      </w:r>
      <w:r w:rsidRPr="00694CED">
        <w:rPr>
          <w:sz w:val="24"/>
          <w:szCs w:val="24"/>
        </w:rPr>
        <w:t>: Summarized Soil Chemical and Physical Characteristics of the Soil Mapping Unit</w:t>
      </w:r>
      <w:bookmarkEnd w:id="50"/>
    </w:p>
    <w:bookmarkEnd w:id="51"/>
    <w:p w:rsidR="00CD0EC0" w:rsidRDefault="00CD0EC0" w:rsidP="00B94B16">
      <w:pPr>
        <w:pStyle w:val="Caption"/>
        <w:keepNext/>
        <w:spacing w:line="276" w:lineRule="auto"/>
        <w:jc w:val="both"/>
      </w:pPr>
    </w:p>
    <w:p w:rsidR="00B94B16" w:rsidRPr="00B94B16" w:rsidRDefault="00B94B16" w:rsidP="00B94B16"/>
    <w:p w:rsidR="00CD0EC0" w:rsidRDefault="00CD0EC0" w:rsidP="00B94B16">
      <w:pPr>
        <w:pStyle w:val="Caption"/>
        <w:keepNext/>
        <w:spacing w:line="276" w:lineRule="auto"/>
        <w:jc w:val="both"/>
      </w:pPr>
    </w:p>
    <w:p w:rsidR="00DD582D" w:rsidRDefault="007E5818" w:rsidP="00B94B16">
      <w:pPr>
        <w:pStyle w:val="Caption"/>
        <w:keepNext/>
        <w:spacing w:line="276" w:lineRule="auto"/>
        <w:jc w:val="both"/>
      </w:pPr>
      <w:r w:rsidRPr="00B94B16">
        <w:rPr>
          <w:sz w:val="24"/>
        </w:rPr>
        <w:t>Table</w:t>
      </w:r>
      <w:r w:rsidR="00023FC8" w:rsidRPr="00B94B16">
        <w:rPr>
          <w:sz w:val="24"/>
        </w:rPr>
        <w:t>2</w:t>
      </w:r>
      <w:r w:rsidRPr="00B94B16">
        <w:rPr>
          <w:sz w:val="24"/>
        </w:rPr>
        <w:t>: continued</w:t>
      </w:r>
      <w:bookmarkEnd w:id="52"/>
    </w:p>
    <w:tbl>
      <w:tblPr>
        <w:tblW w:w="521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9"/>
        <w:gridCol w:w="1258"/>
        <w:gridCol w:w="2044"/>
        <w:gridCol w:w="1852"/>
        <w:gridCol w:w="1740"/>
        <w:gridCol w:w="1125"/>
        <w:gridCol w:w="1184"/>
        <w:gridCol w:w="1400"/>
        <w:gridCol w:w="1297"/>
        <w:gridCol w:w="1610"/>
      </w:tblGrid>
      <w:tr w:rsidR="00066E07" w:rsidRPr="0035462B" w:rsidTr="00B94B16">
        <w:trPr>
          <w:trHeight w:val="20"/>
        </w:trPr>
        <w:tc>
          <w:tcPr>
            <w:tcW w:w="426" w:type="pct"/>
            <w:shd w:val="clear" w:color="auto" w:fill="auto"/>
            <w:vAlign w:val="bottom"/>
            <w:hideMark/>
          </w:tcPr>
          <w:p w:rsidR="00066E07" w:rsidRPr="0035462B" w:rsidRDefault="00066E07" w:rsidP="00B94B16">
            <w:pPr>
              <w:jc w:val="both"/>
            </w:pPr>
            <w:r w:rsidRPr="0035462B">
              <w:t>SMU</w:t>
            </w:r>
          </w:p>
        </w:tc>
        <w:tc>
          <w:tcPr>
            <w:tcW w:w="426" w:type="pct"/>
            <w:shd w:val="clear" w:color="auto" w:fill="auto"/>
            <w:vAlign w:val="bottom"/>
            <w:hideMark/>
          </w:tcPr>
          <w:p w:rsidR="00066E07" w:rsidRPr="0035462B" w:rsidRDefault="00066E07" w:rsidP="00B94B16">
            <w:pPr>
              <w:jc w:val="both"/>
            </w:pPr>
            <w:r w:rsidRPr="0035462B">
              <w:t>Field Code</w:t>
            </w:r>
          </w:p>
        </w:tc>
        <w:tc>
          <w:tcPr>
            <w:tcW w:w="692" w:type="pct"/>
            <w:shd w:val="clear" w:color="auto" w:fill="auto"/>
            <w:vAlign w:val="bottom"/>
            <w:hideMark/>
          </w:tcPr>
          <w:p w:rsidR="00066E07" w:rsidRPr="0035462B" w:rsidRDefault="00066E07" w:rsidP="00B94B16">
            <w:pPr>
              <w:jc w:val="both"/>
            </w:pPr>
            <w:r w:rsidRPr="0035462B">
              <w:t>Depth Cm</w:t>
            </w:r>
          </w:p>
        </w:tc>
        <w:tc>
          <w:tcPr>
            <w:tcW w:w="627" w:type="pct"/>
            <w:shd w:val="clear" w:color="auto" w:fill="auto"/>
            <w:vAlign w:val="bottom"/>
            <w:hideMark/>
          </w:tcPr>
          <w:p w:rsidR="00066E07" w:rsidRPr="0035462B" w:rsidRDefault="00066E07" w:rsidP="00B94B16">
            <w:pPr>
              <w:jc w:val="both"/>
              <w:rPr>
                <w:color w:val="000000"/>
              </w:rPr>
            </w:pPr>
            <w:r w:rsidRPr="0035462B">
              <w:rPr>
                <w:color w:val="000000"/>
              </w:rPr>
              <w:t>ESP %</w:t>
            </w:r>
          </w:p>
        </w:tc>
        <w:tc>
          <w:tcPr>
            <w:tcW w:w="589" w:type="pct"/>
            <w:shd w:val="clear" w:color="auto" w:fill="auto"/>
            <w:vAlign w:val="bottom"/>
            <w:hideMark/>
          </w:tcPr>
          <w:p w:rsidR="00066E07" w:rsidRPr="0035462B" w:rsidRDefault="00066E07" w:rsidP="00B94B16">
            <w:pPr>
              <w:jc w:val="both"/>
              <w:rPr>
                <w:color w:val="000000"/>
              </w:rPr>
            </w:pPr>
            <w:proofErr w:type="spellStart"/>
            <w:r w:rsidRPr="0035462B">
              <w:rPr>
                <w:color w:val="000000"/>
              </w:rPr>
              <w:t>Av.P</w:t>
            </w:r>
            <w:proofErr w:type="spellEnd"/>
            <w:r w:rsidRPr="0035462B">
              <w:rPr>
                <w:color w:val="000000"/>
              </w:rPr>
              <w:t xml:space="preserve"> (mgP</w:t>
            </w:r>
            <w:r w:rsidRPr="0035462B">
              <w:rPr>
                <w:color w:val="000000"/>
                <w:vertAlign w:val="subscript"/>
              </w:rPr>
              <w:t>2</w:t>
            </w:r>
            <w:r w:rsidRPr="0035462B">
              <w:rPr>
                <w:color w:val="000000"/>
              </w:rPr>
              <w:t>O</w:t>
            </w:r>
            <w:r w:rsidRPr="0035462B">
              <w:rPr>
                <w:color w:val="000000"/>
                <w:vertAlign w:val="subscript"/>
              </w:rPr>
              <w:t>5</w:t>
            </w:r>
            <w:r w:rsidRPr="0035462B">
              <w:rPr>
                <w:color w:val="000000"/>
              </w:rPr>
              <w:t>Kg soil)</w:t>
            </w:r>
          </w:p>
        </w:tc>
        <w:tc>
          <w:tcPr>
            <w:tcW w:w="381" w:type="pct"/>
            <w:shd w:val="clear" w:color="auto" w:fill="auto"/>
            <w:vAlign w:val="bottom"/>
            <w:hideMark/>
          </w:tcPr>
          <w:p w:rsidR="00066E07" w:rsidRPr="0035462B" w:rsidRDefault="00066E07" w:rsidP="00B94B16">
            <w:pPr>
              <w:jc w:val="both"/>
              <w:rPr>
                <w:color w:val="000000"/>
              </w:rPr>
            </w:pPr>
            <w:proofErr w:type="spellStart"/>
            <w:r w:rsidRPr="0035462B">
              <w:rPr>
                <w:color w:val="000000"/>
              </w:rPr>
              <w:t>Av.K</w:t>
            </w:r>
            <w:proofErr w:type="spellEnd"/>
            <w:r w:rsidRPr="0035462B">
              <w:rPr>
                <w:color w:val="000000"/>
              </w:rPr>
              <w:t xml:space="preserve"> (mgK</w:t>
            </w:r>
            <w:r w:rsidRPr="0035462B">
              <w:rPr>
                <w:color w:val="000000"/>
                <w:vertAlign w:val="subscript"/>
              </w:rPr>
              <w:t>2</w:t>
            </w:r>
            <w:r w:rsidRPr="0035462B">
              <w:rPr>
                <w:color w:val="000000"/>
              </w:rPr>
              <w:t>OKg soil)</w:t>
            </w:r>
          </w:p>
        </w:tc>
        <w:tc>
          <w:tcPr>
            <w:tcW w:w="401" w:type="pct"/>
            <w:shd w:val="clear" w:color="auto" w:fill="auto"/>
            <w:vAlign w:val="bottom"/>
            <w:hideMark/>
          </w:tcPr>
          <w:p w:rsidR="00066E07" w:rsidRPr="0035462B" w:rsidRDefault="00066E07" w:rsidP="00B94B16">
            <w:pPr>
              <w:jc w:val="both"/>
              <w:rPr>
                <w:color w:val="000000"/>
              </w:rPr>
            </w:pPr>
            <w:r w:rsidRPr="0035462B">
              <w:rPr>
                <w:color w:val="000000"/>
              </w:rPr>
              <w:t>Sand %</w:t>
            </w:r>
          </w:p>
        </w:tc>
        <w:tc>
          <w:tcPr>
            <w:tcW w:w="474" w:type="pct"/>
            <w:shd w:val="clear" w:color="auto" w:fill="auto"/>
            <w:vAlign w:val="bottom"/>
            <w:hideMark/>
          </w:tcPr>
          <w:p w:rsidR="00066E07" w:rsidRPr="0035462B" w:rsidRDefault="00066E07" w:rsidP="00B94B16">
            <w:pPr>
              <w:jc w:val="both"/>
              <w:rPr>
                <w:color w:val="000000"/>
              </w:rPr>
            </w:pPr>
            <w:r w:rsidRPr="0035462B">
              <w:rPr>
                <w:color w:val="000000"/>
              </w:rPr>
              <w:t>SILT %</w:t>
            </w:r>
          </w:p>
        </w:tc>
        <w:tc>
          <w:tcPr>
            <w:tcW w:w="439" w:type="pct"/>
            <w:shd w:val="clear" w:color="auto" w:fill="auto"/>
            <w:vAlign w:val="bottom"/>
            <w:hideMark/>
          </w:tcPr>
          <w:p w:rsidR="00066E07" w:rsidRPr="0035462B" w:rsidRDefault="00066E07" w:rsidP="00B94B16">
            <w:pPr>
              <w:jc w:val="both"/>
              <w:rPr>
                <w:color w:val="000000"/>
              </w:rPr>
            </w:pPr>
            <w:r w:rsidRPr="0035462B">
              <w:rPr>
                <w:color w:val="000000"/>
              </w:rPr>
              <w:t>CLAY %</w:t>
            </w:r>
          </w:p>
        </w:tc>
        <w:tc>
          <w:tcPr>
            <w:tcW w:w="545" w:type="pct"/>
            <w:shd w:val="clear" w:color="auto" w:fill="auto"/>
            <w:vAlign w:val="bottom"/>
            <w:hideMark/>
          </w:tcPr>
          <w:p w:rsidR="00066E07" w:rsidRPr="0035462B" w:rsidRDefault="00066E07" w:rsidP="00B94B16">
            <w:pPr>
              <w:jc w:val="both"/>
              <w:rPr>
                <w:color w:val="000000"/>
              </w:rPr>
            </w:pPr>
            <w:r w:rsidRPr="0035462B">
              <w:rPr>
                <w:color w:val="000000"/>
              </w:rPr>
              <w:t>Textural Class</w:t>
            </w:r>
          </w:p>
        </w:tc>
      </w:tr>
      <w:tr w:rsidR="00066E07" w:rsidRPr="0035462B" w:rsidTr="00B94B16">
        <w:trPr>
          <w:trHeight w:val="20"/>
        </w:trPr>
        <w:tc>
          <w:tcPr>
            <w:tcW w:w="426" w:type="pct"/>
            <w:shd w:val="clear" w:color="auto" w:fill="auto"/>
            <w:noWrap/>
            <w:vAlign w:val="bottom"/>
            <w:hideMark/>
          </w:tcPr>
          <w:p w:rsidR="00066E07" w:rsidRPr="0035462B" w:rsidRDefault="00066E07" w:rsidP="00B94B16">
            <w:pPr>
              <w:jc w:val="both"/>
              <w:rPr>
                <w:color w:val="000000"/>
              </w:rPr>
            </w:pPr>
            <w:r w:rsidRPr="0035462B">
              <w:rPr>
                <w:color w:val="000000"/>
              </w:rPr>
              <w:t>1a</w:t>
            </w:r>
          </w:p>
        </w:tc>
        <w:tc>
          <w:tcPr>
            <w:tcW w:w="426" w:type="pct"/>
            <w:shd w:val="clear" w:color="auto" w:fill="auto"/>
            <w:noWrap/>
            <w:vAlign w:val="bottom"/>
            <w:hideMark/>
          </w:tcPr>
          <w:p w:rsidR="00066E07" w:rsidRPr="0035462B" w:rsidRDefault="00066E07" w:rsidP="00B94B16">
            <w:pPr>
              <w:jc w:val="both"/>
              <w:rPr>
                <w:color w:val="000000"/>
              </w:rPr>
            </w:pPr>
            <w:r w:rsidRPr="0035462B">
              <w:rPr>
                <w:color w:val="000000"/>
              </w:rPr>
              <w:t>DO-1</w:t>
            </w:r>
          </w:p>
        </w:tc>
        <w:tc>
          <w:tcPr>
            <w:tcW w:w="692" w:type="pct"/>
            <w:shd w:val="clear" w:color="auto" w:fill="auto"/>
            <w:noWrap/>
            <w:vAlign w:val="bottom"/>
            <w:hideMark/>
          </w:tcPr>
          <w:p w:rsidR="00066E07" w:rsidRPr="0035462B" w:rsidRDefault="00066E07" w:rsidP="00B94B16">
            <w:pPr>
              <w:jc w:val="both"/>
              <w:rPr>
                <w:color w:val="000000"/>
              </w:rPr>
            </w:pPr>
            <w:r w:rsidRPr="0035462B">
              <w:rPr>
                <w:color w:val="000000"/>
              </w:rPr>
              <w:t>0-30</w:t>
            </w:r>
          </w:p>
        </w:tc>
        <w:tc>
          <w:tcPr>
            <w:tcW w:w="627" w:type="pct"/>
            <w:shd w:val="clear" w:color="auto" w:fill="auto"/>
            <w:noWrap/>
            <w:vAlign w:val="bottom"/>
            <w:hideMark/>
          </w:tcPr>
          <w:p w:rsidR="00066E07" w:rsidRPr="0035462B" w:rsidRDefault="00066E07" w:rsidP="00B94B16">
            <w:pPr>
              <w:jc w:val="both"/>
              <w:rPr>
                <w:color w:val="000000"/>
              </w:rPr>
            </w:pPr>
            <w:r w:rsidRPr="0035462B">
              <w:rPr>
                <w:color w:val="000000"/>
              </w:rPr>
              <w:t>1.86</w:t>
            </w:r>
          </w:p>
        </w:tc>
        <w:tc>
          <w:tcPr>
            <w:tcW w:w="589" w:type="pct"/>
            <w:shd w:val="clear" w:color="auto" w:fill="auto"/>
            <w:noWrap/>
            <w:vAlign w:val="bottom"/>
            <w:hideMark/>
          </w:tcPr>
          <w:p w:rsidR="00066E07" w:rsidRPr="0035462B" w:rsidRDefault="00066E07" w:rsidP="00B94B16">
            <w:pPr>
              <w:jc w:val="both"/>
              <w:rPr>
                <w:color w:val="000000"/>
              </w:rPr>
            </w:pPr>
            <w:r w:rsidRPr="0035462B">
              <w:rPr>
                <w:color w:val="000000"/>
              </w:rPr>
              <w:t>769.0</w:t>
            </w:r>
          </w:p>
        </w:tc>
        <w:tc>
          <w:tcPr>
            <w:tcW w:w="381" w:type="pct"/>
            <w:shd w:val="clear" w:color="auto" w:fill="auto"/>
            <w:noWrap/>
            <w:vAlign w:val="bottom"/>
            <w:hideMark/>
          </w:tcPr>
          <w:p w:rsidR="00066E07" w:rsidRPr="0035462B" w:rsidRDefault="00066E07" w:rsidP="00B94B16">
            <w:pPr>
              <w:jc w:val="both"/>
              <w:rPr>
                <w:color w:val="000000"/>
              </w:rPr>
            </w:pPr>
            <w:r w:rsidRPr="0035462B">
              <w:rPr>
                <w:color w:val="000000"/>
              </w:rPr>
              <w:t>492.24</w:t>
            </w:r>
          </w:p>
        </w:tc>
        <w:tc>
          <w:tcPr>
            <w:tcW w:w="401" w:type="pct"/>
            <w:shd w:val="clear" w:color="auto" w:fill="auto"/>
            <w:noWrap/>
            <w:vAlign w:val="bottom"/>
            <w:hideMark/>
          </w:tcPr>
          <w:p w:rsidR="00066E07" w:rsidRPr="0035462B" w:rsidRDefault="00066E07" w:rsidP="00B94B16">
            <w:pPr>
              <w:jc w:val="both"/>
              <w:rPr>
                <w:color w:val="000000"/>
              </w:rPr>
            </w:pPr>
            <w:r w:rsidRPr="0035462B">
              <w:rPr>
                <w:color w:val="000000"/>
              </w:rPr>
              <w:t>43.31</w:t>
            </w:r>
          </w:p>
        </w:tc>
        <w:tc>
          <w:tcPr>
            <w:tcW w:w="474" w:type="pct"/>
            <w:shd w:val="clear" w:color="auto" w:fill="auto"/>
            <w:noWrap/>
            <w:vAlign w:val="bottom"/>
            <w:hideMark/>
          </w:tcPr>
          <w:p w:rsidR="00066E07" w:rsidRPr="0035462B" w:rsidRDefault="00066E07" w:rsidP="00B94B16">
            <w:pPr>
              <w:jc w:val="both"/>
              <w:rPr>
                <w:color w:val="000000"/>
              </w:rPr>
            </w:pPr>
            <w:r w:rsidRPr="0035462B">
              <w:rPr>
                <w:color w:val="000000"/>
              </w:rPr>
              <w:t>35.69</w:t>
            </w:r>
          </w:p>
        </w:tc>
        <w:tc>
          <w:tcPr>
            <w:tcW w:w="439" w:type="pct"/>
            <w:shd w:val="clear" w:color="auto" w:fill="auto"/>
            <w:noWrap/>
            <w:vAlign w:val="bottom"/>
            <w:hideMark/>
          </w:tcPr>
          <w:p w:rsidR="00066E07" w:rsidRPr="0035462B" w:rsidRDefault="00066E07" w:rsidP="00B94B16">
            <w:pPr>
              <w:jc w:val="both"/>
              <w:rPr>
                <w:color w:val="000000"/>
              </w:rPr>
            </w:pPr>
            <w:r w:rsidRPr="0035462B">
              <w:rPr>
                <w:color w:val="000000"/>
              </w:rPr>
              <w:t>21.00</w:t>
            </w:r>
          </w:p>
        </w:tc>
        <w:tc>
          <w:tcPr>
            <w:tcW w:w="545" w:type="pct"/>
            <w:shd w:val="clear" w:color="auto" w:fill="auto"/>
            <w:noWrap/>
            <w:vAlign w:val="bottom"/>
            <w:hideMark/>
          </w:tcPr>
          <w:p w:rsidR="00066E07" w:rsidRPr="0035462B" w:rsidRDefault="00066E07" w:rsidP="00B94B16">
            <w:pPr>
              <w:jc w:val="both"/>
              <w:rPr>
                <w:color w:val="000000"/>
              </w:rPr>
            </w:pPr>
            <w:r w:rsidRPr="0035462B">
              <w:rPr>
                <w:color w:val="000000"/>
              </w:rPr>
              <w:t>Loam</w:t>
            </w:r>
          </w:p>
        </w:tc>
      </w:tr>
      <w:tr w:rsidR="00066E07" w:rsidRPr="0035462B" w:rsidTr="00B94B16">
        <w:trPr>
          <w:trHeight w:val="20"/>
        </w:trPr>
        <w:tc>
          <w:tcPr>
            <w:tcW w:w="426" w:type="pct"/>
            <w:shd w:val="clear" w:color="auto" w:fill="auto"/>
            <w:noWrap/>
            <w:vAlign w:val="bottom"/>
            <w:hideMark/>
          </w:tcPr>
          <w:p w:rsidR="00066E07" w:rsidRPr="0035462B" w:rsidRDefault="00066E07" w:rsidP="00B94B16">
            <w:pPr>
              <w:jc w:val="both"/>
              <w:rPr>
                <w:color w:val="000000"/>
              </w:rPr>
            </w:pPr>
          </w:p>
        </w:tc>
        <w:tc>
          <w:tcPr>
            <w:tcW w:w="426" w:type="pct"/>
            <w:shd w:val="clear" w:color="auto" w:fill="auto"/>
            <w:noWrap/>
            <w:vAlign w:val="bottom"/>
            <w:hideMark/>
          </w:tcPr>
          <w:p w:rsidR="00066E07" w:rsidRPr="0035462B" w:rsidRDefault="00066E07" w:rsidP="00B94B16">
            <w:pPr>
              <w:jc w:val="both"/>
              <w:rPr>
                <w:color w:val="000000"/>
              </w:rPr>
            </w:pPr>
          </w:p>
        </w:tc>
        <w:tc>
          <w:tcPr>
            <w:tcW w:w="692" w:type="pct"/>
            <w:shd w:val="clear" w:color="auto" w:fill="auto"/>
            <w:noWrap/>
            <w:vAlign w:val="bottom"/>
            <w:hideMark/>
          </w:tcPr>
          <w:p w:rsidR="00066E07" w:rsidRPr="0035462B" w:rsidRDefault="00066E07" w:rsidP="00B94B16">
            <w:pPr>
              <w:jc w:val="both"/>
              <w:rPr>
                <w:color w:val="000000"/>
              </w:rPr>
            </w:pPr>
            <w:r w:rsidRPr="0035462B">
              <w:rPr>
                <w:color w:val="000000"/>
              </w:rPr>
              <w:t>30-63</w:t>
            </w:r>
          </w:p>
        </w:tc>
        <w:tc>
          <w:tcPr>
            <w:tcW w:w="627" w:type="pct"/>
            <w:shd w:val="clear" w:color="auto" w:fill="auto"/>
            <w:noWrap/>
            <w:vAlign w:val="bottom"/>
            <w:hideMark/>
          </w:tcPr>
          <w:p w:rsidR="00066E07" w:rsidRPr="0035462B" w:rsidRDefault="00066E07" w:rsidP="00B94B16">
            <w:pPr>
              <w:jc w:val="both"/>
              <w:rPr>
                <w:color w:val="000000"/>
              </w:rPr>
            </w:pPr>
            <w:r w:rsidRPr="0035462B">
              <w:rPr>
                <w:color w:val="000000"/>
              </w:rPr>
              <w:t>1.32</w:t>
            </w:r>
          </w:p>
        </w:tc>
        <w:tc>
          <w:tcPr>
            <w:tcW w:w="589" w:type="pct"/>
            <w:shd w:val="clear" w:color="auto" w:fill="auto"/>
            <w:noWrap/>
            <w:vAlign w:val="bottom"/>
            <w:hideMark/>
          </w:tcPr>
          <w:p w:rsidR="00066E07" w:rsidRPr="0035462B" w:rsidRDefault="00066E07" w:rsidP="00B94B16">
            <w:pPr>
              <w:jc w:val="both"/>
              <w:rPr>
                <w:color w:val="000000"/>
              </w:rPr>
            </w:pPr>
            <w:r w:rsidRPr="0035462B">
              <w:rPr>
                <w:color w:val="000000"/>
              </w:rPr>
              <w:t>210.7</w:t>
            </w:r>
          </w:p>
        </w:tc>
        <w:tc>
          <w:tcPr>
            <w:tcW w:w="381" w:type="pct"/>
            <w:shd w:val="clear" w:color="auto" w:fill="auto"/>
            <w:noWrap/>
            <w:vAlign w:val="bottom"/>
            <w:hideMark/>
          </w:tcPr>
          <w:p w:rsidR="00066E07" w:rsidRPr="0035462B" w:rsidRDefault="00066E07" w:rsidP="00B94B16">
            <w:pPr>
              <w:jc w:val="both"/>
              <w:rPr>
                <w:color w:val="000000"/>
              </w:rPr>
            </w:pPr>
            <w:r w:rsidRPr="0035462B">
              <w:rPr>
                <w:color w:val="000000"/>
              </w:rPr>
              <w:t>178.37</w:t>
            </w:r>
          </w:p>
        </w:tc>
        <w:tc>
          <w:tcPr>
            <w:tcW w:w="401" w:type="pct"/>
            <w:shd w:val="clear" w:color="auto" w:fill="auto"/>
            <w:noWrap/>
            <w:vAlign w:val="bottom"/>
            <w:hideMark/>
          </w:tcPr>
          <w:p w:rsidR="00066E07" w:rsidRPr="0035462B" w:rsidRDefault="00066E07" w:rsidP="00B94B16">
            <w:pPr>
              <w:jc w:val="both"/>
              <w:rPr>
                <w:color w:val="000000"/>
              </w:rPr>
            </w:pPr>
            <w:r w:rsidRPr="0035462B">
              <w:rPr>
                <w:color w:val="000000"/>
              </w:rPr>
              <w:t>31.05</w:t>
            </w:r>
          </w:p>
        </w:tc>
        <w:tc>
          <w:tcPr>
            <w:tcW w:w="474" w:type="pct"/>
            <w:shd w:val="clear" w:color="auto" w:fill="auto"/>
            <w:noWrap/>
            <w:vAlign w:val="bottom"/>
            <w:hideMark/>
          </w:tcPr>
          <w:p w:rsidR="00066E07" w:rsidRPr="0035462B" w:rsidRDefault="00066E07" w:rsidP="00B94B16">
            <w:pPr>
              <w:jc w:val="both"/>
              <w:rPr>
                <w:color w:val="000000"/>
              </w:rPr>
            </w:pPr>
            <w:r w:rsidRPr="0035462B">
              <w:rPr>
                <w:color w:val="000000"/>
              </w:rPr>
              <w:t>22.28</w:t>
            </w:r>
          </w:p>
        </w:tc>
        <w:tc>
          <w:tcPr>
            <w:tcW w:w="439" w:type="pct"/>
            <w:shd w:val="clear" w:color="auto" w:fill="auto"/>
            <w:noWrap/>
            <w:vAlign w:val="bottom"/>
            <w:hideMark/>
          </w:tcPr>
          <w:p w:rsidR="00066E07" w:rsidRPr="0035462B" w:rsidRDefault="00066E07" w:rsidP="00B94B16">
            <w:pPr>
              <w:jc w:val="both"/>
              <w:rPr>
                <w:color w:val="000000"/>
              </w:rPr>
            </w:pPr>
            <w:r w:rsidRPr="0035462B">
              <w:rPr>
                <w:color w:val="000000"/>
              </w:rPr>
              <w:t>46.68</w:t>
            </w:r>
          </w:p>
        </w:tc>
        <w:tc>
          <w:tcPr>
            <w:tcW w:w="545" w:type="pct"/>
            <w:shd w:val="clear" w:color="auto" w:fill="auto"/>
            <w:noWrap/>
            <w:vAlign w:val="bottom"/>
            <w:hideMark/>
          </w:tcPr>
          <w:p w:rsidR="00066E07" w:rsidRPr="0035462B" w:rsidRDefault="00066E07" w:rsidP="00B94B16">
            <w:pPr>
              <w:jc w:val="both"/>
              <w:rPr>
                <w:color w:val="000000"/>
              </w:rPr>
            </w:pPr>
            <w:r w:rsidRPr="0035462B">
              <w:rPr>
                <w:color w:val="000000"/>
              </w:rPr>
              <w:t xml:space="preserve">Clay </w:t>
            </w:r>
          </w:p>
        </w:tc>
      </w:tr>
      <w:tr w:rsidR="00066E07" w:rsidRPr="0035462B" w:rsidTr="00B94B16">
        <w:trPr>
          <w:trHeight w:val="20"/>
        </w:trPr>
        <w:tc>
          <w:tcPr>
            <w:tcW w:w="426" w:type="pct"/>
            <w:shd w:val="clear" w:color="auto" w:fill="auto"/>
            <w:noWrap/>
            <w:vAlign w:val="bottom"/>
            <w:hideMark/>
          </w:tcPr>
          <w:p w:rsidR="00066E07" w:rsidRPr="0035462B" w:rsidRDefault="00066E07" w:rsidP="00B94B16">
            <w:pPr>
              <w:jc w:val="both"/>
              <w:rPr>
                <w:color w:val="000000"/>
              </w:rPr>
            </w:pPr>
          </w:p>
        </w:tc>
        <w:tc>
          <w:tcPr>
            <w:tcW w:w="426" w:type="pct"/>
            <w:shd w:val="clear" w:color="auto" w:fill="auto"/>
            <w:noWrap/>
            <w:vAlign w:val="bottom"/>
            <w:hideMark/>
          </w:tcPr>
          <w:p w:rsidR="00066E07" w:rsidRPr="0035462B" w:rsidRDefault="00066E07" w:rsidP="00B94B16">
            <w:pPr>
              <w:jc w:val="both"/>
              <w:rPr>
                <w:color w:val="000000"/>
              </w:rPr>
            </w:pPr>
          </w:p>
        </w:tc>
        <w:tc>
          <w:tcPr>
            <w:tcW w:w="692" w:type="pct"/>
            <w:shd w:val="clear" w:color="auto" w:fill="auto"/>
            <w:noWrap/>
            <w:vAlign w:val="bottom"/>
            <w:hideMark/>
          </w:tcPr>
          <w:p w:rsidR="00066E07" w:rsidRPr="0035462B" w:rsidRDefault="00066E07" w:rsidP="00B94B16">
            <w:pPr>
              <w:jc w:val="both"/>
              <w:rPr>
                <w:color w:val="000000"/>
              </w:rPr>
            </w:pPr>
            <w:r w:rsidRPr="0035462B">
              <w:rPr>
                <w:color w:val="000000"/>
              </w:rPr>
              <w:t>63-120</w:t>
            </w:r>
          </w:p>
        </w:tc>
        <w:tc>
          <w:tcPr>
            <w:tcW w:w="627" w:type="pct"/>
            <w:shd w:val="clear" w:color="auto" w:fill="auto"/>
            <w:noWrap/>
            <w:vAlign w:val="bottom"/>
            <w:hideMark/>
          </w:tcPr>
          <w:p w:rsidR="00066E07" w:rsidRPr="0035462B" w:rsidRDefault="00066E07" w:rsidP="00B94B16">
            <w:pPr>
              <w:jc w:val="both"/>
              <w:rPr>
                <w:color w:val="000000"/>
              </w:rPr>
            </w:pPr>
            <w:r w:rsidRPr="0035462B">
              <w:rPr>
                <w:color w:val="000000"/>
              </w:rPr>
              <w:t>0.89</w:t>
            </w:r>
          </w:p>
        </w:tc>
        <w:tc>
          <w:tcPr>
            <w:tcW w:w="589" w:type="pct"/>
            <w:shd w:val="clear" w:color="auto" w:fill="auto"/>
            <w:noWrap/>
            <w:vAlign w:val="bottom"/>
            <w:hideMark/>
          </w:tcPr>
          <w:p w:rsidR="00066E07" w:rsidRPr="0035462B" w:rsidRDefault="00066E07" w:rsidP="00B94B16">
            <w:pPr>
              <w:jc w:val="both"/>
              <w:rPr>
                <w:color w:val="000000"/>
              </w:rPr>
            </w:pPr>
            <w:r w:rsidRPr="0035462B">
              <w:rPr>
                <w:color w:val="000000"/>
              </w:rPr>
              <w:t>190.3</w:t>
            </w:r>
          </w:p>
        </w:tc>
        <w:tc>
          <w:tcPr>
            <w:tcW w:w="381" w:type="pct"/>
            <w:shd w:val="clear" w:color="auto" w:fill="auto"/>
            <w:noWrap/>
            <w:vAlign w:val="bottom"/>
            <w:hideMark/>
          </w:tcPr>
          <w:p w:rsidR="00066E07" w:rsidRPr="0035462B" w:rsidRDefault="00066E07" w:rsidP="00B94B16">
            <w:pPr>
              <w:jc w:val="both"/>
              <w:rPr>
                <w:color w:val="000000"/>
              </w:rPr>
            </w:pPr>
            <w:r w:rsidRPr="0035462B">
              <w:rPr>
                <w:color w:val="000000"/>
              </w:rPr>
              <w:t>190.26</w:t>
            </w:r>
          </w:p>
        </w:tc>
        <w:tc>
          <w:tcPr>
            <w:tcW w:w="401" w:type="pct"/>
            <w:shd w:val="clear" w:color="auto" w:fill="auto"/>
            <w:noWrap/>
            <w:vAlign w:val="bottom"/>
            <w:hideMark/>
          </w:tcPr>
          <w:p w:rsidR="00066E07" w:rsidRPr="0035462B" w:rsidRDefault="00066E07" w:rsidP="00B94B16">
            <w:pPr>
              <w:jc w:val="both"/>
              <w:rPr>
                <w:color w:val="000000"/>
              </w:rPr>
            </w:pPr>
            <w:r w:rsidRPr="0035462B">
              <w:rPr>
                <w:color w:val="000000"/>
              </w:rPr>
              <w:t>22.82</w:t>
            </w:r>
          </w:p>
        </w:tc>
        <w:tc>
          <w:tcPr>
            <w:tcW w:w="474" w:type="pct"/>
            <w:shd w:val="clear" w:color="auto" w:fill="auto"/>
            <w:noWrap/>
            <w:vAlign w:val="bottom"/>
            <w:hideMark/>
          </w:tcPr>
          <w:p w:rsidR="00066E07" w:rsidRPr="0035462B" w:rsidRDefault="00066E07" w:rsidP="00B94B16">
            <w:pPr>
              <w:jc w:val="both"/>
              <w:rPr>
                <w:color w:val="000000"/>
              </w:rPr>
            </w:pPr>
            <w:r w:rsidRPr="0035462B">
              <w:rPr>
                <w:color w:val="000000"/>
              </w:rPr>
              <w:t>12.86</w:t>
            </w:r>
          </w:p>
        </w:tc>
        <w:tc>
          <w:tcPr>
            <w:tcW w:w="439" w:type="pct"/>
            <w:shd w:val="clear" w:color="auto" w:fill="auto"/>
            <w:noWrap/>
            <w:vAlign w:val="bottom"/>
            <w:hideMark/>
          </w:tcPr>
          <w:p w:rsidR="00066E07" w:rsidRPr="0035462B" w:rsidRDefault="00066E07" w:rsidP="00B94B16">
            <w:pPr>
              <w:jc w:val="both"/>
              <w:rPr>
                <w:color w:val="000000"/>
              </w:rPr>
            </w:pPr>
            <w:r w:rsidRPr="0035462B">
              <w:rPr>
                <w:color w:val="000000"/>
              </w:rPr>
              <w:t>64.31</w:t>
            </w:r>
          </w:p>
        </w:tc>
        <w:tc>
          <w:tcPr>
            <w:tcW w:w="545" w:type="pct"/>
            <w:shd w:val="clear" w:color="auto" w:fill="auto"/>
            <w:noWrap/>
            <w:vAlign w:val="bottom"/>
            <w:hideMark/>
          </w:tcPr>
          <w:p w:rsidR="00066E07" w:rsidRPr="0035462B" w:rsidRDefault="00066E07" w:rsidP="00B94B16">
            <w:pPr>
              <w:jc w:val="both"/>
              <w:rPr>
                <w:color w:val="000000"/>
              </w:rPr>
            </w:pPr>
            <w:r w:rsidRPr="0035462B">
              <w:rPr>
                <w:color w:val="000000"/>
              </w:rPr>
              <w:t xml:space="preserve">Clay </w:t>
            </w:r>
          </w:p>
        </w:tc>
      </w:tr>
      <w:tr w:rsidR="00066E07" w:rsidRPr="0035462B" w:rsidTr="00B94B16">
        <w:trPr>
          <w:trHeight w:val="20"/>
        </w:trPr>
        <w:tc>
          <w:tcPr>
            <w:tcW w:w="426" w:type="pct"/>
            <w:shd w:val="clear" w:color="auto" w:fill="auto"/>
            <w:noWrap/>
            <w:vAlign w:val="bottom"/>
            <w:hideMark/>
          </w:tcPr>
          <w:p w:rsidR="00066E07" w:rsidRPr="0035462B" w:rsidRDefault="00066E07" w:rsidP="00B94B16">
            <w:pPr>
              <w:jc w:val="both"/>
              <w:rPr>
                <w:color w:val="000000"/>
              </w:rPr>
            </w:pPr>
          </w:p>
        </w:tc>
        <w:tc>
          <w:tcPr>
            <w:tcW w:w="426" w:type="pct"/>
            <w:shd w:val="clear" w:color="auto" w:fill="auto"/>
            <w:noWrap/>
            <w:vAlign w:val="bottom"/>
            <w:hideMark/>
          </w:tcPr>
          <w:p w:rsidR="00066E07" w:rsidRPr="0035462B" w:rsidRDefault="00066E07" w:rsidP="00B94B16">
            <w:pPr>
              <w:jc w:val="both"/>
              <w:rPr>
                <w:color w:val="000000"/>
              </w:rPr>
            </w:pPr>
          </w:p>
        </w:tc>
        <w:tc>
          <w:tcPr>
            <w:tcW w:w="692" w:type="pct"/>
            <w:shd w:val="clear" w:color="auto" w:fill="auto"/>
            <w:noWrap/>
            <w:vAlign w:val="bottom"/>
            <w:hideMark/>
          </w:tcPr>
          <w:p w:rsidR="00066E07" w:rsidRPr="0035462B" w:rsidRDefault="00066E07" w:rsidP="00B94B16">
            <w:pPr>
              <w:jc w:val="both"/>
              <w:rPr>
                <w:color w:val="000000"/>
              </w:rPr>
            </w:pPr>
            <w:r w:rsidRPr="0035462B">
              <w:rPr>
                <w:color w:val="000000"/>
              </w:rPr>
              <w:t>120-180+</w:t>
            </w:r>
          </w:p>
        </w:tc>
        <w:tc>
          <w:tcPr>
            <w:tcW w:w="627" w:type="pct"/>
            <w:shd w:val="clear" w:color="auto" w:fill="auto"/>
            <w:noWrap/>
            <w:vAlign w:val="bottom"/>
            <w:hideMark/>
          </w:tcPr>
          <w:p w:rsidR="00066E07" w:rsidRPr="0035462B" w:rsidRDefault="00066E07" w:rsidP="00B94B16">
            <w:pPr>
              <w:jc w:val="both"/>
              <w:rPr>
                <w:color w:val="000000"/>
              </w:rPr>
            </w:pPr>
            <w:r w:rsidRPr="0035462B">
              <w:rPr>
                <w:color w:val="000000"/>
              </w:rPr>
              <w:t>1.05</w:t>
            </w:r>
          </w:p>
        </w:tc>
        <w:tc>
          <w:tcPr>
            <w:tcW w:w="589" w:type="pct"/>
            <w:shd w:val="clear" w:color="auto" w:fill="auto"/>
            <w:noWrap/>
            <w:vAlign w:val="bottom"/>
            <w:hideMark/>
          </w:tcPr>
          <w:p w:rsidR="00066E07" w:rsidRPr="0035462B" w:rsidRDefault="00066E07" w:rsidP="00B94B16">
            <w:pPr>
              <w:jc w:val="both"/>
              <w:rPr>
                <w:color w:val="000000"/>
              </w:rPr>
            </w:pPr>
            <w:r w:rsidRPr="0035462B">
              <w:rPr>
                <w:color w:val="000000"/>
              </w:rPr>
              <w:t>159.3</w:t>
            </w:r>
          </w:p>
        </w:tc>
        <w:tc>
          <w:tcPr>
            <w:tcW w:w="381" w:type="pct"/>
            <w:shd w:val="clear" w:color="auto" w:fill="auto"/>
            <w:noWrap/>
            <w:vAlign w:val="bottom"/>
            <w:hideMark/>
          </w:tcPr>
          <w:p w:rsidR="00066E07" w:rsidRPr="0035462B" w:rsidRDefault="00066E07" w:rsidP="00B94B16">
            <w:pPr>
              <w:jc w:val="both"/>
              <w:rPr>
                <w:color w:val="000000"/>
              </w:rPr>
            </w:pPr>
            <w:r w:rsidRPr="0035462B">
              <w:rPr>
                <w:color w:val="000000"/>
              </w:rPr>
              <w:t>159.28</w:t>
            </w:r>
          </w:p>
        </w:tc>
        <w:tc>
          <w:tcPr>
            <w:tcW w:w="401" w:type="pct"/>
            <w:shd w:val="clear" w:color="auto" w:fill="auto"/>
            <w:noWrap/>
            <w:vAlign w:val="bottom"/>
            <w:hideMark/>
          </w:tcPr>
          <w:p w:rsidR="00066E07" w:rsidRPr="0035462B" w:rsidRDefault="00066E07" w:rsidP="00B94B16">
            <w:pPr>
              <w:jc w:val="both"/>
              <w:rPr>
                <w:color w:val="000000"/>
              </w:rPr>
            </w:pPr>
            <w:r w:rsidRPr="0035462B">
              <w:rPr>
                <w:color w:val="000000"/>
              </w:rPr>
              <w:t>14.78</w:t>
            </w:r>
          </w:p>
        </w:tc>
        <w:tc>
          <w:tcPr>
            <w:tcW w:w="474" w:type="pct"/>
            <w:shd w:val="clear" w:color="auto" w:fill="auto"/>
            <w:noWrap/>
            <w:vAlign w:val="bottom"/>
            <w:hideMark/>
          </w:tcPr>
          <w:p w:rsidR="00066E07" w:rsidRPr="0035462B" w:rsidRDefault="00066E07" w:rsidP="00B94B16">
            <w:pPr>
              <w:jc w:val="both"/>
              <w:rPr>
                <w:color w:val="000000"/>
              </w:rPr>
            </w:pPr>
            <w:r w:rsidRPr="0035462B">
              <w:rPr>
                <w:color w:val="000000"/>
              </w:rPr>
              <w:t>6.56</w:t>
            </w:r>
          </w:p>
        </w:tc>
        <w:tc>
          <w:tcPr>
            <w:tcW w:w="439" w:type="pct"/>
            <w:shd w:val="clear" w:color="auto" w:fill="auto"/>
            <w:noWrap/>
            <w:vAlign w:val="bottom"/>
            <w:hideMark/>
          </w:tcPr>
          <w:p w:rsidR="00066E07" w:rsidRPr="0035462B" w:rsidRDefault="00066E07" w:rsidP="00B94B16">
            <w:pPr>
              <w:jc w:val="both"/>
              <w:rPr>
                <w:color w:val="000000"/>
              </w:rPr>
            </w:pPr>
            <w:r w:rsidRPr="0035462B">
              <w:rPr>
                <w:color w:val="000000"/>
              </w:rPr>
              <w:t>78.67</w:t>
            </w:r>
          </w:p>
        </w:tc>
        <w:tc>
          <w:tcPr>
            <w:tcW w:w="545" w:type="pct"/>
            <w:shd w:val="clear" w:color="auto" w:fill="auto"/>
            <w:noWrap/>
            <w:vAlign w:val="bottom"/>
            <w:hideMark/>
          </w:tcPr>
          <w:p w:rsidR="00066E07" w:rsidRPr="0035462B" w:rsidRDefault="00066E07" w:rsidP="00B94B16">
            <w:pPr>
              <w:jc w:val="both"/>
              <w:rPr>
                <w:color w:val="000000"/>
              </w:rPr>
            </w:pPr>
            <w:r w:rsidRPr="0035462B">
              <w:rPr>
                <w:color w:val="000000"/>
              </w:rPr>
              <w:t xml:space="preserve">Clay </w:t>
            </w:r>
          </w:p>
        </w:tc>
      </w:tr>
      <w:tr w:rsidR="00066E07" w:rsidRPr="0035462B" w:rsidTr="00B94B16">
        <w:trPr>
          <w:trHeight w:val="20"/>
        </w:trPr>
        <w:tc>
          <w:tcPr>
            <w:tcW w:w="426" w:type="pct"/>
            <w:shd w:val="clear" w:color="auto" w:fill="auto"/>
            <w:noWrap/>
            <w:vAlign w:val="bottom"/>
            <w:hideMark/>
          </w:tcPr>
          <w:p w:rsidR="00066E07" w:rsidRPr="0035462B" w:rsidRDefault="00066E07" w:rsidP="00B94B16">
            <w:pPr>
              <w:jc w:val="both"/>
              <w:rPr>
                <w:color w:val="000000"/>
              </w:rPr>
            </w:pPr>
            <w:r w:rsidRPr="0035462B">
              <w:rPr>
                <w:color w:val="000000"/>
              </w:rPr>
              <w:t>2a</w:t>
            </w:r>
          </w:p>
        </w:tc>
        <w:tc>
          <w:tcPr>
            <w:tcW w:w="426" w:type="pct"/>
            <w:shd w:val="clear" w:color="auto" w:fill="auto"/>
            <w:noWrap/>
            <w:vAlign w:val="bottom"/>
            <w:hideMark/>
          </w:tcPr>
          <w:p w:rsidR="00066E07" w:rsidRPr="0035462B" w:rsidRDefault="00066E07" w:rsidP="00B94B16">
            <w:pPr>
              <w:jc w:val="both"/>
              <w:rPr>
                <w:color w:val="000000"/>
              </w:rPr>
            </w:pPr>
            <w:r w:rsidRPr="0035462B">
              <w:rPr>
                <w:color w:val="000000"/>
              </w:rPr>
              <w:t>DO-2</w:t>
            </w:r>
          </w:p>
        </w:tc>
        <w:tc>
          <w:tcPr>
            <w:tcW w:w="692" w:type="pct"/>
            <w:shd w:val="clear" w:color="auto" w:fill="auto"/>
            <w:noWrap/>
            <w:vAlign w:val="bottom"/>
            <w:hideMark/>
          </w:tcPr>
          <w:p w:rsidR="00066E07" w:rsidRPr="0035462B" w:rsidRDefault="00066E07" w:rsidP="00B94B16">
            <w:pPr>
              <w:jc w:val="both"/>
              <w:rPr>
                <w:color w:val="000000"/>
              </w:rPr>
            </w:pPr>
            <w:r w:rsidRPr="0035462B">
              <w:rPr>
                <w:color w:val="000000"/>
              </w:rPr>
              <w:t>0-20</w:t>
            </w:r>
          </w:p>
        </w:tc>
        <w:tc>
          <w:tcPr>
            <w:tcW w:w="627" w:type="pct"/>
            <w:shd w:val="clear" w:color="auto" w:fill="auto"/>
            <w:noWrap/>
            <w:vAlign w:val="bottom"/>
            <w:hideMark/>
          </w:tcPr>
          <w:p w:rsidR="00066E07" w:rsidRPr="0035462B" w:rsidRDefault="00066E07" w:rsidP="00B94B16">
            <w:pPr>
              <w:jc w:val="both"/>
              <w:rPr>
                <w:color w:val="000000"/>
              </w:rPr>
            </w:pPr>
            <w:r w:rsidRPr="0035462B">
              <w:rPr>
                <w:color w:val="000000"/>
              </w:rPr>
              <w:t>1.23</w:t>
            </w:r>
          </w:p>
        </w:tc>
        <w:tc>
          <w:tcPr>
            <w:tcW w:w="589" w:type="pct"/>
            <w:shd w:val="clear" w:color="auto" w:fill="auto"/>
            <w:noWrap/>
            <w:vAlign w:val="bottom"/>
            <w:hideMark/>
          </w:tcPr>
          <w:p w:rsidR="00066E07" w:rsidRPr="0035462B" w:rsidRDefault="00066E07" w:rsidP="00B94B16">
            <w:pPr>
              <w:jc w:val="both"/>
              <w:rPr>
                <w:color w:val="000000"/>
              </w:rPr>
            </w:pPr>
            <w:r w:rsidRPr="0035462B">
              <w:rPr>
                <w:color w:val="000000"/>
              </w:rPr>
              <w:t>724.30</w:t>
            </w:r>
          </w:p>
        </w:tc>
        <w:tc>
          <w:tcPr>
            <w:tcW w:w="381" w:type="pct"/>
            <w:shd w:val="clear" w:color="auto" w:fill="auto"/>
            <w:noWrap/>
            <w:vAlign w:val="bottom"/>
            <w:hideMark/>
          </w:tcPr>
          <w:p w:rsidR="00066E07" w:rsidRPr="0035462B" w:rsidRDefault="00066E07" w:rsidP="00B94B16">
            <w:pPr>
              <w:jc w:val="both"/>
              <w:rPr>
                <w:color w:val="000000"/>
              </w:rPr>
            </w:pPr>
            <w:r w:rsidRPr="0035462B">
              <w:rPr>
                <w:color w:val="000000"/>
              </w:rPr>
              <w:t>549.71</w:t>
            </w:r>
          </w:p>
        </w:tc>
        <w:tc>
          <w:tcPr>
            <w:tcW w:w="401" w:type="pct"/>
            <w:shd w:val="clear" w:color="auto" w:fill="auto"/>
            <w:noWrap/>
            <w:vAlign w:val="bottom"/>
            <w:hideMark/>
          </w:tcPr>
          <w:p w:rsidR="00066E07" w:rsidRPr="0035462B" w:rsidRDefault="00066E07" w:rsidP="00B94B16">
            <w:pPr>
              <w:jc w:val="both"/>
              <w:rPr>
                <w:color w:val="000000"/>
              </w:rPr>
            </w:pPr>
            <w:r w:rsidRPr="0035462B">
              <w:rPr>
                <w:color w:val="000000"/>
              </w:rPr>
              <w:t>28.70</w:t>
            </w:r>
          </w:p>
        </w:tc>
        <w:tc>
          <w:tcPr>
            <w:tcW w:w="474" w:type="pct"/>
            <w:shd w:val="clear" w:color="auto" w:fill="auto"/>
            <w:noWrap/>
            <w:vAlign w:val="bottom"/>
            <w:hideMark/>
          </w:tcPr>
          <w:p w:rsidR="00066E07" w:rsidRPr="0035462B" w:rsidRDefault="00066E07" w:rsidP="00B94B16">
            <w:pPr>
              <w:jc w:val="both"/>
              <w:rPr>
                <w:color w:val="000000"/>
              </w:rPr>
            </w:pPr>
            <w:r w:rsidRPr="0035462B">
              <w:rPr>
                <w:color w:val="000000"/>
              </w:rPr>
              <w:t>36.70</w:t>
            </w:r>
          </w:p>
        </w:tc>
        <w:tc>
          <w:tcPr>
            <w:tcW w:w="439" w:type="pct"/>
            <w:shd w:val="clear" w:color="auto" w:fill="auto"/>
            <w:noWrap/>
            <w:vAlign w:val="bottom"/>
            <w:hideMark/>
          </w:tcPr>
          <w:p w:rsidR="00066E07" w:rsidRPr="0035462B" w:rsidRDefault="00066E07" w:rsidP="00B94B16">
            <w:pPr>
              <w:jc w:val="both"/>
              <w:rPr>
                <w:color w:val="000000"/>
              </w:rPr>
            </w:pPr>
            <w:r w:rsidRPr="0035462B">
              <w:rPr>
                <w:color w:val="000000"/>
              </w:rPr>
              <w:t>34.60</w:t>
            </w:r>
          </w:p>
        </w:tc>
        <w:tc>
          <w:tcPr>
            <w:tcW w:w="545" w:type="pct"/>
            <w:shd w:val="clear" w:color="auto" w:fill="auto"/>
            <w:noWrap/>
            <w:vAlign w:val="bottom"/>
            <w:hideMark/>
          </w:tcPr>
          <w:p w:rsidR="00066E07" w:rsidRPr="0035462B" w:rsidRDefault="00066E07" w:rsidP="00B94B16">
            <w:pPr>
              <w:jc w:val="both"/>
              <w:rPr>
                <w:color w:val="000000"/>
              </w:rPr>
            </w:pPr>
            <w:r w:rsidRPr="0035462B">
              <w:rPr>
                <w:color w:val="000000"/>
              </w:rPr>
              <w:t>Clay Loam</w:t>
            </w:r>
          </w:p>
        </w:tc>
      </w:tr>
      <w:tr w:rsidR="00066E07" w:rsidRPr="0035462B" w:rsidTr="00B94B16">
        <w:trPr>
          <w:trHeight w:val="20"/>
        </w:trPr>
        <w:tc>
          <w:tcPr>
            <w:tcW w:w="426" w:type="pct"/>
            <w:shd w:val="clear" w:color="auto" w:fill="auto"/>
            <w:noWrap/>
            <w:vAlign w:val="bottom"/>
            <w:hideMark/>
          </w:tcPr>
          <w:p w:rsidR="00066E07" w:rsidRPr="0035462B" w:rsidRDefault="00066E07" w:rsidP="00B94B16">
            <w:pPr>
              <w:jc w:val="both"/>
              <w:rPr>
                <w:color w:val="000000"/>
              </w:rPr>
            </w:pPr>
          </w:p>
        </w:tc>
        <w:tc>
          <w:tcPr>
            <w:tcW w:w="426" w:type="pct"/>
            <w:shd w:val="clear" w:color="auto" w:fill="auto"/>
            <w:noWrap/>
            <w:vAlign w:val="bottom"/>
            <w:hideMark/>
          </w:tcPr>
          <w:p w:rsidR="00066E07" w:rsidRPr="0035462B" w:rsidRDefault="00066E07" w:rsidP="00B94B16">
            <w:pPr>
              <w:jc w:val="both"/>
              <w:rPr>
                <w:color w:val="000000"/>
              </w:rPr>
            </w:pPr>
          </w:p>
        </w:tc>
        <w:tc>
          <w:tcPr>
            <w:tcW w:w="692" w:type="pct"/>
            <w:shd w:val="clear" w:color="auto" w:fill="auto"/>
            <w:noWrap/>
            <w:vAlign w:val="bottom"/>
            <w:hideMark/>
          </w:tcPr>
          <w:p w:rsidR="00066E07" w:rsidRPr="0035462B" w:rsidRDefault="00066E07" w:rsidP="00B94B16">
            <w:pPr>
              <w:jc w:val="both"/>
              <w:rPr>
                <w:color w:val="000000"/>
              </w:rPr>
            </w:pPr>
            <w:r w:rsidRPr="0035462B">
              <w:rPr>
                <w:color w:val="000000"/>
              </w:rPr>
              <w:t>20-60</w:t>
            </w:r>
          </w:p>
        </w:tc>
        <w:tc>
          <w:tcPr>
            <w:tcW w:w="627" w:type="pct"/>
            <w:shd w:val="clear" w:color="auto" w:fill="auto"/>
            <w:noWrap/>
            <w:vAlign w:val="bottom"/>
            <w:hideMark/>
          </w:tcPr>
          <w:p w:rsidR="00066E07" w:rsidRPr="0035462B" w:rsidRDefault="00066E07" w:rsidP="00B94B16">
            <w:pPr>
              <w:jc w:val="both"/>
              <w:rPr>
                <w:color w:val="000000"/>
              </w:rPr>
            </w:pPr>
            <w:r w:rsidRPr="0035462B">
              <w:rPr>
                <w:color w:val="000000"/>
              </w:rPr>
              <w:t>0.94</w:t>
            </w:r>
          </w:p>
        </w:tc>
        <w:tc>
          <w:tcPr>
            <w:tcW w:w="589" w:type="pct"/>
            <w:shd w:val="clear" w:color="auto" w:fill="auto"/>
            <w:noWrap/>
            <w:vAlign w:val="bottom"/>
            <w:hideMark/>
          </w:tcPr>
          <w:p w:rsidR="00066E07" w:rsidRPr="0035462B" w:rsidRDefault="00066E07" w:rsidP="00B94B16">
            <w:pPr>
              <w:jc w:val="both"/>
              <w:rPr>
                <w:color w:val="000000"/>
              </w:rPr>
            </w:pPr>
            <w:r w:rsidRPr="0035462B">
              <w:rPr>
                <w:color w:val="000000"/>
              </w:rPr>
              <w:t>428.91</w:t>
            </w:r>
          </w:p>
        </w:tc>
        <w:tc>
          <w:tcPr>
            <w:tcW w:w="381" w:type="pct"/>
            <w:shd w:val="clear" w:color="auto" w:fill="auto"/>
            <w:noWrap/>
            <w:vAlign w:val="bottom"/>
            <w:hideMark/>
          </w:tcPr>
          <w:p w:rsidR="00066E07" w:rsidRPr="0035462B" w:rsidRDefault="00066E07" w:rsidP="00B94B16">
            <w:pPr>
              <w:jc w:val="both"/>
              <w:rPr>
                <w:color w:val="000000"/>
              </w:rPr>
            </w:pPr>
            <w:r w:rsidRPr="0035462B">
              <w:rPr>
                <w:color w:val="000000"/>
              </w:rPr>
              <w:t>305.76</w:t>
            </w:r>
          </w:p>
        </w:tc>
        <w:tc>
          <w:tcPr>
            <w:tcW w:w="401" w:type="pct"/>
            <w:shd w:val="clear" w:color="auto" w:fill="auto"/>
            <w:noWrap/>
            <w:vAlign w:val="bottom"/>
            <w:hideMark/>
          </w:tcPr>
          <w:p w:rsidR="00066E07" w:rsidRPr="0035462B" w:rsidRDefault="00066E07" w:rsidP="00B94B16">
            <w:pPr>
              <w:jc w:val="both"/>
              <w:rPr>
                <w:color w:val="000000"/>
              </w:rPr>
            </w:pPr>
            <w:r w:rsidRPr="0035462B">
              <w:rPr>
                <w:color w:val="000000"/>
              </w:rPr>
              <w:t>32.74</w:t>
            </w:r>
          </w:p>
        </w:tc>
        <w:tc>
          <w:tcPr>
            <w:tcW w:w="474" w:type="pct"/>
            <w:shd w:val="clear" w:color="auto" w:fill="auto"/>
            <w:noWrap/>
            <w:vAlign w:val="bottom"/>
            <w:hideMark/>
          </w:tcPr>
          <w:p w:rsidR="00066E07" w:rsidRPr="0035462B" w:rsidRDefault="00066E07" w:rsidP="00B94B16">
            <w:pPr>
              <w:jc w:val="both"/>
              <w:rPr>
                <w:color w:val="000000"/>
              </w:rPr>
            </w:pPr>
            <w:r w:rsidRPr="0035462B">
              <w:rPr>
                <w:color w:val="000000"/>
              </w:rPr>
              <w:t>25.22</w:t>
            </w:r>
          </w:p>
        </w:tc>
        <w:tc>
          <w:tcPr>
            <w:tcW w:w="439" w:type="pct"/>
            <w:shd w:val="clear" w:color="auto" w:fill="auto"/>
            <w:noWrap/>
            <w:vAlign w:val="bottom"/>
            <w:hideMark/>
          </w:tcPr>
          <w:p w:rsidR="00066E07" w:rsidRPr="0035462B" w:rsidRDefault="00066E07" w:rsidP="00B94B16">
            <w:pPr>
              <w:jc w:val="both"/>
              <w:rPr>
                <w:color w:val="000000"/>
              </w:rPr>
            </w:pPr>
            <w:r w:rsidRPr="0035462B">
              <w:rPr>
                <w:color w:val="000000"/>
              </w:rPr>
              <w:t>42.04</w:t>
            </w:r>
          </w:p>
        </w:tc>
        <w:tc>
          <w:tcPr>
            <w:tcW w:w="545" w:type="pct"/>
            <w:shd w:val="clear" w:color="auto" w:fill="auto"/>
            <w:noWrap/>
            <w:vAlign w:val="bottom"/>
            <w:hideMark/>
          </w:tcPr>
          <w:p w:rsidR="00066E07" w:rsidRPr="0035462B" w:rsidRDefault="00066E07" w:rsidP="00B94B16">
            <w:pPr>
              <w:jc w:val="both"/>
              <w:rPr>
                <w:color w:val="000000"/>
              </w:rPr>
            </w:pPr>
            <w:r w:rsidRPr="0035462B">
              <w:rPr>
                <w:color w:val="000000"/>
              </w:rPr>
              <w:t>Clay</w:t>
            </w:r>
          </w:p>
        </w:tc>
      </w:tr>
      <w:tr w:rsidR="00066E07" w:rsidRPr="0035462B" w:rsidTr="00B94B16">
        <w:trPr>
          <w:trHeight w:val="20"/>
        </w:trPr>
        <w:tc>
          <w:tcPr>
            <w:tcW w:w="426" w:type="pct"/>
            <w:shd w:val="clear" w:color="auto" w:fill="auto"/>
            <w:noWrap/>
            <w:vAlign w:val="bottom"/>
            <w:hideMark/>
          </w:tcPr>
          <w:p w:rsidR="00066E07" w:rsidRPr="0035462B" w:rsidRDefault="00066E07" w:rsidP="00B94B16">
            <w:pPr>
              <w:jc w:val="both"/>
              <w:rPr>
                <w:color w:val="000000"/>
              </w:rPr>
            </w:pPr>
          </w:p>
        </w:tc>
        <w:tc>
          <w:tcPr>
            <w:tcW w:w="426" w:type="pct"/>
            <w:shd w:val="clear" w:color="auto" w:fill="auto"/>
            <w:noWrap/>
            <w:vAlign w:val="bottom"/>
            <w:hideMark/>
          </w:tcPr>
          <w:p w:rsidR="00066E07" w:rsidRPr="0035462B" w:rsidRDefault="00066E07" w:rsidP="00B94B16">
            <w:pPr>
              <w:jc w:val="both"/>
              <w:rPr>
                <w:color w:val="000000"/>
              </w:rPr>
            </w:pPr>
          </w:p>
        </w:tc>
        <w:tc>
          <w:tcPr>
            <w:tcW w:w="692" w:type="pct"/>
            <w:shd w:val="clear" w:color="auto" w:fill="auto"/>
            <w:noWrap/>
            <w:vAlign w:val="bottom"/>
            <w:hideMark/>
          </w:tcPr>
          <w:p w:rsidR="00066E07" w:rsidRPr="0035462B" w:rsidRDefault="00066E07" w:rsidP="00B94B16">
            <w:pPr>
              <w:jc w:val="both"/>
              <w:rPr>
                <w:color w:val="000000"/>
              </w:rPr>
            </w:pPr>
            <w:r w:rsidRPr="0035462B">
              <w:rPr>
                <w:color w:val="000000"/>
              </w:rPr>
              <w:t>60-118</w:t>
            </w:r>
          </w:p>
        </w:tc>
        <w:tc>
          <w:tcPr>
            <w:tcW w:w="627" w:type="pct"/>
            <w:shd w:val="clear" w:color="auto" w:fill="auto"/>
            <w:noWrap/>
            <w:vAlign w:val="bottom"/>
            <w:hideMark/>
          </w:tcPr>
          <w:p w:rsidR="00066E07" w:rsidRPr="0035462B" w:rsidRDefault="00066E07" w:rsidP="00B94B16">
            <w:pPr>
              <w:jc w:val="both"/>
              <w:rPr>
                <w:color w:val="000000"/>
              </w:rPr>
            </w:pPr>
            <w:r w:rsidRPr="0035462B">
              <w:rPr>
                <w:color w:val="000000"/>
              </w:rPr>
              <w:t>1.14</w:t>
            </w:r>
          </w:p>
        </w:tc>
        <w:tc>
          <w:tcPr>
            <w:tcW w:w="589" w:type="pct"/>
            <w:shd w:val="clear" w:color="auto" w:fill="auto"/>
            <w:noWrap/>
            <w:vAlign w:val="bottom"/>
            <w:hideMark/>
          </w:tcPr>
          <w:p w:rsidR="00066E07" w:rsidRPr="0035462B" w:rsidRDefault="00066E07" w:rsidP="00B94B16">
            <w:pPr>
              <w:jc w:val="both"/>
              <w:rPr>
                <w:color w:val="000000"/>
              </w:rPr>
            </w:pPr>
            <w:r w:rsidRPr="0035462B">
              <w:rPr>
                <w:color w:val="000000"/>
              </w:rPr>
              <w:t>860.87</w:t>
            </w:r>
          </w:p>
        </w:tc>
        <w:tc>
          <w:tcPr>
            <w:tcW w:w="381" w:type="pct"/>
            <w:shd w:val="clear" w:color="auto" w:fill="auto"/>
            <w:noWrap/>
            <w:vAlign w:val="bottom"/>
            <w:hideMark/>
          </w:tcPr>
          <w:p w:rsidR="00066E07" w:rsidRPr="0035462B" w:rsidRDefault="00066E07" w:rsidP="00B94B16">
            <w:pPr>
              <w:jc w:val="both"/>
              <w:rPr>
                <w:color w:val="000000"/>
              </w:rPr>
            </w:pPr>
            <w:r w:rsidRPr="0035462B">
              <w:rPr>
                <w:color w:val="000000"/>
              </w:rPr>
              <w:t>240.92</w:t>
            </w:r>
          </w:p>
        </w:tc>
        <w:tc>
          <w:tcPr>
            <w:tcW w:w="401" w:type="pct"/>
            <w:shd w:val="clear" w:color="auto" w:fill="auto"/>
            <w:noWrap/>
            <w:vAlign w:val="bottom"/>
            <w:hideMark/>
          </w:tcPr>
          <w:p w:rsidR="00066E07" w:rsidRPr="0035462B" w:rsidRDefault="00066E07" w:rsidP="00B94B16">
            <w:pPr>
              <w:jc w:val="both"/>
              <w:rPr>
                <w:color w:val="000000"/>
              </w:rPr>
            </w:pPr>
            <w:r w:rsidRPr="0035462B">
              <w:rPr>
                <w:color w:val="000000"/>
              </w:rPr>
              <w:t>26.14</w:t>
            </w:r>
          </w:p>
        </w:tc>
        <w:tc>
          <w:tcPr>
            <w:tcW w:w="474" w:type="pct"/>
            <w:shd w:val="clear" w:color="auto" w:fill="auto"/>
            <w:noWrap/>
            <w:vAlign w:val="bottom"/>
            <w:hideMark/>
          </w:tcPr>
          <w:p w:rsidR="00066E07" w:rsidRPr="0035462B" w:rsidRDefault="00066E07" w:rsidP="00B94B16">
            <w:pPr>
              <w:jc w:val="both"/>
              <w:rPr>
                <w:color w:val="000000"/>
              </w:rPr>
            </w:pPr>
            <w:r w:rsidRPr="0035462B">
              <w:rPr>
                <w:color w:val="000000"/>
              </w:rPr>
              <w:t>23.21</w:t>
            </w:r>
          </w:p>
        </w:tc>
        <w:tc>
          <w:tcPr>
            <w:tcW w:w="439" w:type="pct"/>
            <w:shd w:val="clear" w:color="auto" w:fill="auto"/>
            <w:noWrap/>
            <w:vAlign w:val="bottom"/>
            <w:hideMark/>
          </w:tcPr>
          <w:p w:rsidR="00066E07" w:rsidRPr="0035462B" w:rsidRDefault="00066E07" w:rsidP="00B94B16">
            <w:pPr>
              <w:jc w:val="both"/>
              <w:rPr>
                <w:color w:val="000000"/>
              </w:rPr>
            </w:pPr>
            <w:r w:rsidRPr="0035462B">
              <w:rPr>
                <w:color w:val="000000"/>
              </w:rPr>
              <w:t>50.65</w:t>
            </w:r>
          </w:p>
        </w:tc>
        <w:tc>
          <w:tcPr>
            <w:tcW w:w="545" w:type="pct"/>
            <w:shd w:val="clear" w:color="auto" w:fill="auto"/>
            <w:noWrap/>
            <w:vAlign w:val="bottom"/>
            <w:hideMark/>
          </w:tcPr>
          <w:p w:rsidR="00066E07" w:rsidRPr="0035462B" w:rsidRDefault="00066E07" w:rsidP="00B94B16">
            <w:pPr>
              <w:jc w:val="both"/>
              <w:rPr>
                <w:color w:val="000000"/>
              </w:rPr>
            </w:pPr>
            <w:r w:rsidRPr="0035462B">
              <w:rPr>
                <w:color w:val="000000"/>
              </w:rPr>
              <w:t>Clay</w:t>
            </w:r>
          </w:p>
        </w:tc>
      </w:tr>
      <w:tr w:rsidR="00066E07" w:rsidRPr="0035462B" w:rsidTr="00B94B16">
        <w:trPr>
          <w:trHeight w:val="20"/>
        </w:trPr>
        <w:tc>
          <w:tcPr>
            <w:tcW w:w="426" w:type="pct"/>
            <w:shd w:val="clear" w:color="auto" w:fill="auto"/>
            <w:noWrap/>
            <w:vAlign w:val="bottom"/>
            <w:hideMark/>
          </w:tcPr>
          <w:p w:rsidR="00066E07" w:rsidRPr="0035462B" w:rsidRDefault="00066E07" w:rsidP="00B94B16">
            <w:pPr>
              <w:jc w:val="both"/>
              <w:rPr>
                <w:color w:val="000000"/>
              </w:rPr>
            </w:pPr>
          </w:p>
        </w:tc>
        <w:tc>
          <w:tcPr>
            <w:tcW w:w="426" w:type="pct"/>
            <w:shd w:val="clear" w:color="auto" w:fill="auto"/>
            <w:noWrap/>
            <w:vAlign w:val="bottom"/>
            <w:hideMark/>
          </w:tcPr>
          <w:p w:rsidR="00066E07" w:rsidRPr="0035462B" w:rsidRDefault="00066E07" w:rsidP="00B94B16">
            <w:pPr>
              <w:jc w:val="both"/>
              <w:rPr>
                <w:color w:val="000000"/>
              </w:rPr>
            </w:pPr>
          </w:p>
        </w:tc>
        <w:tc>
          <w:tcPr>
            <w:tcW w:w="692" w:type="pct"/>
            <w:shd w:val="clear" w:color="auto" w:fill="auto"/>
            <w:noWrap/>
            <w:vAlign w:val="bottom"/>
            <w:hideMark/>
          </w:tcPr>
          <w:p w:rsidR="00066E07" w:rsidRPr="0035462B" w:rsidRDefault="00066E07" w:rsidP="00B94B16">
            <w:pPr>
              <w:jc w:val="both"/>
              <w:rPr>
                <w:color w:val="000000"/>
              </w:rPr>
            </w:pPr>
            <w:r w:rsidRPr="0035462B">
              <w:rPr>
                <w:color w:val="000000"/>
              </w:rPr>
              <w:t>118-150</w:t>
            </w:r>
          </w:p>
        </w:tc>
        <w:tc>
          <w:tcPr>
            <w:tcW w:w="627" w:type="pct"/>
            <w:shd w:val="clear" w:color="auto" w:fill="auto"/>
            <w:noWrap/>
            <w:vAlign w:val="bottom"/>
            <w:hideMark/>
          </w:tcPr>
          <w:p w:rsidR="00066E07" w:rsidRPr="0035462B" w:rsidRDefault="00066E07" w:rsidP="00B94B16">
            <w:pPr>
              <w:jc w:val="both"/>
              <w:rPr>
                <w:color w:val="000000"/>
              </w:rPr>
            </w:pPr>
            <w:r w:rsidRPr="0035462B">
              <w:rPr>
                <w:color w:val="000000"/>
              </w:rPr>
              <w:t>0.92</w:t>
            </w:r>
          </w:p>
        </w:tc>
        <w:tc>
          <w:tcPr>
            <w:tcW w:w="589" w:type="pct"/>
            <w:shd w:val="clear" w:color="auto" w:fill="auto"/>
            <w:noWrap/>
            <w:vAlign w:val="bottom"/>
            <w:hideMark/>
          </w:tcPr>
          <w:p w:rsidR="00066E07" w:rsidRPr="0035462B" w:rsidRDefault="00066E07" w:rsidP="00B94B16">
            <w:pPr>
              <w:jc w:val="both"/>
              <w:rPr>
                <w:color w:val="000000"/>
              </w:rPr>
            </w:pPr>
            <w:r w:rsidRPr="0035462B">
              <w:rPr>
                <w:color w:val="000000"/>
              </w:rPr>
              <w:t>1126.66</w:t>
            </w:r>
          </w:p>
        </w:tc>
        <w:tc>
          <w:tcPr>
            <w:tcW w:w="381" w:type="pct"/>
            <w:shd w:val="clear" w:color="auto" w:fill="auto"/>
            <w:noWrap/>
            <w:vAlign w:val="bottom"/>
            <w:hideMark/>
          </w:tcPr>
          <w:p w:rsidR="00066E07" w:rsidRPr="0035462B" w:rsidRDefault="00066E07" w:rsidP="00B94B16">
            <w:pPr>
              <w:jc w:val="both"/>
              <w:rPr>
                <w:color w:val="000000"/>
              </w:rPr>
            </w:pPr>
            <w:r w:rsidRPr="0035462B">
              <w:rPr>
                <w:color w:val="000000"/>
              </w:rPr>
              <w:t>294.76</w:t>
            </w:r>
          </w:p>
        </w:tc>
        <w:tc>
          <w:tcPr>
            <w:tcW w:w="401" w:type="pct"/>
            <w:shd w:val="clear" w:color="auto" w:fill="auto"/>
            <w:noWrap/>
            <w:vAlign w:val="bottom"/>
            <w:hideMark/>
          </w:tcPr>
          <w:p w:rsidR="00066E07" w:rsidRPr="0035462B" w:rsidRDefault="00066E07" w:rsidP="00B94B16">
            <w:pPr>
              <w:jc w:val="both"/>
              <w:rPr>
                <w:color w:val="000000"/>
              </w:rPr>
            </w:pPr>
            <w:r w:rsidRPr="0035462B">
              <w:rPr>
                <w:color w:val="000000"/>
              </w:rPr>
              <w:t>44.47</w:t>
            </w:r>
          </w:p>
        </w:tc>
        <w:tc>
          <w:tcPr>
            <w:tcW w:w="474" w:type="pct"/>
            <w:shd w:val="clear" w:color="auto" w:fill="auto"/>
            <w:noWrap/>
            <w:vAlign w:val="bottom"/>
            <w:hideMark/>
          </w:tcPr>
          <w:p w:rsidR="00066E07" w:rsidRPr="0035462B" w:rsidRDefault="00066E07" w:rsidP="00B94B16">
            <w:pPr>
              <w:jc w:val="both"/>
              <w:rPr>
                <w:color w:val="000000"/>
              </w:rPr>
            </w:pPr>
            <w:r w:rsidRPr="0035462B">
              <w:rPr>
                <w:color w:val="000000"/>
              </w:rPr>
              <w:t>12.81</w:t>
            </w:r>
          </w:p>
        </w:tc>
        <w:tc>
          <w:tcPr>
            <w:tcW w:w="439" w:type="pct"/>
            <w:shd w:val="clear" w:color="auto" w:fill="auto"/>
            <w:noWrap/>
            <w:vAlign w:val="bottom"/>
            <w:hideMark/>
          </w:tcPr>
          <w:p w:rsidR="00066E07" w:rsidRPr="0035462B" w:rsidRDefault="00066E07" w:rsidP="00B94B16">
            <w:pPr>
              <w:jc w:val="both"/>
              <w:rPr>
                <w:color w:val="000000"/>
              </w:rPr>
            </w:pPr>
            <w:r w:rsidRPr="0035462B">
              <w:rPr>
                <w:color w:val="000000"/>
              </w:rPr>
              <w:t>42.71</w:t>
            </w:r>
          </w:p>
        </w:tc>
        <w:tc>
          <w:tcPr>
            <w:tcW w:w="545" w:type="pct"/>
            <w:shd w:val="clear" w:color="auto" w:fill="auto"/>
            <w:noWrap/>
            <w:vAlign w:val="bottom"/>
            <w:hideMark/>
          </w:tcPr>
          <w:p w:rsidR="00066E07" w:rsidRPr="0035462B" w:rsidRDefault="00066E07" w:rsidP="00B94B16">
            <w:pPr>
              <w:jc w:val="both"/>
              <w:rPr>
                <w:color w:val="000000"/>
              </w:rPr>
            </w:pPr>
            <w:r w:rsidRPr="0035462B">
              <w:rPr>
                <w:color w:val="000000"/>
              </w:rPr>
              <w:t>Clay</w:t>
            </w:r>
          </w:p>
        </w:tc>
      </w:tr>
      <w:tr w:rsidR="00066E07" w:rsidRPr="0035462B" w:rsidTr="00B94B16">
        <w:trPr>
          <w:trHeight w:val="20"/>
        </w:trPr>
        <w:tc>
          <w:tcPr>
            <w:tcW w:w="426" w:type="pct"/>
            <w:shd w:val="clear" w:color="auto" w:fill="auto"/>
            <w:noWrap/>
            <w:vAlign w:val="bottom"/>
            <w:hideMark/>
          </w:tcPr>
          <w:p w:rsidR="00066E07" w:rsidRPr="0035462B" w:rsidRDefault="00066E07" w:rsidP="00B94B16">
            <w:pPr>
              <w:jc w:val="both"/>
              <w:rPr>
                <w:color w:val="000000"/>
              </w:rPr>
            </w:pPr>
          </w:p>
        </w:tc>
        <w:tc>
          <w:tcPr>
            <w:tcW w:w="426" w:type="pct"/>
            <w:shd w:val="clear" w:color="auto" w:fill="auto"/>
            <w:noWrap/>
            <w:vAlign w:val="bottom"/>
            <w:hideMark/>
          </w:tcPr>
          <w:p w:rsidR="00066E07" w:rsidRPr="0035462B" w:rsidRDefault="00066E07" w:rsidP="00B94B16">
            <w:pPr>
              <w:jc w:val="both"/>
              <w:rPr>
                <w:color w:val="000000"/>
              </w:rPr>
            </w:pPr>
          </w:p>
        </w:tc>
        <w:tc>
          <w:tcPr>
            <w:tcW w:w="692" w:type="pct"/>
            <w:shd w:val="clear" w:color="auto" w:fill="auto"/>
            <w:noWrap/>
            <w:vAlign w:val="bottom"/>
            <w:hideMark/>
          </w:tcPr>
          <w:p w:rsidR="00066E07" w:rsidRPr="0035462B" w:rsidRDefault="00066E07" w:rsidP="00B94B16">
            <w:pPr>
              <w:jc w:val="both"/>
              <w:rPr>
                <w:color w:val="000000"/>
              </w:rPr>
            </w:pPr>
            <w:r w:rsidRPr="0035462B">
              <w:rPr>
                <w:color w:val="000000"/>
              </w:rPr>
              <w:t>150-180+</w:t>
            </w:r>
          </w:p>
        </w:tc>
        <w:tc>
          <w:tcPr>
            <w:tcW w:w="627" w:type="pct"/>
            <w:shd w:val="clear" w:color="auto" w:fill="auto"/>
            <w:noWrap/>
            <w:vAlign w:val="bottom"/>
            <w:hideMark/>
          </w:tcPr>
          <w:p w:rsidR="00066E07" w:rsidRPr="0035462B" w:rsidRDefault="00066E07" w:rsidP="00B94B16">
            <w:pPr>
              <w:jc w:val="both"/>
              <w:rPr>
                <w:color w:val="000000"/>
              </w:rPr>
            </w:pPr>
            <w:r w:rsidRPr="0035462B">
              <w:rPr>
                <w:color w:val="000000"/>
              </w:rPr>
              <w:t>1.14</w:t>
            </w:r>
          </w:p>
        </w:tc>
        <w:tc>
          <w:tcPr>
            <w:tcW w:w="589" w:type="pct"/>
            <w:shd w:val="clear" w:color="auto" w:fill="auto"/>
            <w:noWrap/>
            <w:vAlign w:val="bottom"/>
            <w:hideMark/>
          </w:tcPr>
          <w:p w:rsidR="00066E07" w:rsidRPr="0035462B" w:rsidRDefault="00066E07" w:rsidP="00B94B16">
            <w:pPr>
              <w:jc w:val="both"/>
              <w:rPr>
                <w:color w:val="000000"/>
              </w:rPr>
            </w:pPr>
            <w:r w:rsidRPr="0035462B">
              <w:rPr>
                <w:color w:val="000000"/>
              </w:rPr>
              <w:t>895.11</w:t>
            </w:r>
          </w:p>
        </w:tc>
        <w:tc>
          <w:tcPr>
            <w:tcW w:w="381" w:type="pct"/>
            <w:shd w:val="clear" w:color="auto" w:fill="auto"/>
            <w:noWrap/>
            <w:vAlign w:val="bottom"/>
            <w:hideMark/>
          </w:tcPr>
          <w:p w:rsidR="00066E07" w:rsidRPr="0035462B" w:rsidRDefault="00066E07" w:rsidP="00B94B16">
            <w:pPr>
              <w:jc w:val="both"/>
              <w:rPr>
                <w:color w:val="000000"/>
              </w:rPr>
            </w:pPr>
            <w:r w:rsidRPr="0035462B">
              <w:rPr>
                <w:color w:val="000000"/>
              </w:rPr>
              <w:t>319.94</w:t>
            </w:r>
          </w:p>
        </w:tc>
        <w:tc>
          <w:tcPr>
            <w:tcW w:w="401" w:type="pct"/>
            <w:shd w:val="clear" w:color="auto" w:fill="auto"/>
            <w:noWrap/>
            <w:vAlign w:val="bottom"/>
            <w:hideMark/>
          </w:tcPr>
          <w:p w:rsidR="00066E07" w:rsidRPr="0035462B" w:rsidRDefault="00066E07" w:rsidP="00B94B16">
            <w:pPr>
              <w:jc w:val="both"/>
              <w:rPr>
                <w:color w:val="000000"/>
              </w:rPr>
            </w:pPr>
            <w:r w:rsidRPr="0035462B">
              <w:rPr>
                <w:color w:val="000000"/>
              </w:rPr>
              <w:t>30.26</w:t>
            </w:r>
          </w:p>
        </w:tc>
        <w:tc>
          <w:tcPr>
            <w:tcW w:w="474" w:type="pct"/>
            <w:shd w:val="clear" w:color="auto" w:fill="auto"/>
            <w:noWrap/>
            <w:vAlign w:val="bottom"/>
            <w:hideMark/>
          </w:tcPr>
          <w:p w:rsidR="00066E07" w:rsidRPr="0035462B" w:rsidRDefault="00066E07" w:rsidP="00B94B16">
            <w:pPr>
              <w:jc w:val="both"/>
              <w:rPr>
                <w:color w:val="000000"/>
              </w:rPr>
            </w:pPr>
            <w:r w:rsidRPr="0035462B">
              <w:rPr>
                <w:color w:val="000000"/>
              </w:rPr>
              <w:t>16.91</w:t>
            </w:r>
          </w:p>
        </w:tc>
        <w:tc>
          <w:tcPr>
            <w:tcW w:w="439" w:type="pct"/>
            <w:shd w:val="clear" w:color="auto" w:fill="auto"/>
            <w:noWrap/>
            <w:vAlign w:val="bottom"/>
            <w:hideMark/>
          </w:tcPr>
          <w:p w:rsidR="00066E07" w:rsidRPr="0035462B" w:rsidRDefault="00066E07" w:rsidP="00B94B16">
            <w:pPr>
              <w:jc w:val="both"/>
              <w:rPr>
                <w:color w:val="000000"/>
              </w:rPr>
            </w:pPr>
            <w:r w:rsidRPr="0035462B">
              <w:rPr>
                <w:color w:val="000000"/>
              </w:rPr>
              <w:t>52.83</w:t>
            </w:r>
          </w:p>
        </w:tc>
        <w:tc>
          <w:tcPr>
            <w:tcW w:w="545" w:type="pct"/>
            <w:shd w:val="clear" w:color="auto" w:fill="auto"/>
            <w:noWrap/>
            <w:vAlign w:val="bottom"/>
            <w:hideMark/>
          </w:tcPr>
          <w:p w:rsidR="00066E07" w:rsidRPr="0035462B" w:rsidRDefault="00066E07" w:rsidP="00B94B16">
            <w:pPr>
              <w:jc w:val="both"/>
              <w:rPr>
                <w:color w:val="000000"/>
              </w:rPr>
            </w:pPr>
            <w:r w:rsidRPr="0035462B">
              <w:rPr>
                <w:color w:val="000000"/>
              </w:rPr>
              <w:t>Clay</w:t>
            </w:r>
          </w:p>
        </w:tc>
      </w:tr>
    </w:tbl>
    <w:p w:rsidR="00E900CC" w:rsidRDefault="00E900CC" w:rsidP="00B94B16">
      <w:pPr>
        <w:spacing w:line="276" w:lineRule="auto"/>
        <w:jc w:val="both"/>
        <w:sectPr w:rsidR="00E900CC" w:rsidSect="00E900CC">
          <w:pgSz w:w="16838" w:h="11906" w:orient="landscape"/>
          <w:pgMar w:top="1440" w:right="1440" w:bottom="1440" w:left="1440" w:header="720" w:footer="720" w:gutter="0"/>
          <w:cols w:space="720"/>
          <w:docGrid w:linePitch="360"/>
        </w:sectPr>
      </w:pPr>
    </w:p>
    <w:p w:rsidR="00066E07" w:rsidRPr="0035462B" w:rsidRDefault="00066E07" w:rsidP="00B94B16">
      <w:pPr>
        <w:pStyle w:val="Heading1"/>
        <w:spacing w:line="276" w:lineRule="auto"/>
      </w:pPr>
      <w:bookmarkStart w:id="53" w:name="_Toc356010997"/>
      <w:bookmarkStart w:id="54" w:name="_Toc361882908"/>
      <w:r w:rsidRPr="0035462B">
        <w:lastRenderedPageBreak/>
        <w:t>Physical Properties</w:t>
      </w:r>
      <w:bookmarkEnd w:id="53"/>
      <w:bookmarkEnd w:id="54"/>
    </w:p>
    <w:p w:rsidR="00066E07" w:rsidRPr="00B61CBC" w:rsidRDefault="00023FC8" w:rsidP="00B94B16">
      <w:pPr>
        <w:pStyle w:val="Heading2"/>
        <w:spacing w:line="276" w:lineRule="auto"/>
      </w:pPr>
      <w:r>
        <w:t xml:space="preserve"> </w:t>
      </w:r>
      <w:bookmarkStart w:id="55" w:name="_Toc361882909"/>
      <w:r w:rsidR="00066E07" w:rsidRPr="00B61CBC">
        <w:t>Effective Soil Depth</w:t>
      </w:r>
      <w:bookmarkEnd w:id="55"/>
    </w:p>
    <w:p w:rsidR="00066E07" w:rsidRPr="0035462B" w:rsidRDefault="00066E07" w:rsidP="00B94B16">
      <w:pPr>
        <w:spacing w:line="276" w:lineRule="auto"/>
        <w:jc w:val="both"/>
      </w:pPr>
      <w:r w:rsidRPr="0035462B">
        <w:t xml:space="preserve">This depth refers to the depth of soil that can be effectively exploited by plant roots and it is an important criterion for soil suitability evaluation. Largely, the soil depth of the area is very deep, which is greater than150cm. </w:t>
      </w:r>
    </w:p>
    <w:p w:rsidR="00066E07" w:rsidRPr="00B61CBC" w:rsidRDefault="00066E07" w:rsidP="00B94B16">
      <w:pPr>
        <w:pStyle w:val="Heading2"/>
        <w:spacing w:line="276" w:lineRule="auto"/>
      </w:pPr>
      <w:bookmarkStart w:id="56" w:name="_Toc361882910"/>
      <w:r w:rsidRPr="00B61CBC">
        <w:t>Soil texture</w:t>
      </w:r>
      <w:bookmarkEnd w:id="56"/>
    </w:p>
    <w:p w:rsidR="00066E07" w:rsidRPr="0035462B" w:rsidRDefault="00066E07" w:rsidP="00B94B16">
      <w:pPr>
        <w:spacing w:line="276" w:lineRule="auto"/>
        <w:jc w:val="both"/>
      </w:pPr>
      <w:r w:rsidRPr="0035462B">
        <w:t xml:space="preserve">It refers to the proportion of fine earth fraction less than 2mm. In general, about 100% of top soil of the area has clay loam to loam texture. Soil texture influences such complex soil qualities as infiltration, moisture and nutrient retention, drainage, </w:t>
      </w:r>
      <w:proofErr w:type="spellStart"/>
      <w:r w:rsidRPr="0035462B">
        <w:t>tilth</w:t>
      </w:r>
      <w:proofErr w:type="spellEnd"/>
      <w:r w:rsidRPr="0035462B">
        <w:t xml:space="preserve"> and susceptibility to erosion.</w:t>
      </w:r>
    </w:p>
    <w:p w:rsidR="00066E07" w:rsidRPr="00B61CBC" w:rsidRDefault="00066E07" w:rsidP="00B94B16">
      <w:pPr>
        <w:pStyle w:val="Heading2"/>
        <w:spacing w:line="276" w:lineRule="auto"/>
      </w:pPr>
      <w:bookmarkStart w:id="57" w:name="_Toc361882911"/>
      <w:r w:rsidRPr="00B61CBC">
        <w:t>Soil Structure</w:t>
      </w:r>
      <w:bookmarkEnd w:id="57"/>
    </w:p>
    <w:p w:rsidR="00066E07" w:rsidRPr="0035462B" w:rsidRDefault="00066E07" w:rsidP="00B94B16">
      <w:pPr>
        <w:spacing w:line="276" w:lineRule="auto"/>
        <w:jc w:val="both"/>
      </w:pPr>
      <w:r w:rsidRPr="0035462B">
        <w:t xml:space="preserve">Soil structure refers to the nature and degree of aggregation of soil particles. The majority of the soil mapping unit is dominated by moderate medium to coarse granular and sub angular blocky structure. </w:t>
      </w:r>
    </w:p>
    <w:p w:rsidR="00066E07" w:rsidRPr="00B61CBC" w:rsidRDefault="00066E07" w:rsidP="00B94B16">
      <w:pPr>
        <w:pStyle w:val="Heading2"/>
        <w:spacing w:line="276" w:lineRule="auto"/>
      </w:pPr>
      <w:bookmarkStart w:id="58" w:name="_Toc361882912"/>
      <w:r w:rsidRPr="00B61CBC">
        <w:t>Available Water holding Capacity</w:t>
      </w:r>
      <w:bookmarkEnd w:id="58"/>
    </w:p>
    <w:p w:rsidR="00066E07" w:rsidRPr="0035462B" w:rsidRDefault="00066E07" w:rsidP="00B94B16">
      <w:pPr>
        <w:spacing w:line="276" w:lineRule="auto"/>
        <w:jc w:val="both"/>
      </w:pPr>
      <w:r w:rsidRPr="0035462B">
        <w:t>The available water holding capacity of the soils on horizon basis ranges from 249.29mm/m to 284.18mm/m, which is categorized as high class. It means that the soils requires relatively longer irrigation interval.</w:t>
      </w:r>
    </w:p>
    <w:p w:rsidR="00066E07" w:rsidRPr="00B61CBC" w:rsidRDefault="00066E07" w:rsidP="00B94B16">
      <w:pPr>
        <w:pStyle w:val="Heading2"/>
        <w:spacing w:line="276" w:lineRule="auto"/>
      </w:pPr>
      <w:bookmarkStart w:id="59" w:name="_Toc361882913"/>
      <w:r w:rsidRPr="00B61CBC">
        <w:t>Bulk Density</w:t>
      </w:r>
      <w:bookmarkEnd w:id="59"/>
    </w:p>
    <w:p w:rsidR="00066E07" w:rsidRPr="0035462B" w:rsidRDefault="00066E07" w:rsidP="00B94B16">
      <w:pPr>
        <w:spacing w:line="276" w:lineRule="auto"/>
        <w:jc w:val="both"/>
      </w:pPr>
      <w:r w:rsidRPr="0035462B">
        <w:t>The value of bulk density is used as an indicator of problem of root penetration and soil aeration in different soil horizons. Accordingly, the value of bulk density range between 1.30g/</w:t>
      </w:r>
      <w:proofErr w:type="gramStart"/>
      <w:r w:rsidRPr="0035462B">
        <w:t>m</w:t>
      </w:r>
      <w:r w:rsidRPr="0035462B">
        <w:rPr>
          <w:vertAlign w:val="superscript"/>
        </w:rPr>
        <w:t xml:space="preserve">3  </w:t>
      </w:r>
      <w:r w:rsidRPr="0035462B">
        <w:t>to</w:t>
      </w:r>
      <w:proofErr w:type="gramEnd"/>
      <w:r w:rsidRPr="0035462B">
        <w:t xml:space="preserve"> 1.41g/m</w:t>
      </w:r>
      <w:r w:rsidRPr="0035462B">
        <w:rPr>
          <w:vertAlign w:val="superscript"/>
        </w:rPr>
        <w:t>3</w:t>
      </w:r>
      <w:r w:rsidRPr="0035462B">
        <w:t>.</w:t>
      </w:r>
    </w:p>
    <w:p w:rsidR="00066E07" w:rsidRPr="00B61CBC" w:rsidRDefault="00023FC8" w:rsidP="00B94B16">
      <w:pPr>
        <w:pStyle w:val="Heading2"/>
        <w:spacing w:line="276" w:lineRule="auto"/>
      </w:pPr>
      <w:r>
        <w:t xml:space="preserve"> </w:t>
      </w:r>
      <w:bookmarkStart w:id="60" w:name="_Toc361882914"/>
      <w:r w:rsidR="00066E07" w:rsidRPr="00B61CBC">
        <w:t>Permanent Wilting Point (PWP)</w:t>
      </w:r>
      <w:bookmarkEnd w:id="60"/>
    </w:p>
    <w:p w:rsidR="00066E07" w:rsidRPr="0035462B" w:rsidRDefault="00066E07" w:rsidP="00B94B16">
      <w:pPr>
        <w:spacing w:line="276" w:lineRule="auto"/>
        <w:jc w:val="both"/>
      </w:pPr>
      <w:r w:rsidRPr="0035462B">
        <w:t>Permanent wilting point is taken as the lower limit of available water in order soil is assumed to be not available to plant. PWP of the soils of the study area is in the range of 13.8% and 20.55%</w:t>
      </w:r>
    </w:p>
    <w:p w:rsidR="00066E07" w:rsidRPr="00B61CBC" w:rsidRDefault="00023FC8" w:rsidP="00B94B16">
      <w:pPr>
        <w:pStyle w:val="Heading2"/>
        <w:spacing w:line="276" w:lineRule="auto"/>
      </w:pPr>
      <w:r>
        <w:t xml:space="preserve"> </w:t>
      </w:r>
      <w:bookmarkStart w:id="61" w:name="_Toc361882915"/>
      <w:r w:rsidR="00066E07" w:rsidRPr="00B61CBC">
        <w:t>Field Capacity (FC)</w:t>
      </w:r>
      <w:bookmarkEnd w:id="61"/>
    </w:p>
    <w:p w:rsidR="00066E07" w:rsidRPr="0035462B" w:rsidRDefault="00066E07" w:rsidP="00B94B16">
      <w:pPr>
        <w:spacing w:line="276" w:lineRule="auto"/>
        <w:jc w:val="both"/>
      </w:pPr>
      <w:r w:rsidRPr="0035462B">
        <w:t>The Field capacity refers to the maximum water content that the soil will hold following free drainage. The value of FC in the study area ranges from 35.73% to 38.23%.</w:t>
      </w:r>
    </w:p>
    <w:p w:rsidR="00066E07" w:rsidRPr="0035462B" w:rsidRDefault="00066E07" w:rsidP="00B94B16">
      <w:pPr>
        <w:spacing w:line="276" w:lineRule="auto"/>
        <w:jc w:val="both"/>
      </w:pPr>
    </w:p>
    <w:p w:rsidR="00066E07" w:rsidRPr="00B61CBC" w:rsidRDefault="00066E07" w:rsidP="00B94B16">
      <w:pPr>
        <w:pStyle w:val="Heading2"/>
        <w:spacing w:line="276" w:lineRule="auto"/>
      </w:pPr>
      <w:bookmarkStart w:id="62" w:name="_Toc361882916"/>
      <w:r w:rsidRPr="00B61CBC">
        <w:lastRenderedPageBreak/>
        <w:t>Hydraulic Conductivity</w:t>
      </w:r>
      <w:bookmarkEnd w:id="62"/>
    </w:p>
    <w:p w:rsidR="00066E07" w:rsidRPr="006F6054" w:rsidRDefault="00066E07" w:rsidP="00B94B16">
      <w:pPr>
        <w:spacing w:line="276" w:lineRule="auto"/>
        <w:jc w:val="both"/>
      </w:pPr>
      <w:r w:rsidRPr="0035462B">
        <w:t>The hydraulic conductivity of the soils i</w:t>
      </w:r>
      <w:r w:rsidR="00291E14">
        <w:t xml:space="preserve">n the study area </w:t>
      </w:r>
      <w:r w:rsidRPr="0035462B">
        <w:t>fall in accepta</w:t>
      </w:r>
      <w:r w:rsidR="006F6054">
        <w:t>ble rate for surface irrigation; it ranges between 3.37 10</w:t>
      </w:r>
      <w:r w:rsidR="006F6054" w:rsidRPr="006F6054">
        <w:rPr>
          <w:vertAlign w:val="superscript"/>
        </w:rPr>
        <w:t>-5</w:t>
      </w:r>
      <w:r w:rsidR="006F6054">
        <w:rPr>
          <w:vertAlign w:val="superscript"/>
        </w:rPr>
        <w:t xml:space="preserve"> </w:t>
      </w:r>
      <w:r w:rsidR="006F6054">
        <w:t>and 8.83 10</w:t>
      </w:r>
      <w:r w:rsidR="006F6054" w:rsidRPr="006F6054">
        <w:rPr>
          <w:vertAlign w:val="superscript"/>
        </w:rPr>
        <w:t>-</w:t>
      </w:r>
      <w:proofErr w:type="gramStart"/>
      <w:r w:rsidR="006F6054" w:rsidRPr="006F6054">
        <w:rPr>
          <w:vertAlign w:val="superscript"/>
        </w:rPr>
        <w:t>6</w:t>
      </w:r>
      <w:r w:rsidR="006F6054">
        <w:rPr>
          <w:vertAlign w:val="superscript"/>
        </w:rPr>
        <w:t xml:space="preserve"> </w:t>
      </w:r>
      <w:r w:rsidR="006F6054">
        <w:t xml:space="preserve"> cm</w:t>
      </w:r>
      <w:proofErr w:type="gramEnd"/>
      <w:r w:rsidR="006F6054">
        <w:t>/s.</w:t>
      </w:r>
    </w:p>
    <w:p w:rsidR="00291E14" w:rsidRPr="00694CED" w:rsidRDefault="00291E14" w:rsidP="00B94B16">
      <w:pPr>
        <w:pStyle w:val="HeadingFour"/>
      </w:pPr>
    </w:p>
    <w:p w:rsidR="00694CED" w:rsidRPr="00694CED" w:rsidRDefault="00694CED" w:rsidP="00B94B16">
      <w:pPr>
        <w:pStyle w:val="Caption"/>
        <w:keepNext/>
        <w:spacing w:line="276" w:lineRule="auto"/>
        <w:jc w:val="both"/>
        <w:rPr>
          <w:sz w:val="24"/>
          <w:szCs w:val="24"/>
        </w:rPr>
      </w:pPr>
      <w:bookmarkStart w:id="63" w:name="_Toc361882936"/>
      <w:bookmarkStart w:id="64" w:name="_Toc356010772"/>
      <w:r w:rsidRPr="00694CED">
        <w:rPr>
          <w:sz w:val="24"/>
          <w:szCs w:val="24"/>
        </w:rPr>
        <w:t xml:space="preserve">Table </w:t>
      </w:r>
      <w:r w:rsidR="00747FE9" w:rsidRPr="00694CED">
        <w:rPr>
          <w:sz w:val="24"/>
          <w:szCs w:val="24"/>
        </w:rPr>
        <w:fldChar w:fldCharType="begin"/>
      </w:r>
      <w:r w:rsidRPr="00694CED">
        <w:rPr>
          <w:sz w:val="24"/>
          <w:szCs w:val="24"/>
        </w:rPr>
        <w:instrText xml:space="preserve"> SEQ Table \* ARABIC </w:instrText>
      </w:r>
      <w:r w:rsidR="00747FE9" w:rsidRPr="00694CED">
        <w:rPr>
          <w:sz w:val="24"/>
          <w:szCs w:val="24"/>
        </w:rPr>
        <w:fldChar w:fldCharType="separate"/>
      </w:r>
      <w:r w:rsidR="009A37B7">
        <w:rPr>
          <w:noProof/>
          <w:sz w:val="24"/>
          <w:szCs w:val="24"/>
        </w:rPr>
        <w:t>4</w:t>
      </w:r>
      <w:r w:rsidR="00747FE9" w:rsidRPr="00694CED">
        <w:rPr>
          <w:sz w:val="24"/>
          <w:szCs w:val="24"/>
        </w:rPr>
        <w:fldChar w:fldCharType="end"/>
      </w:r>
      <w:r w:rsidRPr="00694CED">
        <w:rPr>
          <w:sz w:val="24"/>
          <w:szCs w:val="24"/>
        </w:rPr>
        <w:t>: Summarized Physical Properties of the Soil Mapping Units</w:t>
      </w:r>
      <w:bookmarkEnd w:id="63"/>
    </w:p>
    <w:bookmarkEnd w:id="64"/>
    <w:p w:rsidR="00066E07" w:rsidRPr="0035462B" w:rsidRDefault="00066E07" w:rsidP="00B94B16">
      <w:pPr>
        <w:spacing w:line="276" w:lineRule="auto"/>
        <w:jc w:val="both"/>
      </w:pPr>
    </w:p>
    <w:tbl>
      <w:tblPr>
        <w:tblW w:w="5357"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4"/>
        <w:gridCol w:w="1005"/>
        <w:gridCol w:w="1369"/>
        <w:gridCol w:w="1398"/>
        <w:gridCol w:w="1269"/>
        <w:gridCol w:w="1271"/>
        <w:gridCol w:w="1362"/>
        <w:gridCol w:w="1269"/>
        <w:gridCol w:w="1171"/>
      </w:tblGrid>
      <w:tr w:rsidR="00066E07" w:rsidRPr="00B94B16" w:rsidTr="00B94B16">
        <w:trPr>
          <w:trHeight w:val="920"/>
        </w:trPr>
        <w:tc>
          <w:tcPr>
            <w:tcW w:w="456" w:type="pct"/>
            <w:shd w:val="clear" w:color="auto" w:fill="auto"/>
            <w:vAlign w:val="bottom"/>
            <w:hideMark/>
          </w:tcPr>
          <w:p w:rsidR="00066E07" w:rsidRPr="00B94B16" w:rsidRDefault="00066E07" w:rsidP="00B94B16">
            <w:pPr>
              <w:spacing w:line="276" w:lineRule="auto"/>
              <w:jc w:val="both"/>
              <w:rPr>
                <w:sz w:val="22"/>
                <w:szCs w:val="22"/>
              </w:rPr>
            </w:pPr>
            <w:r w:rsidRPr="00B94B16">
              <w:rPr>
                <w:sz w:val="22"/>
                <w:szCs w:val="22"/>
              </w:rPr>
              <w:t>SMU</w:t>
            </w:r>
          </w:p>
        </w:tc>
        <w:tc>
          <w:tcPr>
            <w:tcW w:w="452" w:type="pct"/>
            <w:shd w:val="clear" w:color="auto" w:fill="auto"/>
            <w:vAlign w:val="bottom"/>
            <w:hideMark/>
          </w:tcPr>
          <w:p w:rsidR="00066E07" w:rsidRPr="00B94B16" w:rsidRDefault="00066E07" w:rsidP="00B94B16">
            <w:pPr>
              <w:spacing w:line="276" w:lineRule="auto"/>
              <w:jc w:val="both"/>
              <w:rPr>
                <w:sz w:val="22"/>
                <w:szCs w:val="22"/>
              </w:rPr>
            </w:pPr>
            <w:r w:rsidRPr="00B94B16">
              <w:rPr>
                <w:sz w:val="22"/>
                <w:szCs w:val="22"/>
              </w:rPr>
              <w:t>Field Code</w:t>
            </w:r>
          </w:p>
        </w:tc>
        <w:tc>
          <w:tcPr>
            <w:tcW w:w="615" w:type="pct"/>
            <w:shd w:val="clear" w:color="auto" w:fill="auto"/>
            <w:vAlign w:val="bottom"/>
            <w:hideMark/>
          </w:tcPr>
          <w:p w:rsidR="00066E07" w:rsidRPr="00B94B16" w:rsidRDefault="00066E07" w:rsidP="00B94B16">
            <w:pPr>
              <w:spacing w:line="276" w:lineRule="auto"/>
              <w:jc w:val="both"/>
              <w:rPr>
                <w:sz w:val="22"/>
                <w:szCs w:val="22"/>
              </w:rPr>
            </w:pPr>
            <w:r w:rsidRPr="00B94B16">
              <w:rPr>
                <w:sz w:val="22"/>
                <w:szCs w:val="22"/>
              </w:rPr>
              <w:t>Depth Cm</w:t>
            </w:r>
          </w:p>
        </w:tc>
        <w:tc>
          <w:tcPr>
            <w:tcW w:w="628" w:type="pct"/>
            <w:shd w:val="clear" w:color="auto" w:fill="auto"/>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FC</w:t>
            </w:r>
          </w:p>
          <w:p w:rsidR="00066E07" w:rsidRPr="00B94B16" w:rsidRDefault="00066E07" w:rsidP="00B94B16">
            <w:pPr>
              <w:spacing w:line="276" w:lineRule="auto"/>
              <w:jc w:val="both"/>
              <w:rPr>
                <w:color w:val="000000"/>
                <w:sz w:val="22"/>
                <w:szCs w:val="22"/>
              </w:rPr>
            </w:pPr>
            <w:r w:rsidRPr="00B94B16">
              <w:rPr>
                <w:color w:val="000000"/>
                <w:sz w:val="22"/>
                <w:szCs w:val="22"/>
              </w:rPr>
              <w:t>(0.33bar)</w:t>
            </w:r>
          </w:p>
        </w:tc>
        <w:tc>
          <w:tcPr>
            <w:tcW w:w="570" w:type="pct"/>
            <w:shd w:val="clear" w:color="auto" w:fill="auto"/>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PWP (15bar)</w:t>
            </w:r>
          </w:p>
        </w:tc>
        <w:tc>
          <w:tcPr>
            <w:tcW w:w="571" w:type="pct"/>
            <w:shd w:val="clear" w:color="auto" w:fill="auto"/>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Bulk Density (cm3)</w:t>
            </w:r>
          </w:p>
        </w:tc>
        <w:tc>
          <w:tcPr>
            <w:tcW w:w="612" w:type="pct"/>
            <w:vAlign w:val="bottom"/>
          </w:tcPr>
          <w:p w:rsidR="00066E07" w:rsidRPr="00B94B16" w:rsidRDefault="00066E07" w:rsidP="00B94B16">
            <w:pPr>
              <w:spacing w:line="276" w:lineRule="auto"/>
              <w:jc w:val="both"/>
              <w:rPr>
                <w:sz w:val="22"/>
                <w:szCs w:val="22"/>
              </w:rPr>
            </w:pPr>
            <w:r w:rsidRPr="00B94B16">
              <w:rPr>
                <w:sz w:val="22"/>
                <w:szCs w:val="22"/>
              </w:rPr>
              <w:t>AWC</w:t>
            </w:r>
          </w:p>
          <w:p w:rsidR="00066E07" w:rsidRPr="00B94B16" w:rsidRDefault="00066E07" w:rsidP="00B94B16">
            <w:pPr>
              <w:spacing w:line="276" w:lineRule="auto"/>
              <w:jc w:val="both"/>
              <w:rPr>
                <w:sz w:val="22"/>
                <w:szCs w:val="22"/>
              </w:rPr>
            </w:pPr>
            <w:r w:rsidRPr="00B94B16">
              <w:rPr>
                <w:sz w:val="22"/>
                <w:szCs w:val="22"/>
              </w:rPr>
              <w:t>mm/m</w:t>
            </w:r>
          </w:p>
        </w:tc>
        <w:tc>
          <w:tcPr>
            <w:tcW w:w="570" w:type="pct"/>
            <w:shd w:val="clear" w:color="auto" w:fill="auto"/>
            <w:vAlign w:val="bottom"/>
            <w:hideMark/>
          </w:tcPr>
          <w:p w:rsidR="00066E07" w:rsidRPr="00B94B16" w:rsidRDefault="00066E07" w:rsidP="00B94B16">
            <w:pPr>
              <w:spacing w:line="276" w:lineRule="auto"/>
              <w:jc w:val="both"/>
              <w:rPr>
                <w:sz w:val="22"/>
                <w:szCs w:val="22"/>
              </w:rPr>
            </w:pPr>
            <w:r w:rsidRPr="00B94B16">
              <w:rPr>
                <w:sz w:val="22"/>
                <w:szCs w:val="22"/>
              </w:rPr>
              <w:t>K</w:t>
            </w:r>
          </w:p>
          <w:p w:rsidR="00066E07" w:rsidRPr="00B94B16" w:rsidRDefault="00066E07" w:rsidP="00B94B16">
            <w:pPr>
              <w:spacing w:line="276" w:lineRule="auto"/>
              <w:jc w:val="both"/>
              <w:rPr>
                <w:sz w:val="22"/>
                <w:szCs w:val="22"/>
              </w:rPr>
            </w:pPr>
            <w:r w:rsidRPr="00B94B16">
              <w:rPr>
                <w:sz w:val="22"/>
                <w:szCs w:val="22"/>
              </w:rPr>
              <w:t>(</w:t>
            </w:r>
            <w:r w:rsidR="006F6054" w:rsidRPr="00B94B16">
              <w:rPr>
                <w:sz w:val="22"/>
                <w:szCs w:val="22"/>
              </w:rPr>
              <w:t>cm</w:t>
            </w:r>
            <w:r w:rsidRPr="00B94B16">
              <w:rPr>
                <w:sz w:val="22"/>
                <w:szCs w:val="22"/>
              </w:rPr>
              <w:t xml:space="preserve"> /</w:t>
            </w:r>
            <w:r w:rsidR="006F6054" w:rsidRPr="00B94B16">
              <w:rPr>
                <w:sz w:val="22"/>
                <w:szCs w:val="22"/>
              </w:rPr>
              <w:t>s</w:t>
            </w:r>
            <w:r w:rsidRPr="00B94B16">
              <w:rPr>
                <w:sz w:val="22"/>
                <w:szCs w:val="22"/>
              </w:rPr>
              <w:t>)</w:t>
            </w:r>
          </w:p>
        </w:tc>
        <w:tc>
          <w:tcPr>
            <w:tcW w:w="526" w:type="pct"/>
            <w:shd w:val="clear" w:color="auto" w:fill="auto"/>
            <w:vAlign w:val="bottom"/>
            <w:hideMark/>
          </w:tcPr>
          <w:p w:rsidR="00066E07" w:rsidRPr="00B94B16" w:rsidRDefault="00066E07" w:rsidP="00B94B16">
            <w:pPr>
              <w:spacing w:line="276" w:lineRule="auto"/>
              <w:jc w:val="both"/>
              <w:rPr>
                <w:sz w:val="22"/>
                <w:szCs w:val="22"/>
              </w:rPr>
            </w:pPr>
            <w:r w:rsidRPr="00B94B16">
              <w:rPr>
                <w:sz w:val="22"/>
                <w:szCs w:val="22"/>
              </w:rPr>
              <w:t>IR</w:t>
            </w:r>
          </w:p>
          <w:p w:rsidR="00066E07" w:rsidRPr="00B94B16" w:rsidRDefault="00066E07" w:rsidP="00B94B16">
            <w:pPr>
              <w:spacing w:line="276" w:lineRule="auto"/>
              <w:jc w:val="both"/>
              <w:rPr>
                <w:sz w:val="22"/>
                <w:szCs w:val="22"/>
              </w:rPr>
            </w:pPr>
            <w:r w:rsidRPr="00B94B16">
              <w:rPr>
                <w:sz w:val="22"/>
                <w:szCs w:val="22"/>
              </w:rPr>
              <w:t>Cm/hr</w:t>
            </w:r>
          </w:p>
        </w:tc>
      </w:tr>
      <w:tr w:rsidR="00066E07" w:rsidRPr="00B94B16" w:rsidTr="00B94B16">
        <w:trPr>
          <w:trHeight w:val="295"/>
        </w:trPr>
        <w:tc>
          <w:tcPr>
            <w:tcW w:w="456"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1a</w:t>
            </w:r>
          </w:p>
        </w:tc>
        <w:tc>
          <w:tcPr>
            <w:tcW w:w="452"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DO-1</w:t>
            </w:r>
          </w:p>
        </w:tc>
        <w:tc>
          <w:tcPr>
            <w:tcW w:w="615"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0-30</w:t>
            </w:r>
          </w:p>
        </w:tc>
        <w:tc>
          <w:tcPr>
            <w:tcW w:w="628"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38.23</w:t>
            </w: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20.55</w:t>
            </w:r>
          </w:p>
        </w:tc>
        <w:tc>
          <w:tcPr>
            <w:tcW w:w="571"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1.41</w:t>
            </w:r>
          </w:p>
        </w:tc>
        <w:tc>
          <w:tcPr>
            <w:tcW w:w="612" w:type="pct"/>
            <w:vAlign w:val="bottom"/>
          </w:tcPr>
          <w:p w:rsidR="00066E07" w:rsidRPr="00B94B16" w:rsidRDefault="00066E07" w:rsidP="00B94B16">
            <w:pPr>
              <w:spacing w:line="276" w:lineRule="auto"/>
              <w:jc w:val="both"/>
              <w:rPr>
                <w:color w:val="000000"/>
                <w:sz w:val="22"/>
                <w:szCs w:val="22"/>
              </w:rPr>
            </w:pPr>
            <w:r w:rsidRPr="00B94B16">
              <w:rPr>
                <w:color w:val="000000"/>
                <w:sz w:val="22"/>
                <w:szCs w:val="22"/>
              </w:rPr>
              <w:t>249.29</w:t>
            </w:r>
          </w:p>
        </w:tc>
        <w:tc>
          <w:tcPr>
            <w:tcW w:w="570" w:type="pct"/>
            <w:shd w:val="clear" w:color="auto" w:fill="auto"/>
            <w:noWrap/>
            <w:vAlign w:val="bottom"/>
            <w:hideMark/>
          </w:tcPr>
          <w:p w:rsidR="00066E07" w:rsidRPr="00B94B16" w:rsidRDefault="006F6054" w:rsidP="00B94B16">
            <w:pPr>
              <w:spacing w:line="276" w:lineRule="auto"/>
              <w:jc w:val="both"/>
              <w:rPr>
                <w:color w:val="000000"/>
                <w:sz w:val="22"/>
                <w:szCs w:val="22"/>
              </w:rPr>
            </w:pPr>
            <w:r w:rsidRPr="00B94B16">
              <w:rPr>
                <w:color w:val="000000"/>
                <w:sz w:val="22"/>
                <w:szCs w:val="22"/>
              </w:rPr>
              <w:t>8.83 10</w:t>
            </w:r>
            <w:r w:rsidRPr="00B94B16">
              <w:rPr>
                <w:color w:val="000000"/>
                <w:sz w:val="22"/>
                <w:szCs w:val="22"/>
                <w:vertAlign w:val="superscript"/>
              </w:rPr>
              <w:t>-6</w:t>
            </w:r>
          </w:p>
        </w:tc>
        <w:tc>
          <w:tcPr>
            <w:tcW w:w="526"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2.5</w:t>
            </w:r>
          </w:p>
        </w:tc>
      </w:tr>
      <w:tr w:rsidR="00066E07" w:rsidRPr="00B94B16" w:rsidTr="00B94B16">
        <w:trPr>
          <w:trHeight w:val="295"/>
        </w:trPr>
        <w:tc>
          <w:tcPr>
            <w:tcW w:w="456"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452"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615"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30-63</w:t>
            </w:r>
          </w:p>
        </w:tc>
        <w:tc>
          <w:tcPr>
            <w:tcW w:w="628"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30.84</w:t>
            </w: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16.44</w:t>
            </w:r>
          </w:p>
        </w:tc>
        <w:tc>
          <w:tcPr>
            <w:tcW w:w="571"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1.27</w:t>
            </w:r>
          </w:p>
        </w:tc>
        <w:tc>
          <w:tcPr>
            <w:tcW w:w="612" w:type="pct"/>
            <w:vAlign w:val="bottom"/>
          </w:tcPr>
          <w:p w:rsidR="00066E07" w:rsidRPr="00B94B16" w:rsidRDefault="00066E07" w:rsidP="00B94B16">
            <w:pPr>
              <w:spacing w:line="276" w:lineRule="auto"/>
              <w:jc w:val="both"/>
              <w:rPr>
                <w:color w:val="000000"/>
                <w:sz w:val="22"/>
                <w:szCs w:val="22"/>
              </w:rPr>
            </w:pP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526" w:type="pct"/>
            <w:shd w:val="clear" w:color="auto" w:fill="auto"/>
            <w:noWrap/>
            <w:vAlign w:val="bottom"/>
            <w:hideMark/>
          </w:tcPr>
          <w:p w:rsidR="00066E07" w:rsidRPr="00B94B16" w:rsidRDefault="00066E07" w:rsidP="00B94B16">
            <w:pPr>
              <w:spacing w:line="276" w:lineRule="auto"/>
              <w:jc w:val="both"/>
              <w:rPr>
                <w:color w:val="000000"/>
                <w:sz w:val="22"/>
                <w:szCs w:val="22"/>
              </w:rPr>
            </w:pPr>
          </w:p>
        </w:tc>
      </w:tr>
      <w:tr w:rsidR="00066E07" w:rsidRPr="00B94B16" w:rsidTr="00B94B16">
        <w:trPr>
          <w:trHeight w:val="295"/>
        </w:trPr>
        <w:tc>
          <w:tcPr>
            <w:tcW w:w="456"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452"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615"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63-120</w:t>
            </w:r>
          </w:p>
        </w:tc>
        <w:tc>
          <w:tcPr>
            <w:tcW w:w="628"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35.72</w:t>
            </w: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21.73</w:t>
            </w:r>
          </w:p>
        </w:tc>
        <w:tc>
          <w:tcPr>
            <w:tcW w:w="571"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1.26</w:t>
            </w:r>
          </w:p>
        </w:tc>
        <w:tc>
          <w:tcPr>
            <w:tcW w:w="612" w:type="pct"/>
            <w:vAlign w:val="bottom"/>
          </w:tcPr>
          <w:p w:rsidR="00066E07" w:rsidRPr="00B94B16" w:rsidRDefault="00066E07" w:rsidP="00B94B16">
            <w:pPr>
              <w:spacing w:line="276" w:lineRule="auto"/>
              <w:jc w:val="both"/>
              <w:rPr>
                <w:color w:val="000000"/>
                <w:sz w:val="22"/>
                <w:szCs w:val="22"/>
              </w:rPr>
            </w:pP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526" w:type="pct"/>
            <w:shd w:val="clear" w:color="auto" w:fill="auto"/>
            <w:noWrap/>
            <w:vAlign w:val="bottom"/>
            <w:hideMark/>
          </w:tcPr>
          <w:p w:rsidR="00066E07" w:rsidRPr="00B94B16" w:rsidRDefault="00066E07" w:rsidP="00B94B16">
            <w:pPr>
              <w:spacing w:line="276" w:lineRule="auto"/>
              <w:jc w:val="both"/>
              <w:rPr>
                <w:color w:val="000000"/>
                <w:sz w:val="22"/>
                <w:szCs w:val="22"/>
              </w:rPr>
            </w:pPr>
          </w:p>
        </w:tc>
      </w:tr>
      <w:tr w:rsidR="00066E07" w:rsidRPr="00B94B16" w:rsidTr="00B94B16">
        <w:trPr>
          <w:trHeight w:val="295"/>
        </w:trPr>
        <w:tc>
          <w:tcPr>
            <w:tcW w:w="456"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452"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615"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120-180+</w:t>
            </w:r>
          </w:p>
        </w:tc>
        <w:tc>
          <w:tcPr>
            <w:tcW w:w="628"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39.91</w:t>
            </w: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29.33</w:t>
            </w:r>
          </w:p>
        </w:tc>
        <w:tc>
          <w:tcPr>
            <w:tcW w:w="571"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1.87</w:t>
            </w:r>
          </w:p>
        </w:tc>
        <w:tc>
          <w:tcPr>
            <w:tcW w:w="612" w:type="pct"/>
            <w:vAlign w:val="bottom"/>
          </w:tcPr>
          <w:p w:rsidR="00066E07" w:rsidRPr="00B94B16" w:rsidRDefault="00066E07" w:rsidP="00B94B16">
            <w:pPr>
              <w:spacing w:line="276" w:lineRule="auto"/>
              <w:jc w:val="both"/>
              <w:rPr>
                <w:color w:val="000000"/>
                <w:sz w:val="22"/>
                <w:szCs w:val="22"/>
              </w:rPr>
            </w:pP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526" w:type="pct"/>
            <w:shd w:val="clear" w:color="auto" w:fill="auto"/>
            <w:noWrap/>
            <w:vAlign w:val="bottom"/>
            <w:hideMark/>
          </w:tcPr>
          <w:p w:rsidR="00066E07" w:rsidRPr="00B94B16" w:rsidRDefault="00066E07" w:rsidP="00B94B16">
            <w:pPr>
              <w:spacing w:line="276" w:lineRule="auto"/>
              <w:jc w:val="both"/>
              <w:rPr>
                <w:color w:val="000000"/>
                <w:sz w:val="22"/>
                <w:szCs w:val="22"/>
              </w:rPr>
            </w:pPr>
          </w:p>
        </w:tc>
      </w:tr>
      <w:tr w:rsidR="00066E07" w:rsidRPr="00B94B16" w:rsidTr="00B94B16">
        <w:trPr>
          <w:trHeight w:val="295"/>
        </w:trPr>
        <w:tc>
          <w:tcPr>
            <w:tcW w:w="456"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2a</w:t>
            </w:r>
          </w:p>
        </w:tc>
        <w:tc>
          <w:tcPr>
            <w:tcW w:w="452"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DO-2</w:t>
            </w:r>
          </w:p>
        </w:tc>
        <w:tc>
          <w:tcPr>
            <w:tcW w:w="615"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0-20</w:t>
            </w:r>
          </w:p>
        </w:tc>
        <w:tc>
          <w:tcPr>
            <w:tcW w:w="628"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35.73</w:t>
            </w: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13.87</w:t>
            </w:r>
          </w:p>
        </w:tc>
        <w:tc>
          <w:tcPr>
            <w:tcW w:w="571"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1.30</w:t>
            </w:r>
          </w:p>
        </w:tc>
        <w:tc>
          <w:tcPr>
            <w:tcW w:w="612" w:type="pct"/>
            <w:vAlign w:val="bottom"/>
          </w:tcPr>
          <w:p w:rsidR="00066E07" w:rsidRPr="00B94B16" w:rsidRDefault="00066E07" w:rsidP="00B94B16">
            <w:pPr>
              <w:spacing w:line="276" w:lineRule="auto"/>
              <w:jc w:val="both"/>
              <w:rPr>
                <w:color w:val="000000"/>
                <w:sz w:val="22"/>
                <w:szCs w:val="22"/>
              </w:rPr>
            </w:pPr>
            <w:r w:rsidRPr="00B94B16">
              <w:rPr>
                <w:color w:val="000000"/>
                <w:sz w:val="22"/>
                <w:szCs w:val="22"/>
              </w:rPr>
              <w:t>284.18</w:t>
            </w:r>
          </w:p>
        </w:tc>
        <w:tc>
          <w:tcPr>
            <w:tcW w:w="570" w:type="pct"/>
            <w:shd w:val="clear" w:color="auto" w:fill="auto"/>
            <w:noWrap/>
            <w:vAlign w:val="bottom"/>
            <w:hideMark/>
          </w:tcPr>
          <w:p w:rsidR="00066E07" w:rsidRPr="00B94B16" w:rsidRDefault="006F6054" w:rsidP="00B94B16">
            <w:pPr>
              <w:spacing w:line="276" w:lineRule="auto"/>
              <w:jc w:val="both"/>
              <w:rPr>
                <w:bCs/>
                <w:sz w:val="22"/>
                <w:szCs w:val="22"/>
              </w:rPr>
            </w:pPr>
            <w:r w:rsidRPr="00B94B16">
              <w:rPr>
                <w:bCs/>
                <w:sz w:val="22"/>
                <w:szCs w:val="22"/>
              </w:rPr>
              <w:t>3.73 10</w:t>
            </w:r>
            <w:r w:rsidRPr="00B94B16">
              <w:rPr>
                <w:bCs/>
                <w:sz w:val="22"/>
                <w:szCs w:val="22"/>
                <w:vertAlign w:val="superscript"/>
              </w:rPr>
              <w:t>-5</w:t>
            </w:r>
          </w:p>
        </w:tc>
        <w:tc>
          <w:tcPr>
            <w:tcW w:w="526" w:type="pct"/>
            <w:shd w:val="clear" w:color="auto" w:fill="auto"/>
            <w:noWrap/>
            <w:vAlign w:val="bottom"/>
            <w:hideMark/>
          </w:tcPr>
          <w:p w:rsidR="00066E07" w:rsidRPr="00B94B16" w:rsidRDefault="00066E07" w:rsidP="00B94B16">
            <w:pPr>
              <w:spacing w:line="276" w:lineRule="auto"/>
              <w:jc w:val="both"/>
              <w:rPr>
                <w:bCs/>
                <w:sz w:val="22"/>
                <w:szCs w:val="22"/>
              </w:rPr>
            </w:pPr>
            <w:r w:rsidRPr="00B94B16">
              <w:rPr>
                <w:bCs/>
                <w:sz w:val="22"/>
                <w:szCs w:val="22"/>
              </w:rPr>
              <w:t>1.4</w:t>
            </w:r>
          </w:p>
        </w:tc>
      </w:tr>
      <w:tr w:rsidR="00066E07" w:rsidRPr="00B94B16" w:rsidTr="00B94B16">
        <w:trPr>
          <w:trHeight w:val="295"/>
        </w:trPr>
        <w:tc>
          <w:tcPr>
            <w:tcW w:w="456"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452"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615"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20-60</w:t>
            </w:r>
          </w:p>
        </w:tc>
        <w:tc>
          <w:tcPr>
            <w:tcW w:w="628"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31.86</w:t>
            </w: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15.21</w:t>
            </w:r>
          </w:p>
        </w:tc>
        <w:tc>
          <w:tcPr>
            <w:tcW w:w="571"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1.29</w:t>
            </w:r>
          </w:p>
        </w:tc>
        <w:tc>
          <w:tcPr>
            <w:tcW w:w="612" w:type="pct"/>
            <w:vAlign w:val="bottom"/>
          </w:tcPr>
          <w:p w:rsidR="00066E07" w:rsidRPr="00B94B16" w:rsidRDefault="00066E07" w:rsidP="00B94B16">
            <w:pPr>
              <w:spacing w:line="276" w:lineRule="auto"/>
              <w:jc w:val="both"/>
              <w:rPr>
                <w:color w:val="000000"/>
                <w:sz w:val="22"/>
                <w:szCs w:val="22"/>
              </w:rPr>
            </w:pPr>
          </w:p>
        </w:tc>
        <w:tc>
          <w:tcPr>
            <w:tcW w:w="570" w:type="pct"/>
            <w:shd w:val="clear" w:color="auto" w:fill="auto"/>
            <w:noWrap/>
            <w:vAlign w:val="bottom"/>
            <w:hideMark/>
          </w:tcPr>
          <w:p w:rsidR="00066E07" w:rsidRPr="00B94B16" w:rsidRDefault="00066E07" w:rsidP="00B94B16">
            <w:pPr>
              <w:spacing w:line="276" w:lineRule="auto"/>
              <w:jc w:val="both"/>
              <w:rPr>
                <w:sz w:val="22"/>
                <w:szCs w:val="22"/>
              </w:rPr>
            </w:pPr>
          </w:p>
        </w:tc>
        <w:tc>
          <w:tcPr>
            <w:tcW w:w="526" w:type="pct"/>
            <w:shd w:val="clear" w:color="auto" w:fill="auto"/>
            <w:noWrap/>
            <w:vAlign w:val="bottom"/>
            <w:hideMark/>
          </w:tcPr>
          <w:p w:rsidR="00066E07" w:rsidRPr="00B94B16" w:rsidRDefault="00066E07" w:rsidP="00B94B16">
            <w:pPr>
              <w:spacing w:line="276" w:lineRule="auto"/>
              <w:jc w:val="both"/>
              <w:rPr>
                <w:sz w:val="22"/>
                <w:szCs w:val="22"/>
              </w:rPr>
            </w:pPr>
          </w:p>
        </w:tc>
      </w:tr>
      <w:tr w:rsidR="00066E07" w:rsidRPr="00B94B16" w:rsidTr="00B94B16">
        <w:trPr>
          <w:trHeight w:val="295"/>
        </w:trPr>
        <w:tc>
          <w:tcPr>
            <w:tcW w:w="456"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452"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615"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60-118</w:t>
            </w:r>
          </w:p>
        </w:tc>
        <w:tc>
          <w:tcPr>
            <w:tcW w:w="628"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30.63</w:t>
            </w: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16.30</w:t>
            </w:r>
          </w:p>
        </w:tc>
        <w:tc>
          <w:tcPr>
            <w:tcW w:w="571"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1.24</w:t>
            </w:r>
          </w:p>
        </w:tc>
        <w:tc>
          <w:tcPr>
            <w:tcW w:w="612" w:type="pct"/>
            <w:vAlign w:val="bottom"/>
          </w:tcPr>
          <w:p w:rsidR="00066E07" w:rsidRPr="00B94B16" w:rsidRDefault="00066E07" w:rsidP="00B94B16">
            <w:pPr>
              <w:spacing w:line="276" w:lineRule="auto"/>
              <w:jc w:val="both"/>
              <w:rPr>
                <w:color w:val="000000"/>
                <w:sz w:val="22"/>
                <w:szCs w:val="22"/>
              </w:rPr>
            </w:pPr>
          </w:p>
        </w:tc>
        <w:tc>
          <w:tcPr>
            <w:tcW w:w="570" w:type="pct"/>
            <w:shd w:val="clear" w:color="auto" w:fill="auto"/>
            <w:noWrap/>
            <w:vAlign w:val="bottom"/>
            <w:hideMark/>
          </w:tcPr>
          <w:p w:rsidR="00066E07" w:rsidRPr="00B94B16" w:rsidRDefault="00066E07" w:rsidP="00B94B16">
            <w:pPr>
              <w:spacing w:line="276" w:lineRule="auto"/>
              <w:jc w:val="both"/>
              <w:rPr>
                <w:sz w:val="22"/>
                <w:szCs w:val="22"/>
              </w:rPr>
            </w:pPr>
          </w:p>
        </w:tc>
        <w:tc>
          <w:tcPr>
            <w:tcW w:w="526" w:type="pct"/>
            <w:shd w:val="clear" w:color="auto" w:fill="auto"/>
            <w:noWrap/>
            <w:vAlign w:val="bottom"/>
            <w:hideMark/>
          </w:tcPr>
          <w:p w:rsidR="00066E07" w:rsidRPr="00B94B16" w:rsidRDefault="00066E07" w:rsidP="00B94B16">
            <w:pPr>
              <w:spacing w:line="276" w:lineRule="auto"/>
              <w:jc w:val="both"/>
              <w:rPr>
                <w:sz w:val="22"/>
                <w:szCs w:val="22"/>
              </w:rPr>
            </w:pPr>
          </w:p>
        </w:tc>
      </w:tr>
      <w:tr w:rsidR="00066E07" w:rsidRPr="00B94B16" w:rsidTr="00B94B16">
        <w:trPr>
          <w:trHeight w:val="295"/>
        </w:trPr>
        <w:tc>
          <w:tcPr>
            <w:tcW w:w="456"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452"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615"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118-150</w:t>
            </w:r>
          </w:p>
        </w:tc>
        <w:tc>
          <w:tcPr>
            <w:tcW w:w="628"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30.24</w:t>
            </w: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16.80</w:t>
            </w:r>
          </w:p>
        </w:tc>
        <w:tc>
          <w:tcPr>
            <w:tcW w:w="571"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1.25</w:t>
            </w:r>
          </w:p>
        </w:tc>
        <w:tc>
          <w:tcPr>
            <w:tcW w:w="612" w:type="pct"/>
            <w:vAlign w:val="bottom"/>
          </w:tcPr>
          <w:p w:rsidR="00066E07" w:rsidRPr="00B94B16" w:rsidRDefault="00066E07" w:rsidP="00B94B16">
            <w:pPr>
              <w:spacing w:line="276" w:lineRule="auto"/>
              <w:jc w:val="both"/>
              <w:rPr>
                <w:color w:val="000000"/>
                <w:sz w:val="22"/>
                <w:szCs w:val="22"/>
              </w:rPr>
            </w:pPr>
          </w:p>
        </w:tc>
        <w:tc>
          <w:tcPr>
            <w:tcW w:w="570" w:type="pct"/>
            <w:shd w:val="clear" w:color="auto" w:fill="auto"/>
            <w:noWrap/>
            <w:vAlign w:val="bottom"/>
            <w:hideMark/>
          </w:tcPr>
          <w:p w:rsidR="00066E07" w:rsidRPr="00B94B16" w:rsidRDefault="00066E07" w:rsidP="00B94B16">
            <w:pPr>
              <w:spacing w:line="276" w:lineRule="auto"/>
              <w:jc w:val="both"/>
              <w:rPr>
                <w:sz w:val="22"/>
                <w:szCs w:val="22"/>
              </w:rPr>
            </w:pPr>
          </w:p>
        </w:tc>
        <w:tc>
          <w:tcPr>
            <w:tcW w:w="526" w:type="pct"/>
            <w:shd w:val="clear" w:color="auto" w:fill="auto"/>
            <w:noWrap/>
            <w:vAlign w:val="bottom"/>
            <w:hideMark/>
          </w:tcPr>
          <w:p w:rsidR="00066E07" w:rsidRPr="00B94B16" w:rsidRDefault="00066E07" w:rsidP="00B94B16">
            <w:pPr>
              <w:spacing w:line="276" w:lineRule="auto"/>
              <w:jc w:val="both"/>
              <w:rPr>
                <w:sz w:val="22"/>
                <w:szCs w:val="22"/>
              </w:rPr>
            </w:pPr>
          </w:p>
        </w:tc>
      </w:tr>
      <w:tr w:rsidR="00066E07" w:rsidRPr="00B94B16" w:rsidTr="00B94B16">
        <w:trPr>
          <w:trHeight w:val="295"/>
        </w:trPr>
        <w:tc>
          <w:tcPr>
            <w:tcW w:w="456"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452" w:type="pct"/>
            <w:shd w:val="clear" w:color="auto" w:fill="auto"/>
            <w:noWrap/>
            <w:vAlign w:val="bottom"/>
            <w:hideMark/>
          </w:tcPr>
          <w:p w:rsidR="00066E07" w:rsidRPr="00B94B16" w:rsidRDefault="00066E07" w:rsidP="00B94B16">
            <w:pPr>
              <w:spacing w:line="276" w:lineRule="auto"/>
              <w:jc w:val="both"/>
              <w:rPr>
                <w:color w:val="000000"/>
                <w:sz w:val="22"/>
                <w:szCs w:val="22"/>
              </w:rPr>
            </w:pPr>
          </w:p>
        </w:tc>
        <w:tc>
          <w:tcPr>
            <w:tcW w:w="615"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150-180+</w:t>
            </w:r>
          </w:p>
        </w:tc>
        <w:tc>
          <w:tcPr>
            <w:tcW w:w="628"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32.79</w:t>
            </w:r>
          </w:p>
        </w:tc>
        <w:tc>
          <w:tcPr>
            <w:tcW w:w="570"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18.31</w:t>
            </w:r>
          </w:p>
        </w:tc>
        <w:tc>
          <w:tcPr>
            <w:tcW w:w="571" w:type="pct"/>
            <w:shd w:val="clear" w:color="auto" w:fill="auto"/>
            <w:noWrap/>
            <w:vAlign w:val="bottom"/>
            <w:hideMark/>
          </w:tcPr>
          <w:p w:rsidR="00066E07" w:rsidRPr="00B94B16" w:rsidRDefault="00066E07" w:rsidP="00B94B16">
            <w:pPr>
              <w:spacing w:line="276" w:lineRule="auto"/>
              <w:jc w:val="both"/>
              <w:rPr>
                <w:color w:val="000000"/>
                <w:sz w:val="22"/>
                <w:szCs w:val="22"/>
              </w:rPr>
            </w:pPr>
            <w:r w:rsidRPr="00B94B16">
              <w:rPr>
                <w:color w:val="000000"/>
                <w:sz w:val="22"/>
                <w:szCs w:val="22"/>
              </w:rPr>
              <w:t>1.28</w:t>
            </w:r>
          </w:p>
        </w:tc>
        <w:tc>
          <w:tcPr>
            <w:tcW w:w="612" w:type="pct"/>
            <w:vAlign w:val="bottom"/>
          </w:tcPr>
          <w:p w:rsidR="00066E07" w:rsidRPr="00B94B16" w:rsidRDefault="00066E07" w:rsidP="00B94B16">
            <w:pPr>
              <w:spacing w:line="276" w:lineRule="auto"/>
              <w:jc w:val="both"/>
              <w:rPr>
                <w:color w:val="000000"/>
                <w:sz w:val="22"/>
                <w:szCs w:val="22"/>
              </w:rPr>
            </w:pPr>
          </w:p>
        </w:tc>
        <w:tc>
          <w:tcPr>
            <w:tcW w:w="570" w:type="pct"/>
            <w:shd w:val="clear" w:color="auto" w:fill="auto"/>
            <w:noWrap/>
            <w:vAlign w:val="bottom"/>
            <w:hideMark/>
          </w:tcPr>
          <w:p w:rsidR="00066E07" w:rsidRPr="00B94B16" w:rsidRDefault="00066E07" w:rsidP="00B94B16">
            <w:pPr>
              <w:spacing w:line="276" w:lineRule="auto"/>
              <w:jc w:val="both"/>
              <w:rPr>
                <w:sz w:val="22"/>
                <w:szCs w:val="22"/>
              </w:rPr>
            </w:pPr>
          </w:p>
        </w:tc>
        <w:tc>
          <w:tcPr>
            <w:tcW w:w="526" w:type="pct"/>
            <w:shd w:val="clear" w:color="auto" w:fill="auto"/>
            <w:noWrap/>
            <w:vAlign w:val="bottom"/>
            <w:hideMark/>
          </w:tcPr>
          <w:p w:rsidR="00066E07" w:rsidRPr="00B94B16" w:rsidRDefault="00066E07" w:rsidP="00B94B16">
            <w:pPr>
              <w:spacing w:line="276" w:lineRule="auto"/>
              <w:jc w:val="both"/>
              <w:rPr>
                <w:sz w:val="22"/>
                <w:szCs w:val="22"/>
              </w:rPr>
            </w:pPr>
          </w:p>
        </w:tc>
      </w:tr>
    </w:tbl>
    <w:p w:rsidR="00066E07" w:rsidRPr="0035462B" w:rsidRDefault="00066E07" w:rsidP="00B94B16">
      <w:pPr>
        <w:spacing w:line="276" w:lineRule="auto"/>
        <w:jc w:val="both"/>
      </w:pPr>
    </w:p>
    <w:p w:rsidR="00066E07" w:rsidRPr="0035462B" w:rsidRDefault="00023FC8" w:rsidP="00B94B16">
      <w:pPr>
        <w:pStyle w:val="Heading1"/>
        <w:spacing w:line="276" w:lineRule="auto"/>
      </w:pPr>
      <w:bookmarkStart w:id="65" w:name="_Toc284485485"/>
      <w:bookmarkStart w:id="66" w:name="_Toc286304190"/>
      <w:bookmarkStart w:id="67" w:name="_Toc286571393"/>
      <w:bookmarkStart w:id="68" w:name="_Toc356010998"/>
      <w:r>
        <w:t xml:space="preserve"> </w:t>
      </w:r>
      <w:bookmarkStart w:id="69" w:name="_Toc361882917"/>
      <w:r w:rsidR="00066E07" w:rsidRPr="0035462B">
        <w:t>Soils</w:t>
      </w:r>
      <w:bookmarkEnd w:id="65"/>
      <w:bookmarkEnd w:id="66"/>
      <w:bookmarkEnd w:id="67"/>
      <w:bookmarkEnd w:id="68"/>
      <w:bookmarkEnd w:id="69"/>
    </w:p>
    <w:p w:rsidR="00066E07" w:rsidRPr="00B61CBC" w:rsidRDefault="00066E07" w:rsidP="00B94B16">
      <w:pPr>
        <w:pStyle w:val="Heading2"/>
        <w:spacing w:line="276" w:lineRule="auto"/>
      </w:pPr>
      <w:bookmarkStart w:id="70" w:name="_Toc284485486"/>
      <w:bookmarkStart w:id="71" w:name="_Toc286304191"/>
      <w:bookmarkStart w:id="72" w:name="_Toc286571394"/>
      <w:bookmarkStart w:id="73" w:name="_Toc361882918"/>
      <w:r w:rsidRPr="00B61CBC">
        <w:t>Soil Classification</w:t>
      </w:r>
      <w:bookmarkEnd w:id="70"/>
      <w:bookmarkEnd w:id="71"/>
      <w:bookmarkEnd w:id="72"/>
      <w:bookmarkEnd w:id="73"/>
    </w:p>
    <w:p w:rsidR="00066E07" w:rsidRDefault="00066E07" w:rsidP="00B94B16">
      <w:pPr>
        <w:spacing w:line="276" w:lineRule="auto"/>
        <w:jc w:val="both"/>
      </w:pPr>
      <w:r w:rsidRPr="0035462B">
        <w:t>FAO-ISRIC-WRB, (2006)</w:t>
      </w:r>
      <w:r w:rsidRPr="0035462B">
        <w:rPr>
          <w:b/>
        </w:rPr>
        <w:t xml:space="preserve"> </w:t>
      </w:r>
      <w:r w:rsidRPr="0035462B">
        <w:t>classification</w:t>
      </w:r>
      <w:r w:rsidRPr="0035462B">
        <w:rPr>
          <w:b/>
        </w:rPr>
        <w:t xml:space="preserve"> </w:t>
      </w:r>
      <w:r w:rsidRPr="0035462B">
        <w:t>system was employed in the classification of the soils of the study area. The criteria related to soil properties, which are thought to be relevant at lower levels, are used. The use of phases as differentiating criteria of the lower classification levels has also been well considered.</w:t>
      </w:r>
    </w:p>
    <w:p w:rsidR="00B94B16" w:rsidRDefault="00B94B16" w:rsidP="00B94B16">
      <w:pPr>
        <w:spacing w:line="276" w:lineRule="auto"/>
        <w:jc w:val="both"/>
      </w:pPr>
    </w:p>
    <w:p w:rsidR="00066E07" w:rsidRDefault="00066E07" w:rsidP="00B94B16">
      <w:pPr>
        <w:spacing w:line="276" w:lineRule="auto"/>
        <w:jc w:val="both"/>
      </w:pPr>
      <w:r w:rsidRPr="0035462B">
        <w:t xml:space="preserve">Based on the broad principles which govern the World Reference Base for Soil Resources (WRB) class differentiation, at the </w:t>
      </w:r>
      <w:r w:rsidRPr="0035462B">
        <w:rPr>
          <w:bCs/>
        </w:rPr>
        <w:t>higher category level,</w:t>
      </w:r>
      <w:r w:rsidRPr="0035462B">
        <w:rPr>
          <w:b/>
          <w:bCs/>
        </w:rPr>
        <w:t xml:space="preserve"> </w:t>
      </w:r>
      <w:r w:rsidRPr="0035462B">
        <w:t xml:space="preserve">classes were differentiated mainly according to the primary </w:t>
      </w:r>
      <w:proofErr w:type="spellStart"/>
      <w:r w:rsidRPr="0035462B">
        <w:t>pedogenetic</w:t>
      </w:r>
      <w:proofErr w:type="spellEnd"/>
      <w:r w:rsidRPr="0035462B">
        <w:t xml:space="preserve"> process that has produced the characteristic of soil features, except where 'special’ soil parent materials are of overriding importance. Subsequently, at the </w:t>
      </w:r>
      <w:r w:rsidRPr="0035462B">
        <w:rPr>
          <w:bCs/>
        </w:rPr>
        <w:t>lower category levels,</w:t>
      </w:r>
      <w:r w:rsidRPr="0035462B">
        <w:rPr>
          <w:b/>
          <w:bCs/>
        </w:rPr>
        <w:t xml:space="preserve"> </w:t>
      </w:r>
      <w:r w:rsidRPr="0035462B">
        <w:t>classes are differentiated according to any predominant secondary soil forming process that has significantly affected the primary soil features. In certain cases, soil characteristics that have a significant effect on use may be taken into account.</w:t>
      </w:r>
    </w:p>
    <w:p w:rsidR="00B94B16" w:rsidRDefault="00B94B16" w:rsidP="00B94B16">
      <w:pPr>
        <w:spacing w:line="276" w:lineRule="auto"/>
        <w:jc w:val="both"/>
      </w:pPr>
    </w:p>
    <w:p w:rsidR="00066E07" w:rsidRDefault="00066E07" w:rsidP="00B94B16">
      <w:pPr>
        <w:spacing w:line="276" w:lineRule="auto"/>
        <w:jc w:val="both"/>
      </w:pPr>
      <w:r w:rsidRPr="0035462B">
        <w:t>Moreover, a single name was used to define each lower level, however, the names can be used in combination with indicators of depth, thickness or intensity, and definitions of the lower level units should not overlap or conflict with other soil subunits or with reference soil group definitions.</w:t>
      </w:r>
    </w:p>
    <w:p w:rsidR="00066E07" w:rsidRPr="00B61CBC" w:rsidRDefault="00023FC8" w:rsidP="00B94B16">
      <w:pPr>
        <w:pStyle w:val="Heading2"/>
        <w:spacing w:line="276" w:lineRule="auto"/>
      </w:pPr>
      <w:bookmarkStart w:id="74" w:name="_Toc284485487"/>
      <w:bookmarkStart w:id="75" w:name="_Toc286304192"/>
      <w:bookmarkStart w:id="76" w:name="_Toc286571395"/>
      <w:r>
        <w:lastRenderedPageBreak/>
        <w:t xml:space="preserve"> </w:t>
      </w:r>
      <w:bookmarkStart w:id="77" w:name="_Toc361882919"/>
      <w:r w:rsidR="00066E07" w:rsidRPr="00B61CBC">
        <w:t>Description of Major Reference Soil Groups</w:t>
      </w:r>
      <w:bookmarkEnd w:id="74"/>
      <w:bookmarkEnd w:id="75"/>
      <w:bookmarkEnd w:id="76"/>
      <w:bookmarkEnd w:id="77"/>
    </w:p>
    <w:p w:rsidR="00066E07" w:rsidRPr="0035462B" w:rsidRDefault="00066E07" w:rsidP="00B94B16">
      <w:pPr>
        <w:spacing w:line="276" w:lineRule="auto"/>
        <w:jc w:val="both"/>
      </w:pPr>
      <w:r w:rsidRPr="0035462B">
        <w:rPr>
          <w:bCs/>
        </w:rPr>
        <w:t xml:space="preserve">The dominant soil unit of the area is categorized in to one reference soil group. This reference soil group </w:t>
      </w:r>
      <w:r w:rsidRPr="0035462B">
        <w:t xml:space="preserve">represents </w:t>
      </w:r>
      <w:proofErr w:type="spellStart"/>
      <w:r w:rsidRPr="0035462B">
        <w:t>Luvisols</w:t>
      </w:r>
      <w:proofErr w:type="spellEnd"/>
      <w:r w:rsidRPr="0035462B">
        <w:t xml:space="preserve"> that holds soils whose dominant characteristics is influenced by translocation of clay from the surface soil to the depth of accumulation forming “</w:t>
      </w:r>
      <w:proofErr w:type="spellStart"/>
      <w:r w:rsidRPr="0035462B">
        <w:t>Argic</w:t>
      </w:r>
      <w:proofErr w:type="spellEnd"/>
      <w:r w:rsidRPr="0035462B">
        <w:t>” horizon.</w:t>
      </w:r>
      <w:r w:rsidRPr="0035462B">
        <w:rPr>
          <w:bCs/>
          <w:iCs/>
        </w:rPr>
        <w:t xml:space="preserve"> For an </w:t>
      </w:r>
      <w:proofErr w:type="spellStart"/>
      <w:r w:rsidRPr="0035462B">
        <w:rPr>
          <w:bCs/>
          <w:i/>
          <w:iCs/>
        </w:rPr>
        <w:t>argic</w:t>
      </w:r>
      <w:proofErr w:type="spellEnd"/>
      <w:r w:rsidRPr="0035462B">
        <w:rPr>
          <w:bCs/>
          <w:i/>
          <w:iCs/>
        </w:rPr>
        <w:t xml:space="preserve"> </w:t>
      </w:r>
      <w:r w:rsidRPr="0035462B">
        <w:rPr>
          <w:bCs/>
          <w:iCs/>
        </w:rPr>
        <w:t>horizon to form, the (coagulated) clay must disperse in the horizon of eluviations before it is transported to the depth of accumulation by percolating water (WRB, 2006).</w:t>
      </w:r>
    </w:p>
    <w:p w:rsidR="00066E07" w:rsidRPr="0035462B" w:rsidRDefault="00066E07" w:rsidP="00B94B16">
      <w:pPr>
        <w:spacing w:line="276" w:lineRule="auto"/>
        <w:jc w:val="both"/>
      </w:pPr>
    </w:p>
    <w:p w:rsidR="00066E07" w:rsidRDefault="00066E07" w:rsidP="00B94B16">
      <w:pPr>
        <w:spacing w:line="276" w:lineRule="auto"/>
        <w:jc w:val="both"/>
        <w:rPr>
          <w:bCs/>
          <w:iCs/>
        </w:rPr>
      </w:pPr>
      <w:bookmarkStart w:id="78" w:name="_Toc284485488"/>
      <w:bookmarkStart w:id="79" w:name="_Toc286304193"/>
      <w:bookmarkStart w:id="80" w:name="_Toc286571396"/>
      <w:r w:rsidRPr="0035462B">
        <w:rPr>
          <w:bCs/>
          <w:iCs/>
        </w:rPr>
        <w:t>By and large, clay in soil is not present as individual particles but is clustered to aggregates that consist wholly of clay or of a mixture of clay and other mineral and/or organic soil material.</w:t>
      </w:r>
    </w:p>
    <w:p w:rsidR="001658BD" w:rsidRPr="001658BD" w:rsidRDefault="001658BD" w:rsidP="00B94B16">
      <w:pPr>
        <w:pStyle w:val="HeadingFour"/>
      </w:pPr>
    </w:p>
    <w:p w:rsidR="00066E07" w:rsidRPr="00B61CBC" w:rsidRDefault="00066E07" w:rsidP="00B94B16">
      <w:pPr>
        <w:pStyle w:val="Heading2"/>
        <w:spacing w:line="276" w:lineRule="auto"/>
      </w:pPr>
      <w:bookmarkStart w:id="81" w:name="_Toc361882920"/>
      <w:r w:rsidRPr="00B61CBC">
        <w:t>Description of Soil Mapping Unit</w:t>
      </w:r>
      <w:bookmarkEnd w:id="78"/>
      <w:bookmarkEnd w:id="79"/>
      <w:bookmarkEnd w:id="80"/>
      <w:bookmarkEnd w:id="81"/>
    </w:p>
    <w:p w:rsidR="00066E07" w:rsidRDefault="00066E07" w:rsidP="00B94B16">
      <w:pPr>
        <w:spacing w:line="276" w:lineRule="auto"/>
        <w:jc w:val="both"/>
        <w:rPr>
          <w:bCs/>
        </w:rPr>
      </w:pPr>
      <w:r w:rsidRPr="0035462B">
        <w:rPr>
          <w:bCs/>
        </w:rPr>
        <w:t xml:space="preserve">The soil-mapping units have been established based on similarities or dissimilarities of the most influencing and observable land characteristics such as slope, depth, and texture. The characteristics of each soil component is separately determined and recorded for each specific map unit. Correspondingly, symbol of the soil mapping unit is expressed by a combination of two symbols. The first symbol represent slope and the second symbol represent the soil depth, because the units are similar in other characteristics. In the naming of the soil mapping unit expression of the soil phase will be included. </w:t>
      </w:r>
    </w:p>
    <w:p w:rsidR="00126736" w:rsidRPr="00126736" w:rsidRDefault="00126736" w:rsidP="00B94B16">
      <w:pPr>
        <w:pStyle w:val="HeadingFour"/>
      </w:pPr>
    </w:p>
    <w:p w:rsidR="00066E07" w:rsidRPr="0035462B" w:rsidRDefault="00066E07" w:rsidP="00B94B16">
      <w:pPr>
        <w:spacing w:line="276" w:lineRule="auto"/>
        <w:jc w:val="both"/>
        <w:rPr>
          <w:bCs/>
        </w:rPr>
      </w:pPr>
      <w:r w:rsidRPr="0035462B">
        <w:rPr>
          <w:bCs/>
        </w:rPr>
        <w:t>Attainment of a defined standard or level of confidence in the interpretative purity of map unit delineations was reached by fulfilling the intended intensity of field investigations. According to the scale of the survey, a minimum delineation of the soil-mapping unit is about 0.4 ha, it represents the size of an area that is the smallest area manageable for an intended level of survey.</w:t>
      </w:r>
    </w:p>
    <w:p w:rsidR="00066E07" w:rsidRPr="0035462B" w:rsidRDefault="00066E07" w:rsidP="00B94B16">
      <w:pPr>
        <w:spacing w:line="276" w:lineRule="auto"/>
        <w:jc w:val="both"/>
        <w:rPr>
          <w:bCs/>
        </w:rPr>
      </w:pPr>
      <w:r w:rsidRPr="0035462B">
        <w:rPr>
          <w:bCs/>
        </w:rPr>
        <w:t xml:space="preserve">Generally, the soil survey identified two soil mapping units. </w:t>
      </w:r>
    </w:p>
    <w:p w:rsidR="00066E07" w:rsidRPr="0035462B" w:rsidRDefault="00066E07" w:rsidP="00B94B16">
      <w:pPr>
        <w:pStyle w:val="ListParagraph"/>
        <w:numPr>
          <w:ilvl w:val="0"/>
          <w:numId w:val="104"/>
        </w:numPr>
        <w:spacing w:after="200" w:line="276" w:lineRule="auto"/>
        <w:jc w:val="both"/>
        <w:rPr>
          <w:bCs/>
        </w:rPr>
      </w:pPr>
      <w:r w:rsidRPr="0035462B">
        <w:rPr>
          <w:bCs/>
        </w:rPr>
        <w:t xml:space="preserve">Soil Mapping Unit- SMU 1a: very deep, loam, </w:t>
      </w:r>
      <w:proofErr w:type="spellStart"/>
      <w:r w:rsidRPr="0035462B">
        <w:rPr>
          <w:bCs/>
        </w:rPr>
        <w:t>ponded</w:t>
      </w:r>
      <w:proofErr w:type="spellEnd"/>
      <w:r w:rsidRPr="0035462B">
        <w:rPr>
          <w:bCs/>
        </w:rPr>
        <w:t>, on 0-</w:t>
      </w:r>
      <w:r w:rsidR="00893AEF">
        <w:rPr>
          <w:bCs/>
        </w:rPr>
        <w:t>8</w:t>
      </w:r>
      <w:r w:rsidRPr="0035462B">
        <w:rPr>
          <w:bCs/>
        </w:rPr>
        <w:t>% slope</w:t>
      </w:r>
    </w:p>
    <w:p w:rsidR="00066E07" w:rsidRPr="0035462B" w:rsidRDefault="00066E07" w:rsidP="00B94B16">
      <w:pPr>
        <w:pStyle w:val="ListParagraph"/>
        <w:numPr>
          <w:ilvl w:val="0"/>
          <w:numId w:val="104"/>
        </w:numPr>
        <w:spacing w:after="200" w:line="276" w:lineRule="auto"/>
        <w:jc w:val="both"/>
        <w:rPr>
          <w:bCs/>
        </w:rPr>
      </w:pPr>
      <w:r w:rsidRPr="0035462B">
        <w:rPr>
          <w:bCs/>
        </w:rPr>
        <w:t xml:space="preserve"> Soil Mapping Unit- SMU 2a: very deep, clay loam texture, 2-</w:t>
      </w:r>
      <w:r w:rsidR="00893AEF">
        <w:rPr>
          <w:bCs/>
        </w:rPr>
        <w:t>8</w:t>
      </w:r>
      <w:r w:rsidRPr="0035462B">
        <w:rPr>
          <w:bCs/>
        </w:rPr>
        <w:t xml:space="preserve"> % slope</w:t>
      </w:r>
    </w:p>
    <w:p w:rsidR="00066E07" w:rsidRDefault="00066E07" w:rsidP="00B94B16">
      <w:pPr>
        <w:spacing w:line="276" w:lineRule="auto"/>
        <w:jc w:val="both"/>
        <w:rPr>
          <w:bCs/>
        </w:rPr>
      </w:pPr>
      <w:r w:rsidRPr="0035462B">
        <w:rPr>
          <w:bCs/>
        </w:rPr>
        <w:t>The following section deals with detail description of the soil mapping units.</w:t>
      </w:r>
    </w:p>
    <w:p w:rsidR="00B94B16" w:rsidRPr="00B94B16" w:rsidRDefault="00B94B16" w:rsidP="00B94B16">
      <w:pPr>
        <w:pStyle w:val="HeadingFour"/>
      </w:pPr>
    </w:p>
    <w:p w:rsidR="00066E07" w:rsidRPr="00B61CBC" w:rsidRDefault="00023FC8" w:rsidP="00B94B16">
      <w:pPr>
        <w:pStyle w:val="Heading3"/>
        <w:spacing w:line="276" w:lineRule="auto"/>
      </w:pPr>
      <w:r>
        <w:t xml:space="preserve"> </w:t>
      </w:r>
      <w:bookmarkStart w:id="82" w:name="_Toc361882921"/>
      <w:r w:rsidR="00066E07" w:rsidRPr="00B61CBC">
        <w:t>SMU 1a</w:t>
      </w:r>
      <w:bookmarkEnd w:id="82"/>
    </w:p>
    <w:p w:rsidR="00066E07" w:rsidRDefault="00066E07" w:rsidP="00B94B16">
      <w:pPr>
        <w:spacing w:line="276" w:lineRule="auto"/>
        <w:jc w:val="both"/>
        <w:rPr>
          <w:bCs/>
        </w:rPr>
      </w:pPr>
      <w:r w:rsidRPr="0035462B">
        <w:rPr>
          <w:bCs/>
        </w:rPr>
        <w:t xml:space="preserve">This mapping unit consists of very deep, loam texture, </w:t>
      </w:r>
      <w:proofErr w:type="spellStart"/>
      <w:r w:rsidRPr="0035462B">
        <w:rPr>
          <w:bCs/>
        </w:rPr>
        <w:t>ponded</w:t>
      </w:r>
      <w:proofErr w:type="spellEnd"/>
      <w:r w:rsidRPr="0035462B">
        <w:rPr>
          <w:bCs/>
        </w:rPr>
        <w:t>, on</w:t>
      </w:r>
      <w:r w:rsidR="00893AEF">
        <w:rPr>
          <w:bCs/>
        </w:rPr>
        <w:t xml:space="preserve"> 0-8</w:t>
      </w:r>
      <w:r w:rsidRPr="0035462B">
        <w:rPr>
          <w:bCs/>
        </w:rPr>
        <w:t xml:space="preserve">% slope soils, which have a brown to dark brown surface horizon over a (grayish). </w:t>
      </w:r>
    </w:p>
    <w:p w:rsidR="00126736" w:rsidRPr="00126736" w:rsidRDefault="00126736" w:rsidP="00B94B16">
      <w:pPr>
        <w:pStyle w:val="HeadingFour"/>
      </w:pPr>
    </w:p>
    <w:p w:rsidR="00066E07" w:rsidRDefault="00066E07" w:rsidP="00B94B16">
      <w:pPr>
        <w:spacing w:line="276" w:lineRule="auto"/>
        <w:jc w:val="both"/>
        <w:rPr>
          <w:bCs/>
        </w:rPr>
      </w:pPr>
      <w:r w:rsidRPr="0035462B">
        <w:rPr>
          <w:bCs/>
        </w:rPr>
        <w:t>The unit is designated on the soil map by the symbol 1a and it spreads over 3</w:t>
      </w:r>
      <w:r w:rsidR="00A06BA6">
        <w:rPr>
          <w:bCs/>
        </w:rPr>
        <w:t>2</w:t>
      </w:r>
      <w:r w:rsidRPr="0035462B">
        <w:rPr>
          <w:bCs/>
        </w:rPr>
        <w:t>.</w:t>
      </w:r>
      <w:r w:rsidR="00A06BA6">
        <w:rPr>
          <w:bCs/>
        </w:rPr>
        <w:t>4</w:t>
      </w:r>
      <w:r w:rsidRPr="0035462B">
        <w:rPr>
          <w:bCs/>
        </w:rPr>
        <w:t xml:space="preserve">5 hectare of land. Soils in this group are occurring on nearly flat to level plain landform, with slope range of 0-8%. The soils are very deep that is deeper than 150cm and characteristically a brown to dark brown surface horizon dry color, brown to strong brown </w:t>
      </w:r>
      <w:proofErr w:type="spellStart"/>
      <w:r w:rsidRPr="0035462B">
        <w:rPr>
          <w:bCs/>
        </w:rPr>
        <w:t>argic</w:t>
      </w:r>
      <w:proofErr w:type="spellEnd"/>
      <w:r w:rsidRPr="0035462B">
        <w:rPr>
          <w:bCs/>
        </w:rPr>
        <w:t xml:space="preserve"> subsurface horizon. </w:t>
      </w:r>
    </w:p>
    <w:p w:rsidR="00126736" w:rsidRPr="00126736" w:rsidRDefault="00126736" w:rsidP="00B94B16">
      <w:pPr>
        <w:pStyle w:val="HeadingFour"/>
      </w:pPr>
    </w:p>
    <w:p w:rsidR="00066E07" w:rsidRDefault="00066E07" w:rsidP="00B94B16">
      <w:pPr>
        <w:spacing w:line="276" w:lineRule="auto"/>
        <w:jc w:val="both"/>
        <w:rPr>
          <w:bCs/>
        </w:rPr>
      </w:pPr>
      <w:r w:rsidRPr="0035462B">
        <w:rPr>
          <w:bCs/>
        </w:rPr>
        <w:t xml:space="preserve">The soils in this group have strongly acid soil reaction, the pH value vary from 4.68 to 5.05, high to very high </w:t>
      </w:r>
      <w:proofErr w:type="spellStart"/>
      <w:r w:rsidRPr="0035462B">
        <w:rPr>
          <w:bCs/>
        </w:rPr>
        <w:t>cation</w:t>
      </w:r>
      <w:proofErr w:type="spellEnd"/>
      <w:r w:rsidRPr="0035462B">
        <w:rPr>
          <w:bCs/>
        </w:rPr>
        <w:t xml:space="preserve"> exchange capacity (CEC) which is above 40%, the base saturation percentage (BS</w:t>
      </w:r>
      <w:r w:rsidR="00787ED9">
        <w:rPr>
          <w:bCs/>
        </w:rPr>
        <w:t>P</w:t>
      </w:r>
      <w:r w:rsidRPr="0035462B">
        <w:rPr>
          <w:bCs/>
        </w:rPr>
        <w:t>%) values are moderate. The soils in the group have high level of organic carbon and total nitrogen. Correspondingly, they have high level of organic matter contents, which is reaching about 15%.</w:t>
      </w:r>
    </w:p>
    <w:p w:rsidR="00A06BA6" w:rsidRPr="00A06BA6" w:rsidRDefault="00A06BA6" w:rsidP="00B94B16">
      <w:pPr>
        <w:pStyle w:val="HeadingFour"/>
      </w:pPr>
    </w:p>
    <w:p w:rsidR="00066E07" w:rsidRPr="0035462B" w:rsidRDefault="00066E07" w:rsidP="00B94B16">
      <w:pPr>
        <w:spacing w:line="276" w:lineRule="auto"/>
        <w:jc w:val="both"/>
        <w:rPr>
          <w:bCs/>
        </w:rPr>
      </w:pPr>
      <w:r w:rsidRPr="0035462B">
        <w:rPr>
          <w:bCs/>
        </w:rPr>
        <w:t xml:space="preserve">The average infiltration rate (IR values) varies from 1.4 to 2.5 cm/hr and the hydraulic conductivity (K) value varies from </w:t>
      </w:r>
      <w:r w:rsidR="00291E14" w:rsidRPr="00291E14">
        <w:rPr>
          <w:bCs/>
        </w:rPr>
        <w:t>-----m/sec to ---</w:t>
      </w:r>
      <w:r w:rsidRPr="00291E14">
        <w:rPr>
          <w:bCs/>
        </w:rPr>
        <w:t>m/sec.</w:t>
      </w:r>
      <w:r w:rsidRPr="0035462B">
        <w:rPr>
          <w:bCs/>
        </w:rPr>
        <w:t xml:space="preserve"> Both values are in the range of suitable for surface irrigation.</w:t>
      </w:r>
    </w:p>
    <w:tbl>
      <w:tblPr>
        <w:tblpPr w:leftFromText="180" w:rightFromText="180" w:vertAnchor="text" w:horzAnchor="margin" w:tblpY="496"/>
        <w:tblW w:w="9828" w:type="dxa"/>
        <w:tblLook w:val="04A0"/>
      </w:tblPr>
      <w:tblGrid>
        <w:gridCol w:w="4766"/>
        <w:gridCol w:w="5062"/>
      </w:tblGrid>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Profile ID DO-1</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Mapping unit: 1a</w:t>
            </w:r>
          </w:p>
        </w:tc>
      </w:tr>
      <w:tr w:rsidR="00066E07" w:rsidRPr="0035462B" w:rsidTr="00066E07">
        <w:trPr>
          <w:trHeight w:val="254"/>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Site Description</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Moisture condition: moist after 25cm</w:t>
            </w:r>
          </w:p>
        </w:tc>
      </w:tr>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Date of Description:7/12/2012</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Drainage Class: Moderately well</w:t>
            </w:r>
          </w:p>
        </w:tc>
      </w:tr>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 xml:space="preserve">Location: </w:t>
            </w:r>
            <w:proofErr w:type="spellStart"/>
            <w:r w:rsidRPr="0035462B">
              <w:rPr>
                <w:rFonts w:eastAsiaTheme="minorHAnsi"/>
                <w:bCs/>
              </w:rPr>
              <w:t>Alentu</w:t>
            </w:r>
            <w:proofErr w:type="spellEnd"/>
            <w:r w:rsidRPr="0035462B">
              <w:rPr>
                <w:rFonts w:eastAsiaTheme="minorHAnsi"/>
                <w:bCs/>
              </w:rPr>
              <w:t xml:space="preserve"> area</w:t>
            </w:r>
          </w:p>
        </w:tc>
        <w:tc>
          <w:tcPr>
            <w:tcW w:w="5062" w:type="dxa"/>
          </w:tcPr>
          <w:p w:rsidR="00066E07" w:rsidRPr="0035462B" w:rsidRDefault="00066E07" w:rsidP="00B94B16">
            <w:pPr>
              <w:spacing w:line="276" w:lineRule="auto"/>
              <w:jc w:val="both"/>
              <w:rPr>
                <w:rFonts w:eastAsiaTheme="minorHAnsi"/>
                <w:bCs/>
              </w:rPr>
            </w:pPr>
            <w:proofErr w:type="spellStart"/>
            <w:r w:rsidRPr="0035462B">
              <w:rPr>
                <w:rFonts w:eastAsiaTheme="minorHAnsi"/>
                <w:bCs/>
              </w:rPr>
              <w:t>Permeability:good</w:t>
            </w:r>
            <w:proofErr w:type="spellEnd"/>
          </w:p>
        </w:tc>
      </w:tr>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Author (S):</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Climate: Sub-Humid</w:t>
            </w:r>
          </w:p>
        </w:tc>
      </w:tr>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 xml:space="preserve">Coordinate UTM: E: </w:t>
            </w:r>
            <w:r w:rsidRPr="0035462B">
              <w:rPr>
                <w:color w:val="000000"/>
              </w:rPr>
              <w:t>505502</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 xml:space="preserve">Flooding </w:t>
            </w:r>
            <w:proofErr w:type="spellStart"/>
            <w:r w:rsidRPr="0035462B">
              <w:rPr>
                <w:rFonts w:eastAsiaTheme="minorHAnsi"/>
                <w:bCs/>
              </w:rPr>
              <w:t>Ponding</w:t>
            </w:r>
            <w:proofErr w:type="spellEnd"/>
            <w:r w:rsidRPr="0035462B">
              <w:rPr>
                <w:rFonts w:eastAsiaTheme="minorHAnsi"/>
                <w:bCs/>
              </w:rPr>
              <w:t xml:space="preserve">: seasonally </w:t>
            </w:r>
            <w:proofErr w:type="spellStart"/>
            <w:r w:rsidRPr="0035462B">
              <w:rPr>
                <w:rFonts w:eastAsiaTheme="minorHAnsi"/>
                <w:bCs/>
              </w:rPr>
              <w:t>ponded</w:t>
            </w:r>
            <w:proofErr w:type="spellEnd"/>
          </w:p>
        </w:tc>
      </w:tr>
      <w:tr w:rsidR="00066E07" w:rsidRPr="0035462B" w:rsidTr="00066E07">
        <w:trPr>
          <w:trHeight w:val="254"/>
        </w:trPr>
        <w:tc>
          <w:tcPr>
            <w:tcW w:w="4766" w:type="dxa"/>
          </w:tcPr>
          <w:p w:rsidR="00066E07" w:rsidRPr="0035462B" w:rsidRDefault="00066E07" w:rsidP="00B94B16">
            <w:pPr>
              <w:spacing w:line="276" w:lineRule="auto"/>
              <w:ind w:firstLine="2070"/>
              <w:jc w:val="both"/>
              <w:rPr>
                <w:rFonts w:eastAsiaTheme="minorHAnsi"/>
                <w:bCs/>
              </w:rPr>
            </w:pPr>
            <w:r w:rsidRPr="0035462B">
              <w:rPr>
                <w:rFonts w:eastAsiaTheme="minorHAnsi"/>
                <w:bCs/>
              </w:rPr>
              <w:t>N:758812</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Seepage: none</w:t>
            </w:r>
          </w:p>
        </w:tc>
      </w:tr>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Elevation:2784</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Erosion Status: slight</w:t>
            </w:r>
          </w:p>
        </w:tc>
      </w:tr>
      <w:tr w:rsidR="00066E07" w:rsidRPr="0035462B" w:rsidTr="00066E07">
        <w:trPr>
          <w:trHeight w:val="254"/>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Soil Classification FAO-WRB</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Slope gradient: 4%</w:t>
            </w:r>
          </w:p>
        </w:tc>
      </w:tr>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Surrounding Land form: undulating Plan</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Parent Material: basalt</w:t>
            </w:r>
          </w:p>
        </w:tc>
      </w:tr>
      <w:tr w:rsidR="00066E07" w:rsidRPr="0035462B" w:rsidTr="00066E07">
        <w:trPr>
          <w:trHeight w:val="492"/>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Micro topography:</w:t>
            </w:r>
            <w:r w:rsidRPr="0035462B">
              <w:rPr>
                <w:rFonts w:eastAsiaTheme="minorHAnsi"/>
                <w:bCs/>
              </w:rPr>
              <w:tab/>
              <w:t>none</w:t>
            </w:r>
          </w:p>
          <w:p w:rsidR="00066E07" w:rsidRPr="0035462B" w:rsidRDefault="00066E07" w:rsidP="00B94B16">
            <w:pPr>
              <w:spacing w:line="276" w:lineRule="auto"/>
              <w:jc w:val="both"/>
              <w:rPr>
                <w:rFonts w:eastAsiaTheme="minorHAnsi"/>
                <w:bCs/>
              </w:rPr>
            </w:pP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 xml:space="preserve">Rock </w:t>
            </w:r>
            <w:proofErr w:type="spellStart"/>
            <w:r w:rsidRPr="0035462B">
              <w:rPr>
                <w:rFonts w:eastAsiaTheme="minorHAnsi"/>
                <w:bCs/>
              </w:rPr>
              <w:t>Outcrops:none</w:t>
            </w:r>
            <w:proofErr w:type="spellEnd"/>
          </w:p>
        </w:tc>
      </w:tr>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Physiographic position undulating plain</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Surface stoniness/gravel: moderate to coarse gravel</w:t>
            </w:r>
          </w:p>
        </w:tc>
      </w:tr>
      <w:tr w:rsidR="00066E07" w:rsidRPr="0035462B" w:rsidTr="00066E07">
        <w:trPr>
          <w:trHeight w:val="254"/>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Land use/cover: Farm land</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Surface crusting/</w:t>
            </w:r>
            <w:proofErr w:type="spellStart"/>
            <w:r w:rsidRPr="0035462B">
              <w:rPr>
                <w:rFonts w:eastAsiaTheme="minorHAnsi"/>
                <w:bCs/>
              </w:rPr>
              <w:t>capping:none</w:t>
            </w:r>
            <w:proofErr w:type="spellEnd"/>
          </w:p>
        </w:tc>
      </w:tr>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Diagnostic Horizons</w:t>
            </w:r>
          </w:p>
        </w:tc>
        <w:tc>
          <w:tcPr>
            <w:tcW w:w="5062" w:type="dxa"/>
          </w:tcPr>
          <w:p w:rsidR="00066E07" w:rsidRPr="0035462B" w:rsidRDefault="00066E07" w:rsidP="00B94B16">
            <w:pPr>
              <w:spacing w:line="276" w:lineRule="auto"/>
              <w:jc w:val="both"/>
              <w:rPr>
                <w:rFonts w:eastAsiaTheme="minorHAnsi"/>
                <w:bCs/>
              </w:rPr>
            </w:pPr>
            <w:r w:rsidRPr="0035462B">
              <w:rPr>
                <w:rFonts w:eastAsiaTheme="minorHAnsi"/>
                <w:bCs/>
              </w:rPr>
              <w:t>Diagnostic Property</w:t>
            </w:r>
          </w:p>
        </w:tc>
      </w:tr>
      <w:tr w:rsidR="00066E07" w:rsidRPr="0035462B" w:rsidTr="00066E07">
        <w:trPr>
          <w:trHeight w:val="254"/>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Surface</w:t>
            </w:r>
          </w:p>
        </w:tc>
        <w:tc>
          <w:tcPr>
            <w:tcW w:w="5062" w:type="dxa"/>
          </w:tcPr>
          <w:p w:rsidR="00066E07" w:rsidRPr="0035462B" w:rsidRDefault="00066E07" w:rsidP="00B94B16">
            <w:pPr>
              <w:spacing w:line="276" w:lineRule="auto"/>
              <w:jc w:val="both"/>
              <w:rPr>
                <w:rFonts w:eastAsiaTheme="minorHAnsi"/>
                <w:bCs/>
              </w:rPr>
            </w:pPr>
          </w:p>
        </w:tc>
      </w:tr>
      <w:tr w:rsidR="00066E07" w:rsidRPr="0035462B" w:rsidTr="00066E07">
        <w:trPr>
          <w:trHeight w:val="238"/>
        </w:trPr>
        <w:tc>
          <w:tcPr>
            <w:tcW w:w="4766" w:type="dxa"/>
          </w:tcPr>
          <w:p w:rsidR="00066E07" w:rsidRPr="0035462B" w:rsidRDefault="00066E07" w:rsidP="00B94B16">
            <w:pPr>
              <w:spacing w:line="276" w:lineRule="auto"/>
              <w:jc w:val="both"/>
              <w:rPr>
                <w:rFonts w:eastAsiaTheme="minorHAnsi"/>
                <w:bCs/>
              </w:rPr>
            </w:pPr>
            <w:r w:rsidRPr="0035462B">
              <w:rPr>
                <w:rFonts w:eastAsiaTheme="minorHAnsi"/>
                <w:bCs/>
              </w:rPr>
              <w:t xml:space="preserve">Subsurface: </w:t>
            </w:r>
            <w:proofErr w:type="spellStart"/>
            <w:r w:rsidRPr="0035462B">
              <w:rPr>
                <w:rFonts w:eastAsiaTheme="minorHAnsi"/>
                <w:bCs/>
              </w:rPr>
              <w:t>Argic</w:t>
            </w:r>
            <w:proofErr w:type="spellEnd"/>
            <w:r w:rsidRPr="0035462B">
              <w:rPr>
                <w:rFonts w:eastAsiaTheme="minorHAnsi"/>
                <w:bCs/>
              </w:rPr>
              <w:t xml:space="preserve"> </w:t>
            </w:r>
          </w:p>
        </w:tc>
        <w:tc>
          <w:tcPr>
            <w:tcW w:w="5062" w:type="dxa"/>
          </w:tcPr>
          <w:p w:rsidR="00066E07" w:rsidRPr="0035462B" w:rsidRDefault="00066E07" w:rsidP="00B94B16">
            <w:pPr>
              <w:spacing w:line="276" w:lineRule="auto"/>
              <w:jc w:val="both"/>
              <w:rPr>
                <w:rFonts w:eastAsiaTheme="minorHAnsi"/>
                <w:bCs/>
              </w:rPr>
            </w:pPr>
          </w:p>
        </w:tc>
      </w:tr>
    </w:tbl>
    <w:p w:rsidR="00066E07" w:rsidRPr="0035462B" w:rsidRDefault="00066E07" w:rsidP="00B94B16">
      <w:pPr>
        <w:spacing w:line="276" w:lineRule="auto"/>
        <w:jc w:val="both"/>
        <w:rPr>
          <w:bCs/>
        </w:rPr>
      </w:pPr>
      <w:r w:rsidRPr="0035462B">
        <w:rPr>
          <w:bCs/>
        </w:rPr>
        <w:t>Representative Profile for SMU-1a</w:t>
      </w:r>
    </w:p>
    <w:p w:rsidR="00066E07" w:rsidRPr="0035462B" w:rsidRDefault="00066E07" w:rsidP="00B94B16">
      <w:pPr>
        <w:spacing w:line="276" w:lineRule="auto"/>
        <w:jc w:val="both"/>
      </w:pPr>
      <w:r w:rsidRPr="0035462B">
        <w:t xml:space="preserve">  </w:t>
      </w:r>
    </w:p>
    <w:p w:rsidR="00066E07" w:rsidRPr="0035462B" w:rsidRDefault="00066E07" w:rsidP="00B94B16">
      <w:pPr>
        <w:spacing w:line="276" w:lineRule="auto"/>
        <w:jc w:val="both"/>
      </w:pPr>
    </w:p>
    <w:p w:rsidR="00066E07" w:rsidRPr="0035462B" w:rsidRDefault="00066E07" w:rsidP="00B94B16">
      <w:pPr>
        <w:spacing w:line="276" w:lineRule="auto"/>
        <w:jc w:val="both"/>
      </w:pPr>
      <w:r w:rsidRPr="0035462B">
        <w:t>Soil profile description</w:t>
      </w:r>
    </w:p>
    <w:p w:rsidR="00066E07" w:rsidRPr="0035462B" w:rsidRDefault="00066E07" w:rsidP="00B94B16">
      <w:pPr>
        <w:spacing w:line="276" w:lineRule="auto"/>
        <w:ind w:left="1170" w:hanging="1170"/>
        <w:jc w:val="both"/>
      </w:pPr>
      <w:r w:rsidRPr="0035462B">
        <w:t>0-30</w:t>
      </w:r>
      <w:r w:rsidRPr="0035462B">
        <w:tab/>
        <w:t xml:space="preserve">Brown  (10YR4/3) dry, Clay loam, </w:t>
      </w:r>
      <w:proofErr w:type="spellStart"/>
      <w:r w:rsidRPr="0035462B">
        <w:t>strong,medium</w:t>
      </w:r>
      <w:proofErr w:type="spellEnd"/>
      <w:r w:rsidRPr="0035462B">
        <w:t xml:space="preserve"> granular structure, slightly hard, friable dry, Friable moist, Slightly sticky &amp; Slightly plastic wet, Many Fine to Medium and Few Coarse roots, Few Fine gravel, smooth and clear boundary.</w:t>
      </w:r>
    </w:p>
    <w:p w:rsidR="00066E07" w:rsidRPr="0035462B" w:rsidRDefault="00066E07" w:rsidP="00B94B16">
      <w:pPr>
        <w:spacing w:line="276" w:lineRule="auto"/>
        <w:ind w:left="1170" w:hanging="1170"/>
        <w:jc w:val="both"/>
        <w:rPr>
          <w:bCs/>
        </w:rPr>
      </w:pPr>
      <w:r w:rsidRPr="0035462B">
        <w:rPr>
          <w:bCs/>
        </w:rPr>
        <w:t>30-63</w:t>
      </w:r>
      <w:r w:rsidRPr="0035462B">
        <w:rPr>
          <w:bCs/>
        </w:rPr>
        <w:tab/>
        <w:t>Dark brown (7.5YR3/2) moist, clay, strong coarse to medium sub-angular blocky structure, hard when dry, firm moist, sticky &amp; slightly plastic wet, few fine gravel, common fine to medium roots, gradual &amp; smooth boundary</w:t>
      </w:r>
    </w:p>
    <w:p w:rsidR="00066E07" w:rsidRPr="0035462B" w:rsidRDefault="00066E07" w:rsidP="00B94B16">
      <w:pPr>
        <w:spacing w:line="276" w:lineRule="auto"/>
        <w:ind w:left="1170" w:hanging="1170"/>
        <w:jc w:val="both"/>
        <w:rPr>
          <w:bCs/>
          <w:smallCaps/>
        </w:rPr>
      </w:pPr>
      <w:r w:rsidRPr="0035462B">
        <w:rPr>
          <w:bCs/>
        </w:rPr>
        <w:t xml:space="preserve">63-120  </w:t>
      </w:r>
      <w:r w:rsidRPr="0035462B">
        <w:rPr>
          <w:bCs/>
        </w:rPr>
        <w:tab/>
        <w:t>Brown(7.5YR4/4) moist, Clay, moderate fine to medium sub-angular blocky structure, friable moist, sticky &amp; plastic wet, few fine pores, common fine to medium &amp; few coarse gravel, few fine roots, gradual &amp; smooth boundary.</w:t>
      </w:r>
    </w:p>
    <w:p w:rsidR="001658BD" w:rsidRDefault="00066E07" w:rsidP="00B94B16">
      <w:pPr>
        <w:spacing w:line="276" w:lineRule="auto"/>
        <w:ind w:left="1170" w:hanging="1170"/>
        <w:jc w:val="both"/>
        <w:rPr>
          <w:bCs/>
        </w:rPr>
      </w:pPr>
      <w:r w:rsidRPr="0035462B">
        <w:rPr>
          <w:bCs/>
        </w:rPr>
        <w:lastRenderedPageBreak/>
        <w:t>120-180+</w:t>
      </w:r>
      <w:r w:rsidRPr="0035462B">
        <w:rPr>
          <w:bCs/>
        </w:rPr>
        <w:tab/>
        <w:t>Strong brown (7.5YR4/6) dry, Clay, weak fine to medium sub-angular blocky structure, slightly hard dry, Friable moist, sticky &amp; slightly plastic wet, very few fine pores, common fine to medium &amp; few Coarse gravel, very few fine roots</w:t>
      </w:r>
    </w:p>
    <w:p w:rsidR="003E36E2" w:rsidRPr="003E36E2" w:rsidRDefault="003E36E2" w:rsidP="00B94B16">
      <w:pPr>
        <w:pStyle w:val="HeadingFour"/>
      </w:pPr>
    </w:p>
    <w:p w:rsidR="00066E07" w:rsidRPr="00B61CBC" w:rsidRDefault="00066E07" w:rsidP="00B94B16">
      <w:pPr>
        <w:pStyle w:val="Heading3"/>
        <w:spacing w:line="276" w:lineRule="auto"/>
      </w:pPr>
      <w:bookmarkStart w:id="83" w:name="_Toc361882922"/>
      <w:r w:rsidRPr="00B61CBC">
        <w:t>SMU 2a</w:t>
      </w:r>
      <w:bookmarkEnd w:id="83"/>
    </w:p>
    <w:p w:rsidR="00066E07" w:rsidRDefault="00066E07" w:rsidP="00B94B16">
      <w:pPr>
        <w:spacing w:line="276" w:lineRule="auto"/>
        <w:jc w:val="both"/>
        <w:rPr>
          <w:bCs/>
        </w:rPr>
      </w:pPr>
      <w:r w:rsidRPr="0035462B">
        <w:rPr>
          <w:bCs/>
        </w:rPr>
        <w:t>This unit consists of very deep, clay loam texture, 2-</w:t>
      </w:r>
      <w:r w:rsidR="00893AEF">
        <w:rPr>
          <w:bCs/>
        </w:rPr>
        <w:t>8</w:t>
      </w:r>
      <w:r w:rsidRPr="0035462B">
        <w:rPr>
          <w:bCs/>
        </w:rPr>
        <w:t xml:space="preserve"> % slope, soils and spread over 3</w:t>
      </w:r>
      <w:r w:rsidR="00893AEF">
        <w:rPr>
          <w:bCs/>
        </w:rPr>
        <w:t>7</w:t>
      </w:r>
      <w:r w:rsidRPr="0035462B">
        <w:rPr>
          <w:bCs/>
        </w:rPr>
        <w:t>.</w:t>
      </w:r>
      <w:r w:rsidR="00893AEF">
        <w:rPr>
          <w:bCs/>
        </w:rPr>
        <w:t>55</w:t>
      </w:r>
      <w:r w:rsidRPr="0035462B">
        <w:rPr>
          <w:bCs/>
        </w:rPr>
        <w:t xml:space="preserve"> hectare of land. </w:t>
      </w:r>
    </w:p>
    <w:p w:rsidR="00B94B16" w:rsidRDefault="00B94B16" w:rsidP="00B94B16">
      <w:pPr>
        <w:spacing w:line="276" w:lineRule="auto"/>
        <w:jc w:val="both"/>
        <w:rPr>
          <w:bCs/>
        </w:rPr>
      </w:pPr>
    </w:p>
    <w:p w:rsidR="00066E07" w:rsidRDefault="00066E07" w:rsidP="00B94B16">
      <w:pPr>
        <w:spacing w:line="276" w:lineRule="auto"/>
        <w:jc w:val="both"/>
        <w:rPr>
          <w:bCs/>
        </w:rPr>
      </w:pPr>
      <w:r w:rsidRPr="0035462B">
        <w:rPr>
          <w:bCs/>
        </w:rPr>
        <w:t xml:space="preserve">Soils in the unit have brown to dark brown dry surface color and are usually strong brown at depth. The sub surface texture is clay throughout the </w:t>
      </w:r>
      <w:proofErr w:type="spellStart"/>
      <w:r w:rsidRPr="0035462B">
        <w:rPr>
          <w:bCs/>
        </w:rPr>
        <w:t>solum</w:t>
      </w:r>
      <w:proofErr w:type="spellEnd"/>
      <w:r w:rsidRPr="0035462B">
        <w:rPr>
          <w:bCs/>
        </w:rPr>
        <w:t>. The soils structure is generally moderate, well-developed granular structures. Surface horizons are slightly hard when dry, friable moist, non sticky &amp; non plastic wet consistency, and about 30 cm thick on average.</w:t>
      </w:r>
    </w:p>
    <w:p w:rsidR="00B94B16" w:rsidRDefault="00B94B16" w:rsidP="00B94B16">
      <w:pPr>
        <w:spacing w:line="276" w:lineRule="auto"/>
        <w:jc w:val="both"/>
        <w:rPr>
          <w:bCs/>
        </w:rPr>
      </w:pPr>
    </w:p>
    <w:p w:rsidR="00066E07" w:rsidRDefault="00066E07" w:rsidP="00B94B16">
      <w:pPr>
        <w:spacing w:line="276" w:lineRule="auto"/>
        <w:jc w:val="both"/>
        <w:rPr>
          <w:bCs/>
        </w:rPr>
      </w:pPr>
      <w:r w:rsidRPr="0035462B">
        <w:rPr>
          <w:bCs/>
        </w:rPr>
        <w:t xml:space="preserve">The organic matter content of the soil of the study area is very high (7.76%), while the level of total nitrogen content is varying from 0.12 % below the surface horizon to 0.40 % on the surface that is categorized in to moderate class. The soils have strongly acid soil reaction. The base saturation percentage is generally high and the unit is characterized by high to very high content of its </w:t>
      </w:r>
      <w:proofErr w:type="spellStart"/>
      <w:r w:rsidRPr="0035462B">
        <w:rPr>
          <w:bCs/>
        </w:rPr>
        <w:t>cation</w:t>
      </w:r>
      <w:proofErr w:type="spellEnd"/>
      <w:r w:rsidRPr="0035462B">
        <w:rPr>
          <w:bCs/>
        </w:rPr>
        <w:t xml:space="preserve"> exchange capacity (CEC).</w:t>
      </w:r>
    </w:p>
    <w:p w:rsidR="00B94B16" w:rsidRDefault="00B94B16" w:rsidP="00B94B16">
      <w:pPr>
        <w:spacing w:line="276" w:lineRule="auto"/>
        <w:jc w:val="both"/>
        <w:rPr>
          <w:bCs/>
        </w:rPr>
      </w:pPr>
    </w:p>
    <w:p w:rsidR="00066E07" w:rsidRPr="0035462B" w:rsidRDefault="00066E07" w:rsidP="00B94B16">
      <w:pPr>
        <w:spacing w:line="276" w:lineRule="auto"/>
        <w:jc w:val="both"/>
        <w:rPr>
          <w:bCs/>
        </w:rPr>
      </w:pPr>
      <w:r w:rsidRPr="0035462B">
        <w:rPr>
          <w:bCs/>
        </w:rPr>
        <w:t>The bulk density is ranging between 1.29 and 1.30 g/cm</w:t>
      </w:r>
      <w:r w:rsidRPr="0035462B">
        <w:rPr>
          <w:bCs/>
          <w:vertAlign w:val="superscript"/>
        </w:rPr>
        <w:t xml:space="preserve">3 </w:t>
      </w:r>
      <w:r w:rsidRPr="0035462B">
        <w:rPr>
          <w:bCs/>
        </w:rPr>
        <w:t>and the permanent wilting point value vary from 13.87 to 15.21%</w:t>
      </w:r>
    </w:p>
    <w:p w:rsidR="00B94B16" w:rsidRDefault="00B94B16" w:rsidP="00B94B16">
      <w:pPr>
        <w:spacing w:line="276" w:lineRule="auto"/>
        <w:jc w:val="both"/>
        <w:rPr>
          <w:bCs/>
        </w:rPr>
      </w:pPr>
    </w:p>
    <w:p w:rsidR="00066E07" w:rsidRPr="0035462B" w:rsidRDefault="00066E07" w:rsidP="00B94B16">
      <w:pPr>
        <w:spacing w:line="276" w:lineRule="auto"/>
        <w:jc w:val="both"/>
        <w:rPr>
          <w:bCs/>
        </w:rPr>
      </w:pPr>
      <w:r w:rsidRPr="0035462B">
        <w:rPr>
          <w:bCs/>
        </w:rPr>
        <w:t>Representative Profile for SMU-2a</w:t>
      </w:r>
    </w:p>
    <w:tbl>
      <w:tblPr>
        <w:tblpPr w:leftFromText="180" w:rightFromText="180" w:vertAnchor="text" w:horzAnchor="margin" w:tblpY="186"/>
        <w:tblW w:w="9532" w:type="dxa"/>
        <w:tblLook w:val="04A0"/>
      </w:tblPr>
      <w:tblGrid>
        <w:gridCol w:w="5148"/>
        <w:gridCol w:w="4384"/>
      </w:tblGrid>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Profile ID: DO-2</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Mapping unit:2a</w:t>
            </w:r>
          </w:p>
        </w:tc>
      </w:tr>
      <w:tr w:rsidR="00066E07" w:rsidRPr="0035462B" w:rsidTr="00066E07">
        <w:trPr>
          <w:trHeight w:val="254"/>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Site Description</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Moisture condition: dry through out</w:t>
            </w:r>
          </w:p>
        </w:tc>
      </w:tr>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Date of Description 7/12/2012</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Drainage Class: well</w:t>
            </w:r>
          </w:p>
        </w:tc>
      </w:tr>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proofErr w:type="spellStart"/>
            <w:r w:rsidRPr="0035462B">
              <w:rPr>
                <w:rFonts w:eastAsiaTheme="minorHAnsi"/>
                <w:bCs/>
              </w:rPr>
              <w:t>Location:Alentu</w:t>
            </w:r>
            <w:proofErr w:type="spellEnd"/>
            <w:r w:rsidRPr="0035462B">
              <w:rPr>
                <w:rFonts w:eastAsiaTheme="minorHAnsi"/>
                <w:bCs/>
              </w:rPr>
              <w:t xml:space="preserve"> area</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Permeability: good</w:t>
            </w:r>
          </w:p>
        </w:tc>
      </w:tr>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Author (S):</w:t>
            </w:r>
          </w:p>
        </w:tc>
        <w:tc>
          <w:tcPr>
            <w:tcW w:w="4384" w:type="dxa"/>
          </w:tcPr>
          <w:p w:rsidR="00066E07" w:rsidRPr="0035462B" w:rsidRDefault="00066E07" w:rsidP="00B94B16">
            <w:pPr>
              <w:spacing w:line="276" w:lineRule="auto"/>
              <w:jc w:val="both"/>
              <w:rPr>
                <w:rFonts w:eastAsiaTheme="minorHAnsi"/>
                <w:bCs/>
              </w:rPr>
            </w:pPr>
            <w:proofErr w:type="spellStart"/>
            <w:r w:rsidRPr="0035462B">
              <w:rPr>
                <w:rFonts w:eastAsiaTheme="minorHAnsi"/>
                <w:bCs/>
              </w:rPr>
              <w:t>Climate:Sub</w:t>
            </w:r>
            <w:proofErr w:type="spellEnd"/>
            <w:r w:rsidRPr="0035462B">
              <w:rPr>
                <w:rFonts w:eastAsiaTheme="minorHAnsi"/>
                <w:bCs/>
              </w:rPr>
              <w:t xml:space="preserve">-Humid </w:t>
            </w:r>
          </w:p>
        </w:tc>
      </w:tr>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Coordinate UTM: E:505230</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 xml:space="preserve">Flooding </w:t>
            </w:r>
            <w:proofErr w:type="spellStart"/>
            <w:r w:rsidRPr="0035462B">
              <w:rPr>
                <w:rFonts w:eastAsiaTheme="minorHAnsi"/>
                <w:bCs/>
              </w:rPr>
              <w:t>Ponding</w:t>
            </w:r>
            <w:proofErr w:type="spellEnd"/>
            <w:r w:rsidRPr="0035462B">
              <w:rPr>
                <w:rFonts w:eastAsiaTheme="minorHAnsi"/>
                <w:bCs/>
              </w:rPr>
              <w:t>: none</w:t>
            </w:r>
          </w:p>
        </w:tc>
      </w:tr>
      <w:tr w:rsidR="00066E07" w:rsidRPr="0035462B" w:rsidTr="00066E07">
        <w:trPr>
          <w:trHeight w:val="254"/>
        </w:trPr>
        <w:tc>
          <w:tcPr>
            <w:tcW w:w="5148" w:type="dxa"/>
          </w:tcPr>
          <w:p w:rsidR="00066E07" w:rsidRPr="0035462B" w:rsidRDefault="00066E07" w:rsidP="00B94B16">
            <w:pPr>
              <w:spacing w:line="276" w:lineRule="auto"/>
              <w:ind w:firstLine="2070"/>
              <w:jc w:val="both"/>
              <w:rPr>
                <w:rFonts w:eastAsiaTheme="minorHAnsi"/>
                <w:bCs/>
              </w:rPr>
            </w:pPr>
            <w:r w:rsidRPr="0035462B">
              <w:rPr>
                <w:rFonts w:eastAsiaTheme="minorHAnsi"/>
                <w:bCs/>
              </w:rPr>
              <w:t>N:758922</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Seepage:</w:t>
            </w:r>
            <w:r w:rsidRPr="0035462B">
              <w:rPr>
                <w:rFonts w:eastAsiaTheme="minorHAnsi"/>
                <w:bCs/>
              </w:rPr>
              <w:tab/>
            </w:r>
          </w:p>
        </w:tc>
      </w:tr>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Elevation:2783m.a.s.l</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Erosion Status: slight rill and sheet</w:t>
            </w:r>
          </w:p>
        </w:tc>
      </w:tr>
      <w:tr w:rsidR="00066E07" w:rsidRPr="0035462B" w:rsidTr="00066E07">
        <w:trPr>
          <w:trHeight w:val="254"/>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Soil Classification FAO-WRB</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Slope gradient: 5%</w:t>
            </w:r>
          </w:p>
        </w:tc>
      </w:tr>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Surrounding Land form: undulating plain</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Parent Material: Basalt</w:t>
            </w:r>
          </w:p>
        </w:tc>
      </w:tr>
      <w:tr w:rsidR="00066E07" w:rsidRPr="0035462B" w:rsidTr="00066E07">
        <w:trPr>
          <w:trHeight w:val="492"/>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Micro topography:</w:t>
            </w:r>
            <w:r w:rsidRPr="0035462B">
              <w:rPr>
                <w:rFonts w:eastAsiaTheme="minorHAnsi"/>
                <w:bCs/>
              </w:rPr>
              <w:tab/>
            </w:r>
          </w:p>
          <w:p w:rsidR="00066E07" w:rsidRPr="0035462B" w:rsidRDefault="00066E07" w:rsidP="00B94B16">
            <w:pPr>
              <w:spacing w:line="276" w:lineRule="auto"/>
              <w:jc w:val="both"/>
              <w:rPr>
                <w:rFonts w:eastAsiaTheme="minorHAnsi"/>
                <w:bCs/>
              </w:rPr>
            </w:pP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 xml:space="preserve">Rock </w:t>
            </w:r>
            <w:proofErr w:type="spellStart"/>
            <w:r w:rsidRPr="0035462B">
              <w:rPr>
                <w:rFonts w:eastAsiaTheme="minorHAnsi"/>
                <w:bCs/>
              </w:rPr>
              <w:t>Outcrops:none</w:t>
            </w:r>
            <w:proofErr w:type="spellEnd"/>
          </w:p>
        </w:tc>
      </w:tr>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Physiographic position: undulating plain</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Surface stoniness/gravel: few</w:t>
            </w:r>
          </w:p>
        </w:tc>
      </w:tr>
      <w:tr w:rsidR="00066E07" w:rsidRPr="0035462B" w:rsidTr="00066E07">
        <w:trPr>
          <w:trHeight w:val="254"/>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Land use/cover: farm land</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Surface crusting/capping:</w:t>
            </w:r>
          </w:p>
        </w:tc>
      </w:tr>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Diagnostic Horizons</w:t>
            </w:r>
          </w:p>
        </w:tc>
        <w:tc>
          <w:tcPr>
            <w:tcW w:w="4384" w:type="dxa"/>
          </w:tcPr>
          <w:p w:rsidR="00066E07" w:rsidRPr="0035462B" w:rsidRDefault="00066E07" w:rsidP="00B94B16">
            <w:pPr>
              <w:spacing w:line="276" w:lineRule="auto"/>
              <w:jc w:val="both"/>
              <w:rPr>
                <w:rFonts w:eastAsiaTheme="minorHAnsi"/>
                <w:bCs/>
              </w:rPr>
            </w:pPr>
            <w:r w:rsidRPr="0035462B">
              <w:rPr>
                <w:rFonts w:eastAsiaTheme="minorHAnsi"/>
                <w:bCs/>
              </w:rPr>
              <w:t>Diagnostic Property</w:t>
            </w:r>
          </w:p>
        </w:tc>
      </w:tr>
      <w:tr w:rsidR="00066E07" w:rsidRPr="0035462B" w:rsidTr="00066E07">
        <w:trPr>
          <w:trHeight w:val="254"/>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t>Surface</w:t>
            </w:r>
          </w:p>
        </w:tc>
        <w:tc>
          <w:tcPr>
            <w:tcW w:w="4384" w:type="dxa"/>
          </w:tcPr>
          <w:p w:rsidR="00066E07" w:rsidRPr="0035462B" w:rsidRDefault="00066E07" w:rsidP="00B94B16">
            <w:pPr>
              <w:spacing w:line="276" w:lineRule="auto"/>
              <w:jc w:val="both"/>
              <w:rPr>
                <w:rFonts w:eastAsiaTheme="minorHAnsi"/>
                <w:bCs/>
              </w:rPr>
            </w:pPr>
          </w:p>
        </w:tc>
      </w:tr>
      <w:tr w:rsidR="00066E07" w:rsidRPr="0035462B" w:rsidTr="00066E07">
        <w:trPr>
          <w:trHeight w:val="238"/>
        </w:trPr>
        <w:tc>
          <w:tcPr>
            <w:tcW w:w="5148" w:type="dxa"/>
          </w:tcPr>
          <w:p w:rsidR="00066E07" w:rsidRPr="0035462B" w:rsidRDefault="00066E07" w:rsidP="00B94B16">
            <w:pPr>
              <w:spacing w:line="276" w:lineRule="auto"/>
              <w:jc w:val="both"/>
              <w:rPr>
                <w:rFonts w:eastAsiaTheme="minorHAnsi"/>
                <w:bCs/>
              </w:rPr>
            </w:pPr>
            <w:r w:rsidRPr="0035462B">
              <w:rPr>
                <w:rFonts w:eastAsiaTheme="minorHAnsi"/>
                <w:bCs/>
              </w:rPr>
              <w:lastRenderedPageBreak/>
              <w:t xml:space="preserve">Subsurface: </w:t>
            </w:r>
            <w:proofErr w:type="spellStart"/>
            <w:r w:rsidRPr="0035462B">
              <w:rPr>
                <w:rFonts w:eastAsiaTheme="minorHAnsi"/>
                <w:bCs/>
              </w:rPr>
              <w:t>Argic</w:t>
            </w:r>
            <w:proofErr w:type="spellEnd"/>
          </w:p>
        </w:tc>
        <w:tc>
          <w:tcPr>
            <w:tcW w:w="4384" w:type="dxa"/>
          </w:tcPr>
          <w:p w:rsidR="00066E07" w:rsidRPr="0035462B" w:rsidRDefault="00066E07" w:rsidP="00B94B16">
            <w:pPr>
              <w:spacing w:line="276" w:lineRule="auto"/>
              <w:jc w:val="both"/>
              <w:rPr>
                <w:rFonts w:eastAsiaTheme="minorHAnsi"/>
                <w:bCs/>
              </w:rPr>
            </w:pPr>
          </w:p>
        </w:tc>
      </w:tr>
    </w:tbl>
    <w:p w:rsidR="00066E07" w:rsidRPr="0035462B" w:rsidRDefault="00066E07" w:rsidP="00B94B16">
      <w:pPr>
        <w:spacing w:line="276" w:lineRule="auto"/>
        <w:jc w:val="both"/>
        <w:rPr>
          <w:bCs/>
        </w:rPr>
      </w:pPr>
      <w:r w:rsidRPr="0035462B">
        <w:rPr>
          <w:bCs/>
        </w:rPr>
        <w:t xml:space="preserve">  </w:t>
      </w:r>
    </w:p>
    <w:p w:rsidR="00066E07" w:rsidRPr="0035462B" w:rsidRDefault="00066E07" w:rsidP="00B94B16">
      <w:pPr>
        <w:spacing w:line="276" w:lineRule="auto"/>
        <w:jc w:val="both"/>
        <w:rPr>
          <w:bCs/>
        </w:rPr>
      </w:pPr>
      <w:r w:rsidRPr="0035462B">
        <w:rPr>
          <w:bCs/>
        </w:rPr>
        <w:t>Soil profile description</w:t>
      </w:r>
    </w:p>
    <w:p w:rsidR="00066E07" w:rsidRPr="0035462B" w:rsidRDefault="00066E07" w:rsidP="00B94B16">
      <w:pPr>
        <w:spacing w:line="276" w:lineRule="auto"/>
        <w:jc w:val="both"/>
        <w:rPr>
          <w:bCs/>
        </w:rPr>
      </w:pPr>
    </w:p>
    <w:p w:rsidR="00066E07" w:rsidRPr="0035462B" w:rsidRDefault="00066E07" w:rsidP="00B94B16">
      <w:pPr>
        <w:spacing w:line="276" w:lineRule="auto"/>
        <w:ind w:left="1350" w:hanging="1350"/>
        <w:jc w:val="both"/>
        <w:rPr>
          <w:bCs/>
        </w:rPr>
      </w:pPr>
      <w:r w:rsidRPr="0035462B">
        <w:rPr>
          <w:bCs/>
        </w:rPr>
        <w:t>0-20</w:t>
      </w:r>
      <w:r w:rsidRPr="0035462B">
        <w:rPr>
          <w:bCs/>
        </w:rPr>
        <w:tab/>
        <w:t xml:space="preserve">Brown  (7.5YR5/4) dry, Clay loam, strong medium sub angular blocky structure, slightly hard, friable dry, friable moist, slightly sticky &amp; slightly plastic wet, fine crack, many, </w:t>
      </w:r>
      <w:proofErr w:type="spellStart"/>
      <w:r w:rsidRPr="0035462B">
        <w:rPr>
          <w:bCs/>
        </w:rPr>
        <w:t>fineto</w:t>
      </w:r>
      <w:proofErr w:type="spellEnd"/>
      <w:r w:rsidRPr="0035462B">
        <w:rPr>
          <w:bCs/>
        </w:rPr>
        <w:t xml:space="preserve"> medium and few coarse roots, few fine gravel, slightly calcareous, many fine to medium &amp; few coarse roots, smooth and clear boundary.</w:t>
      </w:r>
    </w:p>
    <w:p w:rsidR="00066E07" w:rsidRPr="0035462B" w:rsidRDefault="00066E07" w:rsidP="00B94B16">
      <w:pPr>
        <w:spacing w:line="276" w:lineRule="auto"/>
        <w:ind w:left="720" w:hanging="720"/>
        <w:jc w:val="both"/>
        <w:rPr>
          <w:bCs/>
        </w:rPr>
      </w:pPr>
    </w:p>
    <w:p w:rsidR="00066E07" w:rsidRPr="0035462B" w:rsidRDefault="00066E07" w:rsidP="00B94B16">
      <w:pPr>
        <w:spacing w:line="276" w:lineRule="auto"/>
        <w:ind w:left="1350" w:hanging="1350"/>
        <w:jc w:val="both"/>
        <w:rPr>
          <w:bCs/>
        </w:rPr>
      </w:pPr>
      <w:r w:rsidRPr="0035462B">
        <w:rPr>
          <w:bCs/>
        </w:rPr>
        <w:t>20-60</w:t>
      </w:r>
      <w:r w:rsidRPr="0035462B">
        <w:rPr>
          <w:bCs/>
        </w:rPr>
        <w:tab/>
        <w:t>Dark brown (7.5YR3/3) dry, Clay, strong coarse to medium sub-angular blocky structure, hard when dry, Firm moist, Sticky &amp; plastic wet, medium cracks, common fine to medium, few fine gravel, common fine to medium roots, smooth and clear boundary</w:t>
      </w:r>
    </w:p>
    <w:p w:rsidR="00066E07" w:rsidRPr="0035462B" w:rsidRDefault="00066E07" w:rsidP="00B94B16">
      <w:pPr>
        <w:spacing w:line="276" w:lineRule="auto"/>
        <w:jc w:val="both"/>
        <w:rPr>
          <w:bCs/>
        </w:rPr>
      </w:pPr>
    </w:p>
    <w:p w:rsidR="00066E07" w:rsidRPr="0035462B" w:rsidRDefault="00066E07" w:rsidP="00B94B16">
      <w:pPr>
        <w:spacing w:line="276" w:lineRule="auto"/>
        <w:ind w:left="1350" w:hanging="1350"/>
        <w:jc w:val="both"/>
        <w:rPr>
          <w:bCs/>
        </w:rPr>
      </w:pPr>
      <w:r w:rsidRPr="0035462B">
        <w:rPr>
          <w:bCs/>
        </w:rPr>
        <w:t xml:space="preserve">60-115 </w:t>
      </w:r>
      <w:r w:rsidRPr="0035462B">
        <w:rPr>
          <w:bCs/>
        </w:rPr>
        <w:tab/>
        <w:t>Dark brown (7.5YR3/4)dry, Clay, moderate fine to medium sub-angular blocky structure, slightly hard dry, friable moist, sticky &amp; slightly plastic wet, few fine pores, common fine to medium &amp; few coarse gravel, strongly calcareous, few fine roots, gradual &amp; smooth boundary.</w:t>
      </w:r>
    </w:p>
    <w:p w:rsidR="00066E07" w:rsidRPr="0035462B" w:rsidRDefault="00066E07" w:rsidP="00B94B16">
      <w:pPr>
        <w:spacing w:line="276" w:lineRule="auto"/>
        <w:jc w:val="both"/>
        <w:rPr>
          <w:bCs/>
        </w:rPr>
      </w:pPr>
    </w:p>
    <w:p w:rsidR="00066E07" w:rsidRPr="0035462B" w:rsidRDefault="00066E07" w:rsidP="00B94B16">
      <w:pPr>
        <w:spacing w:line="276" w:lineRule="auto"/>
        <w:ind w:left="1350" w:hanging="1350"/>
        <w:jc w:val="both"/>
        <w:rPr>
          <w:bCs/>
        </w:rPr>
      </w:pPr>
      <w:r w:rsidRPr="0035462B">
        <w:rPr>
          <w:bCs/>
        </w:rPr>
        <w:t>115-150</w:t>
      </w:r>
      <w:r w:rsidRPr="0035462B">
        <w:rPr>
          <w:bCs/>
        </w:rPr>
        <w:tab/>
        <w:t>Brown (7.5YR4/4) dry, Clay, weak fine to medium sub-angular blocky structure, slightly hard dry, firm moist, sticky &amp; plastic wet, very few fine pores, common fine to medium &amp; few coarse gravel, very few fine roots, diffused boundary</w:t>
      </w:r>
    </w:p>
    <w:p w:rsidR="00066E07" w:rsidRPr="0035462B" w:rsidRDefault="00066E07" w:rsidP="00B94B16">
      <w:pPr>
        <w:spacing w:line="276" w:lineRule="auto"/>
        <w:ind w:left="1350" w:hanging="1350"/>
        <w:jc w:val="both"/>
        <w:rPr>
          <w:bCs/>
        </w:rPr>
      </w:pPr>
    </w:p>
    <w:p w:rsidR="00066E07" w:rsidRPr="0035462B" w:rsidRDefault="00066E07" w:rsidP="00B94B16">
      <w:pPr>
        <w:spacing w:line="276" w:lineRule="auto"/>
        <w:ind w:left="1350" w:hanging="1350"/>
        <w:jc w:val="both"/>
        <w:rPr>
          <w:bCs/>
        </w:rPr>
      </w:pPr>
      <w:r w:rsidRPr="0035462B">
        <w:rPr>
          <w:bCs/>
        </w:rPr>
        <w:t>150-180+</w:t>
      </w:r>
      <w:r w:rsidRPr="0035462B">
        <w:rPr>
          <w:bCs/>
        </w:rPr>
        <w:tab/>
        <w:t xml:space="preserve">Brown (7.5YR4/4) dry, dark yellowish brown (7.5YR5/4) moist, Clay, weak fine to medium sub-angular blocky structure, hard dry, Friable moist, Sticky &amp; Slightly plastic wet, very few fine pores, common fine to medium &amp; few coarse gravel. </w:t>
      </w:r>
    </w:p>
    <w:p w:rsidR="003747F1" w:rsidRPr="003747F1" w:rsidRDefault="003747F1" w:rsidP="00B94B16">
      <w:pPr>
        <w:spacing w:line="276" w:lineRule="auto"/>
      </w:pPr>
    </w:p>
    <w:p w:rsidR="00694CED" w:rsidRPr="00694CED" w:rsidRDefault="00694CED" w:rsidP="00B94B16">
      <w:pPr>
        <w:pStyle w:val="Caption"/>
        <w:keepNext/>
        <w:spacing w:line="276" w:lineRule="auto"/>
        <w:jc w:val="both"/>
        <w:rPr>
          <w:sz w:val="24"/>
          <w:szCs w:val="24"/>
        </w:rPr>
      </w:pPr>
      <w:bookmarkStart w:id="84" w:name="_Toc361882937"/>
      <w:bookmarkStart w:id="85" w:name="_Toc356010773"/>
      <w:r w:rsidRPr="00694CED">
        <w:rPr>
          <w:sz w:val="24"/>
          <w:szCs w:val="24"/>
        </w:rPr>
        <w:t xml:space="preserve">Table </w:t>
      </w:r>
      <w:r w:rsidR="00747FE9" w:rsidRPr="00694CED">
        <w:rPr>
          <w:sz w:val="24"/>
          <w:szCs w:val="24"/>
        </w:rPr>
        <w:fldChar w:fldCharType="begin"/>
      </w:r>
      <w:r w:rsidRPr="00694CED">
        <w:rPr>
          <w:sz w:val="24"/>
          <w:szCs w:val="24"/>
        </w:rPr>
        <w:instrText xml:space="preserve"> SEQ Table \* ARABIC </w:instrText>
      </w:r>
      <w:r w:rsidR="00747FE9" w:rsidRPr="00694CED">
        <w:rPr>
          <w:sz w:val="24"/>
          <w:szCs w:val="24"/>
        </w:rPr>
        <w:fldChar w:fldCharType="separate"/>
      </w:r>
      <w:r w:rsidR="009A37B7">
        <w:rPr>
          <w:noProof/>
          <w:sz w:val="24"/>
          <w:szCs w:val="24"/>
        </w:rPr>
        <w:t>5</w:t>
      </w:r>
      <w:r w:rsidR="00747FE9" w:rsidRPr="00694CED">
        <w:rPr>
          <w:sz w:val="24"/>
          <w:szCs w:val="24"/>
        </w:rPr>
        <w:fldChar w:fldCharType="end"/>
      </w:r>
      <w:r w:rsidRPr="00694CED">
        <w:rPr>
          <w:sz w:val="24"/>
          <w:szCs w:val="24"/>
        </w:rPr>
        <w:t>: Summarized Land Quality and Characteristics of the Soil Mapping Units</w:t>
      </w:r>
      <w:bookmarkEnd w:id="84"/>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5"/>
        <w:gridCol w:w="1800"/>
        <w:gridCol w:w="2520"/>
        <w:gridCol w:w="2250"/>
      </w:tblGrid>
      <w:tr w:rsidR="00066E07" w:rsidRPr="00B94B16" w:rsidTr="00B94B16">
        <w:trPr>
          <w:trHeight w:val="20"/>
          <w:tblHeader/>
        </w:trPr>
        <w:tc>
          <w:tcPr>
            <w:tcW w:w="3075" w:type="dxa"/>
            <w:vMerge w:val="restart"/>
            <w:shd w:val="clear" w:color="auto" w:fill="auto"/>
            <w:vAlign w:val="bottom"/>
            <w:hideMark/>
          </w:tcPr>
          <w:bookmarkEnd w:id="85"/>
          <w:p w:rsidR="00066E07" w:rsidRPr="00B94B16" w:rsidRDefault="00066E07" w:rsidP="00B94B16">
            <w:pPr>
              <w:ind w:left="-93" w:right="-108"/>
              <w:jc w:val="both"/>
              <w:rPr>
                <w:color w:val="000000"/>
                <w:sz w:val="22"/>
                <w:szCs w:val="22"/>
              </w:rPr>
            </w:pPr>
            <w:r w:rsidRPr="00B94B16">
              <w:rPr>
                <w:color w:val="000000"/>
                <w:sz w:val="22"/>
                <w:szCs w:val="22"/>
              </w:rPr>
              <w:t>Land Quality/Land Characteristics</w:t>
            </w:r>
          </w:p>
        </w:tc>
        <w:tc>
          <w:tcPr>
            <w:tcW w:w="6570" w:type="dxa"/>
            <w:gridSpan w:val="3"/>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Soil Mapping Units</w:t>
            </w:r>
          </w:p>
        </w:tc>
      </w:tr>
      <w:tr w:rsidR="00066E07" w:rsidRPr="00B94B16" w:rsidTr="00B94B16">
        <w:trPr>
          <w:trHeight w:val="20"/>
          <w:tblHeader/>
        </w:trPr>
        <w:tc>
          <w:tcPr>
            <w:tcW w:w="3075" w:type="dxa"/>
            <w:vMerge/>
            <w:vAlign w:val="center"/>
            <w:hideMark/>
          </w:tcPr>
          <w:p w:rsidR="00066E07" w:rsidRPr="00B94B16" w:rsidRDefault="00066E07" w:rsidP="00B94B16">
            <w:pPr>
              <w:ind w:left="-93" w:right="-108"/>
              <w:jc w:val="both"/>
              <w:rPr>
                <w:color w:val="000000"/>
                <w:sz w:val="22"/>
                <w:szCs w:val="22"/>
              </w:rPr>
            </w:pP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1a</w:t>
            </w:r>
          </w:p>
        </w:tc>
        <w:tc>
          <w:tcPr>
            <w:tcW w:w="4770" w:type="dxa"/>
            <w:gridSpan w:val="2"/>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2a</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Depth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Cm</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&gt;150</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&gt;150</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PH  Water(1:2.5)</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4.87</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5.05</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Ph-KCL(1:2:5)</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3.97</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5.05</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E.C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proofErr w:type="spellStart"/>
            <w:r w:rsidRPr="00B94B16">
              <w:rPr>
                <w:color w:val="000000"/>
                <w:sz w:val="22"/>
                <w:szCs w:val="22"/>
              </w:rPr>
              <w:t>ds</w:t>
            </w:r>
            <w:proofErr w:type="spellEnd"/>
            <w:r w:rsidRPr="00B94B16">
              <w:rPr>
                <w:color w:val="000000"/>
                <w:sz w:val="22"/>
                <w:szCs w:val="22"/>
              </w:rPr>
              <w:t>/m</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0.06</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0.05</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O.C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0.12</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0.10</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T.N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5.54</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3.32</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O.M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0.43</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0.26</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Na+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proofErr w:type="spellStart"/>
            <w:r w:rsidRPr="00B94B16">
              <w:rPr>
                <w:color w:val="000000"/>
                <w:sz w:val="22"/>
                <w:szCs w:val="22"/>
              </w:rPr>
              <w:t>Cmol</w:t>
            </w:r>
            <w:proofErr w:type="spellEnd"/>
            <w:r w:rsidRPr="00B94B16">
              <w:rPr>
                <w:color w:val="000000"/>
                <w:sz w:val="22"/>
                <w:szCs w:val="22"/>
              </w:rPr>
              <w:t>(+)Kg-1</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9.55</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5.72</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k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proofErr w:type="spellStart"/>
            <w:r w:rsidRPr="00B94B16">
              <w:rPr>
                <w:color w:val="000000"/>
                <w:sz w:val="22"/>
                <w:szCs w:val="22"/>
              </w:rPr>
              <w:t>Cmol</w:t>
            </w:r>
            <w:proofErr w:type="spellEnd"/>
            <w:r w:rsidRPr="00B94B16">
              <w:rPr>
                <w:color w:val="000000"/>
                <w:sz w:val="22"/>
                <w:szCs w:val="22"/>
              </w:rPr>
              <w:t>(+)Kg-1</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0.51</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0.39</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Ca++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proofErr w:type="spellStart"/>
            <w:r w:rsidRPr="00B94B16">
              <w:rPr>
                <w:color w:val="000000"/>
                <w:sz w:val="22"/>
                <w:szCs w:val="22"/>
              </w:rPr>
              <w:t>Cmol</w:t>
            </w:r>
            <w:proofErr w:type="spellEnd"/>
            <w:r w:rsidRPr="00B94B16">
              <w:rPr>
                <w:color w:val="000000"/>
                <w:sz w:val="22"/>
                <w:szCs w:val="22"/>
              </w:rPr>
              <w:t>(+)Kg-1</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0.84</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1.03</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Mg++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proofErr w:type="spellStart"/>
            <w:r w:rsidRPr="00B94B16">
              <w:rPr>
                <w:color w:val="000000"/>
                <w:sz w:val="22"/>
                <w:szCs w:val="22"/>
              </w:rPr>
              <w:t>Cmol</w:t>
            </w:r>
            <w:proofErr w:type="spellEnd"/>
            <w:r w:rsidRPr="00B94B16">
              <w:rPr>
                <w:color w:val="000000"/>
                <w:sz w:val="22"/>
                <w:szCs w:val="22"/>
              </w:rPr>
              <w:t>(+)Kg-1</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11.39</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10.48</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SUM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proofErr w:type="spellStart"/>
            <w:r w:rsidRPr="00B94B16">
              <w:rPr>
                <w:color w:val="000000"/>
                <w:sz w:val="22"/>
                <w:szCs w:val="22"/>
              </w:rPr>
              <w:t>Cmol</w:t>
            </w:r>
            <w:proofErr w:type="spellEnd"/>
            <w:r w:rsidRPr="00B94B16">
              <w:rPr>
                <w:color w:val="000000"/>
                <w:sz w:val="22"/>
                <w:szCs w:val="22"/>
              </w:rPr>
              <w:t>(+)Kg-1</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8.00</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7.97</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CEC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proofErr w:type="spellStart"/>
            <w:r w:rsidRPr="00B94B16">
              <w:rPr>
                <w:color w:val="000000"/>
                <w:sz w:val="22"/>
                <w:szCs w:val="22"/>
              </w:rPr>
              <w:t>Cmol</w:t>
            </w:r>
            <w:proofErr w:type="spellEnd"/>
            <w:r w:rsidRPr="00B94B16">
              <w:rPr>
                <w:color w:val="000000"/>
                <w:sz w:val="22"/>
                <w:szCs w:val="22"/>
              </w:rPr>
              <w:t>(+)Kg-1</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20.73</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19.86</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BS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57.40</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37.13</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ESP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36.08</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54.03</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Available P</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 mgP</w:t>
            </w:r>
            <w:r w:rsidRPr="00B94B16">
              <w:rPr>
                <w:color w:val="000000"/>
                <w:sz w:val="22"/>
                <w:szCs w:val="22"/>
                <w:vertAlign w:val="subscript"/>
              </w:rPr>
              <w:t>2</w:t>
            </w:r>
            <w:r w:rsidRPr="00B94B16">
              <w:rPr>
                <w:color w:val="000000"/>
                <w:sz w:val="22"/>
                <w:szCs w:val="22"/>
              </w:rPr>
              <w:t>O</w:t>
            </w:r>
            <w:r w:rsidRPr="00B94B16">
              <w:rPr>
                <w:color w:val="000000"/>
                <w:sz w:val="22"/>
                <w:szCs w:val="22"/>
                <w:vertAlign w:val="subscript"/>
              </w:rPr>
              <w:t>5</w:t>
            </w:r>
            <w:r w:rsidRPr="00B94B16">
              <w:rPr>
                <w:color w:val="000000"/>
                <w:sz w:val="22"/>
                <w:szCs w:val="22"/>
              </w:rPr>
              <w:t>Kg-1 soil</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1.59</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1.09</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lastRenderedPageBreak/>
              <w:t xml:space="preserve">Available K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mgK</w:t>
            </w:r>
            <w:r w:rsidRPr="00B94B16">
              <w:rPr>
                <w:color w:val="000000"/>
                <w:sz w:val="22"/>
                <w:szCs w:val="22"/>
                <w:vertAlign w:val="subscript"/>
              </w:rPr>
              <w:t>2</w:t>
            </w:r>
            <w:r w:rsidRPr="00B94B16">
              <w:rPr>
                <w:color w:val="000000"/>
                <w:sz w:val="22"/>
                <w:szCs w:val="22"/>
              </w:rPr>
              <w:t>OKg-1 soil</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489.86</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576.61</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Textural Class</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CL-L</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L-CL</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Field Capacity (0.33bar)</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33.80</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34.54</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Permanent Wilting Point (15bar)</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14.54</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18.50</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Bulk Density (cm3)</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g/m3</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1.30</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1.34</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Infiltration Rate</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cm/hr</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w:t>
            </w:r>
          </w:p>
        </w:tc>
      </w:tr>
      <w:tr w:rsidR="00066E07" w:rsidRPr="00B94B16" w:rsidTr="00B94B16">
        <w:trPr>
          <w:trHeight w:val="20"/>
        </w:trPr>
        <w:tc>
          <w:tcPr>
            <w:tcW w:w="3075"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xml:space="preserve">Permeability </w:t>
            </w:r>
          </w:p>
        </w:tc>
        <w:tc>
          <w:tcPr>
            <w:tcW w:w="180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m/day</w:t>
            </w:r>
          </w:p>
        </w:tc>
        <w:tc>
          <w:tcPr>
            <w:tcW w:w="252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w:t>
            </w:r>
          </w:p>
        </w:tc>
        <w:tc>
          <w:tcPr>
            <w:tcW w:w="2250" w:type="dxa"/>
            <w:shd w:val="clear" w:color="auto" w:fill="auto"/>
            <w:noWrap/>
            <w:vAlign w:val="bottom"/>
            <w:hideMark/>
          </w:tcPr>
          <w:p w:rsidR="00066E07" w:rsidRPr="00B94B16" w:rsidRDefault="00066E07" w:rsidP="00B94B16">
            <w:pPr>
              <w:ind w:left="-93" w:right="-108"/>
              <w:jc w:val="both"/>
              <w:rPr>
                <w:color w:val="000000"/>
                <w:sz w:val="22"/>
                <w:szCs w:val="22"/>
              </w:rPr>
            </w:pPr>
            <w:r w:rsidRPr="00B94B16">
              <w:rPr>
                <w:color w:val="000000"/>
                <w:sz w:val="22"/>
                <w:szCs w:val="22"/>
              </w:rPr>
              <w:t> </w:t>
            </w:r>
          </w:p>
        </w:tc>
      </w:tr>
      <w:tr w:rsidR="00066E07" w:rsidRPr="00B94B16" w:rsidTr="00B94B16">
        <w:trPr>
          <w:trHeight w:val="20"/>
        </w:trPr>
        <w:tc>
          <w:tcPr>
            <w:tcW w:w="3075"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Slope Gradient</w:t>
            </w:r>
          </w:p>
        </w:tc>
        <w:tc>
          <w:tcPr>
            <w:tcW w:w="1800" w:type="dxa"/>
            <w:shd w:val="clear" w:color="auto" w:fill="auto"/>
            <w:noWrap/>
            <w:vAlign w:val="bottom"/>
          </w:tcPr>
          <w:p w:rsidR="00066E07" w:rsidRPr="00B94B16" w:rsidRDefault="00066E07" w:rsidP="00B94B16">
            <w:pPr>
              <w:ind w:left="-93" w:right="-108"/>
              <w:jc w:val="both"/>
              <w:rPr>
                <w:color w:val="000000"/>
                <w:sz w:val="22"/>
                <w:szCs w:val="22"/>
              </w:rPr>
            </w:pPr>
          </w:p>
        </w:tc>
        <w:tc>
          <w:tcPr>
            <w:tcW w:w="2520"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0-</w:t>
            </w:r>
            <w:r w:rsidR="00D15ABB" w:rsidRPr="00B94B16">
              <w:rPr>
                <w:color w:val="000000"/>
                <w:sz w:val="22"/>
                <w:szCs w:val="22"/>
              </w:rPr>
              <w:t>8</w:t>
            </w:r>
            <w:r w:rsidRPr="00B94B16">
              <w:rPr>
                <w:color w:val="000000"/>
                <w:sz w:val="22"/>
                <w:szCs w:val="22"/>
              </w:rPr>
              <w:t>%</w:t>
            </w:r>
          </w:p>
        </w:tc>
        <w:tc>
          <w:tcPr>
            <w:tcW w:w="2250"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2-</w:t>
            </w:r>
            <w:r w:rsidR="00D15ABB" w:rsidRPr="00B94B16">
              <w:rPr>
                <w:color w:val="000000"/>
                <w:sz w:val="22"/>
                <w:szCs w:val="22"/>
              </w:rPr>
              <w:t>8</w:t>
            </w:r>
            <w:r w:rsidRPr="00B94B16">
              <w:rPr>
                <w:color w:val="000000"/>
                <w:sz w:val="22"/>
                <w:szCs w:val="22"/>
              </w:rPr>
              <w:t>%</w:t>
            </w:r>
          </w:p>
        </w:tc>
      </w:tr>
      <w:tr w:rsidR="00066E07" w:rsidRPr="00B94B16" w:rsidTr="00B94B16">
        <w:trPr>
          <w:trHeight w:val="20"/>
        </w:trPr>
        <w:tc>
          <w:tcPr>
            <w:tcW w:w="3075"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Drainage class</w:t>
            </w:r>
          </w:p>
        </w:tc>
        <w:tc>
          <w:tcPr>
            <w:tcW w:w="1800" w:type="dxa"/>
            <w:shd w:val="clear" w:color="auto" w:fill="auto"/>
            <w:noWrap/>
            <w:vAlign w:val="bottom"/>
          </w:tcPr>
          <w:p w:rsidR="00066E07" w:rsidRPr="00B94B16" w:rsidRDefault="00066E07" w:rsidP="00B94B16">
            <w:pPr>
              <w:ind w:left="-93" w:right="-108"/>
              <w:jc w:val="both"/>
              <w:rPr>
                <w:color w:val="000000"/>
                <w:sz w:val="22"/>
                <w:szCs w:val="22"/>
              </w:rPr>
            </w:pPr>
          </w:p>
        </w:tc>
        <w:tc>
          <w:tcPr>
            <w:tcW w:w="2520"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Moderately Well</w:t>
            </w:r>
          </w:p>
        </w:tc>
        <w:tc>
          <w:tcPr>
            <w:tcW w:w="2250"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Well</w:t>
            </w:r>
          </w:p>
        </w:tc>
      </w:tr>
      <w:tr w:rsidR="00066E07" w:rsidRPr="00B94B16" w:rsidTr="00B94B16">
        <w:trPr>
          <w:trHeight w:val="20"/>
        </w:trPr>
        <w:tc>
          <w:tcPr>
            <w:tcW w:w="3075"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Structure</w:t>
            </w:r>
          </w:p>
        </w:tc>
        <w:tc>
          <w:tcPr>
            <w:tcW w:w="1800" w:type="dxa"/>
            <w:shd w:val="clear" w:color="auto" w:fill="auto"/>
            <w:noWrap/>
            <w:vAlign w:val="bottom"/>
          </w:tcPr>
          <w:p w:rsidR="00066E07" w:rsidRPr="00B94B16" w:rsidRDefault="00066E07" w:rsidP="00B94B16">
            <w:pPr>
              <w:ind w:left="-93" w:right="-108"/>
              <w:jc w:val="both"/>
              <w:rPr>
                <w:color w:val="000000"/>
                <w:sz w:val="22"/>
                <w:szCs w:val="22"/>
              </w:rPr>
            </w:pPr>
          </w:p>
        </w:tc>
        <w:tc>
          <w:tcPr>
            <w:tcW w:w="2520"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Moderate angular blocky</w:t>
            </w:r>
          </w:p>
        </w:tc>
        <w:tc>
          <w:tcPr>
            <w:tcW w:w="2250" w:type="dxa"/>
            <w:shd w:val="clear" w:color="auto" w:fill="auto"/>
            <w:noWrap/>
            <w:vAlign w:val="bottom"/>
          </w:tcPr>
          <w:p w:rsidR="00066E07" w:rsidRPr="00B94B16" w:rsidRDefault="00066E07" w:rsidP="00B94B16">
            <w:pPr>
              <w:tabs>
                <w:tab w:val="left" w:pos="387"/>
              </w:tabs>
              <w:ind w:left="-93" w:right="-108"/>
              <w:jc w:val="both"/>
              <w:rPr>
                <w:color w:val="000000"/>
                <w:sz w:val="22"/>
                <w:szCs w:val="22"/>
              </w:rPr>
            </w:pPr>
            <w:r w:rsidRPr="00B94B16">
              <w:rPr>
                <w:color w:val="000000"/>
                <w:sz w:val="22"/>
                <w:szCs w:val="22"/>
              </w:rPr>
              <w:t>Moderate medium granular</w:t>
            </w:r>
          </w:p>
        </w:tc>
      </w:tr>
      <w:tr w:rsidR="00066E07" w:rsidRPr="00B94B16" w:rsidTr="00B94B16">
        <w:trPr>
          <w:trHeight w:val="20"/>
        </w:trPr>
        <w:tc>
          <w:tcPr>
            <w:tcW w:w="3075"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Consistency</w:t>
            </w:r>
          </w:p>
        </w:tc>
        <w:tc>
          <w:tcPr>
            <w:tcW w:w="1800" w:type="dxa"/>
            <w:shd w:val="clear" w:color="auto" w:fill="auto"/>
            <w:noWrap/>
            <w:vAlign w:val="bottom"/>
          </w:tcPr>
          <w:p w:rsidR="00066E07" w:rsidRPr="00B94B16" w:rsidRDefault="00066E07" w:rsidP="00B94B16">
            <w:pPr>
              <w:ind w:left="-93" w:right="-108"/>
              <w:jc w:val="both"/>
              <w:rPr>
                <w:color w:val="000000"/>
                <w:sz w:val="22"/>
                <w:szCs w:val="22"/>
              </w:rPr>
            </w:pPr>
          </w:p>
        </w:tc>
        <w:tc>
          <w:tcPr>
            <w:tcW w:w="2520"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Slightly sticky &amp;Slightly plastic</w:t>
            </w:r>
          </w:p>
        </w:tc>
        <w:tc>
          <w:tcPr>
            <w:tcW w:w="2250" w:type="dxa"/>
            <w:shd w:val="clear" w:color="auto" w:fill="auto"/>
            <w:noWrap/>
            <w:vAlign w:val="bottom"/>
          </w:tcPr>
          <w:p w:rsidR="00066E07" w:rsidRPr="00B94B16" w:rsidRDefault="00066E07" w:rsidP="00B94B16">
            <w:pPr>
              <w:ind w:left="-93" w:right="-108"/>
              <w:jc w:val="both"/>
              <w:rPr>
                <w:color w:val="000000"/>
                <w:sz w:val="22"/>
                <w:szCs w:val="22"/>
              </w:rPr>
            </w:pPr>
            <w:r w:rsidRPr="00B94B16">
              <w:rPr>
                <w:color w:val="000000"/>
                <w:sz w:val="22"/>
                <w:szCs w:val="22"/>
              </w:rPr>
              <w:t>Slightly sticky &amp;Slightly plastic</w:t>
            </w:r>
          </w:p>
        </w:tc>
      </w:tr>
    </w:tbl>
    <w:p w:rsidR="00066E07" w:rsidRPr="0035462B" w:rsidRDefault="00066E07" w:rsidP="00B94B16">
      <w:pPr>
        <w:spacing w:line="276" w:lineRule="auto"/>
        <w:jc w:val="both"/>
        <w:rPr>
          <w:bCs/>
        </w:rPr>
      </w:pPr>
      <w:r w:rsidRPr="0035462B">
        <w:rPr>
          <w:bCs/>
        </w:rPr>
        <w:t>Source: Result of Soil Survey, 2013</w:t>
      </w:r>
    </w:p>
    <w:p w:rsidR="00066E07" w:rsidRPr="0035462B" w:rsidRDefault="00066E07" w:rsidP="00B94B16">
      <w:pPr>
        <w:spacing w:line="276" w:lineRule="auto"/>
        <w:jc w:val="both"/>
        <w:rPr>
          <w:bCs/>
          <w:iCs/>
        </w:rPr>
      </w:pPr>
      <w:bookmarkStart w:id="86" w:name="_Toc221638245"/>
      <w:r w:rsidRPr="0035462B">
        <w:rPr>
          <w:bCs/>
          <w:iCs/>
          <w:noProof/>
        </w:rPr>
        <w:drawing>
          <wp:inline distT="0" distB="0" distL="0" distR="0">
            <wp:extent cx="5943600" cy="4198205"/>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43600" cy="4198205"/>
                    </a:xfrm>
                    <a:prstGeom prst="rect">
                      <a:avLst/>
                    </a:prstGeom>
                    <a:noFill/>
                    <a:ln w="9525">
                      <a:noFill/>
                      <a:miter lim="800000"/>
                      <a:headEnd/>
                      <a:tailEnd/>
                    </a:ln>
                  </pic:spPr>
                </pic:pic>
              </a:graphicData>
            </a:graphic>
          </wp:inline>
        </w:drawing>
      </w:r>
    </w:p>
    <w:p w:rsidR="009D5598" w:rsidRDefault="007E7EA7" w:rsidP="00B94B16">
      <w:pPr>
        <w:pStyle w:val="Caption"/>
        <w:keepNext/>
        <w:spacing w:line="276" w:lineRule="auto"/>
        <w:jc w:val="both"/>
        <w:rPr>
          <w:sz w:val="24"/>
          <w:szCs w:val="24"/>
        </w:rPr>
      </w:pPr>
      <w:bookmarkStart w:id="87" w:name="_Toc361882941"/>
      <w:r w:rsidRPr="007E7EA7">
        <w:rPr>
          <w:sz w:val="24"/>
          <w:szCs w:val="24"/>
        </w:rPr>
        <w:t xml:space="preserve">Figure </w:t>
      </w:r>
      <w:r w:rsidR="00747FE9" w:rsidRPr="007E7EA7">
        <w:rPr>
          <w:sz w:val="24"/>
          <w:szCs w:val="24"/>
        </w:rPr>
        <w:fldChar w:fldCharType="begin"/>
      </w:r>
      <w:r w:rsidRPr="007E7EA7">
        <w:rPr>
          <w:sz w:val="24"/>
          <w:szCs w:val="24"/>
        </w:rPr>
        <w:instrText xml:space="preserve"> SEQ Figure \* ARABIC </w:instrText>
      </w:r>
      <w:r w:rsidR="00747FE9" w:rsidRPr="007E7EA7">
        <w:rPr>
          <w:sz w:val="24"/>
          <w:szCs w:val="24"/>
        </w:rPr>
        <w:fldChar w:fldCharType="separate"/>
      </w:r>
      <w:r w:rsidR="009A37B7">
        <w:rPr>
          <w:noProof/>
          <w:sz w:val="24"/>
          <w:szCs w:val="24"/>
        </w:rPr>
        <w:t>3</w:t>
      </w:r>
      <w:r w:rsidR="00747FE9" w:rsidRPr="007E7EA7">
        <w:rPr>
          <w:sz w:val="24"/>
          <w:szCs w:val="24"/>
        </w:rPr>
        <w:fldChar w:fldCharType="end"/>
      </w:r>
      <w:r w:rsidRPr="007E7EA7">
        <w:rPr>
          <w:sz w:val="24"/>
          <w:szCs w:val="24"/>
        </w:rPr>
        <w:t xml:space="preserve">: Soil Map of </w:t>
      </w:r>
      <w:proofErr w:type="spellStart"/>
      <w:r w:rsidRPr="007E7EA7">
        <w:rPr>
          <w:sz w:val="24"/>
          <w:szCs w:val="24"/>
        </w:rPr>
        <w:t>Alentu</w:t>
      </w:r>
      <w:proofErr w:type="spellEnd"/>
      <w:r w:rsidRPr="007E7EA7">
        <w:rPr>
          <w:sz w:val="24"/>
          <w:szCs w:val="24"/>
        </w:rPr>
        <w:t xml:space="preserve"> SSIP</w:t>
      </w:r>
      <w:bookmarkEnd w:id="87"/>
    </w:p>
    <w:p w:rsidR="00B94B16" w:rsidRDefault="00B94B16" w:rsidP="00B94B16"/>
    <w:p w:rsidR="00B94B16" w:rsidRPr="00B94B16" w:rsidRDefault="00B94B16" w:rsidP="00B94B16">
      <w:pPr>
        <w:pStyle w:val="HeadingFour"/>
      </w:pPr>
    </w:p>
    <w:p w:rsidR="007E7EA7" w:rsidRPr="007E7EA7" w:rsidRDefault="007E7EA7" w:rsidP="00B94B16">
      <w:pPr>
        <w:spacing w:line="276" w:lineRule="auto"/>
      </w:pPr>
    </w:p>
    <w:p w:rsidR="00066E07" w:rsidRPr="0035462B" w:rsidRDefault="00066E07" w:rsidP="00B94B16">
      <w:pPr>
        <w:pStyle w:val="Heading1"/>
        <w:spacing w:line="276" w:lineRule="auto"/>
      </w:pPr>
      <w:bookmarkStart w:id="88" w:name="_Toc356010999"/>
      <w:bookmarkStart w:id="89" w:name="_Toc361882923"/>
      <w:r w:rsidRPr="0035462B">
        <w:lastRenderedPageBreak/>
        <w:t>Land suitability Evaluation for Surface Irrigation</w:t>
      </w:r>
      <w:bookmarkEnd w:id="86"/>
      <w:bookmarkEnd w:id="88"/>
      <w:bookmarkEnd w:id="89"/>
      <w:r w:rsidRPr="0035462B">
        <w:t xml:space="preserve"> </w:t>
      </w:r>
    </w:p>
    <w:p w:rsidR="00694CED" w:rsidRDefault="00066E07" w:rsidP="00B94B16">
      <w:pPr>
        <w:spacing w:line="276" w:lineRule="auto"/>
        <w:jc w:val="both"/>
      </w:pPr>
      <w:r w:rsidRPr="0035462B">
        <w:t>As the methodology suggests, detail specifications for each factor in terms of their requirements and limitations for assessment of surface irrigation suitability are compiled. The specifications are represented by appropriate land qualities, or their representative land characteristics. The land quality against the land use requirement and suitability classes</w:t>
      </w:r>
      <w:r w:rsidR="006E121A">
        <w:t xml:space="preserve"> are described in the table 6.</w:t>
      </w:r>
    </w:p>
    <w:p w:rsidR="00B94B16" w:rsidRPr="00B94B16" w:rsidRDefault="00B94B16" w:rsidP="00B94B16">
      <w:pPr>
        <w:pStyle w:val="HeadingFour"/>
      </w:pPr>
    </w:p>
    <w:p w:rsidR="00694CED" w:rsidRPr="00694CED" w:rsidRDefault="00694CED" w:rsidP="00B94B16">
      <w:pPr>
        <w:pStyle w:val="Caption"/>
        <w:keepNext/>
        <w:spacing w:line="276" w:lineRule="auto"/>
      </w:pPr>
      <w:bookmarkStart w:id="90" w:name="_Toc361882938"/>
      <w:r w:rsidRPr="00694CED">
        <w:rPr>
          <w:sz w:val="24"/>
          <w:szCs w:val="24"/>
        </w:rPr>
        <w:t xml:space="preserve">Table </w:t>
      </w:r>
      <w:r w:rsidR="00747FE9" w:rsidRPr="00694CED">
        <w:rPr>
          <w:sz w:val="24"/>
          <w:szCs w:val="24"/>
        </w:rPr>
        <w:fldChar w:fldCharType="begin"/>
      </w:r>
      <w:r w:rsidRPr="00694CED">
        <w:rPr>
          <w:sz w:val="24"/>
          <w:szCs w:val="24"/>
        </w:rPr>
        <w:instrText xml:space="preserve"> SEQ Table \* ARABIC </w:instrText>
      </w:r>
      <w:r w:rsidR="00747FE9" w:rsidRPr="00694CED">
        <w:rPr>
          <w:sz w:val="24"/>
          <w:szCs w:val="24"/>
        </w:rPr>
        <w:fldChar w:fldCharType="separate"/>
      </w:r>
      <w:r w:rsidR="009A37B7">
        <w:rPr>
          <w:noProof/>
          <w:sz w:val="24"/>
          <w:szCs w:val="24"/>
        </w:rPr>
        <w:t>6</w:t>
      </w:r>
      <w:r w:rsidR="00747FE9" w:rsidRPr="00694CED">
        <w:rPr>
          <w:sz w:val="24"/>
          <w:szCs w:val="24"/>
        </w:rPr>
        <w:fldChar w:fldCharType="end"/>
      </w:r>
      <w:r w:rsidRPr="00694CED">
        <w:rPr>
          <w:sz w:val="24"/>
          <w:szCs w:val="24"/>
        </w:rPr>
        <w:t>: Description of Land Requirement and Land Qualities of Surface Irrigation</w:t>
      </w:r>
      <w:bookmarkEnd w:id="90"/>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0"/>
        <w:gridCol w:w="990"/>
        <w:gridCol w:w="1350"/>
        <w:gridCol w:w="1710"/>
        <w:gridCol w:w="1530"/>
        <w:gridCol w:w="1980"/>
        <w:gridCol w:w="1170"/>
      </w:tblGrid>
      <w:tr w:rsidR="00066E07" w:rsidRPr="0035462B" w:rsidTr="00B94B16">
        <w:trPr>
          <w:trHeight w:val="375"/>
        </w:trPr>
        <w:tc>
          <w:tcPr>
            <w:tcW w:w="1710" w:type="dxa"/>
            <w:vMerge w:val="restart"/>
          </w:tcPr>
          <w:p w:rsidR="00066E07" w:rsidRPr="0035462B" w:rsidRDefault="00066E07" w:rsidP="00B94B16">
            <w:pPr>
              <w:jc w:val="both"/>
            </w:pPr>
            <w:r w:rsidRPr="0035462B">
              <w:t>Land quality</w:t>
            </w:r>
          </w:p>
        </w:tc>
        <w:tc>
          <w:tcPr>
            <w:tcW w:w="990" w:type="dxa"/>
            <w:vMerge w:val="restart"/>
          </w:tcPr>
          <w:p w:rsidR="00066E07" w:rsidRPr="0035462B" w:rsidRDefault="00066E07" w:rsidP="00B94B16">
            <w:pPr>
              <w:jc w:val="both"/>
            </w:pPr>
            <w:r w:rsidRPr="0035462B">
              <w:t>Unit</w:t>
            </w:r>
          </w:p>
        </w:tc>
        <w:tc>
          <w:tcPr>
            <w:tcW w:w="7740" w:type="dxa"/>
            <w:gridSpan w:val="5"/>
          </w:tcPr>
          <w:p w:rsidR="00066E07" w:rsidRPr="0035462B" w:rsidRDefault="00066E07" w:rsidP="00B94B16">
            <w:pPr>
              <w:jc w:val="both"/>
            </w:pPr>
            <w:r w:rsidRPr="0035462B">
              <w:t>Land use requirement and suitability classes</w:t>
            </w:r>
          </w:p>
        </w:tc>
      </w:tr>
      <w:tr w:rsidR="00066E07" w:rsidRPr="0035462B" w:rsidTr="00B94B16">
        <w:trPr>
          <w:trHeight w:val="197"/>
        </w:trPr>
        <w:tc>
          <w:tcPr>
            <w:tcW w:w="1710" w:type="dxa"/>
            <w:vMerge/>
          </w:tcPr>
          <w:p w:rsidR="00066E07" w:rsidRPr="0035462B" w:rsidRDefault="00066E07" w:rsidP="00B94B16">
            <w:pPr>
              <w:jc w:val="both"/>
              <w:rPr>
                <w:b/>
              </w:rPr>
            </w:pPr>
          </w:p>
        </w:tc>
        <w:tc>
          <w:tcPr>
            <w:tcW w:w="990" w:type="dxa"/>
            <w:vMerge/>
          </w:tcPr>
          <w:p w:rsidR="00066E07" w:rsidRPr="0035462B" w:rsidRDefault="00066E07" w:rsidP="00B94B16">
            <w:pPr>
              <w:jc w:val="both"/>
              <w:rPr>
                <w:b/>
              </w:rPr>
            </w:pPr>
          </w:p>
        </w:tc>
        <w:tc>
          <w:tcPr>
            <w:tcW w:w="1350" w:type="dxa"/>
          </w:tcPr>
          <w:p w:rsidR="00066E07" w:rsidRPr="0035462B" w:rsidRDefault="00066E07" w:rsidP="00B94B16">
            <w:pPr>
              <w:jc w:val="both"/>
            </w:pPr>
            <w:r w:rsidRPr="0035462B">
              <w:t>S</w:t>
            </w:r>
            <w:r w:rsidRPr="0035462B">
              <w:rPr>
                <w:vertAlign w:val="subscript"/>
              </w:rPr>
              <w:t>1</w:t>
            </w:r>
          </w:p>
        </w:tc>
        <w:tc>
          <w:tcPr>
            <w:tcW w:w="1710" w:type="dxa"/>
          </w:tcPr>
          <w:p w:rsidR="00066E07" w:rsidRPr="0035462B" w:rsidRDefault="00066E07" w:rsidP="00B94B16">
            <w:pPr>
              <w:jc w:val="both"/>
            </w:pPr>
            <w:r w:rsidRPr="0035462B">
              <w:t>S</w:t>
            </w:r>
            <w:r w:rsidRPr="0035462B">
              <w:rPr>
                <w:vertAlign w:val="subscript"/>
              </w:rPr>
              <w:t>2</w:t>
            </w:r>
          </w:p>
        </w:tc>
        <w:tc>
          <w:tcPr>
            <w:tcW w:w="1530" w:type="dxa"/>
          </w:tcPr>
          <w:p w:rsidR="00066E07" w:rsidRPr="0035462B" w:rsidRDefault="00066E07" w:rsidP="00B94B16">
            <w:pPr>
              <w:jc w:val="both"/>
            </w:pPr>
            <w:r w:rsidRPr="0035462B">
              <w:t>S</w:t>
            </w:r>
            <w:r w:rsidRPr="0035462B">
              <w:rPr>
                <w:vertAlign w:val="subscript"/>
              </w:rPr>
              <w:t>3</w:t>
            </w:r>
          </w:p>
        </w:tc>
        <w:tc>
          <w:tcPr>
            <w:tcW w:w="1980" w:type="dxa"/>
          </w:tcPr>
          <w:p w:rsidR="00066E07" w:rsidRPr="0035462B" w:rsidRDefault="00066E07" w:rsidP="00B94B16">
            <w:pPr>
              <w:jc w:val="both"/>
            </w:pPr>
            <w:r w:rsidRPr="0035462B">
              <w:t>N</w:t>
            </w:r>
            <w:r w:rsidRPr="0035462B">
              <w:rPr>
                <w:vertAlign w:val="subscript"/>
              </w:rPr>
              <w:t>1</w:t>
            </w:r>
          </w:p>
        </w:tc>
        <w:tc>
          <w:tcPr>
            <w:tcW w:w="1170" w:type="dxa"/>
          </w:tcPr>
          <w:p w:rsidR="00066E07" w:rsidRPr="0035462B" w:rsidRDefault="00066E07" w:rsidP="00B94B16">
            <w:pPr>
              <w:jc w:val="both"/>
            </w:pPr>
            <w:r w:rsidRPr="0035462B">
              <w:t>N</w:t>
            </w:r>
            <w:r w:rsidRPr="0035462B">
              <w:rPr>
                <w:vertAlign w:val="subscript"/>
              </w:rPr>
              <w:t>2</w:t>
            </w:r>
          </w:p>
        </w:tc>
      </w:tr>
      <w:tr w:rsidR="00066E07" w:rsidRPr="0035462B" w:rsidTr="00B94B16">
        <w:tc>
          <w:tcPr>
            <w:tcW w:w="1710" w:type="dxa"/>
          </w:tcPr>
          <w:p w:rsidR="00066E07" w:rsidRPr="0035462B" w:rsidRDefault="00066E07" w:rsidP="00B94B16">
            <w:pPr>
              <w:jc w:val="both"/>
            </w:pPr>
            <w:r w:rsidRPr="0035462B">
              <w:t>Slope</w:t>
            </w:r>
          </w:p>
        </w:tc>
        <w:tc>
          <w:tcPr>
            <w:tcW w:w="990" w:type="dxa"/>
          </w:tcPr>
          <w:p w:rsidR="00066E07" w:rsidRPr="0035462B" w:rsidRDefault="00066E07" w:rsidP="00B94B16">
            <w:pPr>
              <w:jc w:val="both"/>
            </w:pPr>
            <w:r w:rsidRPr="0035462B">
              <w:t>%</w:t>
            </w:r>
          </w:p>
        </w:tc>
        <w:tc>
          <w:tcPr>
            <w:tcW w:w="1350" w:type="dxa"/>
          </w:tcPr>
          <w:p w:rsidR="00066E07" w:rsidRPr="0035462B" w:rsidRDefault="00066E07" w:rsidP="00B94B16">
            <w:pPr>
              <w:jc w:val="both"/>
            </w:pPr>
            <w:r w:rsidRPr="0035462B">
              <w:t>0-2</w:t>
            </w:r>
          </w:p>
        </w:tc>
        <w:tc>
          <w:tcPr>
            <w:tcW w:w="1710" w:type="dxa"/>
          </w:tcPr>
          <w:p w:rsidR="00066E07" w:rsidRPr="0035462B" w:rsidRDefault="00066E07" w:rsidP="00B94B16">
            <w:pPr>
              <w:jc w:val="both"/>
            </w:pPr>
            <w:r w:rsidRPr="0035462B">
              <w:t>2-4</w:t>
            </w:r>
          </w:p>
        </w:tc>
        <w:tc>
          <w:tcPr>
            <w:tcW w:w="1530" w:type="dxa"/>
          </w:tcPr>
          <w:p w:rsidR="00066E07" w:rsidRPr="0035462B" w:rsidRDefault="00066E07" w:rsidP="00B94B16">
            <w:pPr>
              <w:jc w:val="both"/>
            </w:pPr>
            <w:r w:rsidRPr="0035462B">
              <w:t>4-6</w:t>
            </w:r>
          </w:p>
        </w:tc>
        <w:tc>
          <w:tcPr>
            <w:tcW w:w="1980" w:type="dxa"/>
          </w:tcPr>
          <w:p w:rsidR="00066E07" w:rsidRPr="0035462B" w:rsidRDefault="00066E07" w:rsidP="00B94B16">
            <w:pPr>
              <w:jc w:val="both"/>
            </w:pPr>
            <w:r w:rsidRPr="0035462B">
              <w:t>6-10</w:t>
            </w:r>
          </w:p>
        </w:tc>
        <w:tc>
          <w:tcPr>
            <w:tcW w:w="1170" w:type="dxa"/>
          </w:tcPr>
          <w:p w:rsidR="00066E07" w:rsidRPr="0035462B" w:rsidRDefault="00066E07" w:rsidP="00B94B16">
            <w:pPr>
              <w:jc w:val="both"/>
            </w:pPr>
            <w:r w:rsidRPr="0035462B">
              <w:t>&gt;10</w:t>
            </w:r>
          </w:p>
        </w:tc>
      </w:tr>
      <w:tr w:rsidR="00066E07" w:rsidRPr="0035462B" w:rsidTr="00B94B16">
        <w:tc>
          <w:tcPr>
            <w:tcW w:w="1710" w:type="dxa"/>
          </w:tcPr>
          <w:p w:rsidR="00066E07" w:rsidRPr="0035462B" w:rsidRDefault="00066E07" w:rsidP="00B94B16">
            <w:pPr>
              <w:jc w:val="both"/>
            </w:pPr>
            <w:r w:rsidRPr="0035462B">
              <w:t>Drainage</w:t>
            </w:r>
          </w:p>
        </w:tc>
        <w:tc>
          <w:tcPr>
            <w:tcW w:w="990" w:type="dxa"/>
          </w:tcPr>
          <w:p w:rsidR="00066E07" w:rsidRPr="0035462B" w:rsidRDefault="00066E07" w:rsidP="00B94B16">
            <w:pPr>
              <w:jc w:val="both"/>
            </w:pPr>
          </w:p>
        </w:tc>
        <w:tc>
          <w:tcPr>
            <w:tcW w:w="1350" w:type="dxa"/>
          </w:tcPr>
          <w:p w:rsidR="00066E07" w:rsidRPr="0035462B" w:rsidRDefault="00066E07" w:rsidP="00B94B16">
            <w:pPr>
              <w:jc w:val="both"/>
            </w:pPr>
            <w:r w:rsidRPr="0035462B">
              <w:t>Well</w:t>
            </w:r>
          </w:p>
        </w:tc>
        <w:tc>
          <w:tcPr>
            <w:tcW w:w="1710" w:type="dxa"/>
          </w:tcPr>
          <w:p w:rsidR="00066E07" w:rsidRPr="0035462B" w:rsidRDefault="00066E07" w:rsidP="00B94B16">
            <w:pPr>
              <w:jc w:val="both"/>
            </w:pPr>
            <w:r w:rsidRPr="0035462B">
              <w:t>Moderately well</w:t>
            </w:r>
          </w:p>
        </w:tc>
        <w:tc>
          <w:tcPr>
            <w:tcW w:w="1530" w:type="dxa"/>
          </w:tcPr>
          <w:p w:rsidR="00066E07" w:rsidRPr="0035462B" w:rsidRDefault="00066E07" w:rsidP="00B94B16">
            <w:pPr>
              <w:jc w:val="both"/>
            </w:pPr>
            <w:r w:rsidRPr="0035462B">
              <w:t>Imperfect</w:t>
            </w:r>
          </w:p>
        </w:tc>
        <w:tc>
          <w:tcPr>
            <w:tcW w:w="1980" w:type="dxa"/>
          </w:tcPr>
          <w:p w:rsidR="00066E07" w:rsidRPr="0035462B" w:rsidRDefault="00066E07" w:rsidP="00B94B16">
            <w:pPr>
              <w:jc w:val="both"/>
            </w:pPr>
            <w:r w:rsidRPr="0035462B">
              <w:t>Excessive, poor</w:t>
            </w:r>
          </w:p>
        </w:tc>
        <w:tc>
          <w:tcPr>
            <w:tcW w:w="1170" w:type="dxa"/>
          </w:tcPr>
          <w:p w:rsidR="00066E07" w:rsidRPr="0035462B" w:rsidRDefault="00066E07" w:rsidP="00B94B16">
            <w:pPr>
              <w:jc w:val="both"/>
            </w:pPr>
            <w:r w:rsidRPr="0035462B">
              <w:t>V. poor</w:t>
            </w:r>
          </w:p>
        </w:tc>
      </w:tr>
      <w:tr w:rsidR="00066E07" w:rsidRPr="0035462B" w:rsidTr="00B94B16">
        <w:tc>
          <w:tcPr>
            <w:tcW w:w="1710" w:type="dxa"/>
          </w:tcPr>
          <w:p w:rsidR="00066E07" w:rsidRPr="0035462B" w:rsidRDefault="00066E07" w:rsidP="00B94B16">
            <w:pPr>
              <w:jc w:val="both"/>
            </w:pPr>
            <w:r w:rsidRPr="0035462B">
              <w:t>Depth</w:t>
            </w:r>
          </w:p>
        </w:tc>
        <w:tc>
          <w:tcPr>
            <w:tcW w:w="990" w:type="dxa"/>
          </w:tcPr>
          <w:p w:rsidR="00066E07" w:rsidRPr="0035462B" w:rsidRDefault="00066E07" w:rsidP="00B94B16">
            <w:pPr>
              <w:jc w:val="both"/>
            </w:pPr>
            <w:r w:rsidRPr="0035462B">
              <w:t>Cm</w:t>
            </w:r>
          </w:p>
        </w:tc>
        <w:tc>
          <w:tcPr>
            <w:tcW w:w="1350" w:type="dxa"/>
          </w:tcPr>
          <w:p w:rsidR="00066E07" w:rsidRPr="0035462B" w:rsidRDefault="00066E07" w:rsidP="00B94B16">
            <w:pPr>
              <w:jc w:val="both"/>
            </w:pPr>
            <w:r w:rsidRPr="0035462B">
              <w:t>&gt;120</w:t>
            </w:r>
          </w:p>
        </w:tc>
        <w:tc>
          <w:tcPr>
            <w:tcW w:w="1710" w:type="dxa"/>
          </w:tcPr>
          <w:p w:rsidR="00066E07" w:rsidRPr="0035462B" w:rsidRDefault="00066E07" w:rsidP="00B94B16">
            <w:pPr>
              <w:jc w:val="both"/>
            </w:pPr>
            <w:r w:rsidRPr="0035462B">
              <w:t>80-120</w:t>
            </w:r>
          </w:p>
        </w:tc>
        <w:tc>
          <w:tcPr>
            <w:tcW w:w="1530" w:type="dxa"/>
          </w:tcPr>
          <w:p w:rsidR="00066E07" w:rsidRPr="0035462B" w:rsidRDefault="00066E07" w:rsidP="00B94B16">
            <w:pPr>
              <w:jc w:val="both"/>
            </w:pPr>
            <w:r w:rsidRPr="0035462B">
              <w:t>50-80</w:t>
            </w:r>
          </w:p>
        </w:tc>
        <w:tc>
          <w:tcPr>
            <w:tcW w:w="1980" w:type="dxa"/>
          </w:tcPr>
          <w:p w:rsidR="00066E07" w:rsidRPr="0035462B" w:rsidRDefault="00066E07" w:rsidP="00B94B16">
            <w:pPr>
              <w:jc w:val="both"/>
            </w:pPr>
            <w:r w:rsidRPr="0035462B">
              <w:t>30-50</w:t>
            </w:r>
          </w:p>
        </w:tc>
        <w:tc>
          <w:tcPr>
            <w:tcW w:w="1170" w:type="dxa"/>
          </w:tcPr>
          <w:p w:rsidR="00066E07" w:rsidRPr="0035462B" w:rsidRDefault="00066E07" w:rsidP="00B94B16">
            <w:pPr>
              <w:jc w:val="both"/>
            </w:pPr>
            <w:r w:rsidRPr="0035462B">
              <w:t>&lt;30</w:t>
            </w:r>
          </w:p>
        </w:tc>
      </w:tr>
      <w:tr w:rsidR="00066E07" w:rsidRPr="0035462B" w:rsidTr="00B94B16">
        <w:tc>
          <w:tcPr>
            <w:tcW w:w="1710" w:type="dxa"/>
          </w:tcPr>
          <w:p w:rsidR="00066E07" w:rsidRPr="0035462B" w:rsidRDefault="00066E07" w:rsidP="00B94B16">
            <w:pPr>
              <w:jc w:val="both"/>
            </w:pPr>
            <w:r w:rsidRPr="0035462B">
              <w:t>Soil texture</w:t>
            </w:r>
          </w:p>
        </w:tc>
        <w:tc>
          <w:tcPr>
            <w:tcW w:w="990" w:type="dxa"/>
          </w:tcPr>
          <w:p w:rsidR="00066E07" w:rsidRPr="0035462B" w:rsidRDefault="00066E07" w:rsidP="00B94B16">
            <w:pPr>
              <w:jc w:val="both"/>
            </w:pPr>
          </w:p>
        </w:tc>
        <w:tc>
          <w:tcPr>
            <w:tcW w:w="1350" w:type="dxa"/>
          </w:tcPr>
          <w:p w:rsidR="00066E07" w:rsidRPr="0035462B" w:rsidRDefault="00066E07" w:rsidP="00B94B16">
            <w:pPr>
              <w:jc w:val="both"/>
            </w:pPr>
            <w:r w:rsidRPr="0035462B">
              <w:t>SIL, CL</w:t>
            </w:r>
          </w:p>
        </w:tc>
        <w:tc>
          <w:tcPr>
            <w:tcW w:w="1710" w:type="dxa"/>
          </w:tcPr>
          <w:p w:rsidR="00066E07" w:rsidRPr="0035462B" w:rsidRDefault="00066E07" w:rsidP="00B94B16">
            <w:pPr>
              <w:jc w:val="both"/>
            </w:pPr>
            <w:r w:rsidRPr="0035462B">
              <w:t>CL,SCL</w:t>
            </w:r>
          </w:p>
        </w:tc>
        <w:tc>
          <w:tcPr>
            <w:tcW w:w="1530" w:type="dxa"/>
          </w:tcPr>
          <w:p w:rsidR="00066E07" w:rsidRPr="0035462B" w:rsidRDefault="00066E07" w:rsidP="00B94B16">
            <w:pPr>
              <w:jc w:val="both"/>
            </w:pPr>
            <w:r w:rsidRPr="0035462B">
              <w:t>LS, clay</w:t>
            </w:r>
          </w:p>
        </w:tc>
        <w:tc>
          <w:tcPr>
            <w:tcW w:w="1980" w:type="dxa"/>
          </w:tcPr>
          <w:p w:rsidR="00066E07" w:rsidRPr="0035462B" w:rsidRDefault="00066E07" w:rsidP="00B94B16">
            <w:pPr>
              <w:jc w:val="both"/>
            </w:pPr>
            <w:r w:rsidRPr="0035462B">
              <w:t>Coarse LS</w:t>
            </w:r>
          </w:p>
        </w:tc>
        <w:tc>
          <w:tcPr>
            <w:tcW w:w="1170" w:type="dxa"/>
          </w:tcPr>
          <w:p w:rsidR="00066E07" w:rsidRPr="0035462B" w:rsidRDefault="00066E07" w:rsidP="00B94B16">
            <w:pPr>
              <w:jc w:val="both"/>
            </w:pPr>
            <w:r w:rsidRPr="0035462B">
              <w:t>Sand</w:t>
            </w:r>
          </w:p>
        </w:tc>
      </w:tr>
      <w:tr w:rsidR="00066E07" w:rsidRPr="0035462B" w:rsidTr="00B94B16">
        <w:tc>
          <w:tcPr>
            <w:tcW w:w="1710" w:type="dxa"/>
          </w:tcPr>
          <w:p w:rsidR="00066E07" w:rsidRPr="0035462B" w:rsidRDefault="00066E07" w:rsidP="00B94B16">
            <w:pPr>
              <w:jc w:val="both"/>
            </w:pPr>
            <w:r w:rsidRPr="0035462B">
              <w:t>Salinity</w:t>
            </w:r>
          </w:p>
        </w:tc>
        <w:tc>
          <w:tcPr>
            <w:tcW w:w="990" w:type="dxa"/>
          </w:tcPr>
          <w:p w:rsidR="00066E07" w:rsidRPr="0035462B" w:rsidRDefault="00066E07" w:rsidP="00B94B16">
            <w:pPr>
              <w:jc w:val="both"/>
            </w:pPr>
            <w:proofErr w:type="spellStart"/>
            <w:r w:rsidRPr="0035462B">
              <w:t>ds</w:t>
            </w:r>
            <w:proofErr w:type="spellEnd"/>
            <w:r w:rsidRPr="0035462B">
              <w:t>/m</w:t>
            </w:r>
          </w:p>
        </w:tc>
        <w:tc>
          <w:tcPr>
            <w:tcW w:w="1350" w:type="dxa"/>
          </w:tcPr>
          <w:p w:rsidR="00066E07" w:rsidRPr="0035462B" w:rsidRDefault="00066E07" w:rsidP="00B94B16">
            <w:pPr>
              <w:jc w:val="both"/>
            </w:pPr>
            <w:r w:rsidRPr="0035462B">
              <w:t>&lt;4</w:t>
            </w:r>
          </w:p>
        </w:tc>
        <w:tc>
          <w:tcPr>
            <w:tcW w:w="1710" w:type="dxa"/>
          </w:tcPr>
          <w:p w:rsidR="00066E07" w:rsidRPr="0035462B" w:rsidRDefault="00066E07" w:rsidP="00B94B16">
            <w:pPr>
              <w:jc w:val="both"/>
            </w:pPr>
            <w:r w:rsidRPr="0035462B">
              <w:t>4-8</w:t>
            </w:r>
          </w:p>
        </w:tc>
        <w:tc>
          <w:tcPr>
            <w:tcW w:w="1530" w:type="dxa"/>
          </w:tcPr>
          <w:p w:rsidR="00066E07" w:rsidRPr="0035462B" w:rsidRDefault="00066E07" w:rsidP="00B94B16">
            <w:pPr>
              <w:jc w:val="both"/>
            </w:pPr>
            <w:r w:rsidRPr="0035462B">
              <w:t>8-15</w:t>
            </w:r>
          </w:p>
        </w:tc>
        <w:tc>
          <w:tcPr>
            <w:tcW w:w="1980" w:type="dxa"/>
          </w:tcPr>
          <w:p w:rsidR="00066E07" w:rsidRPr="0035462B" w:rsidRDefault="00066E07" w:rsidP="00B94B16">
            <w:pPr>
              <w:jc w:val="both"/>
            </w:pPr>
            <w:r w:rsidRPr="0035462B">
              <w:t>12-16</w:t>
            </w:r>
          </w:p>
        </w:tc>
        <w:tc>
          <w:tcPr>
            <w:tcW w:w="1170" w:type="dxa"/>
          </w:tcPr>
          <w:p w:rsidR="00066E07" w:rsidRPr="0035462B" w:rsidRDefault="00066E07" w:rsidP="00B94B16">
            <w:pPr>
              <w:jc w:val="both"/>
            </w:pPr>
            <w:r w:rsidRPr="0035462B">
              <w:t>&gt;16</w:t>
            </w:r>
          </w:p>
        </w:tc>
      </w:tr>
      <w:tr w:rsidR="00066E07" w:rsidRPr="0035462B" w:rsidTr="00B94B16">
        <w:tc>
          <w:tcPr>
            <w:tcW w:w="1710" w:type="dxa"/>
          </w:tcPr>
          <w:p w:rsidR="00066E07" w:rsidRPr="0035462B" w:rsidRDefault="00066E07" w:rsidP="00B94B16">
            <w:pPr>
              <w:jc w:val="both"/>
            </w:pPr>
            <w:r w:rsidRPr="0035462B">
              <w:t>ESP</w:t>
            </w:r>
          </w:p>
        </w:tc>
        <w:tc>
          <w:tcPr>
            <w:tcW w:w="990" w:type="dxa"/>
          </w:tcPr>
          <w:p w:rsidR="00066E07" w:rsidRPr="0035462B" w:rsidRDefault="00066E07" w:rsidP="00B94B16">
            <w:pPr>
              <w:jc w:val="both"/>
            </w:pPr>
            <w:r w:rsidRPr="0035462B">
              <w:t>%</w:t>
            </w:r>
          </w:p>
        </w:tc>
        <w:tc>
          <w:tcPr>
            <w:tcW w:w="1350" w:type="dxa"/>
          </w:tcPr>
          <w:p w:rsidR="00066E07" w:rsidRPr="0035462B" w:rsidRDefault="00066E07" w:rsidP="00B94B16">
            <w:pPr>
              <w:jc w:val="both"/>
            </w:pPr>
            <w:r w:rsidRPr="0035462B">
              <w:t>&lt;10</w:t>
            </w:r>
          </w:p>
        </w:tc>
        <w:tc>
          <w:tcPr>
            <w:tcW w:w="1710" w:type="dxa"/>
          </w:tcPr>
          <w:p w:rsidR="00066E07" w:rsidRPr="0035462B" w:rsidRDefault="00066E07" w:rsidP="00B94B16">
            <w:pPr>
              <w:jc w:val="both"/>
            </w:pPr>
            <w:r w:rsidRPr="0035462B">
              <w:t>10-15</w:t>
            </w:r>
          </w:p>
        </w:tc>
        <w:tc>
          <w:tcPr>
            <w:tcW w:w="1530" w:type="dxa"/>
          </w:tcPr>
          <w:p w:rsidR="00066E07" w:rsidRPr="0035462B" w:rsidRDefault="00066E07" w:rsidP="00B94B16">
            <w:pPr>
              <w:jc w:val="both"/>
            </w:pPr>
            <w:r w:rsidRPr="0035462B">
              <w:t>15-20</w:t>
            </w:r>
          </w:p>
        </w:tc>
        <w:tc>
          <w:tcPr>
            <w:tcW w:w="1980" w:type="dxa"/>
          </w:tcPr>
          <w:p w:rsidR="00066E07" w:rsidRPr="0035462B" w:rsidRDefault="00066E07" w:rsidP="00B94B16">
            <w:pPr>
              <w:jc w:val="both"/>
            </w:pPr>
            <w:r w:rsidRPr="0035462B">
              <w:t>&gt;20</w:t>
            </w:r>
          </w:p>
        </w:tc>
        <w:tc>
          <w:tcPr>
            <w:tcW w:w="1170" w:type="dxa"/>
          </w:tcPr>
          <w:p w:rsidR="00066E07" w:rsidRPr="0035462B" w:rsidRDefault="00066E07" w:rsidP="00B94B16">
            <w:pPr>
              <w:jc w:val="both"/>
            </w:pPr>
            <w:r w:rsidRPr="0035462B">
              <w:t>&gt;20</w:t>
            </w:r>
          </w:p>
        </w:tc>
      </w:tr>
      <w:tr w:rsidR="00066E07" w:rsidRPr="0035462B" w:rsidTr="00B94B16">
        <w:trPr>
          <w:trHeight w:val="1115"/>
        </w:trPr>
        <w:tc>
          <w:tcPr>
            <w:tcW w:w="1710" w:type="dxa"/>
          </w:tcPr>
          <w:p w:rsidR="00066E07" w:rsidRPr="0035462B" w:rsidRDefault="00066E07" w:rsidP="00B94B16">
            <w:pPr>
              <w:jc w:val="both"/>
            </w:pPr>
            <w:r w:rsidRPr="0035462B">
              <w:t xml:space="preserve">Salinity  &amp; </w:t>
            </w:r>
            <w:proofErr w:type="spellStart"/>
            <w:r w:rsidRPr="0035462B">
              <w:t>Sodicity</w:t>
            </w:r>
            <w:proofErr w:type="spellEnd"/>
            <w:r w:rsidRPr="0035462B">
              <w:t xml:space="preserve"> (EC/ESP)</w:t>
            </w:r>
          </w:p>
        </w:tc>
        <w:tc>
          <w:tcPr>
            <w:tcW w:w="990" w:type="dxa"/>
          </w:tcPr>
          <w:p w:rsidR="00066E07" w:rsidRPr="0035462B" w:rsidRDefault="00066E07" w:rsidP="00B94B16">
            <w:pPr>
              <w:jc w:val="both"/>
            </w:pPr>
            <w:proofErr w:type="spellStart"/>
            <w:r w:rsidRPr="0035462B">
              <w:t>ds</w:t>
            </w:r>
            <w:proofErr w:type="spellEnd"/>
            <w:r w:rsidRPr="0035462B">
              <w:t>/m&amp;%</w:t>
            </w:r>
          </w:p>
        </w:tc>
        <w:tc>
          <w:tcPr>
            <w:tcW w:w="1350" w:type="dxa"/>
          </w:tcPr>
          <w:p w:rsidR="00066E07" w:rsidRPr="0035462B" w:rsidRDefault="00066E07" w:rsidP="00B94B16">
            <w:pPr>
              <w:jc w:val="both"/>
            </w:pPr>
            <w:r w:rsidRPr="0035462B">
              <w:t>0-8/0-15,</w:t>
            </w:r>
          </w:p>
          <w:p w:rsidR="00066E07" w:rsidRPr="0035462B" w:rsidRDefault="00066E07" w:rsidP="00B94B16">
            <w:pPr>
              <w:jc w:val="both"/>
            </w:pPr>
            <w:r w:rsidRPr="0035462B">
              <w:t>8-16</w:t>
            </w:r>
          </w:p>
        </w:tc>
        <w:tc>
          <w:tcPr>
            <w:tcW w:w="1710" w:type="dxa"/>
          </w:tcPr>
          <w:p w:rsidR="00066E07" w:rsidRPr="0035462B" w:rsidRDefault="00066E07" w:rsidP="00B94B16">
            <w:pPr>
              <w:jc w:val="both"/>
            </w:pPr>
            <w:r w:rsidRPr="0035462B">
              <w:t>0-8/&gt;15, 8-16/15-30</w:t>
            </w:r>
          </w:p>
          <w:p w:rsidR="00066E07" w:rsidRPr="0035462B" w:rsidRDefault="00066E07" w:rsidP="00B94B16">
            <w:pPr>
              <w:jc w:val="both"/>
            </w:pPr>
            <w:r w:rsidRPr="0035462B">
              <w:t>16-30/0-15</w:t>
            </w:r>
          </w:p>
          <w:p w:rsidR="00066E07" w:rsidRPr="0035462B" w:rsidRDefault="00066E07" w:rsidP="00B94B16">
            <w:pPr>
              <w:jc w:val="both"/>
            </w:pPr>
            <w:r w:rsidRPr="0035462B">
              <w:t>&gt;30/0-8</w:t>
            </w:r>
          </w:p>
        </w:tc>
        <w:tc>
          <w:tcPr>
            <w:tcW w:w="1530" w:type="dxa"/>
          </w:tcPr>
          <w:p w:rsidR="00066E07" w:rsidRPr="0035462B" w:rsidRDefault="00066E07" w:rsidP="00B94B16">
            <w:pPr>
              <w:jc w:val="both"/>
            </w:pPr>
            <w:r w:rsidRPr="0035462B">
              <w:t>8-16/&gt;30,</w:t>
            </w:r>
          </w:p>
          <w:p w:rsidR="00066E07" w:rsidRPr="0035462B" w:rsidRDefault="00066E07" w:rsidP="00B94B16">
            <w:pPr>
              <w:jc w:val="both"/>
            </w:pPr>
            <w:r w:rsidRPr="0035462B">
              <w:t>16-30/15-30</w:t>
            </w:r>
          </w:p>
          <w:p w:rsidR="00066E07" w:rsidRPr="0035462B" w:rsidRDefault="00066E07" w:rsidP="00B94B16">
            <w:pPr>
              <w:jc w:val="both"/>
            </w:pPr>
            <w:r w:rsidRPr="0035462B">
              <w:t>&gt;30/8-15</w:t>
            </w:r>
          </w:p>
        </w:tc>
        <w:tc>
          <w:tcPr>
            <w:tcW w:w="1980" w:type="dxa"/>
          </w:tcPr>
          <w:p w:rsidR="00066E07" w:rsidRPr="0035462B" w:rsidRDefault="00066E07" w:rsidP="00B94B16">
            <w:pPr>
              <w:jc w:val="both"/>
            </w:pPr>
            <w:r w:rsidRPr="0035462B">
              <w:t>16-30/&gt;30</w:t>
            </w:r>
          </w:p>
          <w:p w:rsidR="00066E07" w:rsidRPr="0035462B" w:rsidRDefault="00066E07" w:rsidP="00B94B16">
            <w:pPr>
              <w:jc w:val="both"/>
            </w:pPr>
            <w:r w:rsidRPr="0035462B">
              <w:t>&gt;30/&gt;15</w:t>
            </w:r>
          </w:p>
        </w:tc>
        <w:tc>
          <w:tcPr>
            <w:tcW w:w="1170" w:type="dxa"/>
          </w:tcPr>
          <w:p w:rsidR="00066E07" w:rsidRPr="0035462B" w:rsidRDefault="00066E07" w:rsidP="00B94B16">
            <w:pPr>
              <w:jc w:val="both"/>
            </w:pPr>
          </w:p>
        </w:tc>
      </w:tr>
      <w:tr w:rsidR="00066E07" w:rsidRPr="0035462B" w:rsidTr="00B94B16">
        <w:tc>
          <w:tcPr>
            <w:tcW w:w="1710" w:type="dxa"/>
          </w:tcPr>
          <w:p w:rsidR="00066E07" w:rsidRPr="0035462B" w:rsidRDefault="00066E07" w:rsidP="00B94B16">
            <w:pPr>
              <w:jc w:val="both"/>
            </w:pPr>
            <w:r w:rsidRPr="0035462B">
              <w:t>CEC</w:t>
            </w:r>
          </w:p>
        </w:tc>
        <w:tc>
          <w:tcPr>
            <w:tcW w:w="990" w:type="dxa"/>
          </w:tcPr>
          <w:p w:rsidR="00066E07" w:rsidRPr="0035462B" w:rsidRDefault="00066E07" w:rsidP="00B94B16">
            <w:pPr>
              <w:jc w:val="both"/>
            </w:pPr>
            <w:proofErr w:type="spellStart"/>
            <w:r w:rsidRPr="0035462B">
              <w:t>Meq</w:t>
            </w:r>
            <w:proofErr w:type="spellEnd"/>
            <w:r w:rsidRPr="0035462B">
              <w:t>/100g</w:t>
            </w:r>
          </w:p>
        </w:tc>
        <w:tc>
          <w:tcPr>
            <w:tcW w:w="1350" w:type="dxa"/>
          </w:tcPr>
          <w:p w:rsidR="00066E07" w:rsidRPr="0035462B" w:rsidRDefault="00066E07" w:rsidP="00B94B16">
            <w:pPr>
              <w:jc w:val="both"/>
            </w:pPr>
            <w:r w:rsidRPr="0035462B">
              <w:t>&gt;20</w:t>
            </w:r>
          </w:p>
        </w:tc>
        <w:tc>
          <w:tcPr>
            <w:tcW w:w="1710" w:type="dxa"/>
          </w:tcPr>
          <w:p w:rsidR="00066E07" w:rsidRPr="0035462B" w:rsidRDefault="00066E07" w:rsidP="00B94B16">
            <w:pPr>
              <w:jc w:val="both"/>
            </w:pPr>
            <w:r w:rsidRPr="0035462B">
              <w:t>5-20</w:t>
            </w:r>
          </w:p>
        </w:tc>
        <w:tc>
          <w:tcPr>
            <w:tcW w:w="1530" w:type="dxa"/>
          </w:tcPr>
          <w:p w:rsidR="00066E07" w:rsidRPr="0035462B" w:rsidRDefault="00066E07" w:rsidP="00B94B16">
            <w:pPr>
              <w:jc w:val="both"/>
            </w:pPr>
            <w:r w:rsidRPr="0035462B">
              <w:t>&lt;5</w:t>
            </w:r>
          </w:p>
        </w:tc>
        <w:tc>
          <w:tcPr>
            <w:tcW w:w="1980" w:type="dxa"/>
          </w:tcPr>
          <w:p w:rsidR="00066E07" w:rsidRPr="0035462B" w:rsidRDefault="00066E07" w:rsidP="00B94B16">
            <w:pPr>
              <w:jc w:val="both"/>
            </w:pPr>
          </w:p>
        </w:tc>
        <w:tc>
          <w:tcPr>
            <w:tcW w:w="1170" w:type="dxa"/>
          </w:tcPr>
          <w:p w:rsidR="00066E07" w:rsidRPr="0035462B" w:rsidRDefault="00066E07" w:rsidP="00B94B16">
            <w:pPr>
              <w:jc w:val="both"/>
            </w:pPr>
          </w:p>
        </w:tc>
      </w:tr>
      <w:tr w:rsidR="00066E07" w:rsidRPr="0035462B" w:rsidTr="00B94B16">
        <w:tc>
          <w:tcPr>
            <w:tcW w:w="1710" w:type="dxa"/>
          </w:tcPr>
          <w:p w:rsidR="00066E07" w:rsidRPr="0035462B" w:rsidRDefault="00066E07" w:rsidP="00B94B16">
            <w:pPr>
              <w:jc w:val="both"/>
            </w:pPr>
            <w:r w:rsidRPr="0035462B">
              <w:t>OM</w:t>
            </w:r>
          </w:p>
        </w:tc>
        <w:tc>
          <w:tcPr>
            <w:tcW w:w="990" w:type="dxa"/>
          </w:tcPr>
          <w:p w:rsidR="00066E07" w:rsidRPr="0035462B" w:rsidRDefault="00066E07" w:rsidP="00B94B16">
            <w:pPr>
              <w:jc w:val="both"/>
            </w:pPr>
            <w:r w:rsidRPr="0035462B">
              <w:t>%</w:t>
            </w:r>
          </w:p>
        </w:tc>
        <w:tc>
          <w:tcPr>
            <w:tcW w:w="1350" w:type="dxa"/>
          </w:tcPr>
          <w:p w:rsidR="00066E07" w:rsidRPr="0035462B" w:rsidRDefault="00066E07" w:rsidP="00B94B16">
            <w:pPr>
              <w:jc w:val="both"/>
            </w:pPr>
            <w:r w:rsidRPr="0035462B">
              <w:t>3-5</w:t>
            </w:r>
          </w:p>
        </w:tc>
        <w:tc>
          <w:tcPr>
            <w:tcW w:w="1710" w:type="dxa"/>
          </w:tcPr>
          <w:p w:rsidR="00066E07" w:rsidRPr="0035462B" w:rsidRDefault="00066E07" w:rsidP="00B94B16">
            <w:pPr>
              <w:jc w:val="both"/>
            </w:pPr>
            <w:r w:rsidRPr="0035462B">
              <w:t>1-3</w:t>
            </w:r>
          </w:p>
        </w:tc>
        <w:tc>
          <w:tcPr>
            <w:tcW w:w="1530" w:type="dxa"/>
          </w:tcPr>
          <w:p w:rsidR="00066E07" w:rsidRPr="0035462B" w:rsidRDefault="00066E07" w:rsidP="00B94B16">
            <w:pPr>
              <w:jc w:val="both"/>
            </w:pPr>
            <w:r w:rsidRPr="0035462B">
              <w:t>&lt;1</w:t>
            </w:r>
          </w:p>
        </w:tc>
        <w:tc>
          <w:tcPr>
            <w:tcW w:w="1980" w:type="dxa"/>
          </w:tcPr>
          <w:p w:rsidR="00066E07" w:rsidRPr="0035462B" w:rsidRDefault="00066E07" w:rsidP="00B94B16">
            <w:pPr>
              <w:jc w:val="both"/>
            </w:pPr>
            <w:r w:rsidRPr="0035462B">
              <w:t>&lt;1</w:t>
            </w:r>
          </w:p>
        </w:tc>
        <w:tc>
          <w:tcPr>
            <w:tcW w:w="1170" w:type="dxa"/>
          </w:tcPr>
          <w:p w:rsidR="00066E07" w:rsidRPr="0035462B" w:rsidRDefault="00066E07" w:rsidP="00B94B16">
            <w:pPr>
              <w:jc w:val="both"/>
            </w:pPr>
          </w:p>
        </w:tc>
      </w:tr>
      <w:tr w:rsidR="00066E07" w:rsidRPr="0035462B" w:rsidTr="00B94B16">
        <w:tc>
          <w:tcPr>
            <w:tcW w:w="1710" w:type="dxa"/>
          </w:tcPr>
          <w:p w:rsidR="00066E07" w:rsidRPr="0035462B" w:rsidRDefault="00066E07" w:rsidP="00B94B16">
            <w:pPr>
              <w:jc w:val="both"/>
            </w:pPr>
            <w:r w:rsidRPr="0035462B">
              <w:t>N</w:t>
            </w:r>
          </w:p>
        </w:tc>
        <w:tc>
          <w:tcPr>
            <w:tcW w:w="990" w:type="dxa"/>
          </w:tcPr>
          <w:p w:rsidR="00066E07" w:rsidRPr="0035462B" w:rsidRDefault="00066E07" w:rsidP="00B94B16">
            <w:pPr>
              <w:jc w:val="both"/>
            </w:pPr>
            <w:r w:rsidRPr="0035462B">
              <w:t>%</w:t>
            </w:r>
          </w:p>
        </w:tc>
        <w:tc>
          <w:tcPr>
            <w:tcW w:w="1350" w:type="dxa"/>
          </w:tcPr>
          <w:p w:rsidR="00066E07" w:rsidRPr="0035462B" w:rsidRDefault="00066E07" w:rsidP="00B94B16">
            <w:pPr>
              <w:jc w:val="both"/>
            </w:pPr>
            <w:r w:rsidRPr="0035462B">
              <w:t>&gt;0.5</w:t>
            </w:r>
          </w:p>
        </w:tc>
        <w:tc>
          <w:tcPr>
            <w:tcW w:w="1710" w:type="dxa"/>
          </w:tcPr>
          <w:p w:rsidR="00066E07" w:rsidRPr="0035462B" w:rsidRDefault="00066E07" w:rsidP="00B94B16">
            <w:pPr>
              <w:jc w:val="both"/>
            </w:pPr>
            <w:r w:rsidRPr="0035462B">
              <w:t>0.2-0.5</w:t>
            </w:r>
          </w:p>
        </w:tc>
        <w:tc>
          <w:tcPr>
            <w:tcW w:w="1530" w:type="dxa"/>
          </w:tcPr>
          <w:p w:rsidR="00066E07" w:rsidRPr="0035462B" w:rsidRDefault="00066E07" w:rsidP="00B94B16">
            <w:pPr>
              <w:jc w:val="both"/>
            </w:pPr>
            <w:r w:rsidRPr="0035462B">
              <w:t>0.1-0.2</w:t>
            </w:r>
          </w:p>
        </w:tc>
        <w:tc>
          <w:tcPr>
            <w:tcW w:w="1980" w:type="dxa"/>
          </w:tcPr>
          <w:p w:rsidR="00066E07" w:rsidRPr="0035462B" w:rsidRDefault="00066E07" w:rsidP="00B94B16">
            <w:pPr>
              <w:jc w:val="both"/>
            </w:pPr>
            <w:r w:rsidRPr="0035462B">
              <w:t>&lt;0.1</w:t>
            </w:r>
          </w:p>
        </w:tc>
        <w:tc>
          <w:tcPr>
            <w:tcW w:w="1170" w:type="dxa"/>
          </w:tcPr>
          <w:p w:rsidR="00066E07" w:rsidRPr="0035462B" w:rsidRDefault="00066E07" w:rsidP="00B94B16">
            <w:pPr>
              <w:jc w:val="both"/>
            </w:pPr>
          </w:p>
        </w:tc>
      </w:tr>
      <w:tr w:rsidR="00066E07" w:rsidRPr="0035462B" w:rsidTr="00B94B16">
        <w:tc>
          <w:tcPr>
            <w:tcW w:w="1710" w:type="dxa"/>
          </w:tcPr>
          <w:p w:rsidR="00066E07" w:rsidRPr="0035462B" w:rsidRDefault="00066E07" w:rsidP="00B94B16">
            <w:pPr>
              <w:jc w:val="both"/>
            </w:pPr>
            <w:r w:rsidRPr="0035462B">
              <w:t>P</w:t>
            </w:r>
          </w:p>
        </w:tc>
        <w:tc>
          <w:tcPr>
            <w:tcW w:w="990" w:type="dxa"/>
          </w:tcPr>
          <w:p w:rsidR="00066E07" w:rsidRPr="0035462B" w:rsidRDefault="00066E07" w:rsidP="00B94B16">
            <w:pPr>
              <w:jc w:val="both"/>
            </w:pPr>
            <w:r w:rsidRPr="0035462B">
              <w:t>mg/kg</w:t>
            </w:r>
          </w:p>
        </w:tc>
        <w:tc>
          <w:tcPr>
            <w:tcW w:w="1350" w:type="dxa"/>
          </w:tcPr>
          <w:p w:rsidR="00066E07" w:rsidRPr="0035462B" w:rsidRDefault="00066E07" w:rsidP="00B94B16">
            <w:pPr>
              <w:jc w:val="both"/>
            </w:pPr>
            <w:r w:rsidRPr="0035462B">
              <w:t>&gt;15</w:t>
            </w:r>
          </w:p>
        </w:tc>
        <w:tc>
          <w:tcPr>
            <w:tcW w:w="1710" w:type="dxa"/>
          </w:tcPr>
          <w:p w:rsidR="00066E07" w:rsidRPr="0035462B" w:rsidRDefault="00066E07" w:rsidP="00B94B16">
            <w:pPr>
              <w:jc w:val="both"/>
            </w:pPr>
            <w:r w:rsidRPr="0035462B">
              <w:t>5-15</w:t>
            </w:r>
          </w:p>
        </w:tc>
        <w:tc>
          <w:tcPr>
            <w:tcW w:w="1530" w:type="dxa"/>
          </w:tcPr>
          <w:p w:rsidR="00066E07" w:rsidRPr="0035462B" w:rsidRDefault="00066E07" w:rsidP="00B94B16">
            <w:pPr>
              <w:jc w:val="both"/>
            </w:pPr>
            <w:r w:rsidRPr="0035462B">
              <w:t>&lt;5</w:t>
            </w:r>
          </w:p>
        </w:tc>
        <w:tc>
          <w:tcPr>
            <w:tcW w:w="1980" w:type="dxa"/>
          </w:tcPr>
          <w:p w:rsidR="00066E07" w:rsidRPr="0035462B" w:rsidRDefault="00066E07" w:rsidP="00B94B16">
            <w:pPr>
              <w:jc w:val="both"/>
            </w:pPr>
            <w:r w:rsidRPr="0035462B">
              <w:t>&lt;2</w:t>
            </w:r>
          </w:p>
        </w:tc>
        <w:tc>
          <w:tcPr>
            <w:tcW w:w="1170" w:type="dxa"/>
          </w:tcPr>
          <w:p w:rsidR="00066E07" w:rsidRPr="0035462B" w:rsidRDefault="00066E07" w:rsidP="00B94B16">
            <w:pPr>
              <w:jc w:val="both"/>
            </w:pPr>
          </w:p>
        </w:tc>
      </w:tr>
      <w:tr w:rsidR="00066E07" w:rsidRPr="0035462B" w:rsidTr="00B94B16">
        <w:tc>
          <w:tcPr>
            <w:tcW w:w="1710" w:type="dxa"/>
          </w:tcPr>
          <w:p w:rsidR="00066E07" w:rsidRPr="0035462B" w:rsidRDefault="00066E07" w:rsidP="00B94B16">
            <w:pPr>
              <w:jc w:val="both"/>
            </w:pPr>
            <w:r w:rsidRPr="0035462B">
              <w:t>C/N</w:t>
            </w:r>
          </w:p>
        </w:tc>
        <w:tc>
          <w:tcPr>
            <w:tcW w:w="990" w:type="dxa"/>
          </w:tcPr>
          <w:p w:rsidR="00066E07" w:rsidRPr="0035462B" w:rsidRDefault="00066E07" w:rsidP="00B94B16">
            <w:pPr>
              <w:jc w:val="both"/>
            </w:pPr>
          </w:p>
        </w:tc>
        <w:tc>
          <w:tcPr>
            <w:tcW w:w="1350" w:type="dxa"/>
          </w:tcPr>
          <w:p w:rsidR="00066E07" w:rsidRPr="0035462B" w:rsidRDefault="00066E07" w:rsidP="00B94B16">
            <w:pPr>
              <w:jc w:val="both"/>
            </w:pPr>
            <w:r w:rsidRPr="0035462B">
              <w:t>10-12</w:t>
            </w:r>
          </w:p>
        </w:tc>
        <w:tc>
          <w:tcPr>
            <w:tcW w:w="1710" w:type="dxa"/>
          </w:tcPr>
          <w:p w:rsidR="00066E07" w:rsidRPr="0035462B" w:rsidRDefault="00066E07" w:rsidP="00B94B16">
            <w:pPr>
              <w:jc w:val="both"/>
            </w:pPr>
            <w:r w:rsidRPr="0035462B">
              <w:t>6-10</w:t>
            </w:r>
          </w:p>
        </w:tc>
        <w:tc>
          <w:tcPr>
            <w:tcW w:w="1530" w:type="dxa"/>
          </w:tcPr>
          <w:p w:rsidR="00066E07" w:rsidRPr="0035462B" w:rsidRDefault="00066E07" w:rsidP="00B94B16">
            <w:pPr>
              <w:jc w:val="both"/>
            </w:pPr>
            <w:r w:rsidRPr="0035462B">
              <w:t>&lt;6</w:t>
            </w:r>
          </w:p>
        </w:tc>
        <w:tc>
          <w:tcPr>
            <w:tcW w:w="1980" w:type="dxa"/>
          </w:tcPr>
          <w:p w:rsidR="00066E07" w:rsidRPr="0035462B" w:rsidRDefault="00066E07" w:rsidP="00B94B16">
            <w:pPr>
              <w:jc w:val="both"/>
            </w:pPr>
            <w:r w:rsidRPr="0035462B">
              <w:t>&lt;6</w:t>
            </w:r>
          </w:p>
        </w:tc>
        <w:tc>
          <w:tcPr>
            <w:tcW w:w="1170" w:type="dxa"/>
          </w:tcPr>
          <w:p w:rsidR="00066E07" w:rsidRPr="0035462B" w:rsidRDefault="00066E07" w:rsidP="00B94B16">
            <w:pPr>
              <w:jc w:val="both"/>
            </w:pPr>
          </w:p>
        </w:tc>
      </w:tr>
      <w:tr w:rsidR="00066E07" w:rsidRPr="0035462B" w:rsidTr="00B94B16">
        <w:trPr>
          <w:trHeight w:val="188"/>
        </w:trPr>
        <w:tc>
          <w:tcPr>
            <w:tcW w:w="1710" w:type="dxa"/>
          </w:tcPr>
          <w:p w:rsidR="00066E07" w:rsidRPr="0035462B" w:rsidRDefault="00066E07" w:rsidP="00B94B16">
            <w:pPr>
              <w:jc w:val="both"/>
            </w:pPr>
            <w:r w:rsidRPr="0035462B">
              <w:t>Structure</w:t>
            </w:r>
          </w:p>
        </w:tc>
        <w:tc>
          <w:tcPr>
            <w:tcW w:w="990" w:type="dxa"/>
          </w:tcPr>
          <w:p w:rsidR="00066E07" w:rsidRPr="0035462B" w:rsidRDefault="00066E07" w:rsidP="00B94B16">
            <w:pPr>
              <w:jc w:val="both"/>
            </w:pPr>
          </w:p>
        </w:tc>
        <w:tc>
          <w:tcPr>
            <w:tcW w:w="1350" w:type="dxa"/>
          </w:tcPr>
          <w:p w:rsidR="00066E07" w:rsidRPr="0035462B" w:rsidRDefault="00066E07" w:rsidP="00B94B16">
            <w:pPr>
              <w:jc w:val="both"/>
            </w:pPr>
            <w:r w:rsidRPr="0035462B">
              <w:t>SAB</w:t>
            </w:r>
          </w:p>
        </w:tc>
        <w:tc>
          <w:tcPr>
            <w:tcW w:w="1710" w:type="dxa"/>
          </w:tcPr>
          <w:p w:rsidR="00066E07" w:rsidRPr="0035462B" w:rsidRDefault="00066E07" w:rsidP="00B94B16">
            <w:pPr>
              <w:jc w:val="both"/>
            </w:pPr>
            <w:r w:rsidRPr="0035462B">
              <w:t>SAB</w:t>
            </w:r>
          </w:p>
        </w:tc>
        <w:tc>
          <w:tcPr>
            <w:tcW w:w="1530" w:type="dxa"/>
          </w:tcPr>
          <w:p w:rsidR="00066E07" w:rsidRPr="0035462B" w:rsidRDefault="00066E07" w:rsidP="00B94B16">
            <w:pPr>
              <w:jc w:val="both"/>
            </w:pPr>
            <w:r w:rsidRPr="0035462B">
              <w:t>PLATY</w:t>
            </w:r>
          </w:p>
        </w:tc>
        <w:tc>
          <w:tcPr>
            <w:tcW w:w="1980" w:type="dxa"/>
          </w:tcPr>
          <w:p w:rsidR="00066E07" w:rsidRPr="0035462B" w:rsidRDefault="00066E07" w:rsidP="00B94B16">
            <w:pPr>
              <w:jc w:val="both"/>
            </w:pPr>
            <w:r w:rsidRPr="0035462B">
              <w:t>MASSIVE</w:t>
            </w:r>
          </w:p>
        </w:tc>
        <w:tc>
          <w:tcPr>
            <w:tcW w:w="1170" w:type="dxa"/>
          </w:tcPr>
          <w:p w:rsidR="00066E07" w:rsidRPr="0035462B" w:rsidRDefault="00066E07" w:rsidP="00B94B16">
            <w:pPr>
              <w:jc w:val="both"/>
            </w:pPr>
          </w:p>
        </w:tc>
      </w:tr>
      <w:tr w:rsidR="00066E07" w:rsidRPr="0035462B" w:rsidTr="00B94B16">
        <w:tc>
          <w:tcPr>
            <w:tcW w:w="1710" w:type="dxa"/>
          </w:tcPr>
          <w:p w:rsidR="00066E07" w:rsidRPr="0035462B" w:rsidRDefault="00066E07" w:rsidP="00B94B16">
            <w:pPr>
              <w:jc w:val="both"/>
            </w:pPr>
            <w:r w:rsidRPr="0035462B">
              <w:t>Consistency</w:t>
            </w:r>
          </w:p>
        </w:tc>
        <w:tc>
          <w:tcPr>
            <w:tcW w:w="990" w:type="dxa"/>
          </w:tcPr>
          <w:p w:rsidR="00066E07" w:rsidRPr="0035462B" w:rsidRDefault="00066E07" w:rsidP="00B94B16">
            <w:pPr>
              <w:jc w:val="both"/>
            </w:pPr>
          </w:p>
        </w:tc>
        <w:tc>
          <w:tcPr>
            <w:tcW w:w="1350" w:type="dxa"/>
          </w:tcPr>
          <w:p w:rsidR="00066E07" w:rsidRPr="0035462B" w:rsidRDefault="00066E07" w:rsidP="00B94B16">
            <w:pPr>
              <w:jc w:val="both"/>
            </w:pPr>
            <w:r w:rsidRPr="0035462B">
              <w:t>Sl. sticky Sl. plastic</w:t>
            </w:r>
          </w:p>
        </w:tc>
        <w:tc>
          <w:tcPr>
            <w:tcW w:w="1710" w:type="dxa"/>
          </w:tcPr>
          <w:p w:rsidR="00066E07" w:rsidRPr="0035462B" w:rsidRDefault="00066E07" w:rsidP="00B94B16">
            <w:pPr>
              <w:jc w:val="both"/>
            </w:pPr>
            <w:r w:rsidRPr="0035462B">
              <w:t>Sticky &amp; plastic</w:t>
            </w:r>
          </w:p>
        </w:tc>
        <w:tc>
          <w:tcPr>
            <w:tcW w:w="1530" w:type="dxa"/>
          </w:tcPr>
          <w:p w:rsidR="00066E07" w:rsidRPr="0035462B" w:rsidRDefault="00066E07" w:rsidP="00B94B16">
            <w:pPr>
              <w:jc w:val="both"/>
            </w:pPr>
            <w:r w:rsidRPr="0035462B">
              <w:t>V. Sticky &amp; V. plastic</w:t>
            </w:r>
          </w:p>
        </w:tc>
        <w:tc>
          <w:tcPr>
            <w:tcW w:w="1980" w:type="dxa"/>
          </w:tcPr>
          <w:p w:rsidR="00066E07" w:rsidRPr="0035462B" w:rsidRDefault="00066E07" w:rsidP="00B94B16">
            <w:pPr>
              <w:jc w:val="both"/>
            </w:pPr>
            <w:r w:rsidRPr="0035462B">
              <w:t>V. Sticky &amp; V. plastic</w:t>
            </w:r>
          </w:p>
        </w:tc>
        <w:tc>
          <w:tcPr>
            <w:tcW w:w="1170" w:type="dxa"/>
          </w:tcPr>
          <w:p w:rsidR="00066E07" w:rsidRPr="0035462B" w:rsidRDefault="00066E07" w:rsidP="00B94B16">
            <w:pPr>
              <w:jc w:val="both"/>
            </w:pPr>
          </w:p>
        </w:tc>
      </w:tr>
      <w:tr w:rsidR="00066E07" w:rsidRPr="0035462B" w:rsidTr="00B94B16">
        <w:trPr>
          <w:trHeight w:val="548"/>
        </w:trPr>
        <w:tc>
          <w:tcPr>
            <w:tcW w:w="1710" w:type="dxa"/>
          </w:tcPr>
          <w:p w:rsidR="00066E07" w:rsidRPr="0035462B" w:rsidRDefault="00066E07" w:rsidP="00B94B16">
            <w:pPr>
              <w:jc w:val="both"/>
            </w:pPr>
            <w:r w:rsidRPr="0035462B">
              <w:t>infiltration</w:t>
            </w:r>
          </w:p>
        </w:tc>
        <w:tc>
          <w:tcPr>
            <w:tcW w:w="990" w:type="dxa"/>
          </w:tcPr>
          <w:p w:rsidR="00066E07" w:rsidRPr="0035462B" w:rsidRDefault="00066E07" w:rsidP="00B94B16">
            <w:pPr>
              <w:jc w:val="both"/>
            </w:pPr>
            <w:r w:rsidRPr="0035462B">
              <w:t>cm/hr</w:t>
            </w:r>
          </w:p>
        </w:tc>
        <w:tc>
          <w:tcPr>
            <w:tcW w:w="1350" w:type="dxa"/>
          </w:tcPr>
          <w:p w:rsidR="00066E07" w:rsidRPr="0035462B" w:rsidRDefault="00066E07" w:rsidP="00B94B16">
            <w:pPr>
              <w:jc w:val="both"/>
            </w:pPr>
            <w:r w:rsidRPr="0035462B">
              <w:t>3.5-6.5</w:t>
            </w:r>
          </w:p>
        </w:tc>
        <w:tc>
          <w:tcPr>
            <w:tcW w:w="1710" w:type="dxa"/>
          </w:tcPr>
          <w:p w:rsidR="00066E07" w:rsidRPr="0035462B" w:rsidRDefault="00066E07" w:rsidP="00B94B16">
            <w:pPr>
              <w:jc w:val="both"/>
            </w:pPr>
            <w:r w:rsidRPr="0035462B">
              <w:t>6.5-12.5</w:t>
            </w:r>
          </w:p>
        </w:tc>
        <w:tc>
          <w:tcPr>
            <w:tcW w:w="1530" w:type="dxa"/>
          </w:tcPr>
          <w:p w:rsidR="00066E07" w:rsidRPr="0035462B" w:rsidRDefault="00066E07" w:rsidP="00B94B16">
            <w:pPr>
              <w:jc w:val="both"/>
            </w:pPr>
            <w:r w:rsidRPr="0035462B">
              <w:t>12.5-2.5 or</w:t>
            </w:r>
          </w:p>
          <w:p w:rsidR="00066E07" w:rsidRPr="0035462B" w:rsidRDefault="00066E07" w:rsidP="00B94B16">
            <w:pPr>
              <w:jc w:val="both"/>
            </w:pPr>
            <w:r w:rsidRPr="0035462B">
              <w:t>0.2-0.5</w:t>
            </w:r>
          </w:p>
        </w:tc>
        <w:tc>
          <w:tcPr>
            <w:tcW w:w="1980" w:type="dxa"/>
          </w:tcPr>
          <w:p w:rsidR="00066E07" w:rsidRPr="0035462B" w:rsidRDefault="00066E07" w:rsidP="00B94B16">
            <w:pPr>
              <w:jc w:val="both"/>
            </w:pPr>
            <w:r w:rsidRPr="0035462B">
              <w:t>&gt;</w:t>
            </w:r>
            <w:r w:rsidR="00D15ABB">
              <w:t>1</w:t>
            </w:r>
            <w:r w:rsidRPr="0035462B">
              <w:t>2.5 or &lt;0.2</w:t>
            </w:r>
          </w:p>
        </w:tc>
        <w:tc>
          <w:tcPr>
            <w:tcW w:w="1170" w:type="dxa"/>
          </w:tcPr>
          <w:p w:rsidR="00066E07" w:rsidRPr="0035462B" w:rsidRDefault="00066E07" w:rsidP="00B94B16">
            <w:pPr>
              <w:jc w:val="both"/>
            </w:pPr>
          </w:p>
        </w:tc>
      </w:tr>
      <w:tr w:rsidR="00066E07" w:rsidRPr="0035462B" w:rsidTr="00B94B16">
        <w:tc>
          <w:tcPr>
            <w:tcW w:w="1710" w:type="dxa"/>
          </w:tcPr>
          <w:p w:rsidR="00066E07" w:rsidRPr="0035462B" w:rsidRDefault="00066E07" w:rsidP="00B94B16">
            <w:pPr>
              <w:jc w:val="both"/>
            </w:pPr>
            <w:r w:rsidRPr="0035462B">
              <w:t>Permeability</w:t>
            </w:r>
          </w:p>
        </w:tc>
        <w:tc>
          <w:tcPr>
            <w:tcW w:w="990" w:type="dxa"/>
          </w:tcPr>
          <w:p w:rsidR="00066E07" w:rsidRPr="0035462B" w:rsidRDefault="00066E07" w:rsidP="00B94B16">
            <w:pPr>
              <w:jc w:val="both"/>
            </w:pPr>
            <w:r w:rsidRPr="0035462B">
              <w:t>m/day</w:t>
            </w:r>
          </w:p>
        </w:tc>
        <w:tc>
          <w:tcPr>
            <w:tcW w:w="1350" w:type="dxa"/>
          </w:tcPr>
          <w:p w:rsidR="00066E07" w:rsidRPr="0035462B" w:rsidRDefault="00066E07" w:rsidP="00B94B16">
            <w:pPr>
              <w:jc w:val="both"/>
            </w:pPr>
            <w:r w:rsidRPr="0035462B">
              <w:t>0.5-1.4</w:t>
            </w:r>
          </w:p>
        </w:tc>
        <w:tc>
          <w:tcPr>
            <w:tcW w:w="1710" w:type="dxa"/>
          </w:tcPr>
          <w:p w:rsidR="00066E07" w:rsidRPr="0035462B" w:rsidRDefault="00066E07" w:rsidP="00B94B16">
            <w:pPr>
              <w:jc w:val="both"/>
            </w:pPr>
            <w:r w:rsidRPr="0035462B">
              <w:t>0.2-0.5</w:t>
            </w:r>
          </w:p>
        </w:tc>
        <w:tc>
          <w:tcPr>
            <w:tcW w:w="1530" w:type="dxa"/>
          </w:tcPr>
          <w:p w:rsidR="00066E07" w:rsidRPr="0035462B" w:rsidRDefault="00066E07" w:rsidP="00B94B16">
            <w:pPr>
              <w:jc w:val="both"/>
            </w:pPr>
            <w:r w:rsidRPr="0035462B">
              <w:t>&lt;0.2</w:t>
            </w:r>
          </w:p>
        </w:tc>
        <w:tc>
          <w:tcPr>
            <w:tcW w:w="1980" w:type="dxa"/>
          </w:tcPr>
          <w:p w:rsidR="00066E07" w:rsidRPr="0035462B" w:rsidRDefault="00066E07" w:rsidP="00B94B16">
            <w:pPr>
              <w:jc w:val="both"/>
            </w:pPr>
          </w:p>
        </w:tc>
        <w:tc>
          <w:tcPr>
            <w:tcW w:w="1170" w:type="dxa"/>
          </w:tcPr>
          <w:p w:rsidR="00066E07" w:rsidRPr="0035462B" w:rsidRDefault="00066E07" w:rsidP="00B94B16">
            <w:pPr>
              <w:jc w:val="both"/>
            </w:pPr>
          </w:p>
        </w:tc>
      </w:tr>
      <w:tr w:rsidR="00066E07" w:rsidRPr="0035462B" w:rsidTr="00B94B16">
        <w:trPr>
          <w:trHeight w:val="368"/>
        </w:trPr>
        <w:tc>
          <w:tcPr>
            <w:tcW w:w="1710" w:type="dxa"/>
          </w:tcPr>
          <w:p w:rsidR="00066E07" w:rsidRPr="0035462B" w:rsidRDefault="00066E07" w:rsidP="00B94B16">
            <w:pPr>
              <w:jc w:val="both"/>
            </w:pPr>
            <w:r w:rsidRPr="0035462B">
              <w:t>Erosion status</w:t>
            </w:r>
          </w:p>
        </w:tc>
        <w:tc>
          <w:tcPr>
            <w:tcW w:w="990" w:type="dxa"/>
          </w:tcPr>
          <w:p w:rsidR="00066E07" w:rsidRPr="0035462B" w:rsidRDefault="00066E07" w:rsidP="00B94B16">
            <w:pPr>
              <w:jc w:val="both"/>
            </w:pPr>
          </w:p>
        </w:tc>
        <w:tc>
          <w:tcPr>
            <w:tcW w:w="1350" w:type="dxa"/>
          </w:tcPr>
          <w:p w:rsidR="00066E07" w:rsidRPr="0035462B" w:rsidRDefault="00066E07" w:rsidP="00B94B16">
            <w:pPr>
              <w:jc w:val="both"/>
            </w:pPr>
            <w:r w:rsidRPr="0035462B">
              <w:t>None</w:t>
            </w:r>
          </w:p>
        </w:tc>
        <w:tc>
          <w:tcPr>
            <w:tcW w:w="1710" w:type="dxa"/>
          </w:tcPr>
          <w:p w:rsidR="00066E07" w:rsidRPr="0035462B" w:rsidRDefault="00066E07" w:rsidP="00B94B16">
            <w:pPr>
              <w:jc w:val="both"/>
            </w:pPr>
            <w:r w:rsidRPr="0035462B">
              <w:t>Medium/slight</w:t>
            </w:r>
          </w:p>
        </w:tc>
        <w:tc>
          <w:tcPr>
            <w:tcW w:w="1530" w:type="dxa"/>
          </w:tcPr>
          <w:p w:rsidR="00066E07" w:rsidRPr="0035462B" w:rsidRDefault="00066E07" w:rsidP="00B94B16">
            <w:pPr>
              <w:jc w:val="both"/>
            </w:pPr>
            <w:r w:rsidRPr="0035462B">
              <w:t>Severe</w:t>
            </w:r>
          </w:p>
        </w:tc>
        <w:tc>
          <w:tcPr>
            <w:tcW w:w="1980" w:type="dxa"/>
          </w:tcPr>
          <w:p w:rsidR="00066E07" w:rsidRPr="0035462B" w:rsidRDefault="00066E07" w:rsidP="00B94B16">
            <w:pPr>
              <w:jc w:val="both"/>
            </w:pPr>
            <w:r w:rsidRPr="0035462B">
              <w:t>Very severe</w:t>
            </w:r>
          </w:p>
        </w:tc>
        <w:tc>
          <w:tcPr>
            <w:tcW w:w="1170" w:type="dxa"/>
          </w:tcPr>
          <w:p w:rsidR="00066E07" w:rsidRPr="0035462B" w:rsidRDefault="00066E07" w:rsidP="00B94B16">
            <w:pPr>
              <w:jc w:val="both"/>
            </w:pPr>
            <w:r w:rsidRPr="0035462B">
              <w:t>Extreme</w:t>
            </w:r>
          </w:p>
        </w:tc>
      </w:tr>
      <w:tr w:rsidR="00066E07" w:rsidRPr="0035462B" w:rsidTr="00B94B16">
        <w:tc>
          <w:tcPr>
            <w:tcW w:w="1710" w:type="dxa"/>
          </w:tcPr>
          <w:p w:rsidR="00066E07" w:rsidRPr="0035462B" w:rsidRDefault="00066E07" w:rsidP="00B94B16">
            <w:pPr>
              <w:jc w:val="both"/>
            </w:pPr>
            <w:r w:rsidRPr="0035462B">
              <w:t>Stoniness</w:t>
            </w:r>
          </w:p>
        </w:tc>
        <w:tc>
          <w:tcPr>
            <w:tcW w:w="990" w:type="dxa"/>
          </w:tcPr>
          <w:p w:rsidR="00066E07" w:rsidRPr="0035462B" w:rsidRDefault="00066E07" w:rsidP="00B94B16">
            <w:pPr>
              <w:jc w:val="both"/>
            </w:pPr>
            <w:r w:rsidRPr="0035462B">
              <w:t>%</w:t>
            </w:r>
          </w:p>
        </w:tc>
        <w:tc>
          <w:tcPr>
            <w:tcW w:w="1350" w:type="dxa"/>
          </w:tcPr>
          <w:p w:rsidR="00066E07" w:rsidRPr="0035462B" w:rsidRDefault="00066E07" w:rsidP="00B94B16">
            <w:pPr>
              <w:jc w:val="both"/>
            </w:pPr>
            <w:r w:rsidRPr="0035462B">
              <w:t>&lt;0.1</w:t>
            </w:r>
          </w:p>
        </w:tc>
        <w:tc>
          <w:tcPr>
            <w:tcW w:w="1710" w:type="dxa"/>
          </w:tcPr>
          <w:p w:rsidR="00066E07" w:rsidRPr="0035462B" w:rsidRDefault="00066E07" w:rsidP="00B94B16">
            <w:pPr>
              <w:jc w:val="both"/>
            </w:pPr>
            <w:r w:rsidRPr="0035462B">
              <w:t>1-3</w:t>
            </w:r>
          </w:p>
        </w:tc>
        <w:tc>
          <w:tcPr>
            <w:tcW w:w="1530" w:type="dxa"/>
          </w:tcPr>
          <w:p w:rsidR="00066E07" w:rsidRPr="0035462B" w:rsidRDefault="00066E07" w:rsidP="00B94B16">
            <w:pPr>
              <w:jc w:val="both"/>
            </w:pPr>
            <w:r w:rsidRPr="0035462B">
              <w:t>3-15</w:t>
            </w:r>
          </w:p>
        </w:tc>
        <w:tc>
          <w:tcPr>
            <w:tcW w:w="1980" w:type="dxa"/>
          </w:tcPr>
          <w:p w:rsidR="00066E07" w:rsidRPr="0035462B" w:rsidRDefault="00066E07" w:rsidP="00B94B16">
            <w:pPr>
              <w:jc w:val="both"/>
            </w:pPr>
            <w:r w:rsidRPr="0035462B">
              <w:t>15-50</w:t>
            </w:r>
          </w:p>
        </w:tc>
        <w:tc>
          <w:tcPr>
            <w:tcW w:w="1170" w:type="dxa"/>
          </w:tcPr>
          <w:p w:rsidR="00066E07" w:rsidRPr="0035462B" w:rsidRDefault="00066E07" w:rsidP="00B94B16">
            <w:pPr>
              <w:jc w:val="both"/>
            </w:pPr>
            <w:r w:rsidRPr="0035462B">
              <w:t>&gt;50</w:t>
            </w:r>
          </w:p>
        </w:tc>
      </w:tr>
    </w:tbl>
    <w:p w:rsidR="00066E07" w:rsidRPr="0035462B" w:rsidRDefault="00066E07" w:rsidP="00B94B16">
      <w:pPr>
        <w:spacing w:line="276" w:lineRule="auto"/>
        <w:jc w:val="both"/>
        <w:rPr>
          <w:b/>
        </w:rPr>
      </w:pPr>
      <w:bookmarkStart w:id="91" w:name="_Toc221638249"/>
    </w:p>
    <w:p w:rsidR="00066E07" w:rsidRPr="00B61CBC" w:rsidRDefault="00066E07" w:rsidP="00B94B16">
      <w:pPr>
        <w:pStyle w:val="Heading2"/>
        <w:spacing w:line="276" w:lineRule="auto"/>
      </w:pPr>
      <w:bookmarkStart w:id="92" w:name="_Toc361882924"/>
      <w:r w:rsidRPr="00B61CBC">
        <w:t>Results of Land Suitability Evaluation for surface Irrigation</w:t>
      </w:r>
      <w:bookmarkEnd w:id="91"/>
      <w:bookmarkEnd w:id="92"/>
    </w:p>
    <w:p w:rsidR="00066E07" w:rsidRPr="0035462B" w:rsidRDefault="00066E07" w:rsidP="00B94B16">
      <w:r w:rsidRPr="0035462B">
        <w:t>In general, the result of suitability assessment for surface irrigation shows that the study area is suitable for surface irrigation. As a result, the entire command area is grouped in to “S2” that is moderately suitable. Hence, flooding and flood created drainage problem and slope are the prevailing limiting factors that determined the suitability of the unit to be came grouped in to S2.</w:t>
      </w:r>
    </w:p>
    <w:p w:rsidR="00066E07" w:rsidRPr="0035462B" w:rsidRDefault="00066E07" w:rsidP="00B94B16">
      <w:pPr>
        <w:pStyle w:val="Heading1"/>
        <w:spacing w:line="276" w:lineRule="auto"/>
      </w:pPr>
      <w:bookmarkStart w:id="93" w:name="_Toc356011000"/>
      <w:bookmarkStart w:id="94" w:name="_Toc361882925"/>
      <w:r w:rsidRPr="0035462B">
        <w:lastRenderedPageBreak/>
        <w:t>Land Capability Classification</w:t>
      </w:r>
      <w:bookmarkEnd w:id="93"/>
      <w:bookmarkEnd w:id="94"/>
    </w:p>
    <w:p w:rsidR="00066E07" w:rsidRDefault="00066E07" w:rsidP="00B94B16">
      <w:pPr>
        <w:spacing w:line="276" w:lineRule="auto"/>
        <w:jc w:val="both"/>
      </w:pPr>
      <w:r w:rsidRPr="0035462B">
        <w:t>The land capability assessment has been carried out using Land Capability Classification System developed by USDA, which was also used to classify and map land according to its ability to support a range of crops on a long term sustainable basis. The assessment is based on the degree of limitation imposed on that land by a variety of physical factors including erosion, soils, wetness and climate. Land is evaluated on the basis of the range of land uses, productivity level, and ease of management and risk of degradation.</w:t>
      </w:r>
    </w:p>
    <w:p w:rsidR="004100A3" w:rsidRPr="004100A3" w:rsidRDefault="004100A3" w:rsidP="00B94B16">
      <w:pPr>
        <w:pStyle w:val="HeadingFour"/>
      </w:pPr>
    </w:p>
    <w:p w:rsidR="00066E07" w:rsidRPr="0035462B" w:rsidRDefault="00066E07" w:rsidP="00B94B16">
      <w:pPr>
        <w:spacing w:line="276" w:lineRule="auto"/>
        <w:jc w:val="both"/>
      </w:pPr>
      <w:r w:rsidRPr="0035462B">
        <w:t>As with all interpretive groupings, the capability classification begins with the individual soil-mapping units, which are the basis of the system. The capability classification provided three major categories of soil groupings; namely capability unit, capability subclass, and capability class.</w:t>
      </w:r>
    </w:p>
    <w:p w:rsidR="00066E07" w:rsidRPr="00B61CBC" w:rsidRDefault="00023FC8" w:rsidP="00B94B16">
      <w:pPr>
        <w:pStyle w:val="Heading2"/>
        <w:spacing w:line="276" w:lineRule="auto"/>
      </w:pPr>
      <w:bookmarkStart w:id="95" w:name="_Toc284485491"/>
      <w:bookmarkStart w:id="96" w:name="_Toc286304197"/>
      <w:bookmarkStart w:id="97" w:name="_Toc286571400"/>
      <w:r>
        <w:t xml:space="preserve"> </w:t>
      </w:r>
      <w:bookmarkStart w:id="98" w:name="_Toc361882926"/>
      <w:r w:rsidR="00066E07" w:rsidRPr="00B61CBC">
        <w:t>Objectives of Land Capability Classification</w:t>
      </w:r>
      <w:bookmarkEnd w:id="95"/>
      <w:bookmarkEnd w:id="96"/>
      <w:bookmarkEnd w:id="97"/>
      <w:bookmarkEnd w:id="98"/>
    </w:p>
    <w:p w:rsidR="00066E07" w:rsidRDefault="00066E07" w:rsidP="00B94B16">
      <w:pPr>
        <w:spacing w:line="276" w:lineRule="auto"/>
        <w:jc w:val="both"/>
      </w:pPr>
      <w:r w:rsidRPr="0035462B">
        <w:t xml:space="preserve">Apart from interpreting and introducing the soil map to different users; the main objectives of capability grouping of soils are: </w:t>
      </w:r>
    </w:p>
    <w:p w:rsidR="00066E07" w:rsidRPr="0035462B" w:rsidRDefault="00066E07" w:rsidP="00B94B16">
      <w:pPr>
        <w:numPr>
          <w:ilvl w:val="0"/>
          <w:numId w:val="81"/>
        </w:numPr>
        <w:spacing w:line="276" w:lineRule="auto"/>
        <w:jc w:val="both"/>
      </w:pPr>
      <w:r w:rsidRPr="0035462B">
        <w:t>To make possible broad generalizations based on soil potentialities, limitations in use, and management problems;</w:t>
      </w:r>
    </w:p>
    <w:p w:rsidR="00066E07" w:rsidRPr="0035462B" w:rsidRDefault="00066E07" w:rsidP="00B94B16">
      <w:pPr>
        <w:numPr>
          <w:ilvl w:val="0"/>
          <w:numId w:val="81"/>
        </w:numPr>
        <w:spacing w:line="276" w:lineRule="auto"/>
        <w:jc w:val="both"/>
      </w:pPr>
      <w:r w:rsidRPr="0035462B">
        <w:t xml:space="preserve">Identifying areas for specific land uses; </w:t>
      </w:r>
    </w:p>
    <w:p w:rsidR="00066E07" w:rsidRPr="0035462B" w:rsidRDefault="00066E07" w:rsidP="00B94B16">
      <w:pPr>
        <w:numPr>
          <w:ilvl w:val="0"/>
          <w:numId w:val="81"/>
        </w:numPr>
        <w:spacing w:line="276" w:lineRule="auto"/>
        <w:jc w:val="both"/>
      </w:pPr>
      <w:r w:rsidRPr="0035462B">
        <w:t xml:space="preserve">Defining management options; </w:t>
      </w:r>
    </w:p>
    <w:p w:rsidR="00066E07" w:rsidRPr="0035462B" w:rsidRDefault="00066E07" w:rsidP="00B94B16">
      <w:pPr>
        <w:numPr>
          <w:ilvl w:val="0"/>
          <w:numId w:val="81"/>
        </w:numPr>
        <w:spacing w:line="276" w:lineRule="auto"/>
        <w:jc w:val="both"/>
      </w:pPr>
      <w:r w:rsidRPr="0035462B">
        <w:t xml:space="preserve">Providing information for detailed planning and strategy for development; and </w:t>
      </w:r>
    </w:p>
    <w:p w:rsidR="00066E07" w:rsidRPr="0035462B" w:rsidRDefault="00066E07" w:rsidP="00B94B16">
      <w:pPr>
        <w:numPr>
          <w:ilvl w:val="0"/>
          <w:numId w:val="81"/>
        </w:numPr>
        <w:spacing w:line="276" w:lineRule="auto"/>
        <w:jc w:val="both"/>
      </w:pPr>
      <w:r w:rsidRPr="0035462B">
        <w:t>Identifying areas at risk of degradation.</w:t>
      </w:r>
    </w:p>
    <w:p w:rsidR="00066E07" w:rsidRPr="0035462B" w:rsidRDefault="00066E07" w:rsidP="00B94B16">
      <w:pPr>
        <w:spacing w:line="276" w:lineRule="auto"/>
        <w:ind w:left="720"/>
        <w:jc w:val="both"/>
      </w:pPr>
    </w:p>
    <w:p w:rsidR="00066E07" w:rsidRPr="00124EF8" w:rsidRDefault="00066E07" w:rsidP="00B94B16">
      <w:pPr>
        <w:pStyle w:val="Heading2"/>
        <w:spacing w:line="276" w:lineRule="auto"/>
      </w:pPr>
      <w:bookmarkStart w:id="99" w:name="_Toc284485492"/>
      <w:bookmarkStart w:id="100" w:name="_Toc286304198"/>
      <w:bookmarkStart w:id="101" w:name="_Toc286571401"/>
      <w:bookmarkStart w:id="102" w:name="_Toc361882927"/>
      <w:r w:rsidRPr="00B61CBC">
        <w:t>Approach</w:t>
      </w:r>
      <w:bookmarkEnd w:id="99"/>
      <w:bookmarkEnd w:id="100"/>
      <w:bookmarkEnd w:id="101"/>
      <w:r w:rsidRPr="00B61CBC">
        <w:t xml:space="preserve"> to Land Capability Classification</w:t>
      </w:r>
      <w:bookmarkEnd w:id="102"/>
    </w:p>
    <w:p w:rsidR="00066E07" w:rsidRDefault="00066E07" w:rsidP="00B94B16">
      <w:pPr>
        <w:spacing w:line="276" w:lineRule="auto"/>
        <w:jc w:val="both"/>
      </w:pPr>
      <w:r w:rsidRPr="0035462B">
        <w:t xml:space="preserve">The approach followed in this classification relied on grouping of arable soils according to their potentialities and limitations for sustained production of the common cultivated crops that do not require specialized site conditioning or site treatment. Non-arable soils (soils unsuitable for long-term sustained use of cultivated crops) are grouped according to their potentialities and limitations for the production of permanent vegetation and their risks of soil damage if mismanaged. </w:t>
      </w:r>
    </w:p>
    <w:p w:rsidR="00B94B16" w:rsidRDefault="00B94B16" w:rsidP="00B94B16">
      <w:pPr>
        <w:spacing w:line="276" w:lineRule="auto"/>
        <w:jc w:val="both"/>
      </w:pPr>
    </w:p>
    <w:p w:rsidR="00066E07" w:rsidRDefault="00066E07" w:rsidP="00B94B16">
      <w:pPr>
        <w:spacing w:line="276" w:lineRule="auto"/>
        <w:jc w:val="both"/>
      </w:pPr>
      <w:r w:rsidRPr="0035462B">
        <w:t>The classification system comprises eight land capability classes ranked in the order of increasing degree of limitation in relation to agricultural use, and decreasing order of agricultural versatility. Class I is the best land and Class VIII the poorest. Class IV is considered marginal for cropping activities.</w:t>
      </w:r>
    </w:p>
    <w:p w:rsidR="00B94B16" w:rsidRDefault="00B94B16" w:rsidP="00B94B16">
      <w:pPr>
        <w:spacing w:line="276" w:lineRule="auto"/>
        <w:jc w:val="both"/>
      </w:pPr>
    </w:p>
    <w:p w:rsidR="00066E07" w:rsidRDefault="00066E07" w:rsidP="00B94B16">
      <w:pPr>
        <w:spacing w:line="276" w:lineRule="auto"/>
        <w:jc w:val="both"/>
      </w:pPr>
      <w:r w:rsidRPr="0035462B">
        <w:t xml:space="preserve">Capability classes are groups of capability subclasses or capability units that have the same relative degree of hazard or limitation. The classes show the location, amount, and general suitability of the soils for agricultural use. </w:t>
      </w:r>
    </w:p>
    <w:p w:rsidR="00066E07" w:rsidRPr="00B61CBC" w:rsidRDefault="00066E07" w:rsidP="00B94B16">
      <w:pPr>
        <w:pStyle w:val="Heading2"/>
        <w:spacing w:line="276" w:lineRule="auto"/>
      </w:pPr>
      <w:bookmarkStart w:id="103" w:name="_Toc361882928"/>
      <w:r w:rsidRPr="00B61CBC">
        <w:lastRenderedPageBreak/>
        <w:t>Result of Land Capability Classification</w:t>
      </w:r>
      <w:bookmarkEnd w:id="103"/>
    </w:p>
    <w:p w:rsidR="001658BD" w:rsidRPr="001658BD" w:rsidRDefault="00066E07" w:rsidP="00B94B16">
      <w:pPr>
        <w:spacing w:line="276" w:lineRule="auto"/>
        <w:jc w:val="both"/>
      </w:pPr>
      <w:r w:rsidRPr="0035462B">
        <w:t>Generally, the study area classed in to class II. Accordingly they are</w:t>
      </w:r>
      <w:r w:rsidRPr="0035462B">
        <w:rPr>
          <w:rFonts w:eastAsia="Gill Sans MT"/>
        </w:rPr>
        <w:t xml:space="preserve"> nearly level, have deep rooting zones, favorable permeability and water-holding capacity, and </w:t>
      </w:r>
      <w:r w:rsidRPr="0035462B">
        <w:t>the problem of flooding will be</w:t>
      </w:r>
      <w:r w:rsidRPr="0035462B">
        <w:rPr>
          <w:rFonts w:eastAsia="Gill Sans MT"/>
        </w:rPr>
        <w:t xml:space="preserve"> easily </w:t>
      </w:r>
      <w:r w:rsidRPr="0035462B">
        <w:t xml:space="preserve">corrected. </w:t>
      </w:r>
      <w:bookmarkStart w:id="104" w:name="_Toc356011001"/>
    </w:p>
    <w:p w:rsidR="00066E07" w:rsidRPr="00023FC8" w:rsidRDefault="00787ED9" w:rsidP="00B94B16">
      <w:pPr>
        <w:pStyle w:val="Heading1"/>
        <w:spacing w:line="276" w:lineRule="auto"/>
      </w:pPr>
      <w:bookmarkStart w:id="105" w:name="_Toc361882929"/>
      <w:r w:rsidRPr="00023FC8">
        <w:t>Conclusion and</w:t>
      </w:r>
      <w:r w:rsidR="00066E07" w:rsidRPr="00023FC8">
        <w:t xml:space="preserve"> Recommendation</w:t>
      </w:r>
      <w:bookmarkEnd w:id="104"/>
      <w:bookmarkEnd w:id="105"/>
    </w:p>
    <w:p w:rsidR="00066E07" w:rsidRPr="00B61CBC" w:rsidRDefault="00066E07" w:rsidP="00B94B16">
      <w:pPr>
        <w:pStyle w:val="Heading2"/>
        <w:spacing w:line="276" w:lineRule="auto"/>
      </w:pPr>
      <w:bookmarkStart w:id="106" w:name="_Toc221638255"/>
      <w:bookmarkStart w:id="107" w:name="_Toc361882930"/>
      <w:r w:rsidRPr="00B61CBC">
        <w:t>Soil Fertility Management</w:t>
      </w:r>
      <w:bookmarkEnd w:id="106"/>
      <w:bookmarkEnd w:id="107"/>
    </w:p>
    <w:p w:rsidR="00066E07" w:rsidRDefault="00066E07" w:rsidP="00B94B16">
      <w:pPr>
        <w:spacing w:line="276" w:lineRule="auto"/>
        <w:jc w:val="both"/>
      </w:pPr>
      <w:r w:rsidRPr="0035462B">
        <w:t>Generally, soils of the study area have shown high level of organic matter, and organic carbon and medium level of total nitrogen contents. Soil organic matter is crucial to the maintenance of soil fertility and the soils ability to hold nutrients, structural stability and water holding capacity are all affected by organic matter content. Hence, maintaining and improving the organic matter status in the soil will be the major task in relation to soil fertility management.</w:t>
      </w:r>
    </w:p>
    <w:p w:rsidR="001658BD" w:rsidRPr="001658BD" w:rsidRDefault="001658BD" w:rsidP="00B94B16">
      <w:pPr>
        <w:pStyle w:val="HeadingFour"/>
      </w:pPr>
    </w:p>
    <w:p w:rsidR="00066E07" w:rsidRPr="00B61CBC" w:rsidRDefault="00066E07" w:rsidP="00B94B16">
      <w:pPr>
        <w:pStyle w:val="Heading2"/>
        <w:spacing w:line="276" w:lineRule="auto"/>
      </w:pPr>
      <w:bookmarkStart w:id="108" w:name="_Toc361882931"/>
      <w:r w:rsidRPr="00B61CBC">
        <w:t>Managing the problem of seasonal water logging</w:t>
      </w:r>
      <w:bookmarkEnd w:id="108"/>
    </w:p>
    <w:p w:rsidR="00066E07" w:rsidRPr="0035462B" w:rsidRDefault="00066E07" w:rsidP="00B94B16">
      <w:pPr>
        <w:spacing w:line="276" w:lineRule="auto"/>
        <w:jc w:val="both"/>
      </w:pPr>
      <w:r w:rsidRPr="0035462B">
        <w:t xml:space="preserve">Soil mapping unit 1a is well drained but soil mapping unit 2a has </w:t>
      </w:r>
      <w:proofErr w:type="spellStart"/>
      <w:r w:rsidRPr="0035462B">
        <w:t>Stagnic</w:t>
      </w:r>
      <w:proofErr w:type="spellEnd"/>
      <w:r w:rsidRPr="0035462B">
        <w:t xml:space="preserve"> properties, which are found below a dense </w:t>
      </w:r>
      <w:proofErr w:type="spellStart"/>
      <w:r w:rsidRPr="0035462B">
        <w:t>illuviation</w:t>
      </w:r>
      <w:proofErr w:type="spellEnd"/>
      <w:r w:rsidRPr="0035462B">
        <w:t xml:space="preserve"> horizon obstructs downward percolation and the surface soil becomes saturated with water for some periods of time so the unit requires protection from seasonal flood water, which is coming from the upper hilly area and proper management of irrigation water.</w:t>
      </w:r>
    </w:p>
    <w:p w:rsidR="00023FC8" w:rsidRDefault="00023FC8" w:rsidP="00B94B16">
      <w:pPr>
        <w:spacing w:line="276" w:lineRule="auto"/>
        <w:jc w:val="both"/>
      </w:pPr>
    </w:p>
    <w:p w:rsidR="00D65078" w:rsidRDefault="00D65078">
      <w:bookmarkStart w:id="109" w:name="_Toc361882932"/>
      <w:r>
        <w:br w:type="page"/>
      </w:r>
    </w:p>
    <w:p w:rsidR="00B94B16" w:rsidRDefault="00D65078">
      <w:pPr>
        <w:rPr>
          <w:rFonts w:cs="Arial"/>
          <w:b/>
          <w:bCs/>
          <w:kern w:val="32"/>
          <w:sz w:val="28"/>
          <w:szCs w:val="32"/>
        </w:rPr>
      </w:pPr>
      <w:r>
        <w:rPr>
          <w:noProof/>
        </w:rPr>
        <w:lastRenderedPageBreak/>
        <w:drawing>
          <wp:inline distT="0" distB="0" distL="0" distR="0">
            <wp:extent cx="6457950" cy="8121929"/>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457950" cy="8121929"/>
                    </a:xfrm>
                    <a:prstGeom prst="rect">
                      <a:avLst/>
                    </a:prstGeom>
                    <a:noFill/>
                    <a:ln w="9525">
                      <a:noFill/>
                      <a:miter lim="800000"/>
                      <a:headEnd/>
                      <a:tailEnd/>
                    </a:ln>
                  </pic:spPr>
                </pic:pic>
              </a:graphicData>
            </a:graphic>
          </wp:inline>
        </w:drawing>
      </w:r>
      <w:r w:rsidRPr="00D65078">
        <w:lastRenderedPageBreak/>
        <w:t xml:space="preserve"> </w:t>
      </w:r>
      <w:r>
        <w:rPr>
          <w:noProof/>
        </w:rPr>
        <w:lastRenderedPageBreak/>
        <w:drawing>
          <wp:inline distT="0" distB="0" distL="0" distR="0">
            <wp:extent cx="6457950" cy="870701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457950" cy="8707012"/>
                    </a:xfrm>
                    <a:prstGeom prst="rect">
                      <a:avLst/>
                    </a:prstGeom>
                    <a:noFill/>
                    <a:ln w="9525">
                      <a:noFill/>
                      <a:miter lim="800000"/>
                      <a:headEnd/>
                      <a:tailEnd/>
                    </a:ln>
                  </pic:spPr>
                </pic:pic>
              </a:graphicData>
            </a:graphic>
          </wp:inline>
        </w:drawing>
      </w:r>
      <w:r w:rsidRPr="00D65078">
        <w:lastRenderedPageBreak/>
        <w:t xml:space="preserve"> </w:t>
      </w:r>
      <w:r>
        <w:rPr>
          <w:noProof/>
        </w:rPr>
        <w:drawing>
          <wp:inline distT="0" distB="0" distL="0" distR="0">
            <wp:extent cx="6457950" cy="65817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457950" cy="6581775"/>
                    </a:xfrm>
                    <a:prstGeom prst="rect">
                      <a:avLst/>
                    </a:prstGeom>
                    <a:noFill/>
                    <a:ln w="9525">
                      <a:noFill/>
                      <a:miter lim="800000"/>
                      <a:headEnd/>
                      <a:tailEnd/>
                    </a:ln>
                  </pic:spPr>
                </pic:pic>
              </a:graphicData>
            </a:graphic>
          </wp:inline>
        </w:drawing>
      </w:r>
      <w:r w:rsidRPr="00D65078">
        <w:t xml:space="preserve"> </w:t>
      </w:r>
      <w:r>
        <w:rPr>
          <w:noProof/>
        </w:rPr>
        <w:lastRenderedPageBreak/>
        <w:drawing>
          <wp:inline distT="0" distB="0" distL="0" distR="0">
            <wp:extent cx="6452534" cy="6610350"/>
            <wp:effectExtent l="19050" t="0" r="541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6457950" cy="6615898"/>
                    </a:xfrm>
                    <a:prstGeom prst="rect">
                      <a:avLst/>
                    </a:prstGeom>
                    <a:noFill/>
                    <a:ln w="9525">
                      <a:noFill/>
                      <a:miter lim="800000"/>
                      <a:headEnd/>
                      <a:tailEnd/>
                    </a:ln>
                  </pic:spPr>
                </pic:pic>
              </a:graphicData>
            </a:graphic>
          </wp:inline>
        </w:drawing>
      </w:r>
      <w:r w:rsidR="00B94B16">
        <w:br w:type="page"/>
      </w:r>
    </w:p>
    <w:p w:rsidR="00066E07" w:rsidRPr="0035462B" w:rsidRDefault="00066E07" w:rsidP="00B94B16">
      <w:pPr>
        <w:pStyle w:val="Heading1"/>
        <w:spacing w:line="276" w:lineRule="auto"/>
      </w:pPr>
      <w:r w:rsidRPr="0035462B">
        <w:lastRenderedPageBreak/>
        <w:t>Reference</w:t>
      </w:r>
      <w:bookmarkEnd w:id="109"/>
    </w:p>
    <w:p w:rsidR="00066E07" w:rsidRPr="0035462B" w:rsidRDefault="00066E07" w:rsidP="00B94B16">
      <w:pPr>
        <w:numPr>
          <w:ilvl w:val="0"/>
          <w:numId w:val="82"/>
        </w:numPr>
        <w:spacing w:after="200" w:line="276" w:lineRule="auto"/>
        <w:jc w:val="both"/>
      </w:pPr>
      <w:r w:rsidRPr="0035462B">
        <w:t>FAO. 1990. Guidelines for Soil Profile Description. Third edition (revised). Soil Resources, Management and Conservation Service, Land and Water Development Division, FAO, Rome.</w:t>
      </w:r>
    </w:p>
    <w:p w:rsidR="00066E07" w:rsidRPr="0035462B" w:rsidRDefault="00747FE9" w:rsidP="00B94B16">
      <w:pPr>
        <w:numPr>
          <w:ilvl w:val="0"/>
          <w:numId w:val="82"/>
        </w:numPr>
        <w:spacing w:after="200" w:line="276" w:lineRule="auto"/>
        <w:jc w:val="both"/>
      </w:pPr>
      <w:hyperlink r:id="rId21" w:history="1">
        <w:r w:rsidR="00066E07" w:rsidRPr="0035462B">
          <w:rPr>
            <w:rStyle w:val="Hyperlink"/>
          </w:rPr>
          <w:t>Food and Agriculture Organization of the United Nations</w:t>
        </w:r>
      </w:hyperlink>
      <w:r w:rsidR="00066E07" w:rsidRPr="0035462B">
        <w:t>. 1976. A framework for land evaluation. Soils Bulletin 32, Rome, Italy: FAO.</w:t>
      </w:r>
    </w:p>
    <w:p w:rsidR="00066E07" w:rsidRPr="0035462B" w:rsidRDefault="00747FE9" w:rsidP="00B94B16">
      <w:pPr>
        <w:numPr>
          <w:ilvl w:val="0"/>
          <w:numId w:val="82"/>
        </w:numPr>
        <w:spacing w:after="200" w:line="276" w:lineRule="auto"/>
        <w:jc w:val="both"/>
        <w:rPr>
          <w:b/>
        </w:rPr>
      </w:pPr>
      <w:hyperlink r:id="rId22" w:history="1">
        <w:r w:rsidR="00066E07" w:rsidRPr="0035462B">
          <w:rPr>
            <w:rStyle w:val="Hyperlink"/>
          </w:rPr>
          <w:t>Food and Agriculture Organization of the United Nations</w:t>
        </w:r>
      </w:hyperlink>
      <w:r w:rsidR="00066E07" w:rsidRPr="0035462B">
        <w:t>. 1985. Guidelines: land evaluation for irrigated agriculture. Soils Bulletin 55, Rome, Italy: FAO.</w:t>
      </w:r>
    </w:p>
    <w:p w:rsidR="00066E07" w:rsidRPr="0035462B" w:rsidRDefault="00066E07" w:rsidP="00B94B16">
      <w:pPr>
        <w:numPr>
          <w:ilvl w:val="0"/>
          <w:numId w:val="82"/>
        </w:numPr>
        <w:spacing w:after="200" w:line="276" w:lineRule="auto"/>
        <w:jc w:val="both"/>
      </w:pPr>
      <w:r w:rsidRPr="0035462B">
        <w:t>HEBEL, A. 1994 Unpublished. Soil Characterization and Evaluation System (SCE) With Emphasis on Top soils and Their Fertility-Related Characteristics. Food and Agriculture Organization of the United Nations, Rome.</w:t>
      </w:r>
    </w:p>
    <w:p w:rsidR="00066E07" w:rsidRPr="0035462B" w:rsidRDefault="00066E07" w:rsidP="00B94B16">
      <w:pPr>
        <w:numPr>
          <w:ilvl w:val="0"/>
          <w:numId w:val="82"/>
        </w:numPr>
        <w:spacing w:after="200" w:line="276" w:lineRule="auto"/>
        <w:jc w:val="both"/>
      </w:pPr>
      <w:r w:rsidRPr="0035462B">
        <w:t>ISSS-ISRIC-FAO. 1994. World Reference Base for Soil Resources. Rome.</w:t>
      </w:r>
    </w:p>
    <w:p w:rsidR="009112E6" w:rsidRPr="00487815" w:rsidRDefault="00747FE9" w:rsidP="00B94B16">
      <w:pPr>
        <w:pStyle w:val="ListParagraph"/>
        <w:numPr>
          <w:ilvl w:val="0"/>
          <w:numId w:val="82"/>
        </w:numPr>
        <w:autoSpaceDE w:val="0"/>
        <w:autoSpaceDN w:val="0"/>
        <w:adjustRightInd w:val="0"/>
        <w:spacing w:line="276" w:lineRule="auto"/>
        <w:jc w:val="both"/>
      </w:pPr>
      <w:hyperlink r:id="rId23" w:history="1">
        <w:r w:rsidR="00066E07" w:rsidRPr="00787ED9">
          <w:rPr>
            <w:rStyle w:val="Hyperlink"/>
            <w:bCs/>
          </w:rPr>
          <w:t>Food and Agriculture Organization of the United Nations</w:t>
        </w:r>
      </w:hyperlink>
      <w:r w:rsidR="00066E07" w:rsidRPr="00787ED9">
        <w:rPr>
          <w:bCs/>
        </w:rPr>
        <w:t>.2006.</w:t>
      </w:r>
      <w:r w:rsidR="00066E07" w:rsidRPr="0035462B">
        <w:t xml:space="preserve"> Guidelines for </w:t>
      </w:r>
      <w:r w:rsidR="00066E07" w:rsidRPr="00787ED9">
        <w:rPr>
          <w:bCs/>
        </w:rPr>
        <w:t>soil description. Rome, Italy: FAO</w:t>
      </w:r>
    </w:p>
    <w:p w:rsidR="009112E6" w:rsidRDefault="009112E6" w:rsidP="00B94B16">
      <w:pPr>
        <w:spacing w:line="276" w:lineRule="auto"/>
      </w:pPr>
    </w:p>
    <w:p w:rsidR="009112E6" w:rsidRDefault="009112E6" w:rsidP="00B94B16">
      <w:pPr>
        <w:spacing w:line="276" w:lineRule="auto"/>
      </w:pPr>
    </w:p>
    <w:p w:rsidR="009112E6" w:rsidRDefault="009112E6" w:rsidP="00B94B16">
      <w:pPr>
        <w:spacing w:line="276" w:lineRule="auto"/>
      </w:pPr>
    </w:p>
    <w:p w:rsidR="009112E6" w:rsidRDefault="009112E6" w:rsidP="00B94B16">
      <w:pPr>
        <w:spacing w:line="276" w:lineRule="auto"/>
      </w:pPr>
    </w:p>
    <w:p w:rsidR="009112E6" w:rsidRDefault="009112E6" w:rsidP="00B94B16">
      <w:pPr>
        <w:spacing w:line="276" w:lineRule="auto"/>
      </w:pPr>
    </w:p>
    <w:p w:rsidR="009112E6" w:rsidRDefault="009112E6" w:rsidP="00B94B16">
      <w:pPr>
        <w:spacing w:line="276" w:lineRule="auto"/>
      </w:pPr>
    </w:p>
    <w:p w:rsidR="009112E6" w:rsidRDefault="009112E6" w:rsidP="00B94B16">
      <w:pPr>
        <w:spacing w:line="276" w:lineRule="auto"/>
      </w:pPr>
    </w:p>
    <w:p w:rsidR="009112E6" w:rsidRDefault="009112E6" w:rsidP="00B94B16">
      <w:pPr>
        <w:spacing w:line="276" w:lineRule="auto"/>
      </w:pPr>
    </w:p>
    <w:sectPr w:rsidR="009112E6" w:rsidSect="001658BD">
      <w:headerReference w:type="even" r:id="rId24"/>
      <w:headerReference w:type="default" r:id="rId25"/>
      <w:footerReference w:type="even" r:id="rId26"/>
      <w:footerReference w:type="default" r:id="rId27"/>
      <w:headerReference w:type="first" r:id="rId28"/>
      <w:footerReference w:type="first" r:id="rId29"/>
      <w:pgSz w:w="12240" w:h="15840"/>
      <w:pgMar w:top="900" w:right="900" w:bottom="900" w:left="1170" w:header="86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02D" w:rsidRDefault="002C602D">
      <w:r>
        <w:separator/>
      </w:r>
    </w:p>
  </w:endnote>
  <w:endnote w:type="continuationSeparator" w:id="1">
    <w:p w:rsidR="002C602D" w:rsidRDefault="002C60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LMAKK+Arial,Bold">
    <w:altName w:val="Arial"/>
    <w:panose1 w:val="00000000000000000000"/>
    <w:charset w:val="00"/>
    <w:family w:val="swiss"/>
    <w:notTrueType/>
    <w:pitch w:val="default"/>
    <w:sig w:usb0="00000003" w:usb1="00000000" w:usb2="00000000" w:usb3="00000000" w:csb0="00000001" w:csb1="00000000"/>
  </w:font>
  <w:font w:name="LucidaSans">
    <w:altName w:val="Courier New"/>
    <w:charset w:val="00"/>
    <w:family w:val="auto"/>
    <w:pitch w:val="variable"/>
    <w:sig w:usb0="00000001"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Malgun Gothic">
    <w:altName w:val="Arial Unicode MS"/>
    <w:panose1 w:val="020B0503020000020004"/>
    <w:charset w:val="81"/>
    <w:family w:val="swiss"/>
    <w:pitch w:val="variable"/>
    <w:sig w:usb0="900002AF" w:usb1="09D77CFB" w:usb2="00000012" w:usb3="00000000" w:csb0="0008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45C" w:rsidRDefault="00747FE9" w:rsidP="00066E07">
    <w:pPr>
      <w:pStyle w:val="Footer"/>
      <w:framePr w:wrap="around" w:vAnchor="text" w:hAnchor="margin" w:xAlign="right" w:y="1"/>
      <w:rPr>
        <w:rStyle w:val="PageNumber"/>
      </w:rPr>
    </w:pPr>
    <w:r>
      <w:rPr>
        <w:rStyle w:val="PageNumber"/>
      </w:rPr>
      <w:fldChar w:fldCharType="begin"/>
    </w:r>
    <w:r w:rsidR="0031345C">
      <w:rPr>
        <w:rStyle w:val="PageNumber"/>
      </w:rPr>
      <w:instrText xml:space="preserve">PAGE  </w:instrText>
    </w:r>
    <w:r>
      <w:rPr>
        <w:rStyle w:val="PageNumber"/>
      </w:rPr>
      <w:fldChar w:fldCharType="end"/>
    </w:r>
  </w:p>
  <w:p w:rsidR="0031345C" w:rsidRDefault="0031345C" w:rsidP="00066E0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45C" w:rsidRDefault="0031345C">
    <w:pPr>
      <w:pStyle w:val="Footer"/>
      <w:pBdr>
        <w:top w:val="thinThickSmallGap" w:sz="24" w:space="1" w:color="622423" w:themeColor="accent2" w:themeShade="7F"/>
      </w:pBdr>
      <w:rPr>
        <w:rFonts w:asciiTheme="majorHAnsi" w:hAnsiTheme="majorHAnsi"/>
      </w:rPr>
    </w:pPr>
    <w:r w:rsidRPr="00597BAC">
      <w:rPr>
        <w:sz w:val="20"/>
        <w:szCs w:val="20"/>
      </w:rPr>
      <w:t xml:space="preserve">Virginia Consultants in Association with </w:t>
    </w:r>
    <w:proofErr w:type="spellStart"/>
    <w:r w:rsidRPr="00597BAC">
      <w:rPr>
        <w:sz w:val="20"/>
        <w:szCs w:val="20"/>
      </w:rPr>
      <w:t>Beruh</w:t>
    </w:r>
    <w:proofErr w:type="spellEnd"/>
    <w:r w:rsidRPr="00597BAC">
      <w:rPr>
        <w:sz w:val="20"/>
        <w:szCs w:val="20"/>
      </w:rPr>
      <w:t xml:space="preserve"> Consulting Engineers and Hydro</w:t>
    </w:r>
    <w:r>
      <w:rPr>
        <w:sz w:val="20"/>
        <w:szCs w:val="20"/>
      </w:rPr>
      <w:t>-</w:t>
    </w:r>
    <w:r w:rsidRPr="00597BAC">
      <w:rPr>
        <w:sz w:val="20"/>
        <w:szCs w:val="20"/>
      </w:rPr>
      <w:t>geologist</w:t>
    </w:r>
    <w:r w:rsidRPr="00597BAC">
      <w:rPr>
        <w:sz w:val="20"/>
        <w:szCs w:val="20"/>
      </w:rPr>
      <w:ptab w:relativeTo="margin" w:alignment="right" w:leader="none"/>
    </w:r>
    <w:r w:rsidRPr="00597BAC">
      <w:rPr>
        <w:sz w:val="20"/>
        <w:szCs w:val="20"/>
      </w:rPr>
      <w:t>Page</w:t>
    </w:r>
    <w:r>
      <w:rPr>
        <w:rFonts w:asciiTheme="majorHAnsi" w:hAnsiTheme="majorHAnsi"/>
      </w:rPr>
      <w:t xml:space="preserve"> </w:t>
    </w:r>
    <w:fldSimple w:instr=" PAGE   \* MERGEFORMAT ">
      <w:r w:rsidR="00D65078" w:rsidRPr="00D65078">
        <w:rPr>
          <w:rFonts w:asciiTheme="majorHAnsi" w:hAnsiTheme="majorHAnsi"/>
          <w:noProof/>
        </w:rPr>
        <w:t>16</w:t>
      </w:r>
    </w:fldSimple>
  </w:p>
  <w:p w:rsidR="0031345C" w:rsidRPr="00F13875" w:rsidRDefault="0031345C" w:rsidP="00066E07">
    <w:pPr>
      <w:pStyle w:val="Footer"/>
      <w:jc w:val="center"/>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45C" w:rsidRDefault="003134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45C" w:rsidRPr="0076321E" w:rsidRDefault="0031345C">
    <w:pPr>
      <w:pStyle w:val="Footer"/>
      <w:pBdr>
        <w:top w:val="thinThickSmallGap" w:sz="24" w:space="1" w:color="622423" w:themeColor="accent2" w:themeShade="7F"/>
      </w:pBdr>
      <w:rPr>
        <w:sz w:val="20"/>
        <w:szCs w:val="20"/>
      </w:rPr>
    </w:pPr>
    <w:r w:rsidRPr="0076321E">
      <w:rPr>
        <w:sz w:val="20"/>
        <w:szCs w:val="20"/>
      </w:rPr>
      <w:t xml:space="preserve">Virginia Consultants in association with </w:t>
    </w:r>
    <w:proofErr w:type="spellStart"/>
    <w:r w:rsidRPr="0076321E">
      <w:rPr>
        <w:sz w:val="20"/>
        <w:szCs w:val="20"/>
      </w:rPr>
      <w:t>Beruh</w:t>
    </w:r>
    <w:proofErr w:type="spellEnd"/>
    <w:r w:rsidRPr="0076321E">
      <w:rPr>
        <w:sz w:val="20"/>
        <w:szCs w:val="20"/>
      </w:rPr>
      <w:t xml:space="preserve"> Consulting Engineers and Hy</w:t>
    </w:r>
    <w:r>
      <w:rPr>
        <w:sz w:val="20"/>
        <w:szCs w:val="20"/>
      </w:rPr>
      <w:t>dro geologists</w:t>
    </w:r>
    <w:r w:rsidRPr="0076321E">
      <w:rPr>
        <w:sz w:val="20"/>
        <w:szCs w:val="20"/>
      </w:rPr>
      <w:ptab w:relativeTo="margin" w:alignment="right" w:leader="none"/>
    </w:r>
    <w:r w:rsidRPr="0076321E">
      <w:rPr>
        <w:sz w:val="20"/>
        <w:szCs w:val="20"/>
      </w:rPr>
      <w:t xml:space="preserve">Page </w:t>
    </w:r>
    <w:r w:rsidR="00747FE9" w:rsidRPr="0076321E">
      <w:rPr>
        <w:sz w:val="20"/>
        <w:szCs w:val="20"/>
      </w:rPr>
      <w:fldChar w:fldCharType="begin"/>
    </w:r>
    <w:r w:rsidRPr="0076321E">
      <w:rPr>
        <w:sz w:val="20"/>
        <w:szCs w:val="20"/>
      </w:rPr>
      <w:instrText xml:space="preserve"> PAGE   \* MERGEFORMAT </w:instrText>
    </w:r>
    <w:r w:rsidR="00747FE9" w:rsidRPr="0076321E">
      <w:rPr>
        <w:sz w:val="20"/>
        <w:szCs w:val="20"/>
      </w:rPr>
      <w:fldChar w:fldCharType="separate"/>
    </w:r>
    <w:r w:rsidR="006051CB">
      <w:rPr>
        <w:noProof/>
        <w:sz w:val="20"/>
        <w:szCs w:val="20"/>
      </w:rPr>
      <w:t>32</w:t>
    </w:r>
    <w:r w:rsidR="00747FE9" w:rsidRPr="0076321E">
      <w:rPr>
        <w:sz w:val="20"/>
        <w:szCs w:val="20"/>
      </w:rPr>
      <w:fldChar w:fldCharType="end"/>
    </w:r>
  </w:p>
  <w:p w:rsidR="0031345C" w:rsidRDefault="0031345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45C" w:rsidRDefault="003134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02D" w:rsidRDefault="002C602D">
      <w:r>
        <w:separator/>
      </w:r>
    </w:p>
  </w:footnote>
  <w:footnote w:type="continuationSeparator" w:id="1">
    <w:p w:rsidR="002C602D" w:rsidRDefault="002C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45C" w:rsidRPr="00597BAC" w:rsidRDefault="0031345C" w:rsidP="0057674E">
    <w:pPr>
      <w:pStyle w:val="Header"/>
      <w:pBdr>
        <w:bottom w:val="thickThinSmallGap" w:sz="24" w:space="1" w:color="622423" w:themeColor="accent2" w:themeShade="7F"/>
      </w:pBdr>
      <w:jc w:val="center"/>
      <w:rPr>
        <w:rFonts w:eastAsiaTheme="majorEastAsia"/>
        <w:sz w:val="20"/>
        <w:lang w:val="en-US"/>
      </w:rPr>
    </w:pPr>
    <w:r>
      <w:rPr>
        <w:rFonts w:eastAsiaTheme="majorEastAsia"/>
        <w:sz w:val="20"/>
        <w:lang w:val="en-US"/>
      </w:rPr>
      <w:t>Final Feasibility Study</w:t>
    </w:r>
    <w:r w:rsidRPr="00597BAC">
      <w:rPr>
        <w:rFonts w:eastAsiaTheme="majorEastAsia"/>
        <w:sz w:val="20"/>
        <w:lang w:val="en-US"/>
      </w:rPr>
      <w:t xml:space="preserve"> For </w:t>
    </w:r>
    <w:proofErr w:type="spellStart"/>
    <w:r w:rsidRPr="00597BAC">
      <w:rPr>
        <w:rFonts w:eastAsiaTheme="majorEastAsia"/>
        <w:sz w:val="20"/>
        <w:lang w:val="en-US"/>
      </w:rPr>
      <w:t>Alentu</w:t>
    </w:r>
    <w:proofErr w:type="spellEnd"/>
    <w:r w:rsidRPr="00597BAC">
      <w:rPr>
        <w:rFonts w:eastAsiaTheme="majorEastAsia"/>
        <w:sz w:val="20"/>
        <w:lang w:val="en-US"/>
      </w:rPr>
      <w:t xml:space="preserve"> Small Scale Irrigation Project in </w:t>
    </w:r>
    <w:proofErr w:type="spellStart"/>
    <w:r w:rsidRPr="00597BAC">
      <w:rPr>
        <w:rFonts w:eastAsiaTheme="majorEastAsia"/>
        <w:sz w:val="20"/>
        <w:lang w:val="en-US"/>
      </w:rPr>
      <w:t>Dodolla</w:t>
    </w:r>
    <w:proofErr w:type="spellEnd"/>
    <w:r w:rsidRPr="00597BAC">
      <w:rPr>
        <w:rFonts w:eastAsiaTheme="majorEastAsia"/>
        <w:sz w:val="20"/>
        <w:lang w:val="en-US"/>
      </w:rPr>
      <w:t xml:space="preserve"> </w:t>
    </w:r>
    <w:proofErr w:type="spellStart"/>
    <w:r w:rsidRPr="00597BAC">
      <w:rPr>
        <w:rFonts w:eastAsiaTheme="majorEastAsia"/>
        <w:sz w:val="20"/>
        <w:lang w:val="en-US"/>
      </w:rPr>
      <w:t>Woreda</w:t>
    </w:r>
    <w:proofErr w:type="spellEnd"/>
    <w:r w:rsidRPr="00597BAC">
      <w:rPr>
        <w:rFonts w:eastAsiaTheme="majorEastAsia"/>
        <w:sz w:val="20"/>
        <w:lang w:val="en-US"/>
      </w:rPr>
      <w:t xml:space="preserve"> of West </w:t>
    </w:r>
    <w:proofErr w:type="spellStart"/>
    <w:r w:rsidRPr="00597BAC">
      <w:rPr>
        <w:rFonts w:eastAsiaTheme="majorEastAsia"/>
        <w:sz w:val="20"/>
        <w:lang w:val="en-US"/>
      </w:rPr>
      <w:t>Arsi</w:t>
    </w:r>
    <w:proofErr w:type="spellEnd"/>
    <w:r w:rsidRPr="00597BAC">
      <w:rPr>
        <w:rFonts w:eastAsiaTheme="majorEastAsia"/>
        <w:sz w:val="20"/>
        <w:lang w:val="en-US"/>
      </w:rPr>
      <w:t xml:space="preserve"> Zone</w:t>
    </w:r>
  </w:p>
  <w:p w:rsidR="0031345C" w:rsidRDefault="003134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45C" w:rsidRDefault="003134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45C" w:rsidRPr="00597BAC" w:rsidRDefault="0031345C" w:rsidP="00275390">
    <w:pPr>
      <w:pStyle w:val="Header"/>
      <w:pBdr>
        <w:bottom w:val="thickThinSmallGap" w:sz="24" w:space="1" w:color="622423" w:themeColor="accent2" w:themeShade="7F"/>
      </w:pBdr>
      <w:jc w:val="center"/>
      <w:rPr>
        <w:rFonts w:eastAsiaTheme="majorEastAsia"/>
        <w:sz w:val="20"/>
        <w:lang w:val="en-US"/>
      </w:rPr>
    </w:pPr>
    <w:r w:rsidRPr="00597BAC">
      <w:rPr>
        <w:rFonts w:eastAsiaTheme="majorEastAsia"/>
        <w:sz w:val="20"/>
        <w:lang w:val="en-US"/>
      </w:rPr>
      <w:t xml:space="preserve">Draft Feasibility Report For </w:t>
    </w:r>
    <w:proofErr w:type="spellStart"/>
    <w:r w:rsidRPr="00597BAC">
      <w:rPr>
        <w:rFonts w:eastAsiaTheme="majorEastAsia"/>
        <w:sz w:val="20"/>
        <w:lang w:val="en-US"/>
      </w:rPr>
      <w:t>Alentu</w:t>
    </w:r>
    <w:proofErr w:type="spellEnd"/>
    <w:r w:rsidRPr="00597BAC">
      <w:rPr>
        <w:rFonts w:eastAsiaTheme="majorEastAsia"/>
        <w:sz w:val="20"/>
        <w:lang w:val="en-US"/>
      </w:rPr>
      <w:t xml:space="preserve"> Small Scale Irrigation Project in </w:t>
    </w:r>
    <w:proofErr w:type="spellStart"/>
    <w:r w:rsidRPr="00597BAC">
      <w:rPr>
        <w:rFonts w:eastAsiaTheme="majorEastAsia"/>
        <w:sz w:val="20"/>
        <w:lang w:val="en-US"/>
      </w:rPr>
      <w:t>Dodolla</w:t>
    </w:r>
    <w:proofErr w:type="spellEnd"/>
    <w:r w:rsidRPr="00597BAC">
      <w:rPr>
        <w:rFonts w:eastAsiaTheme="majorEastAsia"/>
        <w:sz w:val="20"/>
        <w:lang w:val="en-US"/>
      </w:rPr>
      <w:t xml:space="preserve"> </w:t>
    </w:r>
    <w:proofErr w:type="spellStart"/>
    <w:r w:rsidRPr="00597BAC">
      <w:rPr>
        <w:rFonts w:eastAsiaTheme="majorEastAsia"/>
        <w:sz w:val="20"/>
        <w:lang w:val="en-US"/>
      </w:rPr>
      <w:t>Woreda</w:t>
    </w:r>
    <w:proofErr w:type="spellEnd"/>
    <w:r w:rsidRPr="00597BAC">
      <w:rPr>
        <w:rFonts w:eastAsiaTheme="majorEastAsia"/>
        <w:sz w:val="20"/>
        <w:lang w:val="en-US"/>
      </w:rPr>
      <w:t xml:space="preserve"> of West </w:t>
    </w:r>
    <w:proofErr w:type="spellStart"/>
    <w:r w:rsidRPr="00597BAC">
      <w:rPr>
        <w:rFonts w:eastAsiaTheme="majorEastAsia"/>
        <w:sz w:val="20"/>
        <w:lang w:val="en-US"/>
      </w:rPr>
      <w:t>Arsi</w:t>
    </w:r>
    <w:proofErr w:type="spellEnd"/>
    <w:r w:rsidRPr="00597BAC">
      <w:rPr>
        <w:rFonts w:eastAsiaTheme="majorEastAsia"/>
        <w:sz w:val="20"/>
        <w:lang w:val="en-US"/>
      </w:rPr>
      <w:t xml:space="preserve"> Zone</w:t>
    </w:r>
  </w:p>
  <w:p w:rsidR="0031345C" w:rsidRPr="00275390" w:rsidRDefault="0031345C" w:rsidP="00275390">
    <w:pPr>
      <w:pStyle w:val="Header"/>
      <w:rPr>
        <w:rFonts w:eastAsiaTheme="majorEastAsia"/>
        <w:szCs w:val="3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45C" w:rsidRPr="001F47C2" w:rsidRDefault="0031345C" w:rsidP="00CB6F0F">
    <w:pPr>
      <w:pStyle w:val="Header"/>
      <w:pBdr>
        <w:bottom w:val="thickThinSmallGap" w:sz="24" w:space="1" w:color="622423" w:themeColor="accent2" w:themeShade="7F"/>
      </w:pBdr>
      <w:rPr>
        <w:rFonts w:asciiTheme="majorHAnsi" w:eastAsiaTheme="majorEastAsia" w:hAnsiTheme="majorHAnsi" w:cstheme="majorBidi"/>
        <w:b/>
        <w:sz w:val="18"/>
        <w:szCs w:val="32"/>
      </w:rPr>
    </w:pPr>
    <w:r>
      <w:rPr>
        <w:rFonts w:asciiTheme="majorHAnsi" w:eastAsiaTheme="majorEastAsia" w:hAnsiTheme="majorHAnsi" w:cstheme="majorBidi"/>
        <w:b/>
        <w:sz w:val="18"/>
        <w:szCs w:val="32"/>
        <w:lang w:val="en-US"/>
      </w:rPr>
      <w:t xml:space="preserve">Bole </w:t>
    </w:r>
    <w:proofErr w:type="spellStart"/>
    <w:r>
      <w:rPr>
        <w:rFonts w:asciiTheme="majorHAnsi" w:eastAsiaTheme="majorEastAsia" w:hAnsiTheme="majorHAnsi" w:cstheme="majorBidi"/>
        <w:b/>
        <w:sz w:val="18"/>
        <w:szCs w:val="32"/>
        <w:lang w:val="en-US"/>
      </w:rPr>
      <w:t>Bulbulla</w:t>
    </w:r>
    <w:proofErr w:type="spellEnd"/>
    <w:r>
      <w:rPr>
        <w:rFonts w:asciiTheme="majorHAnsi" w:eastAsiaTheme="majorEastAsia" w:hAnsiTheme="majorHAnsi" w:cstheme="majorBidi"/>
        <w:b/>
        <w:sz w:val="18"/>
        <w:szCs w:val="32"/>
        <w:lang w:val="en-US"/>
      </w:rPr>
      <w:t xml:space="preserve"> &amp; Genet </w:t>
    </w:r>
    <w:proofErr w:type="spellStart"/>
    <w:r>
      <w:rPr>
        <w:rFonts w:asciiTheme="majorHAnsi" w:eastAsiaTheme="majorEastAsia" w:hAnsiTheme="majorHAnsi" w:cstheme="majorBidi"/>
        <w:b/>
        <w:sz w:val="18"/>
        <w:szCs w:val="32"/>
        <w:lang w:val="en-US"/>
      </w:rPr>
      <w:t>Menafesha</w:t>
    </w:r>
    <w:proofErr w:type="spellEnd"/>
    <w:r>
      <w:rPr>
        <w:rFonts w:asciiTheme="majorHAnsi" w:eastAsiaTheme="majorEastAsia" w:hAnsiTheme="majorHAnsi" w:cstheme="majorBidi"/>
        <w:b/>
        <w:sz w:val="18"/>
        <w:szCs w:val="32"/>
        <w:lang w:val="en-US"/>
      </w:rPr>
      <w:t xml:space="preserve"> Housing Projects: External Sanitary Works                             Inception Report</w:t>
    </w:r>
  </w:p>
  <w:p w:rsidR="0031345C" w:rsidRDefault="003134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37"/>
      </v:shape>
    </w:pict>
  </w:numPicBullet>
  <w:numPicBullet w:numPicBulletId="1">
    <w:pict>
      <v:shape id="_x0000_i1047" type="#_x0000_t75" style="width:1.5pt;height:1.5pt;visibility:visible;mso-wrap-style:square" o:bullet="t">
        <v:imagedata r:id="rId2" o:title=""/>
      </v:shape>
    </w:pict>
  </w:numPicBullet>
  <w:abstractNum w:abstractNumId="0">
    <w:nsid w:val="FFFFFFFE"/>
    <w:multiLevelType w:val="singleLevel"/>
    <w:tmpl w:val="FFFFFFFF"/>
    <w:lvl w:ilvl="0">
      <w:numFmt w:val="decimal"/>
      <w:lvlText w:val="*"/>
      <w:lvlJc w:val="left"/>
    </w:lvl>
  </w:abstractNum>
  <w:abstractNum w:abstractNumId="1">
    <w:nsid w:val="00000005"/>
    <w:multiLevelType w:val="singleLevel"/>
    <w:tmpl w:val="00000005"/>
    <w:lvl w:ilvl="0">
      <w:start w:val="1"/>
      <w:numFmt w:val="bullet"/>
      <w:lvlText w:val=""/>
      <w:lvlJc w:val="left"/>
      <w:pPr>
        <w:tabs>
          <w:tab w:val="num" w:pos="0"/>
        </w:tabs>
        <w:ind w:left="720" w:hanging="360"/>
      </w:pPr>
      <w:rPr>
        <w:rFonts w:ascii="Symbol" w:hAnsi="Symbol"/>
      </w:rPr>
    </w:lvl>
  </w:abstractNum>
  <w:abstractNum w:abstractNumId="2">
    <w:nsid w:val="0000000C"/>
    <w:multiLevelType w:val="singleLevel"/>
    <w:tmpl w:val="0000000C"/>
    <w:name w:val="WW8Num11"/>
    <w:lvl w:ilvl="0">
      <w:start w:val="1"/>
      <w:numFmt w:val="bullet"/>
      <w:lvlText w:val="•"/>
      <w:lvlJc w:val="left"/>
      <w:pPr>
        <w:tabs>
          <w:tab w:val="num" w:pos="0"/>
        </w:tabs>
        <w:ind w:left="720" w:hanging="360"/>
      </w:pPr>
      <w:rPr>
        <w:rFonts w:ascii="Times New Roman" w:hAnsi="Times New Roman" w:cs="Times New Roman"/>
      </w:rPr>
    </w:lvl>
  </w:abstractNum>
  <w:abstractNum w:abstractNumId="3">
    <w:nsid w:val="0000000E"/>
    <w:multiLevelType w:val="singleLevel"/>
    <w:tmpl w:val="0000000E"/>
    <w:name w:val="WW8Num13"/>
    <w:lvl w:ilvl="0">
      <w:start w:val="1"/>
      <w:numFmt w:val="bullet"/>
      <w:lvlText w:val=""/>
      <w:lvlJc w:val="left"/>
      <w:pPr>
        <w:tabs>
          <w:tab w:val="num" w:pos="0"/>
        </w:tabs>
        <w:ind w:left="360" w:hanging="360"/>
      </w:pPr>
      <w:rPr>
        <w:rFonts w:ascii="Symbol" w:hAnsi="Symbol"/>
      </w:rPr>
    </w:lvl>
  </w:abstractNum>
  <w:abstractNum w:abstractNumId="4">
    <w:nsid w:val="00000010"/>
    <w:multiLevelType w:val="multilevel"/>
    <w:tmpl w:val="00000010"/>
    <w:name w:val="WW8Num15"/>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11"/>
    <w:multiLevelType w:val="singleLevel"/>
    <w:tmpl w:val="00000011"/>
    <w:name w:val="WW8Num16"/>
    <w:lvl w:ilvl="0">
      <w:start w:val="1"/>
      <w:numFmt w:val="bullet"/>
      <w:lvlText w:val=""/>
      <w:lvlJc w:val="left"/>
      <w:pPr>
        <w:tabs>
          <w:tab w:val="num" w:pos="0"/>
        </w:tabs>
        <w:ind w:left="360" w:hanging="360"/>
      </w:pPr>
      <w:rPr>
        <w:rFonts w:ascii="Symbol" w:hAnsi="Symbol"/>
      </w:rPr>
    </w:lvl>
  </w:abstractNum>
  <w:abstractNum w:abstractNumId="6">
    <w:nsid w:val="0000001C"/>
    <w:multiLevelType w:val="singleLevel"/>
    <w:tmpl w:val="0000001C"/>
    <w:name w:val="WW8Num27"/>
    <w:lvl w:ilvl="0">
      <w:start w:val="1"/>
      <w:numFmt w:val="bullet"/>
      <w:lvlText w:val=""/>
      <w:lvlJc w:val="left"/>
      <w:pPr>
        <w:tabs>
          <w:tab w:val="num" w:pos="432"/>
        </w:tabs>
        <w:ind w:left="432" w:hanging="360"/>
      </w:pPr>
      <w:rPr>
        <w:rFonts w:ascii="Symbol" w:hAnsi="Symbol"/>
      </w:rPr>
    </w:lvl>
  </w:abstractNum>
  <w:abstractNum w:abstractNumId="7">
    <w:nsid w:val="0000001D"/>
    <w:multiLevelType w:val="singleLevel"/>
    <w:tmpl w:val="0000001D"/>
    <w:name w:val="WW8Num28"/>
    <w:lvl w:ilvl="0">
      <w:start w:val="1"/>
      <w:numFmt w:val="bullet"/>
      <w:lvlText w:val=""/>
      <w:lvlJc w:val="left"/>
      <w:pPr>
        <w:tabs>
          <w:tab w:val="num" w:pos="0"/>
        </w:tabs>
        <w:ind w:left="450" w:hanging="360"/>
      </w:pPr>
      <w:rPr>
        <w:rFonts w:ascii="Symbol" w:hAnsi="Symbol"/>
      </w:rPr>
    </w:lvl>
  </w:abstractNum>
  <w:abstractNum w:abstractNumId="8">
    <w:nsid w:val="00000022"/>
    <w:multiLevelType w:val="singleLevel"/>
    <w:tmpl w:val="00000022"/>
    <w:name w:val="WW8Num33"/>
    <w:lvl w:ilvl="0">
      <w:start w:val="1"/>
      <w:numFmt w:val="bullet"/>
      <w:lvlText w:val=""/>
      <w:lvlJc w:val="left"/>
      <w:pPr>
        <w:tabs>
          <w:tab w:val="num" w:pos="0"/>
        </w:tabs>
        <w:ind w:left="360" w:hanging="360"/>
      </w:pPr>
      <w:rPr>
        <w:rFonts w:ascii="Symbol" w:hAnsi="Symbol"/>
      </w:rPr>
    </w:lvl>
  </w:abstractNum>
  <w:abstractNum w:abstractNumId="9">
    <w:nsid w:val="00000024"/>
    <w:multiLevelType w:val="singleLevel"/>
    <w:tmpl w:val="00000024"/>
    <w:lvl w:ilvl="0">
      <w:start w:val="1"/>
      <w:numFmt w:val="bullet"/>
      <w:lvlText w:val=""/>
      <w:lvlJc w:val="left"/>
      <w:pPr>
        <w:tabs>
          <w:tab w:val="num" w:pos="432"/>
        </w:tabs>
        <w:ind w:left="432" w:hanging="360"/>
      </w:pPr>
      <w:rPr>
        <w:rFonts w:ascii="Symbol" w:hAnsi="Symbol"/>
        <w:color w:val="auto"/>
      </w:rPr>
    </w:lvl>
  </w:abstractNum>
  <w:abstractNum w:abstractNumId="10">
    <w:nsid w:val="00000026"/>
    <w:multiLevelType w:val="singleLevel"/>
    <w:tmpl w:val="00000026"/>
    <w:name w:val="WW8Num37"/>
    <w:lvl w:ilvl="0">
      <w:start w:val="1"/>
      <w:numFmt w:val="bullet"/>
      <w:lvlText w:val=""/>
      <w:lvlJc w:val="left"/>
      <w:pPr>
        <w:tabs>
          <w:tab w:val="num" w:pos="0"/>
        </w:tabs>
        <w:ind w:left="360" w:hanging="360"/>
      </w:pPr>
      <w:rPr>
        <w:rFonts w:ascii="Symbol" w:hAnsi="Symbol"/>
      </w:rPr>
    </w:lvl>
  </w:abstractNum>
  <w:abstractNum w:abstractNumId="11">
    <w:nsid w:val="00000028"/>
    <w:multiLevelType w:val="singleLevel"/>
    <w:tmpl w:val="00000028"/>
    <w:name w:val="WW8Num39"/>
    <w:lvl w:ilvl="0">
      <w:start w:val="1"/>
      <w:numFmt w:val="bullet"/>
      <w:lvlText w:val=""/>
      <w:lvlJc w:val="left"/>
      <w:pPr>
        <w:tabs>
          <w:tab w:val="num" w:pos="360"/>
        </w:tabs>
        <w:ind w:left="360" w:hanging="360"/>
      </w:pPr>
      <w:rPr>
        <w:rFonts w:ascii="Symbol" w:hAnsi="Symbol"/>
      </w:rPr>
    </w:lvl>
  </w:abstractNum>
  <w:abstractNum w:abstractNumId="12">
    <w:nsid w:val="0000002B"/>
    <w:multiLevelType w:val="singleLevel"/>
    <w:tmpl w:val="0000002B"/>
    <w:name w:val="WW8Num42"/>
    <w:lvl w:ilvl="0">
      <w:start w:val="1"/>
      <w:numFmt w:val="bullet"/>
      <w:lvlText w:val=""/>
      <w:lvlJc w:val="left"/>
      <w:pPr>
        <w:tabs>
          <w:tab w:val="num" w:pos="0"/>
        </w:tabs>
        <w:ind w:left="720" w:hanging="360"/>
      </w:pPr>
      <w:rPr>
        <w:rFonts w:ascii="Symbol" w:hAnsi="Symbol"/>
      </w:rPr>
    </w:lvl>
  </w:abstractNum>
  <w:abstractNum w:abstractNumId="13">
    <w:nsid w:val="0000002C"/>
    <w:multiLevelType w:val="singleLevel"/>
    <w:tmpl w:val="0000002C"/>
    <w:name w:val="WW8Num43"/>
    <w:lvl w:ilvl="0">
      <w:start w:val="1"/>
      <w:numFmt w:val="bullet"/>
      <w:lvlText w:val=""/>
      <w:lvlJc w:val="left"/>
      <w:pPr>
        <w:tabs>
          <w:tab w:val="num" w:pos="0"/>
        </w:tabs>
        <w:ind w:left="360" w:hanging="360"/>
      </w:pPr>
      <w:rPr>
        <w:rFonts w:ascii="Symbol" w:hAnsi="Symbol"/>
      </w:rPr>
    </w:lvl>
  </w:abstractNum>
  <w:abstractNum w:abstractNumId="14">
    <w:nsid w:val="017C0E69"/>
    <w:multiLevelType w:val="hybridMultilevel"/>
    <w:tmpl w:val="23B058E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1DA410A"/>
    <w:multiLevelType w:val="hybridMultilevel"/>
    <w:tmpl w:val="D4D0D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4416483"/>
    <w:multiLevelType w:val="hybridMultilevel"/>
    <w:tmpl w:val="9EF48984"/>
    <w:lvl w:ilvl="0" w:tplc="0944BC38">
      <w:start w:val="1"/>
      <w:numFmt w:val="bullet"/>
      <w:lvlText w:val=""/>
      <w:lvlJc w:val="left"/>
      <w:pPr>
        <w:tabs>
          <w:tab w:val="num" w:pos="720"/>
        </w:tabs>
        <w:ind w:left="720" w:hanging="360"/>
      </w:pPr>
      <w:rPr>
        <w:rFonts w:ascii="Wingdings" w:hAnsi="Wingdings" w:hint="default"/>
      </w:rPr>
    </w:lvl>
    <w:lvl w:ilvl="1" w:tplc="44524BAA">
      <w:start w:val="1200"/>
      <w:numFmt w:val="bullet"/>
      <w:lvlText w:val=""/>
      <w:lvlJc w:val="left"/>
      <w:pPr>
        <w:tabs>
          <w:tab w:val="num" w:pos="1440"/>
        </w:tabs>
        <w:ind w:left="1440" w:hanging="360"/>
      </w:pPr>
      <w:rPr>
        <w:rFonts w:ascii="Wingdings" w:hAnsi="Wingdings" w:hint="default"/>
      </w:rPr>
    </w:lvl>
    <w:lvl w:ilvl="2" w:tplc="29CCF6B8" w:tentative="1">
      <w:start w:val="1"/>
      <w:numFmt w:val="bullet"/>
      <w:lvlText w:val=""/>
      <w:lvlJc w:val="left"/>
      <w:pPr>
        <w:tabs>
          <w:tab w:val="num" w:pos="2160"/>
        </w:tabs>
        <w:ind w:left="2160" w:hanging="360"/>
      </w:pPr>
      <w:rPr>
        <w:rFonts w:ascii="Wingdings" w:hAnsi="Wingdings" w:hint="default"/>
      </w:rPr>
    </w:lvl>
    <w:lvl w:ilvl="3" w:tplc="778A4844" w:tentative="1">
      <w:start w:val="1"/>
      <w:numFmt w:val="bullet"/>
      <w:lvlText w:val=""/>
      <w:lvlJc w:val="left"/>
      <w:pPr>
        <w:tabs>
          <w:tab w:val="num" w:pos="2880"/>
        </w:tabs>
        <w:ind w:left="2880" w:hanging="360"/>
      </w:pPr>
      <w:rPr>
        <w:rFonts w:ascii="Wingdings" w:hAnsi="Wingdings" w:hint="default"/>
      </w:rPr>
    </w:lvl>
    <w:lvl w:ilvl="4" w:tplc="E112F8DA" w:tentative="1">
      <w:start w:val="1"/>
      <w:numFmt w:val="bullet"/>
      <w:lvlText w:val=""/>
      <w:lvlJc w:val="left"/>
      <w:pPr>
        <w:tabs>
          <w:tab w:val="num" w:pos="3600"/>
        </w:tabs>
        <w:ind w:left="3600" w:hanging="360"/>
      </w:pPr>
      <w:rPr>
        <w:rFonts w:ascii="Wingdings" w:hAnsi="Wingdings" w:hint="default"/>
      </w:rPr>
    </w:lvl>
    <w:lvl w:ilvl="5" w:tplc="89EC94F2" w:tentative="1">
      <w:start w:val="1"/>
      <w:numFmt w:val="bullet"/>
      <w:lvlText w:val=""/>
      <w:lvlJc w:val="left"/>
      <w:pPr>
        <w:tabs>
          <w:tab w:val="num" w:pos="4320"/>
        </w:tabs>
        <w:ind w:left="4320" w:hanging="360"/>
      </w:pPr>
      <w:rPr>
        <w:rFonts w:ascii="Wingdings" w:hAnsi="Wingdings" w:hint="default"/>
      </w:rPr>
    </w:lvl>
    <w:lvl w:ilvl="6" w:tplc="9522B048" w:tentative="1">
      <w:start w:val="1"/>
      <w:numFmt w:val="bullet"/>
      <w:lvlText w:val=""/>
      <w:lvlJc w:val="left"/>
      <w:pPr>
        <w:tabs>
          <w:tab w:val="num" w:pos="5040"/>
        </w:tabs>
        <w:ind w:left="5040" w:hanging="360"/>
      </w:pPr>
      <w:rPr>
        <w:rFonts w:ascii="Wingdings" w:hAnsi="Wingdings" w:hint="default"/>
      </w:rPr>
    </w:lvl>
    <w:lvl w:ilvl="7" w:tplc="4CC0E27E" w:tentative="1">
      <w:start w:val="1"/>
      <w:numFmt w:val="bullet"/>
      <w:lvlText w:val=""/>
      <w:lvlJc w:val="left"/>
      <w:pPr>
        <w:tabs>
          <w:tab w:val="num" w:pos="5760"/>
        </w:tabs>
        <w:ind w:left="5760" w:hanging="360"/>
      </w:pPr>
      <w:rPr>
        <w:rFonts w:ascii="Wingdings" w:hAnsi="Wingdings" w:hint="default"/>
      </w:rPr>
    </w:lvl>
    <w:lvl w:ilvl="8" w:tplc="91C818D4" w:tentative="1">
      <w:start w:val="1"/>
      <w:numFmt w:val="bullet"/>
      <w:lvlText w:val=""/>
      <w:lvlJc w:val="left"/>
      <w:pPr>
        <w:tabs>
          <w:tab w:val="num" w:pos="6480"/>
        </w:tabs>
        <w:ind w:left="6480" w:hanging="360"/>
      </w:pPr>
      <w:rPr>
        <w:rFonts w:ascii="Wingdings" w:hAnsi="Wingdings" w:hint="default"/>
      </w:rPr>
    </w:lvl>
  </w:abstractNum>
  <w:abstractNum w:abstractNumId="17">
    <w:nsid w:val="04710765"/>
    <w:multiLevelType w:val="hybridMultilevel"/>
    <w:tmpl w:val="CD2CC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4961E9B"/>
    <w:multiLevelType w:val="hybridMultilevel"/>
    <w:tmpl w:val="96EE93FE"/>
    <w:lvl w:ilvl="0" w:tplc="FE04A74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792D47"/>
    <w:multiLevelType w:val="multilevel"/>
    <w:tmpl w:val="9574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71C6198"/>
    <w:multiLevelType w:val="hybridMultilevel"/>
    <w:tmpl w:val="A2A2961E"/>
    <w:lvl w:ilvl="0" w:tplc="7EF0483E">
      <w:start w:val="1"/>
      <w:numFmt w:val="bullet"/>
      <w:lvlText w:val="•"/>
      <w:lvlJc w:val="left"/>
      <w:pPr>
        <w:tabs>
          <w:tab w:val="num" w:pos="720"/>
        </w:tabs>
        <w:ind w:left="720" w:hanging="360"/>
      </w:pPr>
      <w:rPr>
        <w:rFonts w:ascii="Times New Roman" w:hAnsi="Times New Roman" w:hint="default"/>
      </w:rPr>
    </w:lvl>
    <w:lvl w:ilvl="1" w:tplc="F76EB928" w:tentative="1">
      <w:start w:val="1"/>
      <w:numFmt w:val="bullet"/>
      <w:lvlText w:val="•"/>
      <w:lvlJc w:val="left"/>
      <w:pPr>
        <w:tabs>
          <w:tab w:val="num" w:pos="1440"/>
        </w:tabs>
        <w:ind w:left="1440" w:hanging="360"/>
      </w:pPr>
      <w:rPr>
        <w:rFonts w:ascii="Times New Roman" w:hAnsi="Times New Roman" w:hint="default"/>
      </w:rPr>
    </w:lvl>
    <w:lvl w:ilvl="2" w:tplc="DF7C25C8" w:tentative="1">
      <w:start w:val="1"/>
      <w:numFmt w:val="bullet"/>
      <w:lvlText w:val="•"/>
      <w:lvlJc w:val="left"/>
      <w:pPr>
        <w:tabs>
          <w:tab w:val="num" w:pos="2160"/>
        </w:tabs>
        <w:ind w:left="2160" w:hanging="360"/>
      </w:pPr>
      <w:rPr>
        <w:rFonts w:ascii="Times New Roman" w:hAnsi="Times New Roman" w:hint="default"/>
      </w:rPr>
    </w:lvl>
    <w:lvl w:ilvl="3" w:tplc="C6460B98" w:tentative="1">
      <w:start w:val="1"/>
      <w:numFmt w:val="bullet"/>
      <w:lvlText w:val="•"/>
      <w:lvlJc w:val="left"/>
      <w:pPr>
        <w:tabs>
          <w:tab w:val="num" w:pos="2880"/>
        </w:tabs>
        <w:ind w:left="2880" w:hanging="360"/>
      </w:pPr>
      <w:rPr>
        <w:rFonts w:ascii="Times New Roman" w:hAnsi="Times New Roman" w:hint="default"/>
      </w:rPr>
    </w:lvl>
    <w:lvl w:ilvl="4" w:tplc="01B0401C" w:tentative="1">
      <w:start w:val="1"/>
      <w:numFmt w:val="bullet"/>
      <w:lvlText w:val="•"/>
      <w:lvlJc w:val="left"/>
      <w:pPr>
        <w:tabs>
          <w:tab w:val="num" w:pos="3600"/>
        </w:tabs>
        <w:ind w:left="3600" w:hanging="360"/>
      </w:pPr>
      <w:rPr>
        <w:rFonts w:ascii="Times New Roman" w:hAnsi="Times New Roman" w:hint="default"/>
      </w:rPr>
    </w:lvl>
    <w:lvl w:ilvl="5" w:tplc="EB083E52" w:tentative="1">
      <w:start w:val="1"/>
      <w:numFmt w:val="bullet"/>
      <w:lvlText w:val="•"/>
      <w:lvlJc w:val="left"/>
      <w:pPr>
        <w:tabs>
          <w:tab w:val="num" w:pos="4320"/>
        </w:tabs>
        <w:ind w:left="4320" w:hanging="360"/>
      </w:pPr>
      <w:rPr>
        <w:rFonts w:ascii="Times New Roman" w:hAnsi="Times New Roman" w:hint="default"/>
      </w:rPr>
    </w:lvl>
    <w:lvl w:ilvl="6" w:tplc="4858E11C" w:tentative="1">
      <w:start w:val="1"/>
      <w:numFmt w:val="bullet"/>
      <w:lvlText w:val="•"/>
      <w:lvlJc w:val="left"/>
      <w:pPr>
        <w:tabs>
          <w:tab w:val="num" w:pos="5040"/>
        </w:tabs>
        <w:ind w:left="5040" w:hanging="360"/>
      </w:pPr>
      <w:rPr>
        <w:rFonts w:ascii="Times New Roman" w:hAnsi="Times New Roman" w:hint="default"/>
      </w:rPr>
    </w:lvl>
    <w:lvl w:ilvl="7" w:tplc="7FB02094" w:tentative="1">
      <w:start w:val="1"/>
      <w:numFmt w:val="bullet"/>
      <w:lvlText w:val="•"/>
      <w:lvlJc w:val="left"/>
      <w:pPr>
        <w:tabs>
          <w:tab w:val="num" w:pos="5760"/>
        </w:tabs>
        <w:ind w:left="5760" w:hanging="360"/>
      </w:pPr>
      <w:rPr>
        <w:rFonts w:ascii="Times New Roman" w:hAnsi="Times New Roman" w:hint="default"/>
      </w:rPr>
    </w:lvl>
    <w:lvl w:ilvl="8" w:tplc="44525DD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07730713"/>
    <w:multiLevelType w:val="hybridMultilevel"/>
    <w:tmpl w:val="3E16303C"/>
    <w:lvl w:ilvl="0" w:tplc="04090007">
      <w:start w:val="1"/>
      <w:numFmt w:val="bullet"/>
      <w:lvlText w:val=""/>
      <w:lvlPicBulletId w:val="0"/>
      <w:lvlJc w:val="left"/>
      <w:pPr>
        <w:tabs>
          <w:tab w:val="num" w:pos="360"/>
        </w:tabs>
        <w:ind w:left="360" w:hanging="360"/>
      </w:pPr>
      <w:rPr>
        <w:rFonts w:ascii="Symbol" w:hAnsi="Symbol" w:hint="default"/>
      </w:rPr>
    </w:lvl>
    <w:lvl w:ilvl="1" w:tplc="ED3EF05E">
      <w:start w:val="5"/>
      <w:numFmt w:val="bullet"/>
      <w:lvlText w:val="-"/>
      <w:lvlJc w:val="left"/>
      <w:pPr>
        <w:tabs>
          <w:tab w:val="num" w:pos="1080"/>
        </w:tabs>
        <w:ind w:left="1080" w:hanging="360"/>
      </w:pPr>
      <w:rPr>
        <w:rFonts w:ascii="Tunga" w:eastAsia="Times New Roman" w:hAnsi="Tunga" w:cs="Tunga"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079B7A0D"/>
    <w:multiLevelType w:val="hybridMultilevel"/>
    <w:tmpl w:val="9110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0A284D"/>
    <w:multiLevelType w:val="hybridMultilevel"/>
    <w:tmpl w:val="72409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8E64A2"/>
    <w:multiLevelType w:val="hybridMultilevel"/>
    <w:tmpl w:val="DAA6BB20"/>
    <w:lvl w:ilvl="0" w:tplc="32A2E682">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8D346FA"/>
    <w:multiLevelType w:val="hybridMultilevel"/>
    <w:tmpl w:val="44A87646"/>
    <w:lvl w:ilvl="0" w:tplc="6C4884A8">
      <w:start w:val="1"/>
      <w:numFmt w:val="bullet"/>
      <w:lvlText w:val="-"/>
      <w:lvlJc w:val="left"/>
      <w:pPr>
        <w:tabs>
          <w:tab w:val="num" w:pos="720"/>
        </w:tabs>
        <w:ind w:left="720" w:hanging="360"/>
      </w:pPr>
      <w:rPr>
        <w:rFonts w:ascii="Times New Roman" w:hAnsi="Times New Roman" w:hint="default"/>
      </w:rPr>
    </w:lvl>
    <w:lvl w:ilvl="1" w:tplc="99BC65F0" w:tentative="1">
      <w:start w:val="1"/>
      <w:numFmt w:val="bullet"/>
      <w:lvlText w:val="-"/>
      <w:lvlJc w:val="left"/>
      <w:pPr>
        <w:tabs>
          <w:tab w:val="num" w:pos="1440"/>
        </w:tabs>
        <w:ind w:left="1440" w:hanging="360"/>
      </w:pPr>
      <w:rPr>
        <w:rFonts w:ascii="Times New Roman" w:hAnsi="Times New Roman" w:hint="default"/>
      </w:rPr>
    </w:lvl>
    <w:lvl w:ilvl="2" w:tplc="3F6A574C" w:tentative="1">
      <w:start w:val="1"/>
      <w:numFmt w:val="bullet"/>
      <w:lvlText w:val="-"/>
      <w:lvlJc w:val="left"/>
      <w:pPr>
        <w:tabs>
          <w:tab w:val="num" w:pos="2160"/>
        </w:tabs>
        <w:ind w:left="2160" w:hanging="360"/>
      </w:pPr>
      <w:rPr>
        <w:rFonts w:ascii="Times New Roman" w:hAnsi="Times New Roman" w:hint="default"/>
      </w:rPr>
    </w:lvl>
    <w:lvl w:ilvl="3" w:tplc="7F9E680E" w:tentative="1">
      <w:start w:val="1"/>
      <w:numFmt w:val="bullet"/>
      <w:lvlText w:val="-"/>
      <w:lvlJc w:val="left"/>
      <w:pPr>
        <w:tabs>
          <w:tab w:val="num" w:pos="2880"/>
        </w:tabs>
        <w:ind w:left="2880" w:hanging="360"/>
      </w:pPr>
      <w:rPr>
        <w:rFonts w:ascii="Times New Roman" w:hAnsi="Times New Roman" w:hint="default"/>
      </w:rPr>
    </w:lvl>
    <w:lvl w:ilvl="4" w:tplc="7CD8FC6E" w:tentative="1">
      <w:start w:val="1"/>
      <w:numFmt w:val="bullet"/>
      <w:lvlText w:val="-"/>
      <w:lvlJc w:val="left"/>
      <w:pPr>
        <w:tabs>
          <w:tab w:val="num" w:pos="3600"/>
        </w:tabs>
        <w:ind w:left="3600" w:hanging="360"/>
      </w:pPr>
      <w:rPr>
        <w:rFonts w:ascii="Times New Roman" w:hAnsi="Times New Roman" w:hint="default"/>
      </w:rPr>
    </w:lvl>
    <w:lvl w:ilvl="5" w:tplc="A91AD32A" w:tentative="1">
      <w:start w:val="1"/>
      <w:numFmt w:val="bullet"/>
      <w:lvlText w:val="-"/>
      <w:lvlJc w:val="left"/>
      <w:pPr>
        <w:tabs>
          <w:tab w:val="num" w:pos="4320"/>
        </w:tabs>
        <w:ind w:left="4320" w:hanging="360"/>
      </w:pPr>
      <w:rPr>
        <w:rFonts w:ascii="Times New Roman" w:hAnsi="Times New Roman" w:hint="default"/>
      </w:rPr>
    </w:lvl>
    <w:lvl w:ilvl="6" w:tplc="8006E83E" w:tentative="1">
      <w:start w:val="1"/>
      <w:numFmt w:val="bullet"/>
      <w:lvlText w:val="-"/>
      <w:lvlJc w:val="left"/>
      <w:pPr>
        <w:tabs>
          <w:tab w:val="num" w:pos="5040"/>
        </w:tabs>
        <w:ind w:left="5040" w:hanging="360"/>
      </w:pPr>
      <w:rPr>
        <w:rFonts w:ascii="Times New Roman" w:hAnsi="Times New Roman" w:hint="default"/>
      </w:rPr>
    </w:lvl>
    <w:lvl w:ilvl="7" w:tplc="594655BC" w:tentative="1">
      <w:start w:val="1"/>
      <w:numFmt w:val="bullet"/>
      <w:lvlText w:val="-"/>
      <w:lvlJc w:val="left"/>
      <w:pPr>
        <w:tabs>
          <w:tab w:val="num" w:pos="5760"/>
        </w:tabs>
        <w:ind w:left="5760" w:hanging="360"/>
      </w:pPr>
      <w:rPr>
        <w:rFonts w:ascii="Times New Roman" w:hAnsi="Times New Roman" w:hint="default"/>
      </w:rPr>
    </w:lvl>
    <w:lvl w:ilvl="8" w:tplc="9F54F03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C875AF2"/>
    <w:multiLevelType w:val="hybridMultilevel"/>
    <w:tmpl w:val="869A494A"/>
    <w:lvl w:ilvl="0" w:tplc="EEF4C052">
      <w:start w:val="1"/>
      <w:numFmt w:val="bullet"/>
      <w:lvlText w:val=""/>
      <w:lvlPicBulletId w:val="1"/>
      <w:lvlJc w:val="left"/>
      <w:pPr>
        <w:tabs>
          <w:tab w:val="num" w:pos="720"/>
        </w:tabs>
        <w:ind w:left="720" w:hanging="360"/>
      </w:pPr>
      <w:rPr>
        <w:rFonts w:ascii="Symbol" w:hAnsi="Symbol" w:hint="default"/>
      </w:rPr>
    </w:lvl>
    <w:lvl w:ilvl="1" w:tplc="C25E403C" w:tentative="1">
      <w:start w:val="1"/>
      <w:numFmt w:val="bullet"/>
      <w:lvlText w:val=""/>
      <w:lvlJc w:val="left"/>
      <w:pPr>
        <w:tabs>
          <w:tab w:val="num" w:pos="1440"/>
        </w:tabs>
        <w:ind w:left="1440" w:hanging="360"/>
      </w:pPr>
      <w:rPr>
        <w:rFonts w:ascii="Symbol" w:hAnsi="Symbol" w:hint="default"/>
      </w:rPr>
    </w:lvl>
    <w:lvl w:ilvl="2" w:tplc="C23850AC" w:tentative="1">
      <w:start w:val="1"/>
      <w:numFmt w:val="bullet"/>
      <w:lvlText w:val=""/>
      <w:lvlJc w:val="left"/>
      <w:pPr>
        <w:tabs>
          <w:tab w:val="num" w:pos="2160"/>
        </w:tabs>
        <w:ind w:left="2160" w:hanging="360"/>
      </w:pPr>
      <w:rPr>
        <w:rFonts w:ascii="Symbol" w:hAnsi="Symbol" w:hint="default"/>
      </w:rPr>
    </w:lvl>
    <w:lvl w:ilvl="3" w:tplc="520284B2" w:tentative="1">
      <w:start w:val="1"/>
      <w:numFmt w:val="bullet"/>
      <w:lvlText w:val=""/>
      <w:lvlJc w:val="left"/>
      <w:pPr>
        <w:tabs>
          <w:tab w:val="num" w:pos="2880"/>
        </w:tabs>
        <w:ind w:left="2880" w:hanging="360"/>
      </w:pPr>
      <w:rPr>
        <w:rFonts w:ascii="Symbol" w:hAnsi="Symbol" w:hint="default"/>
      </w:rPr>
    </w:lvl>
    <w:lvl w:ilvl="4" w:tplc="0986DCC2" w:tentative="1">
      <w:start w:val="1"/>
      <w:numFmt w:val="bullet"/>
      <w:lvlText w:val=""/>
      <w:lvlJc w:val="left"/>
      <w:pPr>
        <w:tabs>
          <w:tab w:val="num" w:pos="3600"/>
        </w:tabs>
        <w:ind w:left="3600" w:hanging="360"/>
      </w:pPr>
      <w:rPr>
        <w:rFonts w:ascii="Symbol" w:hAnsi="Symbol" w:hint="default"/>
      </w:rPr>
    </w:lvl>
    <w:lvl w:ilvl="5" w:tplc="9B58FD80" w:tentative="1">
      <w:start w:val="1"/>
      <w:numFmt w:val="bullet"/>
      <w:lvlText w:val=""/>
      <w:lvlJc w:val="left"/>
      <w:pPr>
        <w:tabs>
          <w:tab w:val="num" w:pos="4320"/>
        </w:tabs>
        <w:ind w:left="4320" w:hanging="360"/>
      </w:pPr>
      <w:rPr>
        <w:rFonts w:ascii="Symbol" w:hAnsi="Symbol" w:hint="default"/>
      </w:rPr>
    </w:lvl>
    <w:lvl w:ilvl="6" w:tplc="ACD4D864" w:tentative="1">
      <w:start w:val="1"/>
      <w:numFmt w:val="bullet"/>
      <w:lvlText w:val=""/>
      <w:lvlJc w:val="left"/>
      <w:pPr>
        <w:tabs>
          <w:tab w:val="num" w:pos="5040"/>
        </w:tabs>
        <w:ind w:left="5040" w:hanging="360"/>
      </w:pPr>
      <w:rPr>
        <w:rFonts w:ascii="Symbol" w:hAnsi="Symbol" w:hint="default"/>
      </w:rPr>
    </w:lvl>
    <w:lvl w:ilvl="7" w:tplc="155014AA" w:tentative="1">
      <w:start w:val="1"/>
      <w:numFmt w:val="bullet"/>
      <w:lvlText w:val=""/>
      <w:lvlJc w:val="left"/>
      <w:pPr>
        <w:tabs>
          <w:tab w:val="num" w:pos="5760"/>
        </w:tabs>
        <w:ind w:left="5760" w:hanging="360"/>
      </w:pPr>
      <w:rPr>
        <w:rFonts w:ascii="Symbol" w:hAnsi="Symbol" w:hint="default"/>
      </w:rPr>
    </w:lvl>
    <w:lvl w:ilvl="8" w:tplc="160ADC20" w:tentative="1">
      <w:start w:val="1"/>
      <w:numFmt w:val="bullet"/>
      <w:lvlText w:val=""/>
      <w:lvlJc w:val="left"/>
      <w:pPr>
        <w:tabs>
          <w:tab w:val="num" w:pos="6480"/>
        </w:tabs>
        <w:ind w:left="6480" w:hanging="360"/>
      </w:pPr>
      <w:rPr>
        <w:rFonts w:ascii="Symbol" w:hAnsi="Symbol" w:hint="default"/>
      </w:rPr>
    </w:lvl>
  </w:abstractNum>
  <w:abstractNum w:abstractNumId="27">
    <w:nsid w:val="0CAE2CED"/>
    <w:multiLevelType w:val="hybridMultilevel"/>
    <w:tmpl w:val="8A92AB06"/>
    <w:lvl w:ilvl="0" w:tplc="2BEA0028">
      <w:start w:val="1"/>
      <w:numFmt w:val="bullet"/>
      <w:lvlText w:val=""/>
      <w:lvlJc w:val="left"/>
      <w:pPr>
        <w:tabs>
          <w:tab w:val="num" w:pos="0"/>
        </w:tabs>
        <w:ind w:left="0" w:hanging="360"/>
      </w:pPr>
      <w:rPr>
        <w:rFonts w:ascii="Symbol" w:hAnsi="Symbol" w:hint="default"/>
      </w:rPr>
    </w:lvl>
    <w:lvl w:ilvl="1" w:tplc="62421370" w:tentative="1">
      <w:start w:val="1"/>
      <w:numFmt w:val="bullet"/>
      <w:lvlText w:val="o"/>
      <w:lvlJc w:val="left"/>
      <w:pPr>
        <w:tabs>
          <w:tab w:val="num" w:pos="720"/>
        </w:tabs>
        <w:ind w:left="720" w:hanging="360"/>
      </w:pPr>
      <w:rPr>
        <w:rFonts w:ascii="Courier New" w:hAnsi="Courier New" w:hint="default"/>
      </w:rPr>
    </w:lvl>
    <w:lvl w:ilvl="2" w:tplc="2B385E4C" w:tentative="1">
      <w:start w:val="1"/>
      <w:numFmt w:val="bullet"/>
      <w:lvlText w:val=""/>
      <w:lvlJc w:val="left"/>
      <w:pPr>
        <w:tabs>
          <w:tab w:val="num" w:pos="1440"/>
        </w:tabs>
        <w:ind w:left="1440" w:hanging="360"/>
      </w:pPr>
      <w:rPr>
        <w:rFonts w:ascii="Wingdings" w:hAnsi="Wingdings" w:hint="default"/>
      </w:rPr>
    </w:lvl>
    <w:lvl w:ilvl="3" w:tplc="1520F300" w:tentative="1">
      <w:start w:val="1"/>
      <w:numFmt w:val="bullet"/>
      <w:lvlText w:val=""/>
      <w:lvlJc w:val="left"/>
      <w:pPr>
        <w:tabs>
          <w:tab w:val="num" w:pos="2160"/>
        </w:tabs>
        <w:ind w:left="2160" w:hanging="360"/>
      </w:pPr>
      <w:rPr>
        <w:rFonts w:ascii="Symbol" w:hAnsi="Symbol" w:hint="default"/>
      </w:rPr>
    </w:lvl>
    <w:lvl w:ilvl="4" w:tplc="F030E7DC" w:tentative="1">
      <w:start w:val="1"/>
      <w:numFmt w:val="bullet"/>
      <w:lvlText w:val="o"/>
      <w:lvlJc w:val="left"/>
      <w:pPr>
        <w:tabs>
          <w:tab w:val="num" w:pos="2880"/>
        </w:tabs>
        <w:ind w:left="2880" w:hanging="360"/>
      </w:pPr>
      <w:rPr>
        <w:rFonts w:ascii="Courier New" w:hAnsi="Courier New" w:hint="default"/>
      </w:rPr>
    </w:lvl>
    <w:lvl w:ilvl="5" w:tplc="5F8ACC6A" w:tentative="1">
      <w:start w:val="1"/>
      <w:numFmt w:val="bullet"/>
      <w:lvlText w:val=""/>
      <w:lvlJc w:val="left"/>
      <w:pPr>
        <w:tabs>
          <w:tab w:val="num" w:pos="3600"/>
        </w:tabs>
        <w:ind w:left="3600" w:hanging="360"/>
      </w:pPr>
      <w:rPr>
        <w:rFonts w:ascii="Wingdings" w:hAnsi="Wingdings" w:hint="default"/>
      </w:rPr>
    </w:lvl>
    <w:lvl w:ilvl="6" w:tplc="94C0263E" w:tentative="1">
      <w:start w:val="1"/>
      <w:numFmt w:val="bullet"/>
      <w:lvlText w:val=""/>
      <w:lvlJc w:val="left"/>
      <w:pPr>
        <w:tabs>
          <w:tab w:val="num" w:pos="4320"/>
        </w:tabs>
        <w:ind w:left="4320" w:hanging="360"/>
      </w:pPr>
      <w:rPr>
        <w:rFonts w:ascii="Symbol" w:hAnsi="Symbol" w:hint="default"/>
      </w:rPr>
    </w:lvl>
    <w:lvl w:ilvl="7" w:tplc="A1F237C0" w:tentative="1">
      <w:start w:val="1"/>
      <w:numFmt w:val="bullet"/>
      <w:lvlText w:val="o"/>
      <w:lvlJc w:val="left"/>
      <w:pPr>
        <w:tabs>
          <w:tab w:val="num" w:pos="5040"/>
        </w:tabs>
        <w:ind w:left="5040" w:hanging="360"/>
      </w:pPr>
      <w:rPr>
        <w:rFonts w:ascii="Courier New" w:hAnsi="Courier New" w:hint="default"/>
      </w:rPr>
    </w:lvl>
    <w:lvl w:ilvl="8" w:tplc="46C0B420" w:tentative="1">
      <w:start w:val="1"/>
      <w:numFmt w:val="bullet"/>
      <w:lvlText w:val=""/>
      <w:lvlJc w:val="left"/>
      <w:pPr>
        <w:tabs>
          <w:tab w:val="num" w:pos="5760"/>
        </w:tabs>
        <w:ind w:left="5760" w:hanging="360"/>
      </w:pPr>
      <w:rPr>
        <w:rFonts w:ascii="Wingdings" w:hAnsi="Wingdings" w:hint="default"/>
      </w:rPr>
    </w:lvl>
  </w:abstractNum>
  <w:abstractNum w:abstractNumId="28">
    <w:nsid w:val="0F294563"/>
    <w:multiLevelType w:val="hybridMultilevel"/>
    <w:tmpl w:val="5AE0BB78"/>
    <w:lvl w:ilvl="0" w:tplc="2C6A2FDE">
      <w:start w:val="1"/>
      <w:numFmt w:val="bullet"/>
      <w:lvlText w:val=""/>
      <w:lvlJc w:val="left"/>
      <w:pPr>
        <w:tabs>
          <w:tab w:val="num" w:pos="720"/>
        </w:tabs>
        <w:ind w:left="720" w:hanging="360"/>
      </w:pPr>
      <w:rPr>
        <w:rFonts w:ascii="Wingdings" w:hAnsi="Wingdings" w:hint="default"/>
      </w:rPr>
    </w:lvl>
    <w:lvl w:ilvl="1" w:tplc="A2ECA86E">
      <w:start w:val="874"/>
      <w:numFmt w:val="bullet"/>
      <w:lvlText w:val=""/>
      <w:lvlJc w:val="left"/>
      <w:pPr>
        <w:tabs>
          <w:tab w:val="num" w:pos="1440"/>
        </w:tabs>
        <w:ind w:left="1440" w:hanging="360"/>
      </w:pPr>
      <w:rPr>
        <w:rFonts w:ascii="Wingdings" w:hAnsi="Wingdings" w:hint="default"/>
      </w:rPr>
    </w:lvl>
    <w:lvl w:ilvl="2" w:tplc="349C8F32" w:tentative="1">
      <w:start w:val="1"/>
      <w:numFmt w:val="bullet"/>
      <w:lvlText w:val=""/>
      <w:lvlJc w:val="left"/>
      <w:pPr>
        <w:tabs>
          <w:tab w:val="num" w:pos="2160"/>
        </w:tabs>
        <w:ind w:left="2160" w:hanging="360"/>
      </w:pPr>
      <w:rPr>
        <w:rFonts w:ascii="Wingdings" w:hAnsi="Wingdings" w:hint="default"/>
      </w:rPr>
    </w:lvl>
    <w:lvl w:ilvl="3" w:tplc="DC428FB2" w:tentative="1">
      <w:start w:val="1"/>
      <w:numFmt w:val="bullet"/>
      <w:lvlText w:val=""/>
      <w:lvlJc w:val="left"/>
      <w:pPr>
        <w:tabs>
          <w:tab w:val="num" w:pos="2880"/>
        </w:tabs>
        <w:ind w:left="2880" w:hanging="360"/>
      </w:pPr>
      <w:rPr>
        <w:rFonts w:ascii="Wingdings" w:hAnsi="Wingdings" w:hint="default"/>
      </w:rPr>
    </w:lvl>
    <w:lvl w:ilvl="4" w:tplc="3CA03706" w:tentative="1">
      <w:start w:val="1"/>
      <w:numFmt w:val="bullet"/>
      <w:lvlText w:val=""/>
      <w:lvlJc w:val="left"/>
      <w:pPr>
        <w:tabs>
          <w:tab w:val="num" w:pos="3600"/>
        </w:tabs>
        <w:ind w:left="3600" w:hanging="360"/>
      </w:pPr>
      <w:rPr>
        <w:rFonts w:ascii="Wingdings" w:hAnsi="Wingdings" w:hint="default"/>
      </w:rPr>
    </w:lvl>
    <w:lvl w:ilvl="5" w:tplc="57666366" w:tentative="1">
      <w:start w:val="1"/>
      <w:numFmt w:val="bullet"/>
      <w:lvlText w:val=""/>
      <w:lvlJc w:val="left"/>
      <w:pPr>
        <w:tabs>
          <w:tab w:val="num" w:pos="4320"/>
        </w:tabs>
        <w:ind w:left="4320" w:hanging="360"/>
      </w:pPr>
      <w:rPr>
        <w:rFonts w:ascii="Wingdings" w:hAnsi="Wingdings" w:hint="default"/>
      </w:rPr>
    </w:lvl>
    <w:lvl w:ilvl="6" w:tplc="9A565598" w:tentative="1">
      <w:start w:val="1"/>
      <w:numFmt w:val="bullet"/>
      <w:lvlText w:val=""/>
      <w:lvlJc w:val="left"/>
      <w:pPr>
        <w:tabs>
          <w:tab w:val="num" w:pos="5040"/>
        </w:tabs>
        <w:ind w:left="5040" w:hanging="360"/>
      </w:pPr>
      <w:rPr>
        <w:rFonts w:ascii="Wingdings" w:hAnsi="Wingdings" w:hint="default"/>
      </w:rPr>
    </w:lvl>
    <w:lvl w:ilvl="7" w:tplc="F9CC9DE2" w:tentative="1">
      <w:start w:val="1"/>
      <w:numFmt w:val="bullet"/>
      <w:lvlText w:val=""/>
      <w:lvlJc w:val="left"/>
      <w:pPr>
        <w:tabs>
          <w:tab w:val="num" w:pos="5760"/>
        </w:tabs>
        <w:ind w:left="5760" w:hanging="360"/>
      </w:pPr>
      <w:rPr>
        <w:rFonts w:ascii="Wingdings" w:hAnsi="Wingdings" w:hint="default"/>
      </w:rPr>
    </w:lvl>
    <w:lvl w:ilvl="8" w:tplc="85BCE6D0" w:tentative="1">
      <w:start w:val="1"/>
      <w:numFmt w:val="bullet"/>
      <w:lvlText w:val=""/>
      <w:lvlJc w:val="left"/>
      <w:pPr>
        <w:tabs>
          <w:tab w:val="num" w:pos="6480"/>
        </w:tabs>
        <w:ind w:left="6480" w:hanging="360"/>
      </w:pPr>
      <w:rPr>
        <w:rFonts w:ascii="Wingdings" w:hAnsi="Wingdings" w:hint="default"/>
      </w:rPr>
    </w:lvl>
  </w:abstractNum>
  <w:abstractNum w:abstractNumId="29">
    <w:nsid w:val="0FA26AAB"/>
    <w:multiLevelType w:val="hybridMultilevel"/>
    <w:tmpl w:val="A9EA12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0FAA11BD"/>
    <w:multiLevelType w:val="hybridMultilevel"/>
    <w:tmpl w:val="66846E1E"/>
    <w:lvl w:ilvl="0" w:tplc="A4340BAC">
      <w:start w:val="1"/>
      <w:numFmt w:val="bullet"/>
      <w:lvlText w:val=""/>
      <w:lvlJc w:val="left"/>
      <w:pPr>
        <w:ind w:left="720" w:hanging="360"/>
      </w:pPr>
      <w:rPr>
        <w:rFonts w:ascii="Wingdings" w:hAnsi="Wingdings" w:hint="default"/>
      </w:rPr>
    </w:lvl>
    <w:lvl w:ilvl="1" w:tplc="363044CE" w:tentative="1">
      <w:start w:val="1"/>
      <w:numFmt w:val="bullet"/>
      <w:lvlText w:val="o"/>
      <w:lvlJc w:val="left"/>
      <w:pPr>
        <w:ind w:left="1440" w:hanging="360"/>
      </w:pPr>
      <w:rPr>
        <w:rFonts w:ascii="Courier New" w:hAnsi="Courier New" w:cs="Courier New" w:hint="default"/>
      </w:rPr>
    </w:lvl>
    <w:lvl w:ilvl="2" w:tplc="0262A642" w:tentative="1">
      <w:start w:val="1"/>
      <w:numFmt w:val="bullet"/>
      <w:lvlText w:val=""/>
      <w:lvlJc w:val="left"/>
      <w:pPr>
        <w:ind w:left="2160" w:hanging="360"/>
      </w:pPr>
      <w:rPr>
        <w:rFonts w:ascii="Wingdings" w:hAnsi="Wingdings" w:hint="default"/>
      </w:rPr>
    </w:lvl>
    <w:lvl w:ilvl="3" w:tplc="C5CEF420" w:tentative="1">
      <w:start w:val="1"/>
      <w:numFmt w:val="bullet"/>
      <w:lvlText w:val=""/>
      <w:lvlJc w:val="left"/>
      <w:pPr>
        <w:ind w:left="2880" w:hanging="360"/>
      </w:pPr>
      <w:rPr>
        <w:rFonts w:ascii="Symbol" w:hAnsi="Symbol" w:hint="default"/>
      </w:rPr>
    </w:lvl>
    <w:lvl w:ilvl="4" w:tplc="362CAD78" w:tentative="1">
      <w:start w:val="1"/>
      <w:numFmt w:val="bullet"/>
      <w:lvlText w:val="o"/>
      <w:lvlJc w:val="left"/>
      <w:pPr>
        <w:ind w:left="3600" w:hanging="360"/>
      </w:pPr>
      <w:rPr>
        <w:rFonts w:ascii="Courier New" w:hAnsi="Courier New" w:cs="Courier New" w:hint="default"/>
      </w:rPr>
    </w:lvl>
    <w:lvl w:ilvl="5" w:tplc="5E486996" w:tentative="1">
      <w:start w:val="1"/>
      <w:numFmt w:val="bullet"/>
      <w:lvlText w:val=""/>
      <w:lvlJc w:val="left"/>
      <w:pPr>
        <w:ind w:left="4320" w:hanging="360"/>
      </w:pPr>
      <w:rPr>
        <w:rFonts w:ascii="Wingdings" w:hAnsi="Wingdings" w:hint="default"/>
      </w:rPr>
    </w:lvl>
    <w:lvl w:ilvl="6" w:tplc="39468E56" w:tentative="1">
      <w:start w:val="1"/>
      <w:numFmt w:val="bullet"/>
      <w:lvlText w:val=""/>
      <w:lvlJc w:val="left"/>
      <w:pPr>
        <w:ind w:left="5040" w:hanging="360"/>
      </w:pPr>
      <w:rPr>
        <w:rFonts w:ascii="Symbol" w:hAnsi="Symbol" w:hint="default"/>
      </w:rPr>
    </w:lvl>
    <w:lvl w:ilvl="7" w:tplc="08924CF4" w:tentative="1">
      <w:start w:val="1"/>
      <w:numFmt w:val="bullet"/>
      <w:lvlText w:val="o"/>
      <w:lvlJc w:val="left"/>
      <w:pPr>
        <w:ind w:left="5760" w:hanging="360"/>
      </w:pPr>
      <w:rPr>
        <w:rFonts w:ascii="Courier New" w:hAnsi="Courier New" w:cs="Courier New" w:hint="default"/>
      </w:rPr>
    </w:lvl>
    <w:lvl w:ilvl="8" w:tplc="8108A748" w:tentative="1">
      <w:start w:val="1"/>
      <w:numFmt w:val="bullet"/>
      <w:lvlText w:val=""/>
      <w:lvlJc w:val="left"/>
      <w:pPr>
        <w:ind w:left="6480" w:hanging="360"/>
      </w:pPr>
      <w:rPr>
        <w:rFonts w:ascii="Wingdings" w:hAnsi="Wingdings" w:hint="default"/>
      </w:rPr>
    </w:lvl>
  </w:abstractNum>
  <w:abstractNum w:abstractNumId="31">
    <w:nsid w:val="10500963"/>
    <w:multiLevelType w:val="hybridMultilevel"/>
    <w:tmpl w:val="8618C96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2BC5847"/>
    <w:multiLevelType w:val="hybridMultilevel"/>
    <w:tmpl w:val="AA2CD04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4303956"/>
    <w:multiLevelType w:val="hybridMultilevel"/>
    <w:tmpl w:val="D8F4B352"/>
    <w:lvl w:ilvl="0" w:tplc="4B36C0CC">
      <w:start w:val="1"/>
      <w:numFmt w:val="bullet"/>
      <w:pStyle w:val="BulettedMain"/>
      <w:lvlText w:val=""/>
      <w:lvlJc w:val="left"/>
      <w:pPr>
        <w:tabs>
          <w:tab w:val="num" w:pos="720"/>
        </w:tabs>
        <w:ind w:left="720" w:hanging="360"/>
      </w:pPr>
      <w:rPr>
        <w:rFonts w:ascii="Wingdings" w:hAnsi="Wingdings" w:hint="default"/>
        <w:color w:val="auto"/>
        <w:sz w:val="20"/>
      </w:rPr>
    </w:lvl>
    <w:lvl w:ilvl="1" w:tplc="E2DA7532" w:tentative="1">
      <w:start w:val="1"/>
      <w:numFmt w:val="bullet"/>
      <w:lvlText w:val="o"/>
      <w:lvlJc w:val="left"/>
      <w:pPr>
        <w:tabs>
          <w:tab w:val="num" w:pos="1440"/>
        </w:tabs>
        <w:ind w:left="1440" w:hanging="360"/>
      </w:pPr>
      <w:rPr>
        <w:rFonts w:ascii="Courier New" w:hAnsi="Courier New" w:hint="default"/>
      </w:rPr>
    </w:lvl>
    <w:lvl w:ilvl="2" w:tplc="81D2F98C" w:tentative="1">
      <w:start w:val="1"/>
      <w:numFmt w:val="bullet"/>
      <w:lvlText w:val=""/>
      <w:lvlJc w:val="left"/>
      <w:pPr>
        <w:tabs>
          <w:tab w:val="num" w:pos="2160"/>
        </w:tabs>
        <w:ind w:left="2160" w:hanging="360"/>
      </w:pPr>
      <w:rPr>
        <w:rFonts w:ascii="Wingdings" w:hAnsi="Wingdings" w:hint="default"/>
      </w:rPr>
    </w:lvl>
    <w:lvl w:ilvl="3" w:tplc="3466764E" w:tentative="1">
      <w:start w:val="1"/>
      <w:numFmt w:val="bullet"/>
      <w:lvlText w:val=""/>
      <w:lvlJc w:val="left"/>
      <w:pPr>
        <w:tabs>
          <w:tab w:val="num" w:pos="2880"/>
        </w:tabs>
        <w:ind w:left="2880" w:hanging="360"/>
      </w:pPr>
      <w:rPr>
        <w:rFonts w:ascii="Symbol" w:hAnsi="Symbol" w:hint="default"/>
      </w:rPr>
    </w:lvl>
    <w:lvl w:ilvl="4" w:tplc="2AE880E8" w:tentative="1">
      <w:start w:val="1"/>
      <w:numFmt w:val="bullet"/>
      <w:lvlText w:val="o"/>
      <w:lvlJc w:val="left"/>
      <w:pPr>
        <w:tabs>
          <w:tab w:val="num" w:pos="3600"/>
        </w:tabs>
        <w:ind w:left="3600" w:hanging="360"/>
      </w:pPr>
      <w:rPr>
        <w:rFonts w:ascii="Courier New" w:hAnsi="Courier New" w:hint="default"/>
      </w:rPr>
    </w:lvl>
    <w:lvl w:ilvl="5" w:tplc="A3F2E878" w:tentative="1">
      <w:start w:val="1"/>
      <w:numFmt w:val="bullet"/>
      <w:lvlText w:val=""/>
      <w:lvlJc w:val="left"/>
      <w:pPr>
        <w:tabs>
          <w:tab w:val="num" w:pos="4320"/>
        </w:tabs>
        <w:ind w:left="4320" w:hanging="360"/>
      </w:pPr>
      <w:rPr>
        <w:rFonts w:ascii="Wingdings" w:hAnsi="Wingdings" w:hint="default"/>
      </w:rPr>
    </w:lvl>
    <w:lvl w:ilvl="6" w:tplc="E89085CC" w:tentative="1">
      <w:start w:val="1"/>
      <w:numFmt w:val="bullet"/>
      <w:lvlText w:val=""/>
      <w:lvlJc w:val="left"/>
      <w:pPr>
        <w:tabs>
          <w:tab w:val="num" w:pos="5040"/>
        </w:tabs>
        <w:ind w:left="5040" w:hanging="360"/>
      </w:pPr>
      <w:rPr>
        <w:rFonts w:ascii="Symbol" w:hAnsi="Symbol" w:hint="default"/>
      </w:rPr>
    </w:lvl>
    <w:lvl w:ilvl="7" w:tplc="42E47D80" w:tentative="1">
      <w:start w:val="1"/>
      <w:numFmt w:val="bullet"/>
      <w:lvlText w:val="o"/>
      <w:lvlJc w:val="left"/>
      <w:pPr>
        <w:tabs>
          <w:tab w:val="num" w:pos="5760"/>
        </w:tabs>
        <w:ind w:left="5760" w:hanging="360"/>
      </w:pPr>
      <w:rPr>
        <w:rFonts w:ascii="Courier New" w:hAnsi="Courier New" w:hint="default"/>
      </w:rPr>
    </w:lvl>
    <w:lvl w:ilvl="8" w:tplc="25D6CA00" w:tentative="1">
      <w:start w:val="1"/>
      <w:numFmt w:val="bullet"/>
      <w:lvlText w:val=""/>
      <w:lvlJc w:val="left"/>
      <w:pPr>
        <w:tabs>
          <w:tab w:val="num" w:pos="6480"/>
        </w:tabs>
        <w:ind w:left="6480" w:hanging="360"/>
      </w:pPr>
      <w:rPr>
        <w:rFonts w:ascii="Wingdings" w:hAnsi="Wingdings" w:hint="default"/>
      </w:rPr>
    </w:lvl>
  </w:abstractNum>
  <w:abstractNum w:abstractNumId="34">
    <w:nsid w:val="154121A7"/>
    <w:multiLevelType w:val="hybridMultilevel"/>
    <w:tmpl w:val="6AC20E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15977843"/>
    <w:multiLevelType w:val="hybridMultilevel"/>
    <w:tmpl w:val="01EAA82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15D5495F"/>
    <w:multiLevelType w:val="hybridMultilevel"/>
    <w:tmpl w:val="AAC001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5FD34C2"/>
    <w:multiLevelType w:val="hybridMultilevel"/>
    <w:tmpl w:val="49140BDA"/>
    <w:lvl w:ilvl="0" w:tplc="0C09000B">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
      <w:lvlJc w:val="left"/>
      <w:pPr>
        <w:tabs>
          <w:tab w:val="num" w:pos="1440"/>
        </w:tabs>
        <w:ind w:left="1440" w:hanging="360"/>
      </w:pPr>
      <w:rPr>
        <w:rFonts w:ascii="Times New Roman" w:hAnsi="Times New Roman" w:hint="default"/>
      </w:rPr>
    </w:lvl>
    <w:lvl w:ilvl="2" w:tplc="0C090005" w:tentative="1">
      <w:start w:val="1"/>
      <w:numFmt w:val="bullet"/>
      <w:lvlText w:val="•"/>
      <w:lvlJc w:val="left"/>
      <w:pPr>
        <w:tabs>
          <w:tab w:val="num" w:pos="2160"/>
        </w:tabs>
        <w:ind w:left="2160" w:hanging="360"/>
      </w:pPr>
      <w:rPr>
        <w:rFonts w:ascii="Times New Roman" w:hAnsi="Times New Roman" w:hint="default"/>
      </w:rPr>
    </w:lvl>
    <w:lvl w:ilvl="3" w:tplc="0C090001" w:tentative="1">
      <w:start w:val="1"/>
      <w:numFmt w:val="bullet"/>
      <w:lvlText w:val="•"/>
      <w:lvlJc w:val="left"/>
      <w:pPr>
        <w:tabs>
          <w:tab w:val="num" w:pos="2880"/>
        </w:tabs>
        <w:ind w:left="2880" w:hanging="360"/>
      </w:pPr>
      <w:rPr>
        <w:rFonts w:ascii="Times New Roman" w:hAnsi="Times New Roman" w:hint="default"/>
      </w:rPr>
    </w:lvl>
    <w:lvl w:ilvl="4" w:tplc="0C090003" w:tentative="1">
      <w:start w:val="1"/>
      <w:numFmt w:val="bullet"/>
      <w:lvlText w:val="•"/>
      <w:lvlJc w:val="left"/>
      <w:pPr>
        <w:tabs>
          <w:tab w:val="num" w:pos="3600"/>
        </w:tabs>
        <w:ind w:left="3600" w:hanging="360"/>
      </w:pPr>
      <w:rPr>
        <w:rFonts w:ascii="Times New Roman" w:hAnsi="Times New Roman" w:hint="default"/>
      </w:rPr>
    </w:lvl>
    <w:lvl w:ilvl="5" w:tplc="0C090005" w:tentative="1">
      <w:start w:val="1"/>
      <w:numFmt w:val="bullet"/>
      <w:lvlText w:val="•"/>
      <w:lvlJc w:val="left"/>
      <w:pPr>
        <w:tabs>
          <w:tab w:val="num" w:pos="4320"/>
        </w:tabs>
        <w:ind w:left="4320" w:hanging="360"/>
      </w:pPr>
      <w:rPr>
        <w:rFonts w:ascii="Times New Roman" w:hAnsi="Times New Roman" w:hint="default"/>
      </w:rPr>
    </w:lvl>
    <w:lvl w:ilvl="6" w:tplc="0C090001" w:tentative="1">
      <w:start w:val="1"/>
      <w:numFmt w:val="bullet"/>
      <w:lvlText w:val="•"/>
      <w:lvlJc w:val="left"/>
      <w:pPr>
        <w:tabs>
          <w:tab w:val="num" w:pos="5040"/>
        </w:tabs>
        <w:ind w:left="5040" w:hanging="360"/>
      </w:pPr>
      <w:rPr>
        <w:rFonts w:ascii="Times New Roman" w:hAnsi="Times New Roman" w:hint="default"/>
      </w:rPr>
    </w:lvl>
    <w:lvl w:ilvl="7" w:tplc="0C090003" w:tentative="1">
      <w:start w:val="1"/>
      <w:numFmt w:val="bullet"/>
      <w:lvlText w:val="•"/>
      <w:lvlJc w:val="left"/>
      <w:pPr>
        <w:tabs>
          <w:tab w:val="num" w:pos="5760"/>
        </w:tabs>
        <w:ind w:left="5760" w:hanging="360"/>
      </w:pPr>
      <w:rPr>
        <w:rFonts w:ascii="Times New Roman" w:hAnsi="Times New Roman" w:hint="default"/>
      </w:rPr>
    </w:lvl>
    <w:lvl w:ilvl="8" w:tplc="0C090005" w:tentative="1">
      <w:start w:val="1"/>
      <w:numFmt w:val="bullet"/>
      <w:lvlText w:val="•"/>
      <w:lvlJc w:val="left"/>
      <w:pPr>
        <w:tabs>
          <w:tab w:val="num" w:pos="6480"/>
        </w:tabs>
        <w:ind w:left="6480" w:hanging="360"/>
      </w:pPr>
      <w:rPr>
        <w:rFonts w:ascii="Times New Roman" w:hAnsi="Times New Roman" w:hint="default"/>
      </w:rPr>
    </w:lvl>
  </w:abstractNum>
  <w:abstractNum w:abstractNumId="38">
    <w:nsid w:val="16770521"/>
    <w:multiLevelType w:val="hybridMultilevel"/>
    <w:tmpl w:val="F8B4CFD8"/>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71A6953"/>
    <w:multiLevelType w:val="hybridMultilevel"/>
    <w:tmpl w:val="E4FE78DE"/>
    <w:lvl w:ilvl="0" w:tplc="2250E334">
      <w:start w:val="1"/>
      <w:numFmt w:val="bullet"/>
      <w:lvlText w:val=""/>
      <w:lvlJc w:val="left"/>
      <w:pPr>
        <w:tabs>
          <w:tab w:val="num" w:pos="720"/>
        </w:tabs>
        <w:ind w:left="720" w:hanging="360"/>
      </w:pPr>
      <w:rPr>
        <w:rFonts w:ascii="Wingdings" w:hAnsi="Wingdings" w:hint="default"/>
      </w:rPr>
    </w:lvl>
    <w:lvl w:ilvl="1" w:tplc="D92E3604">
      <w:start w:val="1200"/>
      <w:numFmt w:val="bullet"/>
      <w:lvlText w:val=""/>
      <w:lvlJc w:val="left"/>
      <w:pPr>
        <w:tabs>
          <w:tab w:val="num" w:pos="1440"/>
        </w:tabs>
        <w:ind w:left="1440" w:hanging="360"/>
      </w:pPr>
      <w:rPr>
        <w:rFonts w:ascii="Wingdings" w:hAnsi="Wingdings" w:hint="default"/>
      </w:rPr>
    </w:lvl>
    <w:lvl w:ilvl="2" w:tplc="9F948274" w:tentative="1">
      <w:start w:val="1"/>
      <w:numFmt w:val="bullet"/>
      <w:lvlText w:val=""/>
      <w:lvlJc w:val="left"/>
      <w:pPr>
        <w:tabs>
          <w:tab w:val="num" w:pos="2160"/>
        </w:tabs>
        <w:ind w:left="2160" w:hanging="360"/>
      </w:pPr>
      <w:rPr>
        <w:rFonts w:ascii="Wingdings" w:hAnsi="Wingdings" w:hint="default"/>
      </w:rPr>
    </w:lvl>
    <w:lvl w:ilvl="3" w:tplc="1F4E5C28" w:tentative="1">
      <w:start w:val="1"/>
      <w:numFmt w:val="bullet"/>
      <w:lvlText w:val=""/>
      <w:lvlJc w:val="left"/>
      <w:pPr>
        <w:tabs>
          <w:tab w:val="num" w:pos="2880"/>
        </w:tabs>
        <w:ind w:left="2880" w:hanging="360"/>
      </w:pPr>
      <w:rPr>
        <w:rFonts w:ascii="Wingdings" w:hAnsi="Wingdings" w:hint="default"/>
      </w:rPr>
    </w:lvl>
    <w:lvl w:ilvl="4" w:tplc="EDA8D004">
      <w:start w:val="1200"/>
      <w:numFmt w:val="bullet"/>
      <w:lvlText w:val=""/>
      <w:lvlJc w:val="left"/>
      <w:pPr>
        <w:tabs>
          <w:tab w:val="num" w:pos="3600"/>
        </w:tabs>
        <w:ind w:left="3600" w:hanging="360"/>
      </w:pPr>
      <w:rPr>
        <w:rFonts w:ascii="Wingdings" w:hAnsi="Wingdings" w:hint="default"/>
      </w:rPr>
    </w:lvl>
    <w:lvl w:ilvl="5" w:tplc="DD36DBC2" w:tentative="1">
      <w:start w:val="1"/>
      <w:numFmt w:val="bullet"/>
      <w:lvlText w:val=""/>
      <w:lvlJc w:val="left"/>
      <w:pPr>
        <w:tabs>
          <w:tab w:val="num" w:pos="4320"/>
        </w:tabs>
        <w:ind w:left="4320" w:hanging="360"/>
      </w:pPr>
      <w:rPr>
        <w:rFonts w:ascii="Wingdings" w:hAnsi="Wingdings" w:hint="default"/>
      </w:rPr>
    </w:lvl>
    <w:lvl w:ilvl="6" w:tplc="2FE257A2" w:tentative="1">
      <w:start w:val="1"/>
      <w:numFmt w:val="bullet"/>
      <w:lvlText w:val=""/>
      <w:lvlJc w:val="left"/>
      <w:pPr>
        <w:tabs>
          <w:tab w:val="num" w:pos="5040"/>
        </w:tabs>
        <w:ind w:left="5040" w:hanging="360"/>
      </w:pPr>
      <w:rPr>
        <w:rFonts w:ascii="Wingdings" w:hAnsi="Wingdings" w:hint="default"/>
      </w:rPr>
    </w:lvl>
    <w:lvl w:ilvl="7" w:tplc="6C3A84C2" w:tentative="1">
      <w:start w:val="1"/>
      <w:numFmt w:val="bullet"/>
      <w:lvlText w:val=""/>
      <w:lvlJc w:val="left"/>
      <w:pPr>
        <w:tabs>
          <w:tab w:val="num" w:pos="5760"/>
        </w:tabs>
        <w:ind w:left="5760" w:hanging="360"/>
      </w:pPr>
      <w:rPr>
        <w:rFonts w:ascii="Wingdings" w:hAnsi="Wingdings" w:hint="default"/>
      </w:rPr>
    </w:lvl>
    <w:lvl w:ilvl="8" w:tplc="74AA0912" w:tentative="1">
      <w:start w:val="1"/>
      <w:numFmt w:val="bullet"/>
      <w:lvlText w:val=""/>
      <w:lvlJc w:val="left"/>
      <w:pPr>
        <w:tabs>
          <w:tab w:val="num" w:pos="6480"/>
        </w:tabs>
        <w:ind w:left="6480" w:hanging="360"/>
      </w:pPr>
      <w:rPr>
        <w:rFonts w:ascii="Wingdings" w:hAnsi="Wingdings" w:hint="default"/>
      </w:rPr>
    </w:lvl>
  </w:abstractNum>
  <w:abstractNum w:abstractNumId="40">
    <w:nsid w:val="19AD2E7A"/>
    <w:multiLevelType w:val="singleLevel"/>
    <w:tmpl w:val="0409000F"/>
    <w:lvl w:ilvl="0">
      <w:start w:val="1"/>
      <w:numFmt w:val="decimal"/>
      <w:lvlText w:val="%1."/>
      <w:lvlJc w:val="left"/>
      <w:pPr>
        <w:tabs>
          <w:tab w:val="num" w:pos="360"/>
        </w:tabs>
        <w:ind w:left="360" w:hanging="360"/>
      </w:pPr>
      <w:rPr>
        <w:rFonts w:hint="default"/>
      </w:rPr>
    </w:lvl>
  </w:abstractNum>
  <w:abstractNum w:abstractNumId="41">
    <w:nsid w:val="1B611228"/>
    <w:multiLevelType w:val="hybridMultilevel"/>
    <w:tmpl w:val="696CBC5E"/>
    <w:lvl w:ilvl="0" w:tplc="938A7F80">
      <w:start w:val="1"/>
      <w:numFmt w:val="bullet"/>
      <w:lvlText w:val=""/>
      <w:lvlJc w:val="left"/>
      <w:pPr>
        <w:tabs>
          <w:tab w:val="num" w:pos="720"/>
        </w:tabs>
        <w:ind w:left="720" w:hanging="360"/>
      </w:pPr>
      <w:rPr>
        <w:rFonts w:ascii="Wingdings" w:hAnsi="Wingdings" w:hint="default"/>
      </w:rPr>
    </w:lvl>
    <w:lvl w:ilvl="1" w:tplc="B8B0E8C6">
      <w:start w:val="1"/>
      <w:numFmt w:val="bullet"/>
      <w:lvlText w:val=""/>
      <w:lvlJc w:val="left"/>
      <w:pPr>
        <w:tabs>
          <w:tab w:val="num" w:pos="1440"/>
        </w:tabs>
        <w:ind w:left="1440" w:hanging="360"/>
      </w:pPr>
      <w:rPr>
        <w:rFonts w:ascii="Wingdings" w:hAnsi="Wingdings" w:hint="default"/>
      </w:rPr>
    </w:lvl>
    <w:lvl w:ilvl="2" w:tplc="7A72F712" w:tentative="1">
      <w:start w:val="1"/>
      <w:numFmt w:val="bullet"/>
      <w:lvlText w:val=""/>
      <w:lvlJc w:val="left"/>
      <w:pPr>
        <w:tabs>
          <w:tab w:val="num" w:pos="2160"/>
        </w:tabs>
        <w:ind w:left="2160" w:hanging="360"/>
      </w:pPr>
      <w:rPr>
        <w:rFonts w:ascii="Wingdings" w:hAnsi="Wingdings" w:hint="default"/>
      </w:rPr>
    </w:lvl>
    <w:lvl w:ilvl="3" w:tplc="07A243BA" w:tentative="1">
      <w:start w:val="1"/>
      <w:numFmt w:val="bullet"/>
      <w:lvlText w:val=""/>
      <w:lvlJc w:val="left"/>
      <w:pPr>
        <w:tabs>
          <w:tab w:val="num" w:pos="2880"/>
        </w:tabs>
        <w:ind w:left="2880" w:hanging="360"/>
      </w:pPr>
      <w:rPr>
        <w:rFonts w:ascii="Wingdings" w:hAnsi="Wingdings" w:hint="default"/>
      </w:rPr>
    </w:lvl>
    <w:lvl w:ilvl="4" w:tplc="89CCF61C" w:tentative="1">
      <w:start w:val="1"/>
      <w:numFmt w:val="bullet"/>
      <w:lvlText w:val=""/>
      <w:lvlJc w:val="left"/>
      <w:pPr>
        <w:tabs>
          <w:tab w:val="num" w:pos="3600"/>
        </w:tabs>
        <w:ind w:left="3600" w:hanging="360"/>
      </w:pPr>
      <w:rPr>
        <w:rFonts w:ascii="Wingdings" w:hAnsi="Wingdings" w:hint="default"/>
      </w:rPr>
    </w:lvl>
    <w:lvl w:ilvl="5" w:tplc="2F2E7F6A" w:tentative="1">
      <w:start w:val="1"/>
      <w:numFmt w:val="bullet"/>
      <w:lvlText w:val=""/>
      <w:lvlJc w:val="left"/>
      <w:pPr>
        <w:tabs>
          <w:tab w:val="num" w:pos="4320"/>
        </w:tabs>
        <w:ind w:left="4320" w:hanging="360"/>
      </w:pPr>
      <w:rPr>
        <w:rFonts w:ascii="Wingdings" w:hAnsi="Wingdings" w:hint="default"/>
      </w:rPr>
    </w:lvl>
    <w:lvl w:ilvl="6" w:tplc="ADAE975A" w:tentative="1">
      <w:start w:val="1"/>
      <w:numFmt w:val="bullet"/>
      <w:lvlText w:val=""/>
      <w:lvlJc w:val="left"/>
      <w:pPr>
        <w:tabs>
          <w:tab w:val="num" w:pos="5040"/>
        </w:tabs>
        <w:ind w:left="5040" w:hanging="360"/>
      </w:pPr>
      <w:rPr>
        <w:rFonts w:ascii="Wingdings" w:hAnsi="Wingdings" w:hint="default"/>
      </w:rPr>
    </w:lvl>
    <w:lvl w:ilvl="7" w:tplc="CECCFF3C" w:tentative="1">
      <w:start w:val="1"/>
      <w:numFmt w:val="bullet"/>
      <w:lvlText w:val=""/>
      <w:lvlJc w:val="left"/>
      <w:pPr>
        <w:tabs>
          <w:tab w:val="num" w:pos="5760"/>
        </w:tabs>
        <w:ind w:left="5760" w:hanging="360"/>
      </w:pPr>
      <w:rPr>
        <w:rFonts w:ascii="Wingdings" w:hAnsi="Wingdings" w:hint="default"/>
      </w:rPr>
    </w:lvl>
    <w:lvl w:ilvl="8" w:tplc="2578D91E" w:tentative="1">
      <w:start w:val="1"/>
      <w:numFmt w:val="bullet"/>
      <w:lvlText w:val=""/>
      <w:lvlJc w:val="left"/>
      <w:pPr>
        <w:tabs>
          <w:tab w:val="num" w:pos="6480"/>
        </w:tabs>
        <w:ind w:left="6480" w:hanging="360"/>
      </w:pPr>
      <w:rPr>
        <w:rFonts w:ascii="Wingdings" w:hAnsi="Wingdings" w:hint="default"/>
      </w:rPr>
    </w:lvl>
  </w:abstractNum>
  <w:abstractNum w:abstractNumId="42">
    <w:nsid w:val="1BF1158C"/>
    <w:multiLevelType w:val="multilevel"/>
    <w:tmpl w:val="600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C75593D"/>
    <w:multiLevelType w:val="hybridMultilevel"/>
    <w:tmpl w:val="01243AC6"/>
    <w:lvl w:ilvl="0" w:tplc="DD6646EE">
      <w:start w:val="1"/>
      <w:numFmt w:val="bullet"/>
      <w:pStyle w:val="ListBullet2"/>
      <w:lvlText w:val=""/>
      <w:lvlJc w:val="left"/>
      <w:pPr>
        <w:ind w:left="1080" w:hanging="360"/>
      </w:pPr>
      <w:rPr>
        <w:rFonts w:ascii="Symbol" w:hAnsi="Symbol" w:hint="default"/>
      </w:rPr>
    </w:lvl>
    <w:lvl w:ilvl="1" w:tplc="A6C8E85A" w:tentative="1">
      <w:start w:val="1"/>
      <w:numFmt w:val="bullet"/>
      <w:lvlText w:val="o"/>
      <w:lvlJc w:val="left"/>
      <w:pPr>
        <w:ind w:left="1800" w:hanging="360"/>
      </w:pPr>
      <w:rPr>
        <w:rFonts w:ascii="Courier New" w:hAnsi="Courier New" w:cs="Courier New" w:hint="default"/>
      </w:rPr>
    </w:lvl>
    <w:lvl w:ilvl="2" w:tplc="5AF25F38" w:tentative="1">
      <w:start w:val="1"/>
      <w:numFmt w:val="bullet"/>
      <w:lvlText w:val=""/>
      <w:lvlJc w:val="left"/>
      <w:pPr>
        <w:ind w:left="2520" w:hanging="360"/>
      </w:pPr>
      <w:rPr>
        <w:rFonts w:ascii="Wingdings" w:hAnsi="Wingdings" w:hint="default"/>
      </w:rPr>
    </w:lvl>
    <w:lvl w:ilvl="3" w:tplc="3B20BF1C" w:tentative="1">
      <w:start w:val="1"/>
      <w:numFmt w:val="bullet"/>
      <w:lvlText w:val=""/>
      <w:lvlJc w:val="left"/>
      <w:pPr>
        <w:ind w:left="3240" w:hanging="360"/>
      </w:pPr>
      <w:rPr>
        <w:rFonts w:ascii="Symbol" w:hAnsi="Symbol" w:hint="default"/>
      </w:rPr>
    </w:lvl>
    <w:lvl w:ilvl="4" w:tplc="4B429830" w:tentative="1">
      <w:start w:val="1"/>
      <w:numFmt w:val="bullet"/>
      <w:lvlText w:val="o"/>
      <w:lvlJc w:val="left"/>
      <w:pPr>
        <w:ind w:left="3960" w:hanging="360"/>
      </w:pPr>
      <w:rPr>
        <w:rFonts w:ascii="Courier New" w:hAnsi="Courier New" w:cs="Courier New" w:hint="default"/>
      </w:rPr>
    </w:lvl>
    <w:lvl w:ilvl="5" w:tplc="176E5F94" w:tentative="1">
      <w:start w:val="1"/>
      <w:numFmt w:val="bullet"/>
      <w:lvlText w:val=""/>
      <w:lvlJc w:val="left"/>
      <w:pPr>
        <w:ind w:left="4680" w:hanging="360"/>
      </w:pPr>
      <w:rPr>
        <w:rFonts w:ascii="Wingdings" w:hAnsi="Wingdings" w:hint="default"/>
      </w:rPr>
    </w:lvl>
    <w:lvl w:ilvl="6" w:tplc="34283836" w:tentative="1">
      <w:start w:val="1"/>
      <w:numFmt w:val="bullet"/>
      <w:lvlText w:val=""/>
      <w:lvlJc w:val="left"/>
      <w:pPr>
        <w:ind w:left="5400" w:hanging="360"/>
      </w:pPr>
      <w:rPr>
        <w:rFonts w:ascii="Symbol" w:hAnsi="Symbol" w:hint="default"/>
      </w:rPr>
    </w:lvl>
    <w:lvl w:ilvl="7" w:tplc="DFB2390A" w:tentative="1">
      <w:start w:val="1"/>
      <w:numFmt w:val="bullet"/>
      <w:lvlText w:val="o"/>
      <w:lvlJc w:val="left"/>
      <w:pPr>
        <w:ind w:left="6120" w:hanging="360"/>
      </w:pPr>
      <w:rPr>
        <w:rFonts w:ascii="Courier New" w:hAnsi="Courier New" w:cs="Courier New" w:hint="default"/>
      </w:rPr>
    </w:lvl>
    <w:lvl w:ilvl="8" w:tplc="B7B2D0A8" w:tentative="1">
      <w:start w:val="1"/>
      <w:numFmt w:val="bullet"/>
      <w:lvlText w:val=""/>
      <w:lvlJc w:val="left"/>
      <w:pPr>
        <w:ind w:left="6840" w:hanging="360"/>
      </w:pPr>
      <w:rPr>
        <w:rFonts w:ascii="Wingdings" w:hAnsi="Wingdings" w:hint="default"/>
      </w:rPr>
    </w:lvl>
  </w:abstractNum>
  <w:abstractNum w:abstractNumId="44">
    <w:nsid w:val="1DF31B79"/>
    <w:multiLevelType w:val="hybridMultilevel"/>
    <w:tmpl w:val="2C589FEC"/>
    <w:lvl w:ilvl="0" w:tplc="D19E3DB0">
      <w:start w:val="1"/>
      <w:numFmt w:val="bullet"/>
      <w:lvlText w:val="–"/>
      <w:lvlJc w:val="left"/>
      <w:pPr>
        <w:tabs>
          <w:tab w:val="num" w:pos="720"/>
        </w:tabs>
        <w:ind w:left="720" w:hanging="360"/>
      </w:pPr>
      <w:rPr>
        <w:rFonts w:ascii="Times New Roman" w:hAnsi="Times New Roman" w:hint="default"/>
      </w:rPr>
    </w:lvl>
    <w:lvl w:ilvl="1" w:tplc="F2AAEBA0">
      <w:start w:val="1"/>
      <w:numFmt w:val="bullet"/>
      <w:lvlText w:val="–"/>
      <w:lvlJc w:val="left"/>
      <w:pPr>
        <w:tabs>
          <w:tab w:val="num" w:pos="1440"/>
        </w:tabs>
        <w:ind w:left="1440" w:hanging="360"/>
      </w:pPr>
      <w:rPr>
        <w:rFonts w:ascii="Times New Roman" w:hAnsi="Times New Roman" w:hint="default"/>
      </w:rPr>
    </w:lvl>
    <w:lvl w:ilvl="2" w:tplc="0D886DA0" w:tentative="1">
      <w:start w:val="1"/>
      <w:numFmt w:val="bullet"/>
      <w:lvlText w:val="–"/>
      <w:lvlJc w:val="left"/>
      <w:pPr>
        <w:tabs>
          <w:tab w:val="num" w:pos="2160"/>
        </w:tabs>
        <w:ind w:left="2160" w:hanging="360"/>
      </w:pPr>
      <w:rPr>
        <w:rFonts w:ascii="Times New Roman" w:hAnsi="Times New Roman" w:hint="default"/>
      </w:rPr>
    </w:lvl>
    <w:lvl w:ilvl="3" w:tplc="05F87AFA" w:tentative="1">
      <w:start w:val="1"/>
      <w:numFmt w:val="bullet"/>
      <w:lvlText w:val="–"/>
      <w:lvlJc w:val="left"/>
      <w:pPr>
        <w:tabs>
          <w:tab w:val="num" w:pos="2880"/>
        </w:tabs>
        <w:ind w:left="2880" w:hanging="360"/>
      </w:pPr>
      <w:rPr>
        <w:rFonts w:ascii="Times New Roman" w:hAnsi="Times New Roman" w:hint="default"/>
      </w:rPr>
    </w:lvl>
    <w:lvl w:ilvl="4" w:tplc="6F440944" w:tentative="1">
      <w:start w:val="1"/>
      <w:numFmt w:val="bullet"/>
      <w:lvlText w:val="–"/>
      <w:lvlJc w:val="left"/>
      <w:pPr>
        <w:tabs>
          <w:tab w:val="num" w:pos="3600"/>
        </w:tabs>
        <w:ind w:left="3600" w:hanging="360"/>
      </w:pPr>
      <w:rPr>
        <w:rFonts w:ascii="Times New Roman" w:hAnsi="Times New Roman" w:hint="default"/>
      </w:rPr>
    </w:lvl>
    <w:lvl w:ilvl="5" w:tplc="F6CA48EC" w:tentative="1">
      <w:start w:val="1"/>
      <w:numFmt w:val="bullet"/>
      <w:lvlText w:val="–"/>
      <w:lvlJc w:val="left"/>
      <w:pPr>
        <w:tabs>
          <w:tab w:val="num" w:pos="4320"/>
        </w:tabs>
        <w:ind w:left="4320" w:hanging="360"/>
      </w:pPr>
      <w:rPr>
        <w:rFonts w:ascii="Times New Roman" w:hAnsi="Times New Roman" w:hint="default"/>
      </w:rPr>
    </w:lvl>
    <w:lvl w:ilvl="6" w:tplc="F598520A" w:tentative="1">
      <w:start w:val="1"/>
      <w:numFmt w:val="bullet"/>
      <w:lvlText w:val="–"/>
      <w:lvlJc w:val="left"/>
      <w:pPr>
        <w:tabs>
          <w:tab w:val="num" w:pos="5040"/>
        </w:tabs>
        <w:ind w:left="5040" w:hanging="360"/>
      </w:pPr>
      <w:rPr>
        <w:rFonts w:ascii="Times New Roman" w:hAnsi="Times New Roman" w:hint="default"/>
      </w:rPr>
    </w:lvl>
    <w:lvl w:ilvl="7" w:tplc="C85041F4" w:tentative="1">
      <w:start w:val="1"/>
      <w:numFmt w:val="bullet"/>
      <w:lvlText w:val="–"/>
      <w:lvlJc w:val="left"/>
      <w:pPr>
        <w:tabs>
          <w:tab w:val="num" w:pos="5760"/>
        </w:tabs>
        <w:ind w:left="5760" w:hanging="360"/>
      </w:pPr>
      <w:rPr>
        <w:rFonts w:ascii="Times New Roman" w:hAnsi="Times New Roman" w:hint="default"/>
      </w:rPr>
    </w:lvl>
    <w:lvl w:ilvl="8" w:tplc="A16C29A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214A517F"/>
    <w:multiLevelType w:val="hybridMultilevel"/>
    <w:tmpl w:val="96048F84"/>
    <w:lvl w:ilvl="0" w:tplc="200CE4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48655B2"/>
    <w:multiLevelType w:val="multilevel"/>
    <w:tmpl w:val="65B6718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25F4445D"/>
    <w:multiLevelType w:val="hybridMultilevel"/>
    <w:tmpl w:val="B3A418D2"/>
    <w:lvl w:ilvl="0" w:tplc="EAFC56F6">
      <w:start w:val="1"/>
      <w:numFmt w:val="bullet"/>
      <w:lvlText w:val="•"/>
      <w:lvlJc w:val="left"/>
      <w:pPr>
        <w:tabs>
          <w:tab w:val="num" w:pos="720"/>
        </w:tabs>
        <w:ind w:left="720" w:hanging="360"/>
      </w:pPr>
      <w:rPr>
        <w:rFonts w:ascii="Times New Roman" w:hAnsi="Times New Roman" w:hint="default"/>
      </w:rPr>
    </w:lvl>
    <w:lvl w:ilvl="1" w:tplc="952AF180" w:tentative="1">
      <w:start w:val="1"/>
      <w:numFmt w:val="bullet"/>
      <w:lvlText w:val="•"/>
      <w:lvlJc w:val="left"/>
      <w:pPr>
        <w:tabs>
          <w:tab w:val="num" w:pos="1440"/>
        </w:tabs>
        <w:ind w:left="1440" w:hanging="360"/>
      </w:pPr>
      <w:rPr>
        <w:rFonts w:ascii="Times New Roman" w:hAnsi="Times New Roman" w:hint="default"/>
      </w:rPr>
    </w:lvl>
    <w:lvl w:ilvl="2" w:tplc="6B0C151E" w:tentative="1">
      <w:start w:val="1"/>
      <w:numFmt w:val="bullet"/>
      <w:lvlText w:val="•"/>
      <w:lvlJc w:val="left"/>
      <w:pPr>
        <w:tabs>
          <w:tab w:val="num" w:pos="2160"/>
        </w:tabs>
        <w:ind w:left="2160" w:hanging="360"/>
      </w:pPr>
      <w:rPr>
        <w:rFonts w:ascii="Times New Roman" w:hAnsi="Times New Roman" w:hint="default"/>
      </w:rPr>
    </w:lvl>
    <w:lvl w:ilvl="3" w:tplc="5DF86E6E" w:tentative="1">
      <w:start w:val="1"/>
      <w:numFmt w:val="bullet"/>
      <w:lvlText w:val="•"/>
      <w:lvlJc w:val="left"/>
      <w:pPr>
        <w:tabs>
          <w:tab w:val="num" w:pos="2880"/>
        </w:tabs>
        <w:ind w:left="2880" w:hanging="360"/>
      </w:pPr>
      <w:rPr>
        <w:rFonts w:ascii="Times New Roman" w:hAnsi="Times New Roman" w:hint="default"/>
      </w:rPr>
    </w:lvl>
    <w:lvl w:ilvl="4" w:tplc="EE421758" w:tentative="1">
      <w:start w:val="1"/>
      <w:numFmt w:val="bullet"/>
      <w:lvlText w:val="•"/>
      <w:lvlJc w:val="left"/>
      <w:pPr>
        <w:tabs>
          <w:tab w:val="num" w:pos="3600"/>
        </w:tabs>
        <w:ind w:left="3600" w:hanging="360"/>
      </w:pPr>
      <w:rPr>
        <w:rFonts w:ascii="Times New Roman" w:hAnsi="Times New Roman" w:hint="default"/>
      </w:rPr>
    </w:lvl>
    <w:lvl w:ilvl="5" w:tplc="F12A9FFC" w:tentative="1">
      <w:start w:val="1"/>
      <w:numFmt w:val="bullet"/>
      <w:lvlText w:val="•"/>
      <w:lvlJc w:val="left"/>
      <w:pPr>
        <w:tabs>
          <w:tab w:val="num" w:pos="4320"/>
        </w:tabs>
        <w:ind w:left="4320" w:hanging="360"/>
      </w:pPr>
      <w:rPr>
        <w:rFonts w:ascii="Times New Roman" w:hAnsi="Times New Roman" w:hint="default"/>
      </w:rPr>
    </w:lvl>
    <w:lvl w:ilvl="6" w:tplc="FE98D908" w:tentative="1">
      <w:start w:val="1"/>
      <w:numFmt w:val="bullet"/>
      <w:lvlText w:val="•"/>
      <w:lvlJc w:val="left"/>
      <w:pPr>
        <w:tabs>
          <w:tab w:val="num" w:pos="5040"/>
        </w:tabs>
        <w:ind w:left="5040" w:hanging="360"/>
      </w:pPr>
      <w:rPr>
        <w:rFonts w:ascii="Times New Roman" w:hAnsi="Times New Roman" w:hint="default"/>
      </w:rPr>
    </w:lvl>
    <w:lvl w:ilvl="7" w:tplc="BA2A958E" w:tentative="1">
      <w:start w:val="1"/>
      <w:numFmt w:val="bullet"/>
      <w:lvlText w:val="•"/>
      <w:lvlJc w:val="left"/>
      <w:pPr>
        <w:tabs>
          <w:tab w:val="num" w:pos="5760"/>
        </w:tabs>
        <w:ind w:left="5760" w:hanging="360"/>
      </w:pPr>
      <w:rPr>
        <w:rFonts w:ascii="Times New Roman" w:hAnsi="Times New Roman" w:hint="default"/>
      </w:rPr>
    </w:lvl>
    <w:lvl w:ilvl="8" w:tplc="F830E9FA"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76348D8"/>
    <w:multiLevelType w:val="hybridMultilevel"/>
    <w:tmpl w:val="B39E6CA6"/>
    <w:lvl w:ilvl="0" w:tplc="3E361AFC">
      <w:start w:val="1"/>
      <w:numFmt w:val="upperRoman"/>
      <w:lvlText w:val="%1."/>
      <w:lvlJc w:val="left"/>
      <w:pPr>
        <w:ind w:left="1080" w:hanging="720"/>
      </w:pPr>
      <w:rPr>
        <w:rFonts w:hint="default"/>
      </w:rPr>
    </w:lvl>
    <w:lvl w:ilvl="1" w:tplc="99E8F290" w:tentative="1">
      <w:start w:val="1"/>
      <w:numFmt w:val="lowerLetter"/>
      <w:lvlText w:val="%2."/>
      <w:lvlJc w:val="left"/>
      <w:pPr>
        <w:ind w:left="1440" w:hanging="360"/>
      </w:pPr>
    </w:lvl>
    <w:lvl w:ilvl="2" w:tplc="321CA758" w:tentative="1">
      <w:start w:val="1"/>
      <w:numFmt w:val="lowerRoman"/>
      <w:lvlText w:val="%3."/>
      <w:lvlJc w:val="right"/>
      <w:pPr>
        <w:ind w:left="2160" w:hanging="180"/>
      </w:pPr>
    </w:lvl>
    <w:lvl w:ilvl="3" w:tplc="6F1ABA5A" w:tentative="1">
      <w:start w:val="1"/>
      <w:numFmt w:val="decimal"/>
      <w:lvlText w:val="%4."/>
      <w:lvlJc w:val="left"/>
      <w:pPr>
        <w:ind w:left="2880" w:hanging="360"/>
      </w:pPr>
    </w:lvl>
    <w:lvl w:ilvl="4" w:tplc="8DE62A9C" w:tentative="1">
      <w:start w:val="1"/>
      <w:numFmt w:val="lowerLetter"/>
      <w:lvlText w:val="%5."/>
      <w:lvlJc w:val="left"/>
      <w:pPr>
        <w:ind w:left="3600" w:hanging="360"/>
      </w:pPr>
    </w:lvl>
    <w:lvl w:ilvl="5" w:tplc="17C2C910" w:tentative="1">
      <w:start w:val="1"/>
      <w:numFmt w:val="lowerRoman"/>
      <w:lvlText w:val="%6."/>
      <w:lvlJc w:val="right"/>
      <w:pPr>
        <w:ind w:left="4320" w:hanging="180"/>
      </w:pPr>
    </w:lvl>
    <w:lvl w:ilvl="6" w:tplc="0DE0AD70" w:tentative="1">
      <w:start w:val="1"/>
      <w:numFmt w:val="decimal"/>
      <w:lvlText w:val="%7."/>
      <w:lvlJc w:val="left"/>
      <w:pPr>
        <w:ind w:left="5040" w:hanging="360"/>
      </w:pPr>
    </w:lvl>
    <w:lvl w:ilvl="7" w:tplc="4C6052AC" w:tentative="1">
      <w:start w:val="1"/>
      <w:numFmt w:val="lowerLetter"/>
      <w:lvlText w:val="%8."/>
      <w:lvlJc w:val="left"/>
      <w:pPr>
        <w:ind w:left="5760" w:hanging="360"/>
      </w:pPr>
    </w:lvl>
    <w:lvl w:ilvl="8" w:tplc="16808D52" w:tentative="1">
      <w:start w:val="1"/>
      <w:numFmt w:val="lowerRoman"/>
      <w:lvlText w:val="%9."/>
      <w:lvlJc w:val="right"/>
      <w:pPr>
        <w:ind w:left="6480" w:hanging="180"/>
      </w:pPr>
    </w:lvl>
  </w:abstractNum>
  <w:abstractNum w:abstractNumId="49">
    <w:nsid w:val="294501FF"/>
    <w:multiLevelType w:val="hybridMultilevel"/>
    <w:tmpl w:val="7B40C478"/>
    <w:lvl w:ilvl="0" w:tplc="74EAB3A0">
      <w:start w:val="1"/>
      <w:numFmt w:val="bullet"/>
      <w:lvlText w:val=""/>
      <w:lvlJc w:val="left"/>
      <w:pPr>
        <w:tabs>
          <w:tab w:val="num" w:pos="720"/>
        </w:tabs>
        <w:ind w:left="720" w:hanging="360"/>
      </w:pPr>
      <w:rPr>
        <w:rFonts w:ascii="Symbol" w:hAnsi="Symbol" w:hint="default"/>
      </w:rPr>
    </w:lvl>
    <w:lvl w:ilvl="1" w:tplc="A8DA6570" w:tentative="1">
      <w:start w:val="1"/>
      <w:numFmt w:val="bullet"/>
      <w:lvlText w:val="o"/>
      <w:lvlJc w:val="left"/>
      <w:pPr>
        <w:tabs>
          <w:tab w:val="num" w:pos="1440"/>
        </w:tabs>
        <w:ind w:left="1440" w:hanging="360"/>
      </w:pPr>
      <w:rPr>
        <w:rFonts w:ascii="Courier New" w:hAnsi="Courier New" w:cs="Courier New" w:hint="default"/>
      </w:rPr>
    </w:lvl>
    <w:lvl w:ilvl="2" w:tplc="EEA496A0" w:tentative="1">
      <w:start w:val="1"/>
      <w:numFmt w:val="bullet"/>
      <w:lvlText w:val=""/>
      <w:lvlJc w:val="left"/>
      <w:pPr>
        <w:tabs>
          <w:tab w:val="num" w:pos="2160"/>
        </w:tabs>
        <w:ind w:left="2160" w:hanging="360"/>
      </w:pPr>
      <w:rPr>
        <w:rFonts w:ascii="Wingdings" w:hAnsi="Wingdings" w:hint="default"/>
      </w:rPr>
    </w:lvl>
    <w:lvl w:ilvl="3" w:tplc="E00E2D06" w:tentative="1">
      <w:start w:val="1"/>
      <w:numFmt w:val="bullet"/>
      <w:lvlText w:val=""/>
      <w:lvlJc w:val="left"/>
      <w:pPr>
        <w:tabs>
          <w:tab w:val="num" w:pos="2880"/>
        </w:tabs>
        <w:ind w:left="2880" w:hanging="360"/>
      </w:pPr>
      <w:rPr>
        <w:rFonts w:ascii="Symbol" w:hAnsi="Symbol" w:hint="default"/>
      </w:rPr>
    </w:lvl>
    <w:lvl w:ilvl="4" w:tplc="A5EA7480" w:tentative="1">
      <w:start w:val="1"/>
      <w:numFmt w:val="bullet"/>
      <w:lvlText w:val="o"/>
      <w:lvlJc w:val="left"/>
      <w:pPr>
        <w:tabs>
          <w:tab w:val="num" w:pos="3600"/>
        </w:tabs>
        <w:ind w:left="3600" w:hanging="360"/>
      </w:pPr>
      <w:rPr>
        <w:rFonts w:ascii="Courier New" w:hAnsi="Courier New" w:cs="Courier New" w:hint="default"/>
      </w:rPr>
    </w:lvl>
    <w:lvl w:ilvl="5" w:tplc="D0341220" w:tentative="1">
      <w:start w:val="1"/>
      <w:numFmt w:val="bullet"/>
      <w:lvlText w:val=""/>
      <w:lvlJc w:val="left"/>
      <w:pPr>
        <w:tabs>
          <w:tab w:val="num" w:pos="4320"/>
        </w:tabs>
        <w:ind w:left="4320" w:hanging="360"/>
      </w:pPr>
      <w:rPr>
        <w:rFonts w:ascii="Wingdings" w:hAnsi="Wingdings" w:hint="default"/>
      </w:rPr>
    </w:lvl>
    <w:lvl w:ilvl="6" w:tplc="C242D042" w:tentative="1">
      <w:start w:val="1"/>
      <w:numFmt w:val="bullet"/>
      <w:lvlText w:val=""/>
      <w:lvlJc w:val="left"/>
      <w:pPr>
        <w:tabs>
          <w:tab w:val="num" w:pos="5040"/>
        </w:tabs>
        <w:ind w:left="5040" w:hanging="360"/>
      </w:pPr>
      <w:rPr>
        <w:rFonts w:ascii="Symbol" w:hAnsi="Symbol" w:hint="default"/>
      </w:rPr>
    </w:lvl>
    <w:lvl w:ilvl="7" w:tplc="0EB69C5A" w:tentative="1">
      <w:start w:val="1"/>
      <w:numFmt w:val="bullet"/>
      <w:lvlText w:val="o"/>
      <w:lvlJc w:val="left"/>
      <w:pPr>
        <w:tabs>
          <w:tab w:val="num" w:pos="5760"/>
        </w:tabs>
        <w:ind w:left="5760" w:hanging="360"/>
      </w:pPr>
      <w:rPr>
        <w:rFonts w:ascii="Courier New" w:hAnsi="Courier New" w:cs="Courier New" w:hint="default"/>
      </w:rPr>
    </w:lvl>
    <w:lvl w:ilvl="8" w:tplc="B25AA8EA" w:tentative="1">
      <w:start w:val="1"/>
      <w:numFmt w:val="bullet"/>
      <w:lvlText w:val=""/>
      <w:lvlJc w:val="left"/>
      <w:pPr>
        <w:tabs>
          <w:tab w:val="num" w:pos="6480"/>
        </w:tabs>
        <w:ind w:left="6480" w:hanging="360"/>
      </w:pPr>
      <w:rPr>
        <w:rFonts w:ascii="Wingdings" w:hAnsi="Wingdings" w:hint="default"/>
      </w:rPr>
    </w:lvl>
  </w:abstractNum>
  <w:abstractNum w:abstractNumId="50">
    <w:nsid w:val="2BFC30B6"/>
    <w:multiLevelType w:val="hybridMultilevel"/>
    <w:tmpl w:val="EED06704"/>
    <w:lvl w:ilvl="0" w:tplc="873C85E8">
      <w:start w:val="1"/>
      <w:numFmt w:val="bullet"/>
      <w:lvlText w:val=""/>
      <w:lvlJc w:val="left"/>
      <w:pPr>
        <w:tabs>
          <w:tab w:val="num" w:pos="720"/>
        </w:tabs>
        <w:ind w:left="720" w:hanging="360"/>
      </w:pPr>
      <w:rPr>
        <w:rFonts w:ascii="Wingdings" w:hAnsi="Wingdings" w:hint="default"/>
      </w:rPr>
    </w:lvl>
    <w:lvl w:ilvl="1" w:tplc="04090019">
      <w:start w:val="874"/>
      <w:numFmt w:val="bullet"/>
      <w:lvlText w:val=""/>
      <w:lvlJc w:val="left"/>
      <w:pPr>
        <w:tabs>
          <w:tab w:val="num" w:pos="1440"/>
        </w:tabs>
        <w:ind w:left="1440" w:hanging="360"/>
      </w:pPr>
      <w:rPr>
        <w:rFonts w:ascii="Wingdings" w:hAnsi="Wingdings" w:hint="default"/>
      </w:rPr>
    </w:lvl>
    <w:lvl w:ilvl="2" w:tplc="0409001B">
      <w:start w:val="874"/>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2EB45880"/>
    <w:multiLevelType w:val="hybridMultilevel"/>
    <w:tmpl w:val="B03C6A3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2EE83DDB"/>
    <w:multiLevelType w:val="hybridMultilevel"/>
    <w:tmpl w:val="FE1AEE1E"/>
    <w:lvl w:ilvl="0" w:tplc="04090001">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F6A3AB3"/>
    <w:multiLevelType w:val="hybridMultilevel"/>
    <w:tmpl w:val="77765B1C"/>
    <w:lvl w:ilvl="0" w:tplc="04090007">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4">
    <w:nsid w:val="314A2C99"/>
    <w:multiLevelType w:val="hybridMultilevel"/>
    <w:tmpl w:val="588C5E36"/>
    <w:lvl w:ilvl="0" w:tplc="A3A46728">
      <w:start w:val="1"/>
      <w:numFmt w:val="bullet"/>
      <w:lvlText w:val="•"/>
      <w:lvlJc w:val="left"/>
      <w:pPr>
        <w:tabs>
          <w:tab w:val="num" w:pos="720"/>
        </w:tabs>
        <w:ind w:left="720" w:hanging="360"/>
      </w:pPr>
      <w:rPr>
        <w:rFonts w:ascii="Times New Roman" w:hAnsi="Times New Roman" w:hint="default"/>
      </w:rPr>
    </w:lvl>
    <w:lvl w:ilvl="1" w:tplc="C1BCD306">
      <w:start w:val="1"/>
      <w:numFmt w:val="bullet"/>
      <w:lvlText w:val="•"/>
      <w:lvlJc w:val="left"/>
      <w:pPr>
        <w:tabs>
          <w:tab w:val="num" w:pos="1440"/>
        </w:tabs>
        <w:ind w:left="1440" w:hanging="360"/>
      </w:pPr>
      <w:rPr>
        <w:rFonts w:ascii="Times New Roman" w:hAnsi="Times New Roman" w:hint="default"/>
      </w:rPr>
    </w:lvl>
    <w:lvl w:ilvl="2" w:tplc="10EC9890" w:tentative="1">
      <w:start w:val="1"/>
      <w:numFmt w:val="bullet"/>
      <w:lvlText w:val="•"/>
      <w:lvlJc w:val="left"/>
      <w:pPr>
        <w:tabs>
          <w:tab w:val="num" w:pos="2160"/>
        </w:tabs>
        <w:ind w:left="2160" w:hanging="360"/>
      </w:pPr>
      <w:rPr>
        <w:rFonts w:ascii="Times New Roman" w:hAnsi="Times New Roman" w:hint="default"/>
      </w:rPr>
    </w:lvl>
    <w:lvl w:ilvl="3" w:tplc="745A1E52" w:tentative="1">
      <w:start w:val="1"/>
      <w:numFmt w:val="bullet"/>
      <w:lvlText w:val="•"/>
      <w:lvlJc w:val="left"/>
      <w:pPr>
        <w:tabs>
          <w:tab w:val="num" w:pos="2880"/>
        </w:tabs>
        <w:ind w:left="2880" w:hanging="360"/>
      </w:pPr>
      <w:rPr>
        <w:rFonts w:ascii="Times New Roman" w:hAnsi="Times New Roman" w:hint="default"/>
      </w:rPr>
    </w:lvl>
    <w:lvl w:ilvl="4" w:tplc="A630066C" w:tentative="1">
      <w:start w:val="1"/>
      <w:numFmt w:val="bullet"/>
      <w:lvlText w:val="•"/>
      <w:lvlJc w:val="left"/>
      <w:pPr>
        <w:tabs>
          <w:tab w:val="num" w:pos="3600"/>
        </w:tabs>
        <w:ind w:left="3600" w:hanging="360"/>
      </w:pPr>
      <w:rPr>
        <w:rFonts w:ascii="Times New Roman" w:hAnsi="Times New Roman" w:hint="default"/>
      </w:rPr>
    </w:lvl>
    <w:lvl w:ilvl="5" w:tplc="AE5447BE" w:tentative="1">
      <w:start w:val="1"/>
      <w:numFmt w:val="bullet"/>
      <w:lvlText w:val="•"/>
      <w:lvlJc w:val="left"/>
      <w:pPr>
        <w:tabs>
          <w:tab w:val="num" w:pos="4320"/>
        </w:tabs>
        <w:ind w:left="4320" w:hanging="360"/>
      </w:pPr>
      <w:rPr>
        <w:rFonts w:ascii="Times New Roman" w:hAnsi="Times New Roman" w:hint="default"/>
      </w:rPr>
    </w:lvl>
    <w:lvl w:ilvl="6" w:tplc="C660E750" w:tentative="1">
      <w:start w:val="1"/>
      <w:numFmt w:val="bullet"/>
      <w:lvlText w:val="•"/>
      <w:lvlJc w:val="left"/>
      <w:pPr>
        <w:tabs>
          <w:tab w:val="num" w:pos="5040"/>
        </w:tabs>
        <w:ind w:left="5040" w:hanging="360"/>
      </w:pPr>
      <w:rPr>
        <w:rFonts w:ascii="Times New Roman" w:hAnsi="Times New Roman" w:hint="default"/>
      </w:rPr>
    </w:lvl>
    <w:lvl w:ilvl="7" w:tplc="863883CE" w:tentative="1">
      <w:start w:val="1"/>
      <w:numFmt w:val="bullet"/>
      <w:lvlText w:val="•"/>
      <w:lvlJc w:val="left"/>
      <w:pPr>
        <w:tabs>
          <w:tab w:val="num" w:pos="5760"/>
        </w:tabs>
        <w:ind w:left="5760" w:hanging="360"/>
      </w:pPr>
      <w:rPr>
        <w:rFonts w:ascii="Times New Roman" w:hAnsi="Times New Roman" w:hint="default"/>
      </w:rPr>
    </w:lvl>
    <w:lvl w:ilvl="8" w:tplc="01EE42A0" w:tentative="1">
      <w:start w:val="1"/>
      <w:numFmt w:val="bullet"/>
      <w:lvlText w:val="•"/>
      <w:lvlJc w:val="left"/>
      <w:pPr>
        <w:tabs>
          <w:tab w:val="num" w:pos="6480"/>
        </w:tabs>
        <w:ind w:left="6480" w:hanging="360"/>
      </w:pPr>
      <w:rPr>
        <w:rFonts w:ascii="Times New Roman" w:hAnsi="Times New Roman" w:hint="default"/>
      </w:rPr>
    </w:lvl>
  </w:abstractNum>
  <w:abstractNum w:abstractNumId="55">
    <w:nsid w:val="3166562F"/>
    <w:multiLevelType w:val="hybridMultilevel"/>
    <w:tmpl w:val="0F489908"/>
    <w:lvl w:ilvl="0" w:tplc="AF2810E0">
      <w:start w:val="1"/>
      <w:numFmt w:val="bullet"/>
      <w:lvlText w:val=""/>
      <w:lvlJc w:val="left"/>
      <w:pPr>
        <w:ind w:left="720" w:hanging="360"/>
      </w:pPr>
      <w:rPr>
        <w:rFonts w:ascii="Wingdings" w:hAnsi="Wingdings" w:hint="default"/>
      </w:rPr>
    </w:lvl>
    <w:lvl w:ilvl="1" w:tplc="C23C0990" w:tentative="1">
      <w:start w:val="1"/>
      <w:numFmt w:val="bullet"/>
      <w:lvlText w:val="o"/>
      <w:lvlJc w:val="left"/>
      <w:pPr>
        <w:ind w:left="1440" w:hanging="360"/>
      </w:pPr>
      <w:rPr>
        <w:rFonts w:ascii="Courier New" w:hAnsi="Courier New" w:cs="Courier New" w:hint="default"/>
      </w:rPr>
    </w:lvl>
    <w:lvl w:ilvl="2" w:tplc="39DE80AA" w:tentative="1">
      <w:start w:val="1"/>
      <w:numFmt w:val="bullet"/>
      <w:lvlText w:val=""/>
      <w:lvlJc w:val="left"/>
      <w:pPr>
        <w:ind w:left="2160" w:hanging="360"/>
      </w:pPr>
      <w:rPr>
        <w:rFonts w:ascii="Wingdings" w:hAnsi="Wingdings" w:hint="default"/>
      </w:rPr>
    </w:lvl>
    <w:lvl w:ilvl="3" w:tplc="71C2B53A" w:tentative="1">
      <w:start w:val="1"/>
      <w:numFmt w:val="bullet"/>
      <w:lvlText w:val=""/>
      <w:lvlJc w:val="left"/>
      <w:pPr>
        <w:ind w:left="2880" w:hanging="360"/>
      </w:pPr>
      <w:rPr>
        <w:rFonts w:ascii="Symbol" w:hAnsi="Symbol" w:hint="default"/>
      </w:rPr>
    </w:lvl>
    <w:lvl w:ilvl="4" w:tplc="2048CA78" w:tentative="1">
      <w:start w:val="1"/>
      <w:numFmt w:val="bullet"/>
      <w:lvlText w:val="o"/>
      <w:lvlJc w:val="left"/>
      <w:pPr>
        <w:ind w:left="3600" w:hanging="360"/>
      </w:pPr>
      <w:rPr>
        <w:rFonts w:ascii="Courier New" w:hAnsi="Courier New" w:cs="Courier New" w:hint="default"/>
      </w:rPr>
    </w:lvl>
    <w:lvl w:ilvl="5" w:tplc="D3D8A470" w:tentative="1">
      <w:start w:val="1"/>
      <w:numFmt w:val="bullet"/>
      <w:lvlText w:val=""/>
      <w:lvlJc w:val="left"/>
      <w:pPr>
        <w:ind w:left="4320" w:hanging="360"/>
      </w:pPr>
      <w:rPr>
        <w:rFonts w:ascii="Wingdings" w:hAnsi="Wingdings" w:hint="default"/>
      </w:rPr>
    </w:lvl>
    <w:lvl w:ilvl="6" w:tplc="046C0158" w:tentative="1">
      <w:start w:val="1"/>
      <w:numFmt w:val="bullet"/>
      <w:lvlText w:val=""/>
      <w:lvlJc w:val="left"/>
      <w:pPr>
        <w:ind w:left="5040" w:hanging="360"/>
      </w:pPr>
      <w:rPr>
        <w:rFonts w:ascii="Symbol" w:hAnsi="Symbol" w:hint="default"/>
      </w:rPr>
    </w:lvl>
    <w:lvl w:ilvl="7" w:tplc="D52A5FB0" w:tentative="1">
      <w:start w:val="1"/>
      <w:numFmt w:val="bullet"/>
      <w:lvlText w:val="o"/>
      <w:lvlJc w:val="left"/>
      <w:pPr>
        <w:ind w:left="5760" w:hanging="360"/>
      </w:pPr>
      <w:rPr>
        <w:rFonts w:ascii="Courier New" w:hAnsi="Courier New" w:cs="Courier New" w:hint="default"/>
      </w:rPr>
    </w:lvl>
    <w:lvl w:ilvl="8" w:tplc="80D87554" w:tentative="1">
      <w:start w:val="1"/>
      <w:numFmt w:val="bullet"/>
      <w:lvlText w:val=""/>
      <w:lvlJc w:val="left"/>
      <w:pPr>
        <w:ind w:left="6480" w:hanging="360"/>
      </w:pPr>
      <w:rPr>
        <w:rFonts w:ascii="Wingdings" w:hAnsi="Wingdings" w:hint="default"/>
      </w:rPr>
    </w:lvl>
  </w:abstractNum>
  <w:abstractNum w:abstractNumId="56">
    <w:nsid w:val="31C75265"/>
    <w:multiLevelType w:val="hybridMultilevel"/>
    <w:tmpl w:val="86B65872"/>
    <w:lvl w:ilvl="0" w:tplc="00000005">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7">
    <w:nsid w:val="31D15AD7"/>
    <w:multiLevelType w:val="hybridMultilevel"/>
    <w:tmpl w:val="734A66A8"/>
    <w:lvl w:ilvl="0" w:tplc="79A4EC78">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8">
    <w:nsid w:val="31E72FFC"/>
    <w:multiLevelType w:val="hybridMultilevel"/>
    <w:tmpl w:val="8F204978"/>
    <w:lvl w:ilvl="0" w:tplc="9198FB60">
      <w:start w:val="1"/>
      <w:numFmt w:val="bullet"/>
      <w:lvlText w:val=""/>
      <w:lvlJc w:val="left"/>
      <w:pPr>
        <w:ind w:left="630" w:hanging="360"/>
      </w:pPr>
      <w:rPr>
        <w:rFonts w:ascii="Wingdings" w:hAnsi="Wingdings" w:hint="default"/>
        <w:b/>
        <w:color w:val="auto"/>
      </w:rPr>
    </w:lvl>
    <w:lvl w:ilvl="1" w:tplc="4B08DEB8">
      <w:start w:val="1"/>
      <w:numFmt w:val="bullet"/>
      <w:lvlText w:val="o"/>
      <w:lvlJc w:val="left"/>
      <w:pPr>
        <w:ind w:left="1350" w:hanging="360"/>
      </w:pPr>
      <w:rPr>
        <w:rFonts w:ascii="Courier New" w:hAnsi="Courier New" w:cs="Courier New" w:hint="default"/>
      </w:rPr>
    </w:lvl>
    <w:lvl w:ilvl="2" w:tplc="F04074F0" w:tentative="1">
      <w:start w:val="1"/>
      <w:numFmt w:val="bullet"/>
      <w:lvlText w:val=""/>
      <w:lvlJc w:val="left"/>
      <w:pPr>
        <w:ind w:left="2070" w:hanging="360"/>
      </w:pPr>
      <w:rPr>
        <w:rFonts w:ascii="Wingdings" w:hAnsi="Wingdings" w:hint="default"/>
      </w:rPr>
    </w:lvl>
    <w:lvl w:ilvl="3" w:tplc="7F4C1DF8" w:tentative="1">
      <w:start w:val="1"/>
      <w:numFmt w:val="bullet"/>
      <w:lvlText w:val=""/>
      <w:lvlJc w:val="left"/>
      <w:pPr>
        <w:ind w:left="2790" w:hanging="360"/>
      </w:pPr>
      <w:rPr>
        <w:rFonts w:ascii="Symbol" w:hAnsi="Symbol" w:hint="default"/>
      </w:rPr>
    </w:lvl>
    <w:lvl w:ilvl="4" w:tplc="38DEFB64" w:tentative="1">
      <w:start w:val="1"/>
      <w:numFmt w:val="bullet"/>
      <w:lvlText w:val="o"/>
      <w:lvlJc w:val="left"/>
      <w:pPr>
        <w:ind w:left="3510" w:hanging="360"/>
      </w:pPr>
      <w:rPr>
        <w:rFonts w:ascii="Courier New" w:hAnsi="Courier New" w:cs="Courier New" w:hint="default"/>
      </w:rPr>
    </w:lvl>
    <w:lvl w:ilvl="5" w:tplc="E78C8300" w:tentative="1">
      <w:start w:val="1"/>
      <w:numFmt w:val="bullet"/>
      <w:lvlText w:val=""/>
      <w:lvlJc w:val="left"/>
      <w:pPr>
        <w:ind w:left="4230" w:hanging="360"/>
      </w:pPr>
      <w:rPr>
        <w:rFonts w:ascii="Wingdings" w:hAnsi="Wingdings" w:hint="default"/>
      </w:rPr>
    </w:lvl>
    <w:lvl w:ilvl="6" w:tplc="FDB48166" w:tentative="1">
      <w:start w:val="1"/>
      <w:numFmt w:val="bullet"/>
      <w:lvlText w:val=""/>
      <w:lvlJc w:val="left"/>
      <w:pPr>
        <w:ind w:left="4950" w:hanging="360"/>
      </w:pPr>
      <w:rPr>
        <w:rFonts w:ascii="Symbol" w:hAnsi="Symbol" w:hint="default"/>
      </w:rPr>
    </w:lvl>
    <w:lvl w:ilvl="7" w:tplc="C2A6CB4C" w:tentative="1">
      <w:start w:val="1"/>
      <w:numFmt w:val="bullet"/>
      <w:lvlText w:val="o"/>
      <w:lvlJc w:val="left"/>
      <w:pPr>
        <w:ind w:left="5670" w:hanging="360"/>
      </w:pPr>
      <w:rPr>
        <w:rFonts w:ascii="Courier New" w:hAnsi="Courier New" w:cs="Courier New" w:hint="default"/>
      </w:rPr>
    </w:lvl>
    <w:lvl w:ilvl="8" w:tplc="A202AC52" w:tentative="1">
      <w:start w:val="1"/>
      <w:numFmt w:val="bullet"/>
      <w:lvlText w:val=""/>
      <w:lvlJc w:val="left"/>
      <w:pPr>
        <w:ind w:left="6390" w:hanging="360"/>
      </w:pPr>
      <w:rPr>
        <w:rFonts w:ascii="Wingdings" w:hAnsi="Wingdings" w:hint="default"/>
      </w:rPr>
    </w:lvl>
  </w:abstractNum>
  <w:abstractNum w:abstractNumId="59">
    <w:nsid w:val="32C31AC1"/>
    <w:multiLevelType w:val="hybridMultilevel"/>
    <w:tmpl w:val="EAF2F2DA"/>
    <w:lvl w:ilvl="0" w:tplc="0C09000B">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0">
    <w:nsid w:val="33B158CF"/>
    <w:multiLevelType w:val="hybridMultilevel"/>
    <w:tmpl w:val="A6CEA47E"/>
    <w:lvl w:ilvl="0" w:tplc="3632A6AE">
      <w:start w:val="1"/>
      <w:numFmt w:val="decimal"/>
      <w:lvlText w:val="%1."/>
      <w:lvlJc w:val="left"/>
      <w:pPr>
        <w:ind w:left="630" w:hanging="360"/>
      </w:pPr>
    </w:lvl>
    <w:lvl w:ilvl="1" w:tplc="0832DB18">
      <w:start w:val="1"/>
      <w:numFmt w:val="decimal"/>
      <w:lvlText w:val="%2."/>
      <w:lvlJc w:val="left"/>
      <w:pPr>
        <w:tabs>
          <w:tab w:val="num" w:pos="1440"/>
        </w:tabs>
        <w:ind w:left="1440" w:hanging="360"/>
      </w:pPr>
    </w:lvl>
    <w:lvl w:ilvl="2" w:tplc="D4322168">
      <w:start w:val="1"/>
      <w:numFmt w:val="decimal"/>
      <w:lvlText w:val="%3."/>
      <w:lvlJc w:val="left"/>
      <w:pPr>
        <w:tabs>
          <w:tab w:val="num" w:pos="2160"/>
        </w:tabs>
        <w:ind w:left="2160" w:hanging="360"/>
      </w:pPr>
    </w:lvl>
    <w:lvl w:ilvl="3" w:tplc="130E82D8">
      <w:start w:val="1"/>
      <w:numFmt w:val="decimal"/>
      <w:lvlText w:val="%4."/>
      <w:lvlJc w:val="left"/>
      <w:pPr>
        <w:tabs>
          <w:tab w:val="num" w:pos="2880"/>
        </w:tabs>
        <w:ind w:left="2880" w:hanging="360"/>
      </w:pPr>
    </w:lvl>
    <w:lvl w:ilvl="4" w:tplc="3B08216A">
      <w:start w:val="1"/>
      <w:numFmt w:val="decimal"/>
      <w:lvlText w:val="%5."/>
      <w:lvlJc w:val="left"/>
      <w:pPr>
        <w:tabs>
          <w:tab w:val="num" w:pos="3600"/>
        </w:tabs>
        <w:ind w:left="3600" w:hanging="360"/>
      </w:pPr>
    </w:lvl>
    <w:lvl w:ilvl="5" w:tplc="5652F3FA">
      <w:start w:val="1"/>
      <w:numFmt w:val="decimal"/>
      <w:lvlText w:val="%6."/>
      <w:lvlJc w:val="left"/>
      <w:pPr>
        <w:tabs>
          <w:tab w:val="num" w:pos="4320"/>
        </w:tabs>
        <w:ind w:left="4320" w:hanging="360"/>
      </w:pPr>
    </w:lvl>
    <w:lvl w:ilvl="6" w:tplc="6ED08088">
      <w:start w:val="1"/>
      <w:numFmt w:val="decimal"/>
      <w:lvlText w:val="%7."/>
      <w:lvlJc w:val="left"/>
      <w:pPr>
        <w:tabs>
          <w:tab w:val="num" w:pos="5040"/>
        </w:tabs>
        <w:ind w:left="5040" w:hanging="360"/>
      </w:pPr>
    </w:lvl>
    <w:lvl w:ilvl="7" w:tplc="70A88084">
      <w:start w:val="1"/>
      <w:numFmt w:val="decimal"/>
      <w:lvlText w:val="%8."/>
      <w:lvlJc w:val="left"/>
      <w:pPr>
        <w:tabs>
          <w:tab w:val="num" w:pos="5760"/>
        </w:tabs>
        <w:ind w:left="5760" w:hanging="360"/>
      </w:pPr>
    </w:lvl>
    <w:lvl w:ilvl="8" w:tplc="C68464AC">
      <w:start w:val="1"/>
      <w:numFmt w:val="decimal"/>
      <w:lvlText w:val="%9."/>
      <w:lvlJc w:val="left"/>
      <w:pPr>
        <w:tabs>
          <w:tab w:val="num" w:pos="6480"/>
        </w:tabs>
        <w:ind w:left="6480" w:hanging="360"/>
      </w:pPr>
    </w:lvl>
  </w:abstractNum>
  <w:abstractNum w:abstractNumId="61">
    <w:nsid w:val="343924DB"/>
    <w:multiLevelType w:val="hybridMultilevel"/>
    <w:tmpl w:val="1ADCDDE4"/>
    <w:lvl w:ilvl="0" w:tplc="097650B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5042776"/>
    <w:multiLevelType w:val="hybridMultilevel"/>
    <w:tmpl w:val="DF80EB86"/>
    <w:lvl w:ilvl="0" w:tplc="B84CE560">
      <w:start w:val="1"/>
      <w:numFmt w:val="decimal"/>
      <w:lvlText w:val="%1."/>
      <w:lvlJc w:val="left"/>
      <w:pPr>
        <w:ind w:left="720" w:hanging="360"/>
      </w:pPr>
      <w:rPr>
        <w:rFonts w:hint="default"/>
      </w:rPr>
    </w:lvl>
    <w:lvl w:ilvl="1" w:tplc="172C33E0" w:tentative="1">
      <w:start w:val="1"/>
      <w:numFmt w:val="lowerLetter"/>
      <w:lvlText w:val="%2."/>
      <w:lvlJc w:val="left"/>
      <w:pPr>
        <w:ind w:left="1440" w:hanging="360"/>
      </w:pPr>
    </w:lvl>
    <w:lvl w:ilvl="2" w:tplc="797C238E" w:tentative="1">
      <w:start w:val="1"/>
      <w:numFmt w:val="lowerRoman"/>
      <w:lvlText w:val="%3."/>
      <w:lvlJc w:val="right"/>
      <w:pPr>
        <w:ind w:left="2160" w:hanging="180"/>
      </w:pPr>
    </w:lvl>
    <w:lvl w:ilvl="3" w:tplc="665A083C" w:tentative="1">
      <w:start w:val="1"/>
      <w:numFmt w:val="decimal"/>
      <w:lvlText w:val="%4."/>
      <w:lvlJc w:val="left"/>
      <w:pPr>
        <w:ind w:left="2880" w:hanging="360"/>
      </w:pPr>
    </w:lvl>
    <w:lvl w:ilvl="4" w:tplc="409C263C" w:tentative="1">
      <w:start w:val="1"/>
      <w:numFmt w:val="lowerLetter"/>
      <w:lvlText w:val="%5."/>
      <w:lvlJc w:val="left"/>
      <w:pPr>
        <w:ind w:left="3600" w:hanging="360"/>
      </w:pPr>
    </w:lvl>
    <w:lvl w:ilvl="5" w:tplc="3B4E8CE8" w:tentative="1">
      <w:start w:val="1"/>
      <w:numFmt w:val="lowerRoman"/>
      <w:lvlText w:val="%6."/>
      <w:lvlJc w:val="right"/>
      <w:pPr>
        <w:ind w:left="4320" w:hanging="180"/>
      </w:pPr>
    </w:lvl>
    <w:lvl w:ilvl="6" w:tplc="199E349E" w:tentative="1">
      <w:start w:val="1"/>
      <w:numFmt w:val="decimal"/>
      <w:lvlText w:val="%7."/>
      <w:lvlJc w:val="left"/>
      <w:pPr>
        <w:ind w:left="5040" w:hanging="360"/>
      </w:pPr>
    </w:lvl>
    <w:lvl w:ilvl="7" w:tplc="D85AAD30" w:tentative="1">
      <w:start w:val="1"/>
      <w:numFmt w:val="lowerLetter"/>
      <w:lvlText w:val="%8."/>
      <w:lvlJc w:val="left"/>
      <w:pPr>
        <w:ind w:left="5760" w:hanging="360"/>
      </w:pPr>
    </w:lvl>
    <w:lvl w:ilvl="8" w:tplc="A6C68C32" w:tentative="1">
      <w:start w:val="1"/>
      <w:numFmt w:val="lowerRoman"/>
      <w:lvlText w:val="%9."/>
      <w:lvlJc w:val="right"/>
      <w:pPr>
        <w:ind w:left="6480" w:hanging="180"/>
      </w:pPr>
    </w:lvl>
  </w:abstractNum>
  <w:abstractNum w:abstractNumId="63">
    <w:nsid w:val="377A020E"/>
    <w:multiLevelType w:val="multilevel"/>
    <w:tmpl w:val="0E6219E2"/>
    <w:lvl w:ilvl="0">
      <w:start w:val="1"/>
      <w:numFmt w:val="lowerLetter"/>
      <w:lvlText w:val="%1)"/>
      <w:lvlJc w:val="left"/>
      <w:pPr>
        <w:ind w:left="99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310" w:hanging="1800"/>
      </w:pPr>
      <w:rPr>
        <w:rFonts w:hint="default"/>
      </w:rPr>
    </w:lvl>
  </w:abstractNum>
  <w:abstractNum w:abstractNumId="64">
    <w:nsid w:val="377F54D3"/>
    <w:multiLevelType w:val="multilevel"/>
    <w:tmpl w:val="6DC8F3D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
    <w:nsid w:val="37BD1E76"/>
    <w:multiLevelType w:val="multilevel"/>
    <w:tmpl w:val="600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9E65BD2"/>
    <w:multiLevelType w:val="hybridMultilevel"/>
    <w:tmpl w:val="B5FC1D7A"/>
    <w:lvl w:ilvl="0" w:tplc="9D6A9848">
      <w:start w:val="1"/>
      <w:numFmt w:val="bullet"/>
      <w:lvlText w:val=""/>
      <w:lvlJc w:val="left"/>
      <w:pPr>
        <w:ind w:left="780" w:hanging="360"/>
      </w:pPr>
      <w:rPr>
        <w:rFonts w:ascii="Symbol" w:hAnsi="Symbol" w:hint="default"/>
      </w:rPr>
    </w:lvl>
    <w:lvl w:ilvl="1" w:tplc="7B5C03A4" w:tentative="1">
      <w:start w:val="1"/>
      <w:numFmt w:val="bullet"/>
      <w:lvlText w:val="o"/>
      <w:lvlJc w:val="left"/>
      <w:pPr>
        <w:ind w:left="1500" w:hanging="360"/>
      </w:pPr>
      <w:rPr>
        <w:rFonts w:ascii="Courier New" w:hAnsi="Courier New" w:cs="Courier New" w:hint="default"/>
      </w:rPr>
    </w:lvl>
    <w:lvl w:ilvl="2" w:tplc="EA36B3C8" w:tentative="1">
      <w:start w:val="1"/>
      <w:numFmt w:val="bullet"/>
      <w:lvlText w:val=""/>
      <w:lvlJc w:val="left"/>
      <w:pPr>
        <w:ind w:left="2220" w:hanging="360"/>
      </w:pPr>
      <w:rPr>
        <w:rFonts w:ascii="Wingdings" w:hAnsi="Wingdings" w:hint="default"/>
      </w:rPr>
    </w:lvl>
    <w:lvl w:ilvl="3" w:tplc="A0F8D5FA" w:tentative="1">
      <w:start w:val="1"/>
      <w:numFmt w:val="bullet"/>
      <w:lvlText w:val=""/>
      <w:lvlJc w:val="left"/>
      <w:pPr>
        <w:ind w:left="2940" w:hanging="360"/>
      </w:pPr>
      <w:rPr>
        <w:rFonts w:ascii="Symbol" w:hAnsi="Symbol" w:hint="default"/>
      </w:rPr>
    </w:lvl>
    <w:lvl w:ilvl="4" w:tplc="4F164F6E" w:tentative="1">
      <w:start w:val="1"/>
      <w:numFmt w:val="bullet"/>
      <w:lvlText w:val="o"/>
      <w:lvlJc w:val="left"/>
      <w:pPr>
        <w:ind w:left="3660" w:hanging="360"/>
      </w:pPr>
      <w:rPr>
        <w:rFonts w:ascii="Courier New" w:hAnsi="Courier New" w:cs="Courier New" w:hint="default"/>
      </w:rPr>
    </w:lvl>
    <w:lvl w:ilvl="5" w:tplc="C478D00C" w:tentative="1">
      <w:start w:val="1"/>
      <w:numFmt w:val="bullet"/>
      <w:lvlText w:val=""/>
      <w:lvlJc w:val="left"/>
      <w:pPr>
        <w:ind w:left="4380" w:hanging="360"/>
      </w:pPr>
      <w:rPr>
        <w:rFonts w:ascii="Wingdings" w:hAnsi="Wingdings" w:hint="default"/>
      </w:rPr>
    </w:lvl>
    <w:lvl w:ilvl="6" w:tplc="F1A03022" w:tentative="1">
      <w:start w:val="1"/>
      <w:numFmt w:val="bullet"/>
      <w:lvlText w:val=""/>
      <w:lvlJc w:val="left"/>
      <w:pPr>
        <w:ind w:left="5100" w:hanging="360"/>
      </w:pPr>
      <w:rPr>
        <w:rFonts w:ascii="Symbol" w:hAnsi="Symbol" w:hint="default"/>
      </w:rPr>
    </w:lvl>
    <w:lvl w:ilvl="7" w:tplc="D5C68806" w:tentative="1">
      <w:start w:val="1"/>
      <w:numFmt w:val="bullet"/>
      <w:lvlText w:val="o"/>
      <w:lvlJc w:val="left"/>
      <w:pPr>
        <w:ind w:left="5820" w:hanging="360"/>
      </w:pPr>
      <w:rPr>
        <w:rFonts w:ascii="Courier New" w:hAnsi="Courier New" w:cs="Courier New" w:hint="default"/>
      </w:rPr>
    </w:lvl>
    <w:lvl w:ilvl="8" w:tplc="E1784524" w:tentative="1">
      <w:start w:val="1"/>
      <w:numFmt w:val="bullet"/>
      <w:lvlText w:val=""/>
      <w:lvlJc w:val="left"/>
      <w:pPr>
        <w:ind w:left="6540" w:hanging="360"/>
      </w:pPr>
      <w:rPr>
        <w:rFonts w:ascii="Wingdings" w:hAnsi="Wingdings" w:hint="default"/>
      </w:rPr>
    </w:lvl>
  </w:abstractNum>
  <w:abstractNum w:abstractNumId="67">
    <w:nsid w:val="39E7256D"/>
    <w:multiLevelType w:val="multilevel"/>
    <w:tmpl w:val="1216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A371DF4"/>
    <w:multiLevelType w:val="hybridMultilevel"/>
    <w:tmpl w:val="B630EA0A"/>
    <w:lvl w:ilvl="0" w:tplc="E9A29518">
      <w:start w:val="1"/>
      <w:numFmt w:val="bullet"/>
      <w:lvlText w:val=""/>
      <w:lvlJc w:val="left"/>
      <w:pPr>
        <w:tabs>
          <w:tab w:val="num" w:pos="720"/>
        </w:tabs>
        <w:ind w:left="720" w:hanging="360"/>
      </w:pPr>
      <w:rPr>
        <w:rFonts w:ascii="Symbol" w:hAnsi="Symbol" w:hint="default"/>
      </w:rPr>
    </w:lvl>
    <w:lvl w:ilvl="1" w:tplc="46C41B50" w:tentative="1">
      <w:start w:val="1"/>
      <w:numFmt w:val="bullet"/>
      <w:lvlText w:val="o"/>
      <w:lvlJc w:val="left"/>
      <w:pPr>
        <w:tabs>
          <w:tab w:val="num" w:pos="1440"/>
        </w:tabs>
        <w:ind w:left="1440" w:hanging="360"/>
      </w:pPr>
      <w:rPr>
        <w:rFonts w:ascii="Courier New" w:hAnsi="Courier New" w:cs="Courier New" w:hint="default"/>
      </w:rPr>
    </w:lvl>
    <w:lvl w:ilvl="2" w:tplc="4CA4B870" w:tentative="1">
      <w:start w:val="1"/>
      <w:numFmt w:val="bullet"/>
      <w:lvlText w:val=""/>
      <w:lvlJc w:val="left"/>
      <w:pPr>
        <w:tabs>
          <w:tab w:val="num" w:pos="2160"/>
        </w:tabs>
        <w:ind w:left="2160" w:hanging="360"/>
      </w:pPr>
      <w:rPr>
        <w:rFonts w:ascii="Wingdings" w:hAnsi="Wingdings" w:hint="default"/>
      </w:rPr>
    </w:lvl>
    <w:lvl w:ilvl="3" w:tplc="2A3CCD86" w:tentative="1">
      <w:start w:val="1"/>
      <w:numFmt w:val="bullet"/>
      <w:lvlText w:val=""/>
      <w:lvlJc w:val="left"/>
      <w:pPr>
        <w:tabs>
          <w:tab w:val="num" w:pos="2880"/>
        </w:tabs>
        <w:ind w:left="2880" w:hanging="360"/>
      </w:pPr>
      <w:rPr>
        <w:rFonts w:ascii="Symbol" w:hAnsi="Symbol" w:hint="default"/>
      </w:rPr>
    </w:lvl>
    <w:lvl w:ilvl="4" w:tplc="266AFA36" w:tentative="1">
      <w:start w:val="1"/>
      <w:numFmt w:val="bullet"/>
      <w:lvlText w:val="o"/>
      <w:lvlJc w:val="left"/>
      <w:pPr>
        <w:tabs>
          <w:tab w:val="num" w:pos="3600"/>
        </w:tabs>
        <w:ind w:left="3600" w:hanging="360"/>
      </w:pPr>
      <w:rPr>
        <w:rFonts w:ascii="Courier New" w:hAnsi="Courier New" w:cs="Courier New" w:hint="default"/>
      </w:rPr>
    </w:lvl>
    <w:lvl w:ilvl="5" w:tplc="7E2614CE" w:tentative="1">
      <w:start w:val="1"/>
      <w:numFmt w:val="bullet"/>
      <w:lvlText w:val=""/>
      <w:lvlJc w:val="left"/>
      <w:pPr>
        <w:tabs>
          <w:tab w:val="num" w:pos="4320"/>
        </w:tabs>
        <w:ind w:left="4320" w:hanging="360"/>
      </w:pPr>
      <w:rPr>
        <w:rFonts w:ascii="Wingdings" w:hAnsi="Wingdings" w:hint="default"/>
      </w:rPr>
    </w:lvl>
    <w:lvl w:ilvl="6" w:tplc="8E18CB0E" w:tentative="1">
      <w:start w:val="1"/>
      <w:numFmt w:val="bullet"/>
      <w:lvlText w:val=""/>
      <w:lvlJc w:val="left"/>
      <w:pPr>
        <w:tabs>
          <w:tab w:val="num" w:pos="5040"/>
        </w:tabs>
        <w:ind w:left="5040" w:hanging="360"/>
      </w:pPr>
      <w:rPr>
        <w:rFonts w:ascii="Symbol" w:hAnsi="Symbol" w:hint="default"/>
      </w:rPr>
    </w:lvl>
    <w:lvl w:ilvl="7" w:tplc="6F4C2A5C" w:tentative="1">
      <w:start w:val="1"/>
      <w:numFmt w:val="bullet"/>
      <w:lvlText w:val="o"/>
      <w:lvlJc w:val="left"/>
      <w:pPr>
        <w:tabs>
          <w:tab w:val="num" w:pos="5760"/>
        </w:tabs>
        <w:ind w:left="5760" w:hanging="360"/>
      </w:pPr>
      <w:rPr>
        <w:rFonts w:ascii="Courier New" w:hAnsi="Courier New" w:cs="Courier New" w:hint="default"/>
      </w:rPr>
    </w:lvl>
    <w:lvl w:ilvl="8" w:tplc="664A7E04" w:tentative="1">
      <w:start w:val="1"/>
      <w:numFmt w:val="bullet"/>
      <w:lvlText w:val=""/>
      <w:lvlJc w:val="left"/>
      <w:pPr>
        <w:tabs>
          <w:tab w:val="num" w:pos="6480"/>
        </w:tabs>
        <w:ind w:left="6480" w:hanging="360"/>
      </w:pPr>
      <w:rPr>
        <w:rFonts w:ascii="Wingdings" w:hAnsi="Wingdings" w:hint="default"/>
      </w:rPr>
    </w:lvl>
  </w:abstractNum>
  <w:abstractNum w:abstractNumId="69">
    <w:nsid w:val="3ADD6C0A"/>
    <w:multiLevelType w:val="hybridMultilevel"/>
    <w:tmpl w:val="05A26860"/>
    <w:lvl w:ilvl="0" w:tplc="73CE2630">
      <w:start w:val="1"/>
      <w:numFmt w:val="bullet"/>
      <w:lvlText w:val=""/>
      <w:lvlJc w:val="left"/>
      <w:pPr>
        <w:tabs>
          <w:tab w:val="num" w:pos="720"/>
        </w:tabs>
        <w:ind w:left="720" w:hanging="360"/>
      </w:pPr>
      <w:rPr>
        <w:rFonts w:ascii="Wingdings" w:hAnsi="Wingdings" w:hint="default"/>
      </w:rPr>
    </w:lvl>
    <w:lvl w:ilvl="1" w:tplc="58FE7484" w:tentative="1">
      <w:start w:val="1"/>
      <w:numFmt w:val="bullet"/>
      <w:lvlText w:val=""/>
      <w:lvlJc w:val="left"/>
      <w:pPr>
        <w:tabs>
          <w:tab w:val="num" w:pos="1440"/>
        </w:tabs>
        <w:ind w:left="1440" w:hanging="360"/>
      </w:pPr>
      <w:rPr>
        <w:rFonts w:ascii="Wingdings" w:hAnsi="Wingdings" w:hint="default"/>
      </w:rPr>
    </w:lvl>
    <w:lvl w:ilvl="2" w:tplc="7E5ABCFE" w:tentative="1">
      <w:start w:val="1"/>
      <w:numFmt w:val="bullet"/>
      <w:lvlText w:val=""/>
      <w:lvlJc w:val="left"/>
      <w:pPr>
        <w:tabs>
          <w:tab w:val="num" w:pos="2160"/>
        </w:tabs>
        <w:ind w:left="2160" w:hanging="360"/>
      </w:pPr>
      <w:rPr>
        <w:rFonts w:ascii="Wingdings" w:hAnsi="Wingdings" w:hint="default"/>
      </w:rPr>
    </w:lvl>
    <w:lvl w:ilvl="3" w:tplc="F5B8367E" w:tentative="1">
      <w:start w:val="1"/>
      <w:numFmt w:val="bullet"/>
      <w:lvlText w:val=""/>
      <w:lvlJc w:val="left"/>
      <w:pPr>
        <w:tabs>
          <w:tab w:val="num" w:pos="2880"/>
        </w:tabs>
        <w:ind w:left="2880" w:hanging="360"/>
      </w:pPr>
      <w:rPr>
        <w:rFonts w:ascii="Wingdings" w:hAnsi="Wingdings" w:hint="default"/>
      </w:rPr>
    </w:lvl>
    <w:lvl w:ilvl="4" w:tplc="CC16F520" w:tentative="1">
      <w:start w:val="1"/>
      <w:numFmt w:val="bullet"/>
      <w:lvlText w:val=""/>
      <w:lvlJc w:val="left"/>
      <w:pPr>
        <w:tabs>
          <w:tab w:val="num" w:pos="3600"/>
        </w:tabs>
        <w:ind w:left="3600" w:hanging="360"/>
      </w:pPr>
      <w:rPr>
        <w:rFonts w:ascii="Wingdings" w:hAnsi="Wingdings" w:hint="default"/>
      </w:rPr>
    </w:lvl>
    <w:lvl w:ilvl="5" w:tplc="5AF86B90" w:tentative="1">
      <w:start w:val="1"/>
      <w:numFmt w:val="bullet"/>
      <w:lvlText w:val=""/>
      <w:lvlJc w:val="left"/>
      <w:pPr>
        <w:tabs>
          <w:tab w:val="num" w:pos="4320"/>
        </w:tabs>
        <w:ind w:left="4320" w:hanging="360"/>
      </w:pPr>
      <w:rPr>
        <w:rFonts w:ascii="Wingdings" w:hAnsi="Wingdings" w:hint="default"/>
      </w:rPr>
    </w:lvl>
    <w:lvl w:ilvl="6" w:tplc="E1D8BF7E" w:tentative="1">
      <w:start w:val="1"/>
      <w:numFmt w:val="bullet"/>
      <w:lvlText w:val=""/>
      <w:lvlJc w:val="left"/>
      <w:pPr>
        <w:tabs>
          <w:tab w:val="num" w:pos="5040"/>
        </w:tabs>
        <w:ind w:left="5040" w:hanging="360"/>
      </w:pPr>
      <w:rPr>
        <w:rFonts w:ascii="Wingdings" w:hAnsi="Wingdings" w:hint="default"/>
      </w:rPr>
    </w:lvl>
    <w:lvl w:ilvl="7" w:tplc="F984E6E6" w:tentative="1">
      <w:start w:val="1"/>
      <w:numFmt w:val="bullet"/>
      <w:lvlText w:val=""/>
      <w:lvlJc w:val="left"/>
      <w:pPr>
        <w:tabs>
          <w:tab w:val="num" w:pos="5760"/>
        </w:tabs>
        <w:ind w:left="5760" w:hanging="360"/>
      </w:pPr>
      <w:rPr>
        <w:rFonts w:ascii="Wingdings" w:hAnsi="Wingdings" w:hint="default"/>
      </w:rPr>
    </w:lvl>
    <w:lvl w:ilvl="8" w:tplc="B824DD00" w:tentative="1">
      <w:start w:val="1"/>
      <w:numFmt w:val="bullet"/>
      <w:lvlText w:val=""/>
      <w:lvlJc w:val="left"/>
      <w:pPr>
        <w:tabs>
          <w:tab w:val="num" w:pos="6480"/>
        </w:tabs>
        <w:ind w:left="6480" w:hanging="360"/>
      </w:pPr>
      <w:rPr>
        <w:rFonts w:ascii="Wingdings" w:hAnsi="Wingdings" w:hint="default"/>
      </w:rPr>
    </w:lvl>
  </w:abstractNum>
  <w:abstractNum w:abstractNumId="70">
    <w:nsid w:val="3B655D83"/>
    <w:multiLevelType w:val="hybridMultilevel"/>
    <w:tmpl w:val="84202336"/>
    <w:lvl w:ilvl="0" w:tplc="2E62BD2E">
      <w:start w:val="1"/>
      <w:numFmt w:val="bullet"/>
      <w:lvlText w:val=""/>
      <w:lvlJc w:val="left"/>
      <w:pPr>
        <w:tabs>
          <w:tab w:val="num" w:pos="0"/>
        </w:tabs>
        <w:ind w:left="0" w:hanging="360"/>
      </w:pPr>
      <w:rPr>
        <w:rFonts w:ascii="Symbol" w:hAnsi="Symbol" w:hint="default"/>
      </w:rPr>
    </w:lvl>
    <w:lvl w:ilvl="1" w:tplc="3B3CF266" w:tentative="1">
      <w:start w:val="1"/>
      <w:numFmt w:val="bullet"/>
      <w:lvlText w:val="o"/>
      <w:lvlJc w:val="left"/>
      <w:pPr>
        <w:tabs>
          <w:tab w:val="num" w:pos="720"/>
        </w:tabs>
        <w:ind w:left="720" w:hanging="360"/>
      </w:pPr>
      <w:rPr>
        <w:rFonts w:ascii="Courier New" w:hAnsi="Courier New" w:hint="default"/>
      </w:rPr>
    </w:lvl>
    <w:lvl w:ilvl="2" w:tplc="F9C22792" w:tentative="1">
      <w:start w:val="1"/>
      <w:numFmt w:val="bullet"/>
      <w:lvlText w:val=""/>
      <w:lvlJc w:val="left"/>
      <w:pPr>
        <w:tabs>
          <w:tab w:val="num" w:pos="1440"/>
        </w:tabs>
        <w:ind w:left="1440" w:hanging="360"/>
      </w:pPr>
      <w:rPr>
        <w:rFonts w:ascii="Wingdings" w:hAnsi="Wingdings" w:hint="default"/>
      </w:rPr>
    </w:lvl>
    <w:lvl w:ilvl="3" w:tplc="4E1E6C10" w:tentative="1">
      <w:start w:val="1"/>
      <w:numFmt w:val="bullet"/>
      <w:lvlText w:val=""/>
      <w:lvlJc w:val="left"/>
      <w:pPr>
        <w:tabs>
          <w:tab w:val="num" w:pos="2160"/>
        </w:tabs>
        <w:ind w:left="2160" w:hanging="360"/>
      </w:pPr>
      <w:rPr>
        <w:rFonts w:ascii="Symbol" w:hAnsi="Symbol" w:hint="default"/>
      </w:rPr>
    </w:lvl>
    <w:lvl w:ilvl="4" w:tplc="FC9EEDCA" w:tentative="1">
      <w:start w:val="1"/>
      <w:numFmt w:val="bullet"/>
      <w:lvlText w:val="o"/>
      <w:lvlJc w:val="left"/>
      <w:pPr>
        <w:tabs>
          <w:tab w:val="num" w:pos="2880"/>
        </w:tabs>
        <w:ind w:left="2880" w:hanging="360"/>
      </w:pPr>
      <w:rPr>
        <w:rFonts w:ascii="Courier New" w:hAnsi="Courier New" w:hint="default"/>
      </w:rPr>
    </w:lvl>
    <w:lvl w:ilvl="5" w:tplc="1E420D72" w:tentative="1">
      <w:start w:val="1"/>
      <w:numFmt w:val="bullet"/>
      <w:lvlText w:val=""/>
      <w:lvlJc w:val="left"/>
      <w:pPr>
        <w:tabs>
          <w:tab w:val="num" w:pos="3600"/>
        </w:tabs>
        <w:ind w:left="3600" w:hanging="360"/>
      </w:pPr>
      <w:rPr>
        <w:rFonts w:ascii="Wingdings" w:hAnsi="Wingdings" w:hint="default"/>
      </w:rPr>
    </w:lvl>
    <w:lvl w:ilvl="6" w:tplc="48683982" w:tentative="1">
      <w:start w:val="1"/>
      <w:numFmt w:val="bullet"/>
      <w:lvlText w:val=""/>
      <w:lvlJc w:val="left"/>
      <w:pPr>
        <w:tabs>
          <w:tab w:val="num" w:pos="4320"/>
        </w:tabs>
        <w:ind w:left="4320" w:hanging="360"/>
      </w:pPr>
      <w:rPr>
        <w:rFonts w:ascii="Symbol" w:hAnsi="Symbol" w:hint="default"/>
      </w:rPr>
    </w:lvl>
    <w:lvl w:ilvl="7" w:tplc="A192DDC6" w:tentative="1">
      <w:start w:val="1"/>
      <w:numFmt w:val="bullet"/>
      <w:lvlText w:val="o"/>
      <w:lvlJc w:val="left"/>
      <w:pPr>
        <w:tabs>
          <w:tab w:val="num" w:pos="5040"/>
        </w:tabs>
        <w:ind w:left="5040" w:hanging="360"/>
      </w:pPr>
      <w:rPr>
        <w:rFonts w:ascii="Courier New" w:hAnsi="Courier New" w:hint="default"/>
      </w:rPr>
    </w:lvl>
    <w:lvl w:ilvl="8" w:tplc="801AD0BA" w:tentative="1">
      <w:start w:val="1"/>
      <w:numFmt w:val="bullet"/>
      <w:lvlText w:val=""/>
      <w:lvlJc w:val="left"/>
      <w:pPr>
        <w:tabs>
          <w:tab w:val="num" w:pos="5760"/>
        </w:tabs>
        <w:ind w:left="5760" w:hanging="360"/>
      </w:pPr>
      <w:rPr>
        <w:rFonts w:ascii="Wingdings" w:hAnsi="Wingdings" w:hint="default"/>
      </w:rPr>
    </w:lvl>
  </w:abstractNum>
  <w:abstractNum w:abstractNumId="71">
    <w:nsid w:val="3C1D5617"/>
    <w:multiLevelType w:val="hybridMultilevel"/>
    <w:tmpl w:val="CC127450"/>
    <w:lvl w:ilvl="0" w:tplc="B614970A">
      <w:start w:val="1"/>
      <w:numFmt w:val="bullet"/>
      <w:lvlText w:val=""/>
      <w:lvlPicBulletId w:val="0"/>
      <w:lvlJc w:val="left"/>
      <w:pPr>
        <w:ind w:left="810" w:hanging="360"/>
      </w:pPr>
      <w:rPr>
        <w:rFonts w:ascii="Symbol" w:hAnsi="Symbol" w:hint="default"/>
      </w:rPr>
    </w:lvl>
    <w:lvl w:ilvl="1" w:tplc="F4C24FA4">
      <w:start w:val="1"/>
      <w:numFmt w:val="bullet"/>
      <w:lvlText w:val="o"/>
      <w:lvlJc w:val="left"/>
      <w:pPr>
        <w:ind w:left="1530" w:hanging="360"/>
      </w:pPr>
      <w:rPr>
        <w:rFonts w:ascii="Courier New" w:hAnsi="Courier New" w:cs="Courier New" w:hint="default"/>
      </w:rPr>
    </w:lvl>
    <w:lvl w:ilvl="2" w:tplc="AA0AD57C" w:tentative="1">
      <w:start w:val="1"/>
      <w:numFmt w:val="bullet"/>
      <w:lvlText w:val=""/>
      <w:lvlJc w:val="left"/>
      <w:pPr>
        <w:ind w:left="2250" w:hanging="360"/>
      </w:pPr>
      <w:rPr>
        <w:rFonts w:ascii="Wingdings" w:hAnsi="Wingdings" w:hint="default"/>
      </w:rPr>
    </w:lvl>
    <w:lvl w:ilvl="3" w:tplc="827426D2" w:tentative="1">
      <w:start w:val="1"/>
      <w:numFmt w:val="bullet"/>
      <w:lvlText w:val=""/>
      <w:lvlJc w:val="left"/>
      <w:pPr>
        <w:ind w:left="2970" w:hanging="360"/>
      </w:pPr>
      <w:rPr>
        <w:rFonts w:ascii="Symbol" w:hAnsi="Symbol" w:hint="default"/>
      </w:rPr>
    </w:lvl>
    <w:lvl w:ilvl="4" w:tplc="D3D646B6" w:tentative="1">
      <w:start w:val="1"/>
      <w:numFmt w:val="bullet"/>
      <w:lvlText w:val="o"/>
      <w:lvlJc w:val="left"/>
      <w:pPr>
        <w:ind w:left="3690" w:hanging="360"/>
      </w:pPr>
      <w:rPr>
        <w:rFonts w:ascii="Courier New" w:hAnsi="Courier New" w:cs="Courier New" w:hint="default"/>
      </w:rPr>
    </w:lvl>
    <w:lvl w:ilvl="5" w:tplc="292CF0A2" w:tentative="1">
      <w:start w:val="1"/>
      <w:numFmt w:val="bullet"/>
      <w:lvlText w:val=""/>
      <w:lvlJc w:val="left"/>
      <w:pPr>
        <w:ind w:left="4410" w:hanging="360"/>
      </w:pPr>
      <w:rPr>
        <w:rFonts w:ascii="Wingdings" w:hAnsi="Wingdings" w:hint="default"/>
      </w:rPr>
    </w:lvl>
    <w:lvl w:ilvl="6" w:tplc="05CA8D90" w:tentative="1">
      <w:start w:val="1"/>
      <w:numFmt w:val="bullet"/>
      <w:lvlText w:val=""/>
      <w:lvlJc w:val="left"/>
      <w:pPr>
        <w:ind w:left="5130" w:hanging="360"/>
      </w:pPr>
      <w:rPr>
        <w:rFonts w:ascii="Symbol" w:hAnsi="Symbol" w:hint="default"/>
      </w:rPr>
    </w:lvl>
    <w:lvl w:ilvl="7" w:tplc="31F00F68" w:tentative="1">
      <w:start w:val="1"/>
      <w:numFmt w:val="bullet"/>
      <w:lvlText w:val="o"/>
      <w:lvlJc w:val="left"/>
      <w:pPr>
        <w:ind w:left="5850" w:hanging="360"/>
      </w:pPr>
      <w:rPr>
        <w:rFonts w:ascii="Courier New" w:hAnsi="Courier New" w:cs="Courier New" w:hint="default"/>
      </w:rPr>
    </w:lvl>
    <w:lvl w:ilvl="8" w:tplc="7C4CCB5E" w:tentative="1">
      <w:start w:val="1"/>
      <w:numFmt w:val="bullet"/>
      <w:lvlText w:val=""/>
      <w:lvlJc w:val="left"/>
      <w:pPr>
        <w:ind w:left="6570" w:hanging="360"/>
      </w:pPr>
      <w:rPr>
        <w:rFonts w:ascii="Wingdings" w:hAnsi="Wingdings" w:hint="default"/>
      </w:rPr>
    </w:lvl>
  </w:abstractNum>
  <w:abstractNum w:abstractNumId="72">
    <w:nsid w:val="3DC9160B"/>
    <w:multiLevelType w:val="hybridMultilevel"/>
    <w:tmpl w:val="CAD02D14"/>
    <w:lvl w:ilvl="0" w:tplc="04090007">
      <w:start w:val="1"/>
      <w:numFmt w:val="bullet"/>
      <w:lvlText w:val=""/>
      <w:lvlJc w:val="left"/>
      <w:pPr>
        <w:tabs>
          <w:tab w:val="num" w:pos="720"/>
        </w:tabs>
        <w:ind w:left="720" w:hanging="360"/>
      </w:pPr>
      <w:rPr>
        <w:rFonts w:ascii="Wingdings" w:hAnsi="Wingdings" w:hint="default"/>
      </w:rPr>
    </w:lvl>
    <w:lvl w:ilvl="1" w:tplc="04090003">
      <w:start w:val="1200"/>
      <w:numFmt w:val="bullet"/>
      <w:lvlText w:val=""/>
      <w:lvlJc w:val="left"/>
      <w:pPr>
        <w:tabs>
          <w:tab w:val="num" w:pos="1440"/>
        </w:tabs>
        <w:ind w:left="1440" w:hanging="360"/>
      </w:pPr>
      <w:rPr>
        <w:rFonts w:ascii="Wingdings" w:hAnsi="Wingdings" w:hint="default"/>
      </w:rPr>
    </w:lvl>
    <w:lvl w:ilvl="2" w:tplc="04090005">
      <w:start w:val="1200"/>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E6901AC"/>
    <w:multiLevelType w:val="hybridMultilevel"/>
    <w:tmpl w:val="A4A4DA98"/>
    <w:lvl w:ilvl="0" w:tplc="04090001">
      <w:start w:val="1"/>
      <w:numFmt w:val="bullet"/>
      <w:lvlText w:val=""/>
      <w:lvlJc w:val="left"/>
      <w:pPr>
        <w:tabs>
          <w:tab w:val="num" w:pos="720"/>
        </w:tabs>
        <w:ind w:left="720" w:hanging="360"/>
      </w:pPr>
      <w:rPr>
        <w:rFonts w:ascii="Wingdings" w:hAnsi="Wingdings" w:hint="default"/>
      </w:rPr>
    </w:lvl>
    <w:lvl w:ilvl="1" w:tplc="04090003">
      <w:start w:val="945"/>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E9771E9"/>
    <w:multiLevelType w:val="hybridMultilevel"/>
    <w:tmpl w:val="8BB2BC48"/>
    <w:lvl w:ilvl="0" w:tplc="B53C3A0A">
      <w:start w:val="1"/>
      <w:numFmt w:val="bullet"/>
      <w:lvlText w:val=""/>
      <w:lvlJc w:val="left"/>
      <w:pPr>
        <w:tabs>
          <w:tab w:val="num" w:pos="720"/>
        </w:tabs>
        <w:ind w:left="720" w:hanging="360"/>
      </w:pPr>
      <w:rPr>
        <w:rFonts w:ascii="Wingdings" w:hAnsi="Wingdings" w:hint="default"/>
      </w:rPr>
    </w:lvl>
    <w:lvl w:ilvl="1" w:tplc="E766EDDE">
      <w:start w:val="1200"/>
      <w:numFmt w:val="bullet"/>
      <w:lvlText w:val=""/>
      <w:lvlJc w:val="left"/>
      <w:pPr>
        <w:tabs>
          <w:tab w:val="num" w:pos="1440"/>
        </w:tabs>
        <w:ind w:left="1440" w:hanging="360"/>
      </w:pPr>
      <w:rPr>
        <w:rFonts w:ascii="Wingdings" w:hAnsi="Wingdings" w:hint="default"/>
      </w:rPr>
    </w:lvl>
    <w:lvl w:ilvl="2" w:tplc="EF1A6B76">
      <w:start w:val="1200"/>
      <w:numFmt w:val="bullet"/>
      <w:lvlText w:val=""/>
      <w:lvlJc w:val="left"/>
      <w:pPr>
        <w:tabs>
          <w:tab w:val="num" w:pos="2160"/>
        </w:tabs>
        <w:ind w:left="2160" w:hanging="360"/>
      </w:pPr>
      <w:rPr>
        <w:rFonts w:ascii="Wingdings" w:hAnsi="Wingdings" w:hint="default"/>
      </w:rPr>
    </w:lvl>
    <w:lvl w:ilvl="3" w:tplc="23166214" w:tentative="1">
      <w:start w:val="1"/>
      <w:numFmt w:val="bullet"/>
      <w:lvlText w:val=""/>
      <w:lvlJc w:val="left"/>
      <w:pPr>
        <w:tabs>
          <w:tab w:val="num" w:pos="2880"/>
        </w:tabs>
        <w:ind w:left="2880" w:hanging="360"/>
      </w:pPr>
      <w:rPr>
        <w:rFonts w:ascii="Wingdings" w:hAnsi="Wingdings" w:hint="default"/>
      </w:rPr>
    </w:lvl>
    <w:lvl w:ilvl="4" w:tplc="2B420D68" w:tentative="1">
      <w:start w:val="1"/>
      <w:numFmt w:val="bullet"/>
      <w:lvlText w:val=""/>
      <w:lvlJc w:val="left"/>
      <w:pPr>
        <w:tabs>
          <w:tab w:val="num" w:pos="3600"/>
        </w:tabs>
        <w:ind w:left="3600" w:hanging="360"/>
      </w:pPr>
      <w:rPr>
        <w:rFonts w:ascii="Wingdings" w:hAnsi="Wingdings" w:hint="default"/>
      </w:rPr>
    </w:lvl>
    <w:lvl w:ilvl="5" w:tplc="C2EEDCDC" w:tentative="1">
      <w:start w:val="1"/>
      <w:numFmt w:val="bullet"/>
      <w:lvlText w:val=""/>
      <w:lvlJc w:val="left"/>
      <w:pPr>
        <w:tabs>
          <w:tab w:val="num" w:pos="4320"/>
        </w:tabs>
        <w:ind w:left="4320" w:hanging="360"/>
      </w:pPr>
      <w:rPr>
        <w:rFonts w:ascii="Wingdings" w:hAnsi="Wingdings" w:hint="default"/>
      </w:rPr>
    </w:lvl>
    <w:lvl w:ilvl="6" w:tplc="A62C63D4" w:tentative="1">
      <w:start w:val="1"/>
      <w:numFmt w:val="bullet"/>
      <w:lvlText w:val=""/>
      <w:lvlJc w:val="left"/>
      <w:pPr>
        <w:tabs>
          <w:tab w:val="num" w:pos="5040"/>
        </w:tabs>
        <w:ind w:left="5040" w:hanging="360"/>
      </w:pPr>
      <w:rPr>
        <w:rFonts w:ascii="Wingdings" w:hAnsi="Wingdings" w:hint="default"/>
      </w:rPr>
    </w:lvl>
    <w:lvl w:ilvl="7" w:tplc="47FACD90" w:tentative="1">
      <w:start w:val="1"/>
      <w:numFmt w:val="bullet"/>
      <w:lvlText w:val=""/>
      <w:lvlJc w:val="left"/>
      <w:pPr>
        <w:tabs>
          <w:tab w:val="num" w:pos="5760"/>
        </w:tabs>
        <w:ind w:left="5760" w:hanging="360"/>
      </w:pPr>
      <w:rPr>
        <w:rFonts w:ascii="Wingdings" w:hAnsi="Wingdings" w:hint="default"/>
      </w:rPr>
    </w:lvl>
    <w:lvl w:ilvl="8" w:tplc="865E337A" w:tentative="1">
      <w:start w:val="1"/>
      <w:numFmt w:val="bullet"/>
      <w:lvlText w:val=""/>
      <w:lvlJc w:val="left"/>
      <w:pPr>
        <w:tabs>
          <w:tab w:val="num" w:pos="6480"/>
        </w:tabs>
        <w:ind w:left="6480" w:hanging="360"/>
      </w:pPr>
      <w:rPr>
        <w:rFonts w:ascii="Wingdings" w:hAnsi="Wingdings" w:hint="default"/>
      </w:rPr>
    </w:lvl>
  </w:abstractNum>
  <w:abstractNum w:abstractNumId="75">
    <w:nsid w:val="40F23EE7"/>
    <w:multiLevelType w:val="hybridMultilevel"/>
    <w:tmpl w:val="C714F84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nsid w:val="42660C23"/>
    <w:multiLevelType w:val="hybridMultilevel"/>
    <w:tmpl w:val="21FAC4F2"/>
    <w:lvl w:ilvl="0" w:tplc="BBD0C2A2">
      <w:numFmt w:val="bullet"/>
      <w:lvlText w:val="-"/>
      <w:lvlJc w:val="left"/>
      <w:pPr>
        <w:tabs>
          <w:tab w:val="num" w:pos="720"/>
        </w:tabs>
        <w:ind w:left="720" w:hanging="360"/>
      </w:pPr>
      <w:rPr>
        <w:rFonts w:ascii="Times New Roman" w:eastAsia="Times New Roman" w:hAnsi="Times New Roman" w:cs="Times New Roman" w:hint="default"/>
      </w:rPr>
    </w:lvl>
    <w:lvl w:ilvl="1" w:tplc="5B6490BA" w:tentative="1">
      <w:start w:val="1"/>
      <w:numFmt w:val="bullet"/>
      <w:lvlText w:val="o"/>
      <w:lvlJc w:val="left"/>
      <w:pPr>
        <w:tabs>
          <w:tab w:val="num" w:pos="1440"/>
        </w:tabs>
        <w:ind w:left="1440" w:hanging="360"/>
      </w:pPr>
      <w:rPr>
        <w:rFonts w:ascii="Courier New" w:hAnsi="Courier New" w:cs="Courier New" w:hint="default"/>
      </w:rPr>
    </w:lvl>
    <w:lvl w:ilvl="2" w:tplc="DD34AF5C" w:tentative="1">
      <w:start w:val="1"/>
      <w:numFmt w:val="bullet"/>
      <w:lvlText w:val=""/>
      <w:lvlJc w:val="left"/>
      <w:pPr>
        <w:tabs>
          <w:tab w:val="num" w:pos="2160"/>
        </w:tabs>
        <w:ind w:left="2160" w:hanging="360"/>
      </w:pPr>
      <w:rPr>
        <w:rFonts w:ascii="Wingdings" w:hAnsi="Wingdings" w:hint="default"/>
      </w:rPr>
    </w:lvl>
    <w:lvl w:ilvl="3" w:tplc="0400BEE6" w:tentative="1">
      <w:start w:val="1"/>
      <w:numFmt w:val="bullet"/>
      <w:lvlText w:val=""/>
      <w:lvlJc w:val="left"/>
      <w:pPr>
        <w:tabs>
          <w:tab w:val="num" w:pos="2880"/>
        </w:tabs>
        <w:ind w:left="2880" w:hanging="360"/>
      </w:pPr>
      <w:rPr>
        <w:rFonts w:ascii="Symbol" w:hAnsi="Symbol" w:hint="default"/>
      </w:rPr>
    </w:lvl>
    <w:lvl w:ilvl="4" w:tplc="2B908B3E" w:tentative="1">
      <w:start w:val="1"/>
      <w:numFmt w:val="bullet"/>
      <w:lvlText w:val="o"/>
      <w:lvlJc w:val="left"/>
      <w:pPr>
        <w:tabs>
          <w:tab w:val="num" w:pos="3600"/>
        </w:tabs>
        <w:ind w:left="3600" w:hanging="360"/>
      </w:pPr>
      <w:rPr>
        <w:rFonts w:ascii="Courier New" w:hAnsi="Courier New" w:cs="Courier New" w:hint="default"/>
      </w:rPr>
    </w:lvl>
    <w:lvl w:ilvl="5" w:tplc="2EDABCF0" w:tentative="1">
      <w:start w:val="1"/>
      <w:numFmt w:val="bullet"/>
      <w:lvlText w:val=""/>
      <w:lvlJc w:val="left"/>
      <w:pPr>
        <w:tabs>
          <w:tab w:val="num" w:pos="4320"/>
        </w:tabs>
        <w:ind w:left="4320" w:hanging="360"/>
      </w:pPr>
      <w:rPr>
        <w:rFonts w:ascii="Wingdings" w:hAnsi="Wingdings" w:hint="default"/>
      </w:rPr>
    </w:lvl>
    <w:lvl w:ilvl="6" w:tplc="D9226588" w:tentative="1">
      <w:start w:val="1"/>
      <w:numFmt w:val="bullet"/>
      <w:lvlText w:val=""/>
      <w:lvlJc w:val="left"/>
      <w:pPr>
        <w:tabs>
          <w:tab w:val="num" w:pos="5040"/>
        </w:tabs>
        <w:ind w:left="5040" w:hanging="360"/>
      </w:pPr>
      <w:rPr>
        <w:rFonts w:ascii="Symbol" w:hAnsi="Symbol" w:hint="default"/>
      </w:rPr>
    </w:lvl>
    <w:lvl w:ilvl="7" w:tplc="6E288E30" w:tentative="1">
      <w:start w:val="1"/>
      <w:numFmt w:val="bullet"/>
      <w:lvlText w:val="o"/>
      <w:lvlJc w:val="left"/>
      <w:pPr>
        <w:tabs>
          <w:tab w:val="num" w:pos="5760"/>
        </w:tabs>
        <w:ind w:left="5760" w:hanging="360"/>
      </w:pPr>
      <w:rPr>
        <w:rFonts w:ascii="Courier New" w:hAnsi="Courier New" w:cs="Courier New" w:hint="default"/>
      </w:rPr>
    </w:lvl>
    <w:lvl w:ilvl="8" w:tplc="61685FCC" w:tentative="1">
      <w:start w:val="1"/>
      <w:numFmt w:val="bullet"/>
      <w:lvlText w:val=""/>
      <w:lvlJc w:val="left"/>
      <w:pPr>
        <w:tabs>
          <w:tab w:val="num" w:pos="6480"/>
        </w:tabs>
        <w:ind w:left="6480" w:hanging="360"/>
      </w:pPr>
      <w:rPr>
        <w:rFonts w:ascii="Wingdings" w:hAnsi="Wingdings" w:hint="default"/>
      </w:rPr>
    </w:lvl>
  </w:abstractNum>
  <w:abstractNum w:abstractNumId="77">
    <w:nsid w:val="42811009"/>
    <w:multiLevelType w:val="hybridMultilevel"/>
    <w:tmpl w:val="9B348FD0"/>
    <w:lvl w:ilvl="0" w:tplc="A3464326">
      <w:start w:val="1"/>
      <w:numFmt w:val="decimal"/>
      <w:lvlText w:val="%1."/>
      <w:lvlJc w:val="left"/>
      <w:pPr>
        <w:ind w:left="720" w:hanging="360"/>
      </w:pPr>
    </w:lvl>
    <w:lvl w:ilvl="1" w:tplc="708C4340" w:tentative="1">
      <w:start w:val="1"/>
      <w:numFmt w:val="lowerLetter"/>
      <w:lvlText w:val="%2."/>
      <w:lvlJc w:val="left"/>
      <w:pPr>
        <w:ind w:left="1440" w:hanging="360"/>
      </w:pPr>
    </w:lvl>
    <w:lvl w:ilvl="2" w:tplc="61EACF5A" w:tentative="1">
      <w:start w:val="1"/>
      <w:numFmt w:val="lowerRoman"/>
      <w:lvlText w:val="%3."/>
      <w:lvlJc w:val="right"/>
      <w:pPr>
        <w:ind w:left="2160" w:hanging="180"/>
      </w:pPr>
    </w:lvl>
    <w:lvl w:ilvl="3" w:tplc="4204015C" w:tentative="1">
      <w:start w:val="1"/>
      <w:numFmt w:val="decimal"/>
      <w:lvlText w:val="%4."/>
      <w:lvlJc w:val="left"/>
      <w:pPr>
        <w:ind w:left="2880" w:hanging="360"/>
      </w:pPr>
    </w:lvl>
    <w:lvl w:ilvl="4" w:tplc="894EEA68" w:tentative="1">
      <w:start w:val="1"/>
      <w:numFmt w:val="lowerLetter"/>
      <w:lvlText w:val="%5."/>
      <w:lvlJc w:val="left"/>
      <w:pPr>
        <w:ind w:left="3600" w:hanging="360"/>
      </w:pPr>
    </w:lvl>
    <w:lvl w:ilvl="5" w:tplc="3A867EA4" w:tentative="1">
      <w:start w:val="1"/>
      <w:numFmt w:val="lowerRoman"/>
      <w:lvlText w:val="%6."/>
      <w:lvlJc w:val="right"/>
      <w:pPr>
        <w:ind w:left="4320" w:hanging="180"/>
      </w:pPr>
    </w:lvl>
    <w:lvl w:ilvl="6" w:tplc="FBE2B396" w:tentative="1">
      <w:start w:val="1"/>
      <w:numFmt w:val="decimal"/>
      <w:lvlText w:val="%7."/>
      <w:lvlJc w:val="left"/>
      <w:pPr>
        <w:ind w:left="5040" w:hanging="360"/>
      </w:pPr>
    </w:lvl>
    <w:lvl w:ilvl="7" w:tplc="24E23878" w:tentative="1">
      <w:start w:val="1"/>
      <w:numFmt w:val="lowerLetter"/>
      <w:lvlText w:val="%8."/>
      <w:lvlJc w:val="left"/>
      <w:pPr>
        <w:ind w:left="5760" w:hanging="360"/>
      </w:pPr>
    </w:lvl>
    <w:lvl w:ilvl="8" w:tplc="A0962CB2" w:tentative="1">
      <w:start w:val="1"/>
      <w:numFmt w:val="lowerRoman"/>
      <w:lvlText w:val="%9."/>
      <w:lvlJc w:val="right"/>
      <w:pPr>
        <w:ind w:left="6480" w:hanging="180"/>
      </w:pPr>
    </w:lvl>
  </w:abstractNum>
  <w:abstractNum w:abstractNumId="78">
    <w:nsid w:val="444C4C48"/>
    <w:multiLevelType w:val="hybridMultilevel"/>
    <w:tmpl w:val="4B86ECBA"/>
    <w:lvl w:ilvl="0" w:tplc="8DE28F40">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nsid w:val="45AE79D1"/>
    <w:multiLevelType w:val="hybridMultilevel"/>
    <w:tmpl w:val="4DAAE01A"/>
    <w:lvl w:ilvl="0" w:tplc="B90ED37A">
      <w:start w:val="1"/>
      <w:numFmt w:val="bullet"/>
      <w:lvlText w:val=""/>
      <w:lvlJc w:val="left"/>
      <w:pPr>
        <w:tabs>
          <w:tab w:val="num" w:pos="720"/>
        </w:tabs>
        <w:ind w:left="720" w:hanging="360"/>
      </w:pPr>
      <w:rPr>
        <w:rFonts w:ascii="Wingdings" w:hAnsi="Wingdings" w:hint="default"/>
      </w:rPr>
    </w:lvl>
    <w:lvl w:ilvl="1" w:tplc="97FC1A66">
      <w:start w:val="1882"/>
      <w:numFmt w:val="bullet"/>
      <w:lvlText w:val=""/>
      <w:lvlJc w:val="left"/>
      <w:pPr>
        <w:tabs>
          <w:tab w:val="num" w:pos="1440"/>
        </w:tabs>
        <w:ind w:left="1440" w:hanging="360"/>
      </w:pPr>
      <w:rPr>
        <w:rFonts w:ascii="Wingdings" w:hAnsi="Wingdings" w:hint="default"/>
      </w:rPr>
    </w:lvl>
    <w:lvl w:ilvl="2" w:tplc="24D2E9DA" w:tentative="1">
      <w:start w:val="1"/>
      <w:numFmt w:val="bullet"/>
      <w:lvlText w:val=""/>
      <w:lvlJc w:val="left"/>
      <w:pPr>
        <w:tabs>
          <w:tab w:val="num" w:pos="2160"/>
        </w:tabs>
        <w:ind w:left="2160" w:hanging="360"/>
      </w:pPr>
      <w:rPr>
        <w:rFonts w:ascii="Wingdings" w:hAnsi="Wingdings" w:hint="default"/>
      </w:rPr>
    </w:lvl>
    <w:lvl w:ilvl="3" w:tplc="DA2677D2" w:tentative="1">
      <w:start w:val="1"/>
      <w:numFmt w:val="bullet"/>
      <w:lvlText w:val=""/>
      <w:lvlJc w:val="left"/>
      <w:pPr>
        <w:tabs>
          <w:tab w:val="num" w:pos="2880"/>
        </w:tabs>
        <w:ind w:left="2880" w:hanging="360"/>
      </w:pPr>
      <w:rPr>
        <w:rFonts w:ascii="Wingdings" w:hAnsi="Wingdings" w:hint="default"/>
      </w:rPr>
    </w:lvl>
    <w:lvl w:ilvl="4" w:tplc="1122A410" w:tentative="1">
      <w:start w:val="1"/>
      <w:numFmt w:val="bullet"/>
      <w:lvlText w:val=""/>
      <w:lvlJc w:val="left"/>
      <w:pPr>
        <w:tabs>
          <w:tab w:val="num" w:pos="3600"/>
        </w:tabs>
        <w:ind w:left="3600" w:hanging="360"/>
      </w:pPr>
      <w:rPr>
        <w:rFonts w:ascii="Wingdings" w:hAnsi="Wingdings" w:hint="default"/>
      </w:rPr>
    </w:lvl>
    <w:lvl w:ilvl="5" w:tplc="81506AEC" w:tentative="1">
      <w:start w:val="1"/>
      <w:numFmt w:val="bullet"/>
      <w:lvlText w:val=""/>
      <w:lvlJc w:val="left"/>
      <w:pPr>
        <w:tabs>
          <w:tab w:val="num" w:pos="4320"/>
        </w:tabs>
        <w:ind w:left="4320" w:hanging="360"/>
      </w:pPr>
      <w:rPr>
        <w:rFonts w:ascii="Wingdings" w:hAnsi="Wingdings" w:hint="default"/>
      </w:rPr>
    </w:lvl>
    <w:lvl w:ilvl="6" w:tplc="49B28908" w:tentative="1">
      <w:start w:val="1"/>
      <w:numFmt w:val="bullet"/>
      <w:lvlText w:val=""/>
      <w:lvlJc w:val="left"/>
      <w:pPr>
        <w:tabs>
          <w:tab w:val="num" w:pos="5040"/>
        </w:tabs>
        <w:ind w:left="5040" w:hanging="360"/>
      </w:pPr>
      <w:rPr>
        <w:rFonts w:ascii="Wingdings" w:hAnsi="Wingdings" w:hint="default"/>
      </w:rPr>
    </w:lvl>
    <w:lvl w:ilvl="7" w:tplc="644AD8E2" w:tentative="1">
      <w:start w:val="1"/>
      <w:numFmt w:val="bullet"/>
      <w:lvlText w:val=""/>
      <w:lvlJc w:val="left"/>
      <w:pPr>
        <w:tabs>
          <w:tab w:val="num" w:pos="5760"/>
        </w:tabs>
        <w:ind w:left="5760" w:hanging="360"/>
      </w:pPr>
      <w:rPr>
        <w:rFonts w:ascii="Wingdings" w:hAnsi="Wingdings" w:hint="default"/>
      </w:rPr>
    </w:lvl>
    <w:lvl w:ilvl="8" w:tplc="D0780B02" w:tentative="1">
      <w:start w:val="1"/>
      <w:numFmt w:val="bullet"/>
      <w:lvlText w:val=""/>
      <w:lvlJc w:val="left"/>
      <w:pPr>
        <w:tabs>
          <w:tab w:val="num" w:pos="6480"/>
        </w:tabs>
        <w:ind w:left="6480" w:hanging="360"/>
      </w:pPr>
      <w:rPr>
        <w:rFonts w:ascii="Wingdings" w:hAnsi="Wingdings" w:hint="default"/>
      </w:rPr>
    </w:lvl>
  </w:abstractNum>
  <w:abstractNum w:abstractNumId="80">
    <w:nsid w:val="46486B30"/>
    <w:multiLevelType w:val="hybridMultilevel"/>
    <w:tmpl w:val="AFC47D16"/>
    <w:lvl w:ilvl="0" w:tplc="0409000F">
      <w:start w:val="1"/>
      <w:numFmt w:val="bullet"/>
      <w:lvlText w:val=""/>
      <w:lvlJc w:val="left"/>
      <w:pPr>
        <w:ind w:left="1080" w:hanging="360"/>
      </w:pPr>
      <w:rPr>
        <w:rFonts w:ascii="Wingdings" w:hAnsi="Wingdings" w:hint="default"/>
        <w:b/>
        <w:sz w:val="28"/>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46A31EEC"/>
    <w:multiLevelType w:val="hybridMultilevel"/>
    <w:tmpl w:val="27D47C7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800"/>
        </w:tabs>
        <w:ind w:left="1800" w:hanging="360"/>
      </w:pPr>
      <w:rPr>
        <w:rFonts w:hint="default"/>
      </w:rPr>
    </w:lvl>
    <w:lvl w:ilvl="2" w:tplc="04090005">
      <w:start w:val="18"/>
      <w:numFmt w:val="lowerLetter"/>
      <w:lvlText w:val="%3-"/>
      <w:lvlJc w:val="left"/>
      <w:pPr>
        <w:tabs>
          <w:tab w:val="num" w:pos="2865"/>
        </w:tabs>
        <w:ind w:left="2865" w:hanging="525"/>
      </w:pPr>
      <w:rPr>
        <w:rFonts w:hint="default"/>
      </w:r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82">
    <w:nsid w:val="47E306DC"/>
    <w:multiLevelType w:val="hybridMultilevel"/>
    <w:tmpl w:val="88362AB2"/>
    <w:lvl w:ilvl="0" w:tplc="DB82AEE4">
      <w:start w:val="1"/>
      <w:numFmt w:val="bullet"/>
      <w:lvlText w:val=""/>
      <w:lvlJc w:val="left"/>
      <w:pPr>
        <w:tabs>
          <w:tab w:val="num" w:pos="720"/>
        </w:tabs>
        <w:ind w:left="720" w:hanging="360"/>
      </w:pPr>
      <w:rPr>
        <w:rFonts w:ascii="Wingdings" w:hAnsi="Wingdings" w:hint="default"/>
      </w:rPr>
    </w:lvl>
    <w:lvl w:ilvl="1" w:tplc="D8326E2E" w:tentative="1">
      <w:start w:val="1"/>
      <w:numFmt w:val="bullet"/>
      <w:lvlText w:val=""/>
      <w:lvlJc w:val="left"/>
      <w:pPr>
        <w:tabs>
          <w:tab w:val="num" w:pos="1440"/>
        </w:tabs>
        <w:ind w:left="1440" w:hanging="360"/>
      </w:pPr>
      <w:rPr>
        <w:rFonts w:ascii="Wingdings" w:hAnsi="Wingdings" w:hint="default"/>
      </w:rPr>
    </w:lvl>
    <w:lvl w:ilvl="2" w:tplc="43D807CC" w:tentative="1">
      <w:start w:val="1"/>
      <w:numFmt w:val="bullet"/>
      <w:lvlText w:val=""/>
      <w:lvlJc w:val="left"/>
      <w:pPr>
        <w:tabs>
          <w:tab w:val="num" w:pos="2160"/>
        </w:tabs>
        <w:ind w:left="2160" w:hanging="360"/>
      </w:pPr>
      <w:rPr>
        <w:rFonts w:ascii="Wingdings" w:hAnsi="Wingdings" w:hint="default"/>
      </w:rPr>
    </w:lvl>
    <w:lvl w:ilvl="3" w:tplc="8EC6BB4C" w:tentative="1">
      <w:start w:val="1"/>
      <w:numFmt w:val="bullet"/>
      <w:lvlText w:val=""/>
      <w:lvlJc w:val="left"/>
      <w:pPr>
        <w:tabs>
          <w:tab w:val="num" w:pos="2880"/>
        </w:tabs>
        <w:ind w:left="2880" w:hanging="360"/>
      </w:pPr>
      <w:rPr>
        <w:rFonts w:ascii="Wingdings" w:hAnsi="Wingdings" w:hint="default"/>
      </w:rPr>
    </w:lvl>
    <w:lvl w:ilvl="4" w:tplc="CAC811C8" w:tentative="1">
      <w:start w:val="1"/>
      <w:numFmt w:val="bullet"/>
      <w:lvlText w:val=""/>
      <w:lvlJc w:val="left"/>
      <w:pPr>
        <w:tabs>
          <w:tab w:val="num" w:pos="3600"/>
        </w:tabs>
        <w:ind w:left="3600" w:hanging="360"/>
      </w:pPr>
      <w:rPr>
        <w:rFonts w:ascii="Wingdings" w:hAnsi="Wingdings" w:hint="default"/>
      </w:rPr>
    </w:lvl>
    <w:lvl w:ilvl="5" w:tplc="7FA8DBDE" w:tentative="1">
      <w:start w:val="1"/>
      <w:numFmt w:val="bullet"/>
      <w:lvlText w:val=""/>
      <w:lvlJc w:val="left"/>
      <w:pPr>
        <w:tabs>
          <w:tab w:val="num" w:pos="4320"/>
        </w:tabs>
        <w:ind w:left="4320" w:hanging="360"/>
      </w:pPr>
      <w:rPr>
        <w:rFonts w:ascii="Wingdings" w:hAnsi="Wingdings" w:hint="default"/>
      </w:rPr>
    </w:lvl>
    <w:lvl w:ilvl="6" w:tplc="555E640A" w:tentative="1">
      <w:start w:val="1"/>
      <w:numFmt w:val="bullet"/>
      <w:lvlText w:val=""/>
      <w:lvlJc w:val="left"/>
      <w:pPr>
        <w:tabs>
          <w:tab w:val="num" w:pos="5040"/>
        </w:tabs>
        <w:ind w:left="5040" w:hanging="360"/>
      </w:pPr>
      <w:rPr>
        <w:rFonts w:ascii="Wingdings" w:hAnsi="Wingdings" w:hint="default"/>
      </w:rPr>
    </w:lvl>
    <w:lvl w:ilvl="7" w:tplc="2DF0CAD0" w:tentative="1">
      <w:start w:val="1"/>
      <w:numFmt w:val="bullet"/>
      <w:lvlText w:val=""/>
      <w:lvlJc w:val="left"/>
      <w:pPr>
        <w:tabs>
          <w:tab w:val="num" w:pos="5760"/>
        </w:tabs>
        <w:ind w:left="5760" w:hanging="360"/>
      </w:pPr>
      <w:rPr>
        <w:rFonts w:ascii="Wingdings" w:hAnsi="Wingdings" w:hint="default"/>
      </w:rPr>
    </w:lvl>
    <w:lvl w:ilvl="8" w:tplc="0B52A8C6" w:tentative="1">
      <w:start w:val="1"/>
      <w:numFmt w:val="bullet"/>
      <w:lvlText w:val=""/>
      <w:lvlJc w:val="left"/>
      <w:pPr>
        <w:tabs>
          <w:tab w:val="num" w:pos="6480"/>
        </w:tabs>
        <w:ind w:left="6480" w:hanging="360"/>
      </w:pPr>
      <w:rPr>
        <w:rFonts w:ascii="Wingdings" w:hAnsi="Wingdings" w:hint="default"/>
      </w:rPr>
    </w:lvl>
  </w:abstractNum>
  <w:abstractNum w:abstractNumId="83">
    <w:nsid w:val="47FD728E"/>
    <w:multiLevelType w:val="hybridMultilevel"/>
    <w:tmpl w:val="F03E2D3E"/>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nsid w:val="49EC3260"/>
    <w:multiLevelType w:val="hybridMultilevel"/>
    <w:tmpl w:val="B6E26972"/>
    <w:lvl w:ilvl="0" w:tplc="0C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BB17746"/>
    <w:multiLevelType w:val="hybridMultilevel"/>
    <w:tmpl w:val="7CECD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C8D0D0F"/>
    <w:multiLevelType w:val="multilevel"/>
    <w:tmpl w:val="1038B130"/>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720"/>
        </w:tabs>
        <w:ind w:left="360" w:hanging="360"/>
      </w:pPr>
      <w:rPr>
        <w:rFonts w:hint="default"/>
      </w:rPr>
    </w:lvl>
    <w:lvl w:ilvl="2">
      <w:start w:val="1"/>
      <w:numFmt w:val="decimal"/>
      <w:pStyle w:val="Heading3"/>
      <w:lvlText w:val="%1.%2.%3."/>
      <w:lvlJc w:val="left"/>
      <w:pPr>
        <w:tabs>
          <w:tab w:val="num" w:pos="1080"/>
        </w:tabs>
        <w:ind w:left="720" w:hanging="360"/>
      </w:pPr>
      <w:rPr>
        <w:rFonts w:hint="default"/>
      </w:rPr>
    </w:lvl>
    <w:lvl w:ilvl="3">
      <w:start w:val="1"/>
      <w:numFmt w:val="decimal"/>
      <w:pStyle w:val="Heading4"/>
      <w:lvlText w:val="%1.%2.%3.%4."/>
      <w:lvlJc w:val="left"/>
      <w:pPr>
        <w:tabs>
          <w:tab w:val="num" w:pos="1080"/>
        </w:tabs>
        <w:ind w:left="360" w:hanging="36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87">
    <w:nsid w:val="4CCC7E72"/>
    <w:multiLevelType w:val="hybridMultilevel"/>
    <w:tmpl w:val="824AE318"/>
    <w:lvl w:ilvl="0" w:tplc="FF0061C4">
      <w:start w:val="1"/>
      <w:numFmt w:val="bullet"/>
      <w:lvlText w:val=""/>
      <w:lvlJc w:val="left"/>
      <w:pPr>
        <w:ind w:left="1170" w:hanging="360"/>
      </w:pPr>
      <w:rPr>
        <w:rFonts w:ascii="Symbol" w:hAnsi="Symbol" w:hint="default"/>
      </w:rPr>
    </w:lvl>
    <w:lvl w:ilvl="1" w:tplc="1E7E2914" w:tentative="1">
      <w:start w:val="1"/>
      <w:numFmt w:val="bullet"/>
      <w:lvlText w:val="o"/>
      <w:lvlJc w:val="left"/>
      <w:pPr>
        <w:ind w:left="1890" w:hanging="360"/>
      </w:pPr>
      <w:rPr>
        <w:rFonts w:ascii="Courier New" w:hAnsi="Courier New" w:cs="Courier New" w:hint="default"/>
      </w:rPr>
    </w:lvl>
    <w:lvl w:ilvl="2" w:tplc="52B8F03A" w:tentative="1">
      <w:start w:val="1"/>
      <w:numFmt w:val="bullet"/>
      <w:lvlText w:val=""/>
      <w:lvlJc w:val="left"/>
      <w:pPr>
        <w:ind w:left="2610" w:hanging="360"/>
      </w:pPr>
      <w:rPr>
        <w:rFonts w:ascii="Wingdings" w:hAnsi="Wingdings" w:hint="default"/>
      </w:rPr>
    </w:lvl>
    <w:lvl w:ilvl="3" w:tplc="96884E2E" w:tentative="1">
      <w:start w:val="1"/>
      <w:numFmt w:val="bullet"/>
      <w:lvlText w:val=""/>
      <w:lvlJc w:val="left"/>
      <w:pPr>
        <w:ind w:left="3330" w:hanging="360"/>
      </w:pPr>
      <w:rPr>
        <w:rFonts w:ascii="Symbol" w:hAnsi="Symbol" w:hint="default"/>
      </w:rPr>
    </w:lvl>
    <w:lvl w:ilvl="4" w:tplc="A3A45504" w:tentative="1">
      <w:start w:val="1"/>
      <w:numFmt w:val="bullet"/>
      <w:lvlText w:val="o"/>
      <w:lvlJc w:val="left"/>
      <w:pPr>
        <w:ind w:left="4050" w:hanging="360"/>
      </w:pPr>
      <w:rPr>
        <w:rFonts w:ascii="Courier New" w:hAnsi="Courier New" w:cs="Courier New" w:hint="default"/>
      </w:rPr>
    </w:lvl>
    <w:lvl w:ilvl="5" w:tplc="FE6C1DC6" w:tentative="1">
      <w:start w:val="1"/>
      <w:numFmt w:val="bullet"/>
      <w:lvlText w:val=""/>
      <w:lvlJc w:val="left"/>
      <w:pPr>
        <w:ind w:left="4770" w:hanging="360"/>
      </w:pPr>
      <w:rPr>
        <w:rFonts w:ascii="Wingdings" w:hAnsi="Wingdings" w:hint="default"/>
      </w:rPr>
    </w:lvl>
    <w:lvl w:ilvl="6" w:tplc="8B1C34EA" w:tentative="1">
      <w:start w:val="1"/>
      <w:numFmt w:val="bullet"/>
      <w:lvlText w:val=""/>
      <w:lvlJc w:val="left"/>
      <w:pPr>
        <w:ind w:left="5490" w:hanging="360"/>
      </w:pPr>
      <w:rPr>
        <w:rFonts w:ascii="Symbol" w:hAnsi="Symbol" w:hint="default"/>
      </w:rPr>
    </w:lvl>
    <w:lvl w:ilvl="7" w:tplc="726AB7B8" w:tentative="1">
      <w:start w:val="1"/>
      <w:numFmt w:val="bullet"/>
      <w:lvlText w:val="o"/>
      <w:lvlJc w:val="left"/>
      <w:pPr>
        <w:ind w:left="6210" w:hanging="360"/>
      </w:pPr>
      <w:rPr>
        <w:rFonts w:ascii="Courier New" w:hAnsi="Courier New" w:cs="Courier New" w:hint="default"/>
      </w:rPr>
    </w:lvl>
    <w:lvl w:ilvl="8" w:tplc="91560DBE" w:tentative="1">
      <w:start w:val="1"/>
      <w:numFmt w:val="bullet"/>
      <w:lvlText w:val=""/>
      <w:lvlJc w:val="left"/>
      <w:pPr>
        <w:ind w:left="6930" w:hanging="360"/>
      </w:pPr>
      <w:rPr>
        <w:rFonts w:ascii="Wingdings" w:hAnsi="Wingdings" w:hint="default"/>
      </w:rPr>
    </w:lvl>
  </w:abstractNum>
  <w:abstractNum w:abstractNumId="88">
    <w:nsid w:val="4F5E7F84"/>
    <w:multiLevelType w:val="hybridMultilevel"/>
    <w:tmpl w:val="888286CA"/>
    <w:lvl w:ilvl="0" w:tplc="04090001">
      <w:start w:val="1"/>
      <w:numFmt w:val="bullet"/>
      <w:lvlText w:val=""/>
      <w:lvlJc w:val="left"/>
      <w:pPr>
        <w:tabs>
          <w:tab w:val="num" w:pos="720"/>
        </w:tabs>
        <w:ind w:left="720" w:hanging="360"/>
      </w:pPr>
      <w:rPr>
        <w:rFonts w:ascii="Wingdings" w:hAnsi="Wingdings" w:hint="default"/>
      </w:rPr>
    </w:lvl>
    <w:lvl w:ilvl="1" w:tplc="04090003">
      <w:start w:val="945"/>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0DE0AE4"/>
    <w:multiLevelType w:val="hybridMultilevel"/>
    <w:tmpl w:val="0B089808"/>
    <w:lvl w:ilvl="0" w:tplc="58E6ED96">
      <w:start w:val="1"/>
      <w:numFmt w:val="bullet"/>
      <w:lvlText w:val=""/>
      <w:lvlJc w:val="left"/>
      <w:pPr>
        <w:tabs>
          <w:tab w:val="num" w:pos="1074"/>
        </w:tabs>
        <w:ind w:left="1074" w:hanging="360"/>
      </w:pPr>
      <w:rPr>
        <w:rFonts w:ascii="Wingdings" w:hAnsi="Wingdings" w:hint="default"/>
        <w:b/>
        <w:sz w:val="28"/>
      </w:rPr>
    </w:lvl>
    <w:lvl w:ilvl="1" w:tplc="185A98FE" w:tentative="1">
      <w:start w:val="1"/>
      <w:numFmt w:val="lowerLetter"/>
      <w:lvlText w:val="%2."/>
      <w:lvlJc w:val="left"/>
      <w:pPr>
        <w:tabs>
          <w:tab w:val="num" w:pos="1794"/>
        </w:tabs>
        <w:ind w:left="1794" w:hanging="360"/>
      </w:pPr>
    </w:lvl>
    <w:lvl w:ilvl="2" w:tplc="ECDEC222" w:tentative="1">
      <w:start w:val="1"/>
      <w:numFmt w:val="lowerRoman"/>
      <w:lvlText w:val="%3."/>
      <w:lvlJc w:val="right"/>
      <w:pPr>
        <w:tabs>
          <w:tab w:val="num" w:pos="2514"/>
        </w:tabs>
        <w:ind w:left="2514" w:hanging="180"/>
      </w:pPr>
    </w:lvl>
    <w:lvl w:ilvl="3" w:tplc="09B4BA84" w:tentative="1">
      <w:start w:val="1"/>
      <w:numFmt w:val="decimal"/>
      <w:lvlText w:val="%4."/>
      <w:lvlJc w:val="left"/>
      <w:pPr>
        <w:tabs>
          <w:tab w:val="num" w:pos="3234"/>
        </w:tabs>
        <w:ind w:left="3234" w:hanging="360"/>
      </w:pPr>
    </w:lvl>
    <w:lvl w:ilvl="4" w:tplc="F1D656A8" w:tentative="1">
      <w:start w:val="1"/>
      <w:numFmt w:val="lowerLetter"/>
      <w:lvlText w:val="%5."/>
      <w:lvlJc w:val="left"/>
      <w:pPr>
        <w:tabs>
          <w:tab w:val="num" w:pos="3954"/>
        </w:tabs>
        <w:ind w:left="3954" w:hanging="360"/>
      </w:pPr>
    </w:lvl>
    <w:lvl w:ilvl="5" w:tplc="D1DC8E68" w:tentative="1">
      <w:start w:val="1"/>
      <w:numFmt w:val="lowerRoman"/>
      <w:lvlText w:val="%6."/>
      <w:lvlJc w:val="right"/>
      <w:pPr>
        <w:tabs>
          <w:tab w:val="num" w:pos="4674"/>
        </w:tabs>
        <w:ind w:left="4674" w:hanging="180"/>
      </w:pPr>
    </w:lvl>
    <w:lvl w:ilvl="6" w:tplc="AD66BCF8" w:tentative="1">
      <w:start w:val="1"/>
      <w:numFmt w:val="decimal"/>
      <w:lvlText w:val="%7."/>
      <w:lvlJc w:val="left"/>
      <w:pPr>
        <w:tabs>
          <w:tab w:val="num" w:pos="5394"/>
        </w:tabs>
        <w:ind w:left="5394" w:hanging="360"/>
      </w:pPr>
    </w:lvl>
    <w:lvl w:ilvl="7" w:tplc="28CC986A" w:tentative="1">
      <w:start w:val="1"/>
      <w:numFmt w:val="lowerLetter"/>
      <w:lvlText w:val="%8."/>
      <w:lvlJc w:val="left"/>
      <w:pPr>
        <w:tabs>
          <w:tab w:val="num" w:pos="6114"/>
        </w:tabs>
        <w:ind w:left="6114" w:hanging="360"/>
      </w:pPr>
    </w:lvl>
    <w:lvl w:ilvl="8" w:tplc="CA861416" w:tentative="1">
      <w:start w:val="1"/>
      <w:numFmt w:val="lowerRoman"/>
      <w:lvlText w:val="%9."/>
      <w:lvlJc w:val="right"/>
      <w:pPr>
        <w:tabs>
          <w:tab w:val="num" w:pos="6834"/>
        </w:tabs>
        <w:ind w:left="6834" w:hanging="180"/>
      </w:pPr>
    </w:lvl>
  </w:abstractNum>
  <w:abstractNum w:abstractNumId="90">
    <w:nsid w:val="515617E8"/>
    <w:multiLevelType w:val="hybridMultilevel"/>
    <w:tmpl w:val="772EAB6A"/>
    <w:lvl w:ilvl="0" w:tplc="B14A0C90">
      <w:start w:val="1"/>
      <w:numFmt w:val="lowerRoman"/>
      <w:lvlText w:val="(%1)"/>
      <w:lvlJc w:val="left"/>
      <w:pPr>
        <w:tabs>
          <w:tab w:val="num" w:pos="1080"/>
        </w:tabs>
        <w:ind w:left="1080" w:hanging="720"/>
      </w:pPr>
      <w:rPr>
        <w:rFonts w:hint="default"/>
      </w:rPr>
    </w:lvl>
    <w:lvl w:ilvl="1" w:tplc="5E8CAF64">
      <w:start w:val="1"/>
      <w:numFmt w:val="bullet"/>
      <w:lvlText w:val="-"/>
      <w:lvlJc w:val="left"/>
      <w:pPr>
        <w:tabs>
          <w:tab w:val="num" w:pos="1440"/>
        </w:tabs>
        <w:ind w:left="1440" w:hanging="360"/>
      </w:pPr>
      <w:rPr>
        <w:rFonts w:ascii="Times New Roman" w:eastAsia="Times New Roman" w:hAnsi="Times New Roman" w:cs="Times New Roman" w:hint="default"/>
      </w:rPr>
    </w:lvl>
    <w:lvl w:ilvl="2" w:tplc="23306864" w:tentative="1">
      <w:start w:val="1"/>
      <w:numFmt w:val="lowerRoman"/>
      <w:lvlText w:val="%3."/>
      <w:lvlJc w:val="right"/>
      <w:pPr>
        <w:tabs>
          <w:tab w:val="num" w:pos="2160"/>
        </w:tabs>
        <w:ind w:left="2160" w:hanging="180"/>
      </w:pPr>
    </w:lvl>
    <w:lvl w:ilvl="3" w:tplc="3FFC26A2" w:tentative="1">
      <w:start w:val="1"/>
      <w:numFmt w:val="decimal"/>
      <w:lvlText w:val="%4."/>
      <w:lvlJc w:val="left"/>
      <w:pPr>
        <w:tabs>
          <w:tab w:val="num" w:pos="2880"/>
        </w:tabs>
        <w:ind w:left="2880" w:hanging="360"/>
      </w:pPr>
    </w:lvl>
    <w:lvl w:ilvl="4" w:tplc="87589D76" w:tentative="1">
      <w:start w:val="1"/>
      <w:numFmt w:val="lowerLetter"/>
      <w:lvlText w:val="%5."/>
      <w:lvlJc w:val="left"/>
      <w:pPr>
        <w:tabs>
          <w:tab w:val="num" w:pos="3600"/>
        </w:tabs>
        <w:ind w:left="3600" w:hanging="360"/>
      </w:pPr>
    </w:lvl>
    <w:lvl w:ilvl="5" w:tplc="2AFEA5E2" w:tentative="1">
      <w:start w:val="1"/>
      <w:numFmt w:val="lowerRoman"/>
      <w:lvlText w:val="%6."/>
      <w:lvlJc w:val="right"/>
      <w:pPr>
        <w:tabs>
          <w:tab w:val="num" w:pos="4320"/>
        </w:tabs>
        <w:ind w:left="4320" w:hanging="180"/>
      </w:pPr>
    </w:lvl>
    <w:lvl w:ilvl="6" w:tplc="57A49862" w:tentative="1">
      <w:start w:val="1"/>
      <w:numFmt w:val="decimal"/>
      <w:lvlText w:val="%7."/>
      <w:lvlJc w:val="left"/>
      <w:pPr>
        <w:tabs>
          <w:tab w:val="num" w:pos="5040"/>
        </w:tabs>
        <w:ind w:left="5040" w:hanging="360"/>
      </w:pPr>
    </w:lvl>
    <w:lvl w:ilvl="7" w:tplc="86F629A6" w:tentative="1">
      <w:start w:val="1"/>
      <w:numFmt w:val="lowerLetter"/>
      <w:lvlText w:val="%8."/>
      <w:lvlJc w:val="left"/>
      <w:pPr>
        <w:tabs>
          <w:tab w:val="num" w:pos="5760"/>
        </w:tabs>
        <w:ind w:left="5760" w:hanging="360"/>
      </w:pPr>
    </w:lvl>
    <w:lvl w:ilvl="8" w:tplc="1324A344" w:tentative="1">
      <w:start w:val="1"/>
      <w:numFmt w:val="lowerRoman"/>
      <w:lvlText w:val="%9."/>
      <w:lvlJc w:val="right"/>
      <w:pPr>
        <w:tabs>
          <w:tab w:val="num" w:pos="6480"/>
        </w:tabs>
        <w:ind w:left="6480" w:hanging="180"/>
      </w:pPr>
    </w:lvl>
  </w:abstractNum>
  <w:abstractNum w:abstractNumId="91">
    <w:nsid w:val="51C9514E"/>
    <w:multiLevelType w:val="hybridMultilevel"/>
    <w:tmpl w:val="F2FE8738"/>
    <w:lvl w:ilvl="0" w:tplc="67FA7AA0">
      <w:start w:val="1"/>
      <w:numFmt w:val="bullet"/>
      <w:lvlText w:val=""/>
      <w:lvlJc w:val="left"/>
      <w:pPr>
        <w:tabs>
          <w:tab w:val="num" w:pos="360"/>
        </w:tabs>
        <w:ind w:left="360" w:hanging="360"/>
      </w:pPr>
      <w:rPr>
        <w:rFonts w:ascii="Symbol" w:hAnsi="Symbol" w:hint="default"/>
      </w:rPr>
    </w:lvl>
    <w:lvl w:ilvl="1" w:tplc="BE229116">
      <w:start w:val="1"/>
      <w:numFmt w:val="bullet"/>
      <w:lvlText w:val="o"/>
      <w:lvlJc w:val="left"/>
      <w:pPr>
        <w:tabs>
          <w:tab w:val="num" w:pos="1080"/>
        </w:tabs>
        <w:ind w:left="1080" w:hanging="360"/>
      </w:pPr>
      <w:rPr>
        <w:rFonts w:ascii="Courier New" w:hAnsi="Courier New" w:cs="Courier New" w:hint="default"/>
      </w:rPr>
    </w:lvl>
    <w:lvl w:ilvl="2" w:tplc="642AF95C">
      <w:start w:val="1"/>
      <w:numFmt w:val="decimal"/>
      <w:lvlText w:val="%3."/>
      <w:lvlJc w:val="left"/>
      <w:pPr>
        <w:tabs>
          <w:tab w:val="num" w:pos="2160"/>
        </w:tabs>
        <w:ind w:left="2160" w:hanging="360"/>
      </w:pPr>
    </w:lvl>
    <w:lvl w:ilvl="3" w:tplc="D3C83C0E">
      <w:start w:val="1"/>
      <w:numFmt w:val="decimal"/>
      <w:lvlText w:val="%4."/>
      <w:lvlJc w:val="left"/>
      <w:pPr>
        <w:tabs>
          <w:tab w:val="num" w:pos="2880"/>
        </w:tabs>
        <w:ind w:left="2880" w:hanging="360"/>
      </w:pPr>
    </w:lvl>
    <w:lvl w:ilvl="4" w:tplc="718C635A">
      <w:start w:val="1"/>
      <w:numFmt w:val="decimal"/>
      <w:lvlText w:val="%5."/>
      <w:lvlJc w:val="left"/>
      <w:pPr>
        <w:tabs>
          <w:tab w:val="num" w:pos="3600"/>
        </w:tabs>
        <w:ind w:left="3600" w:hanging="360"/>
      </w:pPr>
    </w:lvl>
    <w:lvl w:ilvl="5" w:tplc="0944D9F4">
      <w:start w:val="1"/>
      <w:numFmt w:val="decimal"/>
      <w:lvlText w:val="%6."/>
      <w:lvlJc w:val="left"/>
      <w:pPr>
        <w:tabs>
          <w:tab w:val="num" w:pos="4320"/>
        </w:tabs>
        <w:ind w:left="4320" w:hanging="360"/>
      </w:pPr>
    </w:lvl>
    <w:lvl w:ilvl="6" w:tplc="FE769942">
      <w:start w:val="1"/>
      <w:numFmt w:val="decimal"/>
      <w:lvlText w:val="%7."/>
      <w:lvlJc w:val="left"/>
      <w:pPr>
        <w:tabs>
          <w:tab w:val="num" w:pos="5040"/>
        </w:tabs>
        <w:ind w:left="5040" w:hanging="360"/>
      </w:pPr>
    </w:lvl>
    <w:lvl w:ilvl="7" w:tplc="2854A212">
      <w:start w:val="1"/>
      <w:numFmt w:val="decimal"/>
      <w:lvlText w:val="%8."/>
      <w:lvlJc w:val="left"/>
      <w:pPr>
        <w:tabs>
          <w:tab w:val="num" w:pos="5760"/>
        </w:tabs>
        <w:ind w:left="5760" w:hanging="360"/>
      </w:pPr>
    </w:lvl>
    <w:lvl w:ilvl="8" w:tplc="09765A14">
      <w:start w:val="1"/>
      <w:numFmt w:val="decimal"/>
      <w:lvlText w:val="%9."/>
      <w:lvlJc w:val="left"/>
      <w:pPr>
        <w:tabs>
          <w:tab w:val="num" w:pos="6480"/>
        </w:tabs>
        <w:ind w:left="6480" w:hanging="360"/>
      </w:pPr>
    </w:lvl>
  </w:abstractNum>
  <w:abstractNum w:abstractNumId="92">
    <w:nsid w:val="52210E41"/>
    <w:multiLevelType w:val="hybridMultilevel"/>
    <w:tmpl w:val="6846C950"/>
    <w:lvl w:ilvl="0" w:tplc="04090001">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PicBulletId w:val="0"/>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nsid w:val="53826D6E"/>
    <w:multiLevelType w:val="hybridMultilevel"/>
    <w:tmpl w:val="C380B108"/>
    <w:lvl w:ilvl="0" w:tplc="04090007">
      <w:start w:val="1"/>
      <w:numFmt w:val="bullet"/>
      <w:lvlText w:val=""/>
      <w:lvlJc w:val="left"/>
      <w:pPr>
        <w:tabs>
          <w:tab w:val="num" w:pos="720"/>
        </w:tabs>
        <w:ind w:left="720" w:hanging="360"/>
      </w:pPr>
      <w:rPr>
        <w:rFonts w:ascii="Wingdings" w:hAnsi="Wingdings" w:hint="default"/>
      </w:rPr>
    </w:lvl>
    <w:lvl w:ilvl="1" w:tplc="04090003">
      <w:start w:val="1882"/>
      <w:numFmt w:val="bullet"/>
      <w:lvlText w:val=""/>
      <w:lvlJc w:val="left"/>
      <w:pPr>
        <w:tabs>
          <w:tab w:val="num" w:pos="1440"/>
        </w:tabs>
        <w:ind w:left="1440" w:hanging="360"/>
      </w:pPr>
      <w:rPr>
        <w:rFonts w:ascii="Wingdings" w:hAnsi="Wingdings" w:hint="default"/>
      </w:rPr>
    </w:lvl>
    <w:lvl w:ilvl="2" w:tplc="04090007"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4587451"/>
    <w:multiLevelType w:val="hybridMultilevel"/>
    <w:tmpl w:val="1F3CC5CE"/>
    <w:lvl w:ilvl="0" w:tplc="131A210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
      <w:lvlJc w:val="left"/>
      <w:pPr>
        <w:tabs>
          <w:tab w:val="num" w:pos="3960"/>
        </w:tabs>
        <w:ind w:left="3960" w:hanging="360"/>
      </w:pPr>
      <w:rPr>
        <w:rFonts w:ascii="Wingdings" w:hAnsi="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Wingdings" w:hAnsi="Wingdings" w:hint="default"/>
      </w:rPr>
    </w:lvl>
    <w:lvl w:ilvl="7" w:tplc="04090003" w:tentative="1">
      <w:start w:val="1"/>
      <w:numFmt w:val="bullet"/>
      <w:lvlText w:val=""/>
      <w:lvlJc w:val="left"/>
      <w:pPr>
        <w:tabs>
          <w:tab w:val="num" w:pos="6120"/>
        </w:tabs>
        <w:ind w:left="6120" w:hanging="360"/>
      </w:pPr>
      <w:rPr>
        <w:rFonts w:ascii="Wingdings" w:hAnsi="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nsid w:val="56486319"/>
    <w:multiLevelType w:val="hybridMultilevel"/>
    <w:tmpl w:val="B6008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56A71F1E"/>
    <w:multiLevelType w:val="hybridMultilevel"/>
    <w:tmpl w:val="E6BC5FA6"/>
    <w:lvl w:ilvl="0" w:tplc="00000005">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576462F3"/>
    <w:multiLevelType w:val="hybridMultilevel"/>
    <w:tmpl w:val="A2C8658E"/>
    <w:lvl w:ilvl="0" w:tplc="04090001">
      <w:start w:val="1"/>
      <w:numFmt w:val="bullet"/>
      <w:lvlText w:val=""/>
      <w:lvlJc w:val="left"/>
      <w:pPr>
        <w:tabs>
          <w:tab w:val="num" w:pos="720"/>
        </w:tabs>
        <w:ind w:left="720" w:hanging="360"/>
      </w:pPr>
      <w:rPr>
        <w:rFonts w:ascii="Wingdings" w:hAnsi="Wingdings" w:hint="default"/>
      </w:rPr>
    </w:lvl>
    <w:lvl w:ilvl="1" w:tplc="04090003">
      <w:start w:val="874"/>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58406915"/>
    <w:multiLevelType w:val="hybridMultilevel"/>
    <w:tmpl w:val="448290BC"/>
    <w:lvl w:ilvl="0" w:tplc="FB28BB52">
      <w:start w:val="1"/>
      <w:numFmt w:val="bullet"/>
      <w:lvlText w:val=""/>
      <w:lvlJc w:val="left"/>
      <w:pPr>
        <w:ind w:left="720" w:hanging="360"/>
      </w:pPr>
      <w:rPr>
        <w:rFonts w:ascii="Symbol" w:hAnsi="Symbol" w:hint="default"/>
      </w:rPr>
    </w:lvl>
    <w:lvl w:ilvl="1" w:tplc="C3EA618A" w:tentative="1">
      <w:start w:val="1"/>
      <w:numFmt w:val="bullet"/>
      <w:lvlText w:val="o"/>
      <w:lvlJc w:val="left"/>
      <w:pPr>
        <w:ind w:left="1440" w:hanging="360"/>
      </w:pPr>
      <w:rPr>
        <w:rFonts w:ascii="Courier New" w:hAnsi="Courier New" w:cs="Courier New" w:hint="default"/>
      </w:rPr>
    </w:lvl>
    <w:lvl w:ilvl="2" w:tplc="87F2DA4C" w:tentative="1">
      <w:start w:val="1"/>
      <w:numFmt w:val="bullet"/>
      <w:lvlText w:val=""/>
      <w:lvlJc w:val="left"/>
      <w:pPr>
        <w:ind w:left="2160" w:hanging="360"/>
      </w:pPr>
      <w:rPr>
        <w:rFonts w:ascii="Wingdings" w:hAnsi="Wingdings" w:hint="default"/>
      </w:rPr>
    </w:lvl>
    <w:lvl w:ilvl="3" w:tplc="1B085D7E" w:tentative="1">
      <w:start w:val="1"/>
      <w:numFmt w:val="bullet"/>
      <w:lvlText w:val=""/>
      <w:lvlJc w:val="left"/>
      <w:pPr>
        <w:ind w:left="2880" w:hanging="360"/>
      </w:pPr>
      <w:rPr>
        <w:rFonts w:ascii="Symbol" w:hAnsi="Symbol" w:hint="default"/>
      </w:rPr>
    </w:lvl>
    <w:lvl w:ilvl="4" w:tplc="066CC878" w:tentative="1">
      <w:start w:val="1"/>
      <w:numFmt w:val="bullet"/>
      <w:lvlText w:val="o"/>
      <w:lvlJc w:val="left"/>
      <w:pPr>
        <w:ind w:left="3600" w:hanging="360"/>
      </w:pPr>
      <w:rPr>
        <w:rFonts w:ascii="Courier New" w:hAnsi="Courier New" w:cs="Courier New" w:hint="default"/>
      </w:rPr>
    </w:lvl>
    <w:lvl w:ilvl="5" w:tplc="329C1694" w:tentative="1">
      <w:start w:val="1"/>
      <w:numFmt w:val="bullet"/>
      <w:lvlText w:val=""/>
      <w:lvlJc w:val="left"/>
      <w:pPr>
        <w:ind w:left="4320" w:hanging="360"/>
      </w:pPr>
      <w:rPr>
        <w:rFonts w:ascii="Wingdings" w:hAnsi="Wingdings" w:hint="default"/>
      </w:rPr>
    </w:lvl>
    <w:lvl w:ilvl="6" w:tplc="A2AC1D6E" w:tentative="1">
      <w:start w:val="1"/>
      <w:numFmt w:val="bullet"/>
      <w:lvlText w:val=""/>
      <w:lvlJc w:val="left"/>
      <w:pPr>
        <w:ind w:left="5040" w:hanging="360"/>
      </w:pPr>
      <w:rPr>
        <w:rFonts w:ascii="Symbol" w:hAnsi="Symbol" w:hint="default"/>
      </w:rPr>
    </w:lvl>
    <w:lvl w:ilvl="7" w:tplc="58D42C18" w:tentative="1">
      <w:start w:val="1"/>
      <w:numFmt w:val="bullet"/>
      <w:lvlText w:val="o"/>
      <w:lvlJc w:val="left"/>
      <w:pPr>
        <w:ind w:left="5760" w:hanging="360"/>
      </w:pPr>
      <w:rPr>
        <w:rFonts w:ascii="Courier New" w:hAnsi="Courier New" w:cs="Courier New" w:hint="default"/>
      </w:rPr>
    </w:lvl>
    <w:lvl w:ilvl="8" w:tplc="F4286866" w:tentative="1">
      <w:start w:val="1"/>
      <w:numFmt w:val="bullet"/>
      <w:lvlText w:val=""/>
      <w:lvlJc w:val="left"/>
      <w:pPr>
        <w:ind w:left="6480" w:hanging="360"/>
      </w:pPr>
      <w:rPr>
        <w:rFonts w:ascii="Wingdings" w:hAnsi="Wingdings" w:hint="default"/>
      </w:rPr>
    </w:lvl>
  </w:abstractNum>
  <w:abstractNum w:abstractNumId="99">
    <w:nsid w:val="58E339F4"/>
    <w:multiLevelType w:val="hybridMultilevel"/>
    <w:tmpl w:val="2EA25210"/>
    <w:lvl w:ilvl="0" w:tplc="DD349878">
      <w:start w:val="1"/>
      <w:numFmt w:val="bullet"/>
      <w:lvlText w:val="•"/>
      <w:lvlJc w:val="left"/>
      <w:pPr>
        <w:tabs>
          <w:tab w:val="num" w:pos="720"/>
        </w:tabs>
        <w:ind w:left="720" w:hanging="360"/>
      </w:pPr>
      <w:rPr>
        <w:rFonts w:ascii="Times New Roman" w:hAnsi="Times New Roman" w:hint="default"/>
      </w:rPr>
    </w:lvl>
    <w:lvl w:ilvl="1" w:tplc="D138CD5A" w:tentative="1">
      <w:start w:val="1"/>
      <w:numFmt w:val="bullet"/>
      <w:lvlText w:val="•"/>
      <w:lvlJc w:val="left"/>
      <w:pPr>
        <w:tabs>
          <w:tab w:val="num" w:pos="1440"/>
        </w:tabs>
        <w:ind w:left="1440" w:hanging="360"/>
      </w:pPr>
      <w:rPr>
        <w:rFonts w:ascii="Times New Roman" w:hAnsi="Times New Roman" w:hint="default"/>
      </w:rPr>
    </w:lvl>
    <w:lvl w:ilvl="2" w:tplc="A88ED080" w:tentative="1">
      <w:start w:val="1"/>
      <w:numFmt w:val="bullet"/>
      <w:lvlText w:val="•"/>
      <w:lvlJc w:val="left"/>
      <w:pPr>
        <w:tabs>
          <w:tab w:val="num" w:pos="2160"/>
        </w:tabs>
        <w:ind w:left="2160" w:hanging="360"/>
      </w:pPr>
      <w:rPr>
        <w:rFonts w:ascii="Times New Roman" w:hAnsi="Times New Roman" w:hint="default"/>
      </w:rPr>
    </w:lvl>
    <w:lvl w:ilvl="3" w:tplc="42228AA0" w:tentative="1">
      <w:start w:val="1"/>
      <w:numFmt w:val="bullet"/>
      <w:lvlText w:val="•"/>
      <w:lvlJc w:val="left"/>
      <w:pPr>
        <w:tabs>
          <w:tab w:val="num" w:pos="2880"/>
        </w:tabs>
        <w:ind w:left="2880" w:hanging="360"/>
      </w:pPr>
      <w:rPr>
        <w:rFonts w:ascii="Times New Roman" w:hAnsi="Times New Roman" w:hint="default"/>
      </w:rPr>
    </w:lvl>
    <w:lvl w:ilvl="4" w:tplc="80001820" w:tentative="1">
      <w:start w:val="1"/>
      <w:numFmt w:val="bullet"/>
      <w:lvlText w:val="•"/>
      <w:lvlJc w:val="left"/>
      <w:pPr>
        <w:tabs>
          <w:tab w:val="num" w:pos="3600"/>
        </w:tabs>
        <w:ind w:left="3600" w:hanging="360"/>
      </w:pPr>
      <w:rPr>
        <w:rFonts w:ascii="Times New Roman" w:hAnsi="Times New Roman" w:hint="default"/>
      </w:rPr>
    </w:lvl>
    <w:lvl w:ilvl="5" w:tplc="F72E5F4C" w:tentative="1">
      <w:start w:val="1"/>
      <w:numFmt w:val="bullet"/>
      <w:lvlText w:val="•"/>
      <w:lvlJc w:val="left"/>
      <w:pPr>
        <w:tabs>
          <w:tab w:val="num" w:pos="4320"/>
        </w:tabs>
        <w:ind w:left="4320" w:hanging="360"/>
      </w:pPr>
      <w:rPr>
        <w:rFonts w:ascii="Times New Roman" w:hAnsi="Times New Roman" w:hint="default"/>
      </w:rPr>
    </w:lvl>
    <w:lvl w:ilvl="6" w:tplc="4A0ADCF8" w:tentative="1">
      <w:start w:val="1"/>
      <w:numFmt w:val="bullet"/>
      <w:lvlText w:val="•"/>
      <w:lvlJc w:val="left"/>
      <w:pPr>
        <w:tabs>
          <w:tab w:val="num" w:pos="5040"/>
        </w:tabs>
        <w:ind w:left="5040" w:hanging="360"/>
      </w:pPr>
      <w:rPr>
        <w:rFonts w:ascii="Times New Roman" w:hAnsi="Times New Roman" w:hint="default"/>
      </w:rPr>
    </w:lvl>
    <w:lvl w:ilvl="7" w:tplc="B242444C" w:tentative="1">
      <w:start w:val="1"/>
      <w:numFmt w:val="bullet"/>
      <w:lvlText w:val="•"/>
      <w:lvlJc w:val="left"/>
      <w:pPr>
        <w:tabs>
          <w:tab w:val="num" w:pos="5760"/>
        </w:tabs>
        <w:ind w:left="5760" w:hanging="360"/>
      </w:pPr>
      <w:rPr>
        <w:rFonts w:ascii="Times New Roman" w:hAnsi="Times New Roman" w:hint="default"/>
      </w:rPr>
    </w:lvl>
    <w:lvl w:ilvl="8" w:tplc="79E4BC40"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59AF4482"/>
    <w:multiLevelType w:val="hybridMultilevel"/>
    <w:tmpl w:val="223842C2"/>
    <w:lvl w:ilvl="0" w:tplc="8864DB72">
      <w:start w:val="1"/>
      <w:numFmt w:val="bullet"/>
      <w:lvlText w:val=""/>
      <w:lvlPicBulletId w:val="0"/>
      <w:lvlJc w:val="left"/>
      <w:rPr>
        <w:rFonts w:ascii="Symbol" w:hAnsi="Symbol" w:hint="default"/>
      </w:rPr>
    </w:lvl>
    <w:lvl w:ilvl="1" w:tplc="28EC4180" w:tentative="1">
      <w:start w:val="1"/>
      <w:numFmt w:val="bullet"/>
      <w:lvlText w:val="o"/>
      <w:lvlJc w:val="left"/>
      <w:pPr>
        <w:ind w:left="1440" w:hanging="360"/>
      </w:pPr>
      <w:rPr>
        <w:rFonts w:ascii="Courier New" w:hAnsi="Courier New" w:cs="Courier New" w:hint="default"/>
      </w:rPr>
    </w:lvl>
    <w:lvl w:ilvl="2" w:tplc="5BE24E0C" w:tentative="1">
      <w:start w:val="1"/>
      <w:numFmt w:val="bullet"/>
      <w:lvlText w:val=""/>
      <w:lvlJc w:val="left"/>
      <w:pPr>
        <w:ind w:left="2160" w:hanging="360"/>
      </w:pPr>
      <w:rPr>
        <w:rFonts w:ascii="Wingdings" w:hAnsi="Wingdings" w:hint="default"/>
      </w:rPr>
    </w:lvl>
    <w:lvl w:ilvl="3" w:tplc="8C063912" w:tentative="1">
      <w:start w:val="1"/>
      <w:numFmt w:val="bullet"/>
      <w:lvlText w:val=""/>
      <w:lvlJc w:val="left"/>
      <w:pPr>
        <w:ind w:left="2880" w:hanging="360"/>
      </w:pPr>
      <w:rPr>
        <w:rFonts w:ascii="Symbol" w:hAnsi="Symbol" w:hint="default"/>
      </w:rPr>
    </w:lvl>
    <w:lvl w:ilvl="4" w:tplc="E7600C24" w:tentative="1">
      <w:start w:val="1"/>
      <w:numFmt w:val="bullet"/>
      <w:lvlText w:val="o"/>
      <w:lvlJc w:val="left"/>
      <w:pPr>
        <w:ind w:left="3600" w:hanging="360"/>
      </w:pPr>
      <w:rPr>
        <w:rFonts w:ascii="Courier New" w:hAnsi="Courier New" w:cs="Courier New" w:hint="default"/>
      </w:rPr>
    </w:lvl>
    <w:lvl w:ilvl="5" w:tplc="2F423EAA" w:tentative="1">
      <w:start w:val="1"/>
      <w:numFmt w:val="bullet"/>
      <w:lvlText w:val=""/>
      <w:lvlJc w:val="left"/>
      <w:pPr>
        <w:ind w:left="4320" w:hanging="360"/>
      </w:pPr>
      <w:rPr>
        <w:rFonts w:ascii="Wingdings" w:hAnsi="Wingdings" w:hint="default"/>
      </w:rPr>
    </w:lvl>
    <w:lvl w:ilvl="6" w:tplc="7124168E" w:tentative="1">
      <w:start w:val="1"/>
      <w:numFmt w:val="bullet"/>
      <w:lvlText w:val=""/>
      <w:lvlJc w:val="left"/>
      <w:pPr>
        <w:ind w:left="5040" w:hanging="360"/>
      </w:pPr>
      <w:rPr>
        <w:rFonts w:ascii="Symbol" w:hAnsi="Symbol" w:hint="default"/>
      </w:rPr>
    </w:lvl>
    <w:lvl w:ilvl="7" w:tplc="B752709C" w:tentative="1">
      <w:start w:val="1"/>
      <w:numFmt w:val="bullet"/>
      <w:lvlText w:val="o"/>
      <w:lvlJc w:val="left"/>
      <w:pPr>
        <w:ind w:left="5760" w:hanging="360"/>
      </w:pPr>
      <w:rPr>
        <w:rFonts w:ascii="Courier New" w:hAnsi="Courier New" w:cs="Courier New" w:hint="default"/>
      </w:rPr>
    </w:lvl>
    <w:lvl w:ilvl="8" w:tplc="7BE45C4C" w:tentative="1">
      <w:start w:val="1"/>
      <w:numFmt w:val="bullet"/>
      <w:lvlText w:val=""/>
      <w:lvlJc w:val="left"/>
      <w:pPr>
        <w:ind w:left="6480" w:hanging="360"/>
      </w:pPr>
      <w:rPr>
        <w:rFonts w:ascii="Wingdings" w:hAnsi="Wingdings" w:hint="default"/>
      </w:rPr>
    </w:lvl>
  </w:abstractNum>
  <w:abstractNum w:abstractNumId="101">
    <w:nsid w:val="5AA65DCA"/>
    <w:multiLevelType w:val="hybridMultilevel"/>
    <w:tmpl w:val="BF70B2B0"/>
    <w:lvl w:ilvl="0" w:tplc="04090007">
      <w:start w:val="1"/>
      <w:numFmt w:val="bullet"/>
      <w:lvlText w:val=""/>
      <w:lvlJc w:val="left"/>
      <w:pPr>
        <w:tabs>
          <w:tab w:val="num" w:pos="1080"/>
        </w:tabs>
        <w:ind w:left="1080" w:hanging="360"/>
      </w:pPr>
      <w:rPr>
        <w:rFonts w:ascii="Wingdings" w:hAnsi="Wingding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2">
    <w:nsid w:val="5BC13FF8"/>
    <w:multiLevelType w:val="hybridMultilevel"/>
    <w:tmpl w:val="D6806EF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3">
    <w:nsid w:val="5C0745A9"/>
    <w:multiLevelType w:val="hybridMultilevel"/>
    <w:tmpl w:val="73087672"/>
    <w:lvl w:ilvl="0" w:tplc="00000005">
      <w:start w:val="1"/>
      <w:numFmt w:val="bullet"/>
      <w:lvlText w:val=""/>
      <w:lvlJc w:val="left"/>
      <w:pPr>
        <w:tabs>
          <w:tab w:val="num" w:pos="720"/>
        </w:tabs>
        <w:ind w:left="720" w:hanging="360"/>
      </w:pPr>
      <w:rPr>
        <w:rFonts w:ascii="Wingdings" w:hAnsi="Wingdings" w:hint="default"/>
      </w:rPr>
    </w:lvl>
    <w:lvl w:ilvl="1" w:tplc="04090003">
      <w:start w:val="874"/>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5C503AD9"/>
    <w:multiLevelType w:val="hybridMultilevel"/>
    <w:tmpl w:val="0A72092E"/>
    <w:lvl w:ilvl="0" w:tplc="04090005">
      <w:start w:val="1"/>
      <w:numFmt w:val="bullet"/>
      <w:lvlText w:val=""/>
      <w:lvlJc w:val="left"/>
      <w:pPr>
        <w:ind w:left="72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105">
    <w:nsid w:val="5C6550EA"/>
    <w:multiLevelType w:val="hybridMultilevel"/>
    <w:tmpl w:val="E75E9D36"/>
    <w:lvl w:ilvl="0" w:tplc="59B877E6">
      <w:start w:val="1"/>
      <w:numFmt w:val="bullet"/>
      <w:lvlText w:val="•"/>
      <w:lvlJc w:val="left"/>
      <w:pPr>
        <w:tabs>
          <w:tab w:val="num" w:pos="720"/>
        </w:tabs>
        <w:ind w:left="720" w:hanging="360"/>
      </w:pPr>
      <w:rPr>
        <w:rFonts w:ascii="Times New Roman" w:hAnsi="Times New Roman" w:hint="default"/>
      </w:rPr>
    </w:lvl>
    <w:lvl w:ilvl="1" w:tplc="3126E49E" w:tentative="1">
      <w:start w:val="1"/>
      <w:numFmt w:val="bullet"/>
      <w:lvlText w:val="•"/>
      <w:lvlJc w:val="left"/>
      <w:pPr>
        <w:tabs>
          <w:tab w:val="num" w:pos="1440"/>
        </w:tabs>
        <w:ind w:left="1440" w:hanging="360"/>
      </w:pPr>
      <w:rPr>
        <w:rFonts w:ascii="Times New Roman" w:hAnsi="Times New Roman" w:hint="default"/>
      </w:rPr>
    </w:lvl>
    <w:lvl w:ilvl="2" w:tplc="23340784" w:tentative="1">
      <w:start w:val="1"/>
      <w:numFmt w:val="bullet"/>
      <w:lvlText w:val="•"/>
      <w:lvlJc w:val="left"/>
      <w:pPr>
        <w:tabs>
          <w:tab w:val="num" w:pos="2160"/>
        </w:tabs>
        <w:ind w:left="2160" w:hanging="360"/>
      </w:pPr>
      <w:rPr>
        <w:rFonts w:ascii="Times New Roman" w:hAnsi="Times New Roman" w:hint="default"/>
      </w:rPr>
    </w:lvl>
    <w:lvl w:ilvl="3" w:tplc="A60EEE0C" w:tentative="1">
      <w:start w:val="1"/>
      <w:numFmt w:val="bullet"/>
      <w:lvlText w:val="•"/>
      <w:lvlJc w:val="left"/>
      <w:pPr>
        <w:tabs>
          <w:tab w:val="num" w:pos="2880"/>
        </w:tabs>
        <w:ind w:left="2880" w:hanging="360"/>
      </w:pPr>
      <w:rPr>
        <w:rFonts w:ascii="Times New Roman" w:hAnsi="Times New Roman" w:hint="default"/>
      </w:rPr>
    </w:lvl>
    <w:lvl w:ilvl="4" w:tplc="ED627FAA" w:tentative="1">
      <w:start w:val="1"/>
      <w:numFmt w:val="bullet"/>
      <w:lvlText w:val="•"/>
      <w:lvlJc w:val="left"/>
      <w:pPr>
        <w:tabs>
          <w:tab w:val="num" w:pos="3600"/>
        </w:tabs>
        <w:ind w:left="3600" w:hanging="360"/>
      </w:pPr>
      <w:rPr>
        <w:rFonts w:ascii="Times New Roman" w:hAnsi="Times New Roman" w:hint="default"/>
      </w:rPr>
    </w:lvl>
    <w:lvl w:ilvl="5" w:tplc="135E65AC" w:tentative="1">
      <w:start w:val="1"/>
      <w:numFmt w:val="bullet"/>
      <w:lvlText w:val="•"/>
      <w:lvlJc w:val="left"/>
      <w:pPr>
        <w:tabs>
          <w:tab w:val="num" w:pos="4320"/>
        </w:tabs>
        <w:ind w:left="4320" w:hanging="360"/>
      </w:pPr>
      <w:rPr>
        <w:rFonts w:ascii="Times New Roman" w:hAnsi="Times New Roman" w:hint="default"/>
      </w:rPr>
    </w:lvl>
    <w:lvl w:ilvl="6" w:tplc="F5541E2E" w:tentative="1">
      <w:start w:val="1"/>
      <w:numFmt w:val="bullet"/>
      <w:lvlText w:val="•"/>
      <w:lvlJc w:val="left"/>
      <w:pPr>
        <w:tabs>
          <w:tab w:val="num" w:pos="5040"/>
        </w:tabs>
        <w:ind w:left="5040" w:hanging="360"/>
      </w:pPr>
      <w:rPr>
        <w:rFonts w:ascii="Times New Roman" w:hAnsi="Times New Roman" w:hint="default"/>
      </w:rPr>
    </w:lvl>
    <w:lvl w:ilvl="7" w:tplc="393E492A" w:tentative="1">
      <w:start w:val="1"/>
      <w:numFmt w:val="bullet"/>
      <w:lvlText w:val="•"/>
      <w:lvlJc w:val="left"/>
      <w:pPr>
        <w:tabs>
          <w:tab w:val="num" w:pos="5760"/>
        </w:tabs>
        <w:ind w:left="5760" w:hanging="360"/>
      </w:pPr>
      <w:rPr>
        <w:rFonts w:ascii="Times New Roman" w:hAnsi="Times New Roman" w:hint="default"/>
      </w:rPr>
    </w:lvl>
    <w:lvl w:ilvl="8" w:tplc="446E962E"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5CAE450A"/>
    <w:multiLevelType w:val="hybridMultilevel"/>
    <w:tmpl w:val="85848E5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7">
    <w:nsid w:val="5D9C71CC"/>
    <w:multiLevelType w:val="hybridMultilevel"/>
    <w:tmpl w:val="D4E26930"/>
    <w:lvl w:ilvl="0" w:tplc="76C2773C">
      <w:start w:val="1"/>
      <w:numFmt w:val="bullet"/>
      <w:lvlText w:val=""/>
      <w:lvlJc w:val="left"/>
      <w:pPr>
        <w:ind w:left="720" w:hanging="360"/>
      </w:pPr>
      <w:rPr>
        <w:rFonts w:ascii="Wingdings" w:hAnsi="Wingdings" w:hint="default"/>
      </w:rPr>
    </w:lvl>
    <w:lvl w:ilvl="1" w:tplc="CF605386" w:tentative="1">
      <w:start w:val="1"/>
      <w:numFmt w:val="bullet"/>
      <w:lvlText w:val="o"/>
      <w:lvlJc w:val="left"/>
      <w:pPr>
        <w:ind w:left="1440" w:hanging="360"/>
      </w:pPr>
      <w:rPr>
        <w:rFonts w:ascii="Courier New" w:hAnsi="Courier New" w:cs="Courier New" w:hint="default"/>
      </w:rPr>
    </w:lvl>
    <w:lvl w:ilvl="2" w:tplc="8E5AA4F4" w:tentative="1">
      <w:start w:val="1"/>
      <w:numFmt w:val="bullet"/>
      <w:lvlText w:val=""/>
      <w:lvlJc w:val="left"/>
      <w:pPr>
        <w:ind w:left="2160" w:hanging="360"/>
      </w:pPr>
      <w:rPr>
        <w:rFonts w:ascii="Wingdings" w:hAnsi="Wingdings" w:hint="default"/>
      </w:rPr>
    </w:lvl>
    <w:lvl w:ilvl="3" w:tplc="C9F679E8" w:tentative="1">
      <w:start w:val="1"/>
      <w:numFmt w:val="bullet"/>
      <w:lvlText w:val=""/>
      <w:lvlJc w:val="left"/>
      <w:pPr>
        <w:ind w:left="2880" w:hanging="360"/>
      </w:pPr>
      <w:rPr>
        <w:rFonts w:ascii="Symbol" w:hAnsi="Symbol" w:hint="default"/>
      </w:rPr>
    </w:lvl>
    <w:lvl w:ilvl="4" w:tplc="2AF674D8" w:tentative="1">
      <w:start w:val="1"/>
      <w:numFmt w:val="bullet"/>
      <w:lvlText w:val="o"/>
      <w:lvlJc w:val="left"/>
      <w:pPr>
        <w:ind w:left="3600" w:hanging="360"/>
      </w:pPr>
      <w:rPr>
        <w:rFonts w:ascii="Courier New" w:hAnsi="Courier New" w:cs="Courier New" w:hint="default"/>
      </w:rPr>
    </w:lvl>
    <w:lvl w:ilvl="5" w:tplc="F92461BC" w:tentative="1">
      <w:start w:val="1"/>
      <w:numFmt w:val="bullet"/>
      <w:lvlText w:val=""/>
      <w:lvlJc w:val="left"/>
      <w:pPr>
        <w:ind w:left="4320" w:hanging="360"/>
      </w:pPr>
      <w:rPr>
        <w:rFonts w:ascii="Wingdings" w:hAnsi="Wingdings" w:hint="default"/>
      </w:rPr>
    </w:lvl>
    <w:lvl w:ilvl="6" w:tplc="C9BCC6F4" w:tentative="1">
      <w:start w:val="1"/>
      <w:numFmt w:val="bullet"/>
      <w:lvlText w:val=""/>
      <w:lvlJc w:val="left"/>
      <w:pPr>
        <w:ind w:left="5040" w:hanging="360"/>
      </w:pPr>
      <w:rPr>
        <w:rFonts w:ascii="Symbol" w:hAnsi="Symbol" w:hint="default"/>
      </w:rPr>
    </w:lvl>
    <w:lvl w:ilvl="7" w:tplc="04E2B158" w:tentative="1">
      <w:start w:val="1"/>
      <w:numFmt w:val="bullet"/>
      <w:lvlText w:val="o"/>
      <w:lvlJc w:val="left"/>
      <w:pPr>
        <w:ind w:left="5760" w:hanging="360"/>
      </w:pPr>
      <w:rPr>
        <w:rFonts w:ascii="Courier New" w:hAnsi="Courier New" w:cs="Courier New" w:hint="default"/>
      </w:rPr>
    </w:lvl>
    <w:lvl w:ilvl="8" w:tplc="FA366FF8" w:tentative="1">
      <w:start w:val="1"/>
      <w:numFmt w:val="bullet"/>
      <w:lvlText w:val=""/>
      <w:lvlJc w:val="left"/>
      <w:pPr>
        <w:ind w:left="6480" w:hanging="360"/>
      </w:pPr>
      <w:rPr>
        <w:rFonts w:ascii="Wingdings" w:hAnsi="Wingdings" w:hint="default"/>
      </w:rPr>
    </w:lvl>
  </w:abstractNum>
  <w:abstractNum w:abstractNumId="108">
    <w:nsid w:val="5E145E82"/>
    <w:multiLevelType w:val="hybridMultilevel"/>
    <w:tmpl w:val="EAEE519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E483DC6"/>
    <w:multiLevelType w:val="hybridMultilevel"/>
    <w:tmpl w:val="12B069DC"/>
    <w:lvl w:ilvl="0" w:tplc="B8345BD0">
      <w:start w:val="1"/>
      <w:numFmt w:val="bullet"/>
      <w:lvlText w:val=""/>
      <w:lvlJc w:val="left"/>
      <w:pPr>
        <w:tabs>
          <w:tab w:val="num" w:pos="720"/>
        </w:tabs>
        <w:ind w:left="720" w:hanging="360"/>
      </w:pPr>
      <w:rPr>
        <w:rFonts w:ascii="Wingdings" w:hAnsi="Wingdings" w:hint="default"/>
      </w:rPr>
    </w:lvl>
    <w:lvl w:ilvl="1" w:tplc="93362196" w:tentative="1">
      <w:start w:val="1"/>
      <w:numFmt w:val="bullet"/>
      <w:lvlText w:val=""/>
      <w:lvlJc w:val="left"/>
      <w:pPr>
        <w:tabs>
          <w:tab w:val="num" w:pos="1440"/>
        </w:tabs>
        <w:ind w:left="1440" w:hanging="360"/>
      </w:pPr>
      <w:rPr>
        <w:rFonts w:ascii="Wingdings" w:hAnsi="Wingdings" w:hint="default"/>
      </w:rPr>
    </w:lvl>
    <w:lvl w:ilvl="2" w:tplc="C590CAF2" w:tentative="1">
      <w:start w:val="1"/>
      <w:numFmt w:val="bullet"/>
      <w:lvlText w:val=""/>
      <w:lvlJc w:val="left"/>
      <w:pPr>
        <w:tabs>
          <w:tab w:val="num" w:pos="2160"/>
        </w:tabs>
        <w:ind w:left="2160" w:hanging="360"/>
      </w:pPr>
      <w:rPr>
        <w:rFonts w:ascii="Wingdings" w:hAnsi="Wingdings" w:hint="default"/>
      </w:rPr>
    </w:lvl>
    <w:lvl w:ilvl="3" w:tplc="28C0A690" w:tentative="1">
      <w:start w:val="1"/>
      <w:numFmt w:val="bullet"/>
      <w:lvlText w:val=""/>
      <w:lvlJc w:val="left"/>
      <w:pPr>
        <w:tabs>
          <w:tab w:val="num" w:pos="2880"/>
        </w:tabs>
        <w:ind w:left="2880" w:hanging="360"/>
      </w:pPr>
      <w:rPr>
        <w:rFonts w:ascii="Wingdings" w:hAnsi="Wingdings" w:hint="default"/>
      </w:rPr>
    </w:lvl>
    <w:lvl w:ilvl="4" w:tplc="6D42EB3A" w:tentative="1">
      <w:start w:val="1"/>
      <w:numFmt w:val="bullet"/>
      <w:lvlText w:val=""/>
      <w:lvlJc w:val="left"/>
      <w:pPr>
        <w:tabs>
          <w:tab w:val="num" w:pos="3600"/>
        </w:tabs>
        <w:ind w:left="3600" w:hanging="360"/>
      </w:pPr>
      <w:rPr>
        <w:rFonts w:ascii="Wingdings" w:hAnsi="Wingdings" w:hint="default"/>
      </w:rPr>
    </w:lvl>
    <w:lvl w:ilvl="5" w:tplc="CF88243A" w:tentative="1">
      <w:start w:val="1"/>
      <w:numFmt w:val="bullet"/>
      <w:lvlText w:val=""/>
      <w:lvlJc w:val="left"/>
      <w:pPr>
        <w:tabs>
          <w:tab w:val="num" w:pos="4320"/>
        </w:tabs>
        <w:ind w:left="4320" w:hanging="360"/>
      </w:pPr>
      <w:rPr>
        <w:rFonts w:ascii="Wingdings" w:hAnsi="Wingdings" w:hint="default"/>
      </w:rPr>
    </w:lvl>
    <w:lvl w:ilvl="6" w:tplc="2CAA0590" w:tentative="1">
      <w:start w:val="1"/>
      <w:numFmt w:val="bullet"/>
      <w:lvlText w:val=""/>
      <w:lvlJc w:val="left"/>
      <w:pPr>
        <w:tabs>
          <w:tab w:val="num" w:pos="5040"/>
        </w:tabs>
        <w:ind w:left="5040" w:hanging="360"/>
      </w:pPr>
      <w:rPr>
        <w:rFonts w:ascii="Wingdings" w:hAnsi="Wingdings" w:hint="default"/>
      </w:rPr>
    </w:lvl>
    <w:lvl w:ilvl="7" w:tplc="9E721E2C" w:tentative="1">
      <w:start w:val="1"/>
      <w:numFmt w:val="bullet"/>
      <w:lvlText w:val=""/>
      <w:lvlJc w:val="left"/>
      <w:pPr>
        <w:tabs>
          <w:tab w:val="num" w:pos="5760"/>
        </w:tabs>
        <w:ind w:left="5760" w:hanging="360"/>
      </w:pPr>
      <w:rPr>
        <w:rFonts w:ascii="Wingdings" w:hAnsi="Wingdings" w:hint="default"/>
      </w:rPr>
    </w:lvl>
    <w:lvl w:ilvl="8" w:tplc="F5DA5B88" w:tentative="1">
      <w:start w:val="1"/>
      <w:numFmt w:val="bullet"/>
      <w:lvlText w:val=""/>
      <w:lvlJc w:val="left"/>
      <w:pPr>
        <w:tabs>
          <w:tab w:val="num" w:pos="6480"/>
        </w:tabs>
        <w:ind w:left="6480" w:hanging="360"/>
      </w:pPr>
      <w:rPr>
        <w:rFonts w:ascii="Wingdings" w:hAnsi="Wingdings" w:hint="default"/>
      </w:rPr>
    </w:lvl>
  </w:abstractNum>
  <w:abstractNum w:abstractNumId="110">
    <w:nsid w:val="5FD363DE"/>
    <w:multiLevelType w:val="hybridMultilevel"/>
    <w:tmpl w:val="EBDABD40"/>
    <w:lvl w:ilvl="0" w:tplc="04090001">
      <w:start w:val="1"/>
      <w:numFmt w:val="bullet"/>
      <w:lvlText w:val=""/>
      <w:lvlJc w:val="left"/>
      <w:pPr>
        <w:tabs>
          <w:tab w:val="num" w:pos="720"/>
        </w:tabs>
        <w:ind w:left="720" w:hanging="360"/>
      </w:pPr>
      <w:rPr>
        <w:rFonts w:ascii="Wingdings" w:hAnsi="Wingdings" w:hint="default"/>
      </w:rPr>
    </w:lvl>
    <w:lvl w:ilvl="1" w:tplc="04090003">
      <w:start w:val="1200"/>
      <w:numFmt w:val="bullet"/>
      <w:lvlText w:val=""/>
      <w:lvlJc w:val="left"/>
      <w:pPr>
        <w:tabs>
          <w:tab w:val="num" w:pos="1440"/>
        </w:tabs>
        <w:ind w:left="1440" w:hanging="360"/>
      </w:pPr>
      <w:rPr>
        <w:rFonts w:ascii="Wingdings" w:hAnsi="Wingdings" w:hint="default"/>
      </w:rPr>
    </w:lvl>
    <w:lvl w:ilvl="2" w:tplc="04090005">
      <w:start w:val="1200"/>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0A44321"/>
    <w:multiLevelType w:val="hybridMultilevel"/>
    <w:tmpl w:val="38F0E11C"/>
    <w:lvl w:ilvl="0" w:tplc="0C09000B">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
      <w:lvlJc w:val="left"/>
      <w:pPr>
        <w:tabs>
          <w:tab w:val="num" w:pos="1440"/>
        </w:tabs>
        <w:ind w:left="1440" w:hanging="360"/>
      </w:pPr>
      <w:rPr>
        <w:rFonts w:ascii="Times New Roman" w:hAnsi="Times New Roman" w:hint="default"/>
      </w:rPr>
    </w:lvl>
    <w:lvl w:ilvl="2" w:tplc="0C090005" w:tentative="1">
      <w:start w:val="1"/>
      <w:numFmt w:val="bullet"/>
      <w:lvlText w:val="•"/>
      <w:lvlJc w:val="left"/>
      <w:pPr>
        <w:tabs>
          <w:tab w:val="num" w:pos="2160"/>
        </w:tabs>
        <w:ind w:left="2160" w:hanging="360"/>
      </w:pPr>
      <w:rPr>
        <w:rFonts w:ascii="Times New Roman" w:hAnsi="Times New Roman" w:hint="default"/>
      </w:rPr>
    </w:lvl>
    <w:lvl w:ilvl="3" w:tplc="0C090001" w:tentative="1">
      <w:start w:val="1"/>
      <w:numFmt w:val="bullet"/>
      <w:lvlText w:val="•"/>
      <w:lvlJc w:val="left"/>
      <w:pPr>
        <w:tabs>
          <w:tab w:val="num" w:pos="2880"/>
        </w:tabs>
        <w:ind w:left="2880" w:hanging="360"/>
      </w:pPr>
      <w:rPr>
        <w:rFonts w:ascii="Times New Roman" w:hAnsi="Times New Roman" w:hint="default"/>
      </w:rPr>
    </w:lvl>
    <w:lvl w:ilvl="4" w:tplc="0C090003" w:tentative="1">
      <w:start w:val="1"/>
      <w:numFmt w:val="bullet"/>
      <w:lvlText w:val="•"/>
      <w:lvlJc w:val="left"/>
      <w:pPr>
        <w:tabs>
          <w:tab w:val="num" w:pos="3600"/>
        </w:tabs>
        <w:ind w:left="3600" w:hanging="360"/>
      </w:pPr>
      <w:rPr>
        <w:rFonts w:ascii="Times New Roman" w:hAnsi="Times New Roman" w:hint="default"/>
      </w:rPr>
    </w:lvl>
    <w:lvl w:ilvl="5" w:tplc="0C090005" w:tentative="1">
      <w:start w:val="1"/>
      <w:numFmt w:val="bullet"/>
      <w:lvlText w:val="•"/>
      <w:lvlJc w:val="left"/>
      <w:pPr>
        <w:tabs>
          <w:tab w:val="num" w:pos="4320"/>
        </w:tabs>
        <w:ind w:left="4320" w:hanging="360"/>
      </w:pPr>
      <w:rPr>
        <w:rFonts w:ascii="Times New Roman" w:hAnsi="Times New Roman" w:hint="default"/>
      </w:rPr>
    </w:lvl>
    <w:lvl w:ilvl="6" w:tplc="0C090001" w:tentative="1">
      <w:start w:val="1"/>
      <w:numFmt w:val="bullet"/>
      <w:lvlText w:val="•"/>
      <w:lvlJc w:val="left"/>
      <w:pPr>
        <w:tabs>
          <w:tab w:val="num" w:pos="5040"/>
        </w:tabs>
        <w:ind w:left="5040" w:hanging="360"/>
      </w:pPr>
      <w:rPr>
        <w:rFonts w:ascii="Times New Roman" w:hAnsi="Times New Roman" w:hint="default"/>
      </w:rPr>
    </w:lvl>
    <w:lvl w:ilvl="7" w:tplc="0C090003" w:tentative="1">
      <w:start w:val="1"/>
      <w:numFmt w:val="bullet"/>
      <w:lvlText w:val="•"/>
      <w:lvlJc w:val="left"/>
      <w:pPr>
        <w:tabs>
          <w:tab w:val="num" w:pos="5760"/>
        </w:tabs>
        <w:ind w:left="5760" w:hanging="360"/>
      </w:pPr>
      <w:rPr>
        <w:rFonts w:ascii="Times New Roman" w:hAnsi="Times New Roman" w:hint="default"/>
      </w:rPr>
    </w:lvl>
    <w:lvl w:ilvl="8" w:tplc="0C090005"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628B3DD8"/>
    <w:multiLevelType w:val="singleLevel"/>
    <w:tmpl w:val="0409000F"/>
    <w:lvl w:ilvl="0">
      <w:start w:val="1"/>
      <w:numFmt w:val="decimal"/>
      <w:lvlText w:val="%1."/>
      <w:lvlJc w:val="left"/>
      <w:pPr>
        <w:tabs>
          <w:tab w:val="num" w:pos="360"/>
        </w:tabs>
        <w:ind w:left="360" w:hanging="360"/>
      </w:pPr>
      <w:rPr>
        <w:rFonts w:hint="default"/>
      </w:rPr>
    </w:lvl>
  </w:abstractNum>
  <w:abstractNum w:abstractNumId="113">
    <w:nsid w:val="65F4196E"/>
    <w:multiLevelType w:val="hybridMultilevel"/>
    <w:tmpl w:val="86BAEEB4"/>
    <w:lvl w:ilvl="0" w:tplc="5A62C66A">
      <w:start w:val="1"/>
      <w:numFmt w:val="bullet"/>
      <w:lvlText w:val=""/>
      <w:lvlJc w:val="left"/>
      <w:pPr>
        <w:tabs>
          <w:tab w:val="num" w:pos="720"/>
        </w:tabs>
        <w:ind w:left="720" w:hanging="360"/>
      </w:pPr>
      <w:rPr>
        <w:rFonts w:ascii="Symbol" w:hAnsi="Symbol" w:hint="default"/>
      </w:rPr>
    </w:lvl>
    <w:lvl w:ilvl="1" w:tplc="568815DE" w:tentative="1">
      <w:start w:val="1"/>
      <w:numFmt w:val="bullet"/>
      <w:lvlText w:val="o"/>
      <w:lvlJc w:val="left"/>
      <w:pPr>
        <w:tabs>
          <w:tab w:val="num" w:pos="1728"/>
        </w:tabs>
        <w:ind w:left="1728" w:hanging="360"/>
      </w:pPr>
      <w:rPr>
        <w:rFonts w:ascii="Courier New" w:hAnsi="Courier New" w:cs="Courier New" w:hint="default"/>
      </w:rPr>
    </w:lvl>
    <w:lvl w:ilvl="2" w:tplc="4A642C88" w:tentative="1">
      <w:start w:val="1"/>
      <w:numFmt w:val="bullet"/>
      <w:lvlText w:val=""/>
      <w:lvlJc w:val="left"/>
      <w:pPr>
        <w:tabs>
          <w:tab w:val="num" w:pos="2448"/>
        </w:tabs>
        <w:ind w:left="2448" w:hanging="360"/>
      </w:pPr>
      <w:rPr>
        <w:rFonts w:ascii="Wingdings" w:hAnsi="Wingdings" w:hint="default"/>
      </w:rPr>
    </w:lvl>
    <w:lvl w:ilvl="3" w:tplc="E07EE5FE" w:tentative="1">
      <w:start w:val="1"/>
      <w:numFmt w:val="bullet"/>
      <w:lvlText w:val=""/>
      <w:lvlJc w:val="left"/>
      <w:pPr>
        <w:tabs>
          <w:tab w:val="num" w:pos="3168"/>
        </w:tabs>
        <w:ind w:left="3168" w:hanging="360"/>
      </w:pPr>
      <w:rPr>
        <w:rFonts w:ascii="Symbol" w:hAnsi="Symbol" w:hint="default"/>
      </w:rPr>
    </w:lvl>
    <w:lvl w:ilvl="4" w:tplc="C82487A0" w:tentative="1">
      <w:start w:val="1"/>
      <w:numFmt w:val="bullet"/>
      <w:lvlText w:val="o"/>
      <w:lvlJc w:val="left"/>
      <w:pPr>
        <w:tabs>
          <w:tab w:val="num" w:pos="3888"/>
        </w:tabs>
        <w:ind w:left="3888" w:hanging="360"/>
      </w:pPr>
      <w:rPr>
        <w:rFonts w:ascii="Courier New" w:hAnsi="Courier New" w:cs="Courier New" w:hint="default"/>
      </w:rPr>
    </w:lvl>
    <w:lvl w:ilvl="5" w:tplc="99E0AC28" w:tentative="1">
      <w:start w:val="1"/>
      <w:numFmt w:val="bullet"/>
      <w:lvlText w:val=""/>
      <w:lvlJc w:val="left"/>
      <w:pPr>
        <w:tabs>
          <w:tab w:val="num" w:pos="4608"/>
        </w:tabs>
        <w:ind w:left="4608" w:hanging="360"/>
      </w:pPr>
      <w:rPr>
        <w:rFonts w:ascii="Wingdings" w:hAnsi="Wingdings" w:hint="default"/>
      </w:rPr>
    </w:lvl>
    <w:lvl w:ilvl="6" w:tplc="FE4654D2" w:tentative="1">
      <w:start w:val="1"/>
      <w:numFmt w:val="bullet"/>
      <w:lvlText w:val=""/>
      <w:lvlJc w:val="left"/>
      <w:pPr>
        <w:tabs>
          <w:tab w:val="num" w:pos="5328"/>
        </w:tabs>
        <w:ind w:left="5328" w:hanging="360"/>
      </w:pPr>
      <w:rPr>
        <w:rFonts w:ascii="Symbol" w:hAnsi="Symbol" w:hint="default"/>
      </w:rPr>
    </w:lvl>
    <w:lvl w:ilvl="7" w:tplc="7E8C4EC6" w:tentative="1">
      <w:start w:val="1"/>
      <w:numFmt w:val="bullet"/>
      <w:lvlText w:val="o"/>
      <w:lvlJc w:val="left"/>
      <w:pPr>
        <w:tabs>
          <w:tab w:val="num" w:pos="6048"/>
        </w:tabs>
        <w:ind w:left="6048" w:hanging="360"/>
      </w:pPr>
      <w:rPr>
        <w:rFonts w:ascii="Courier New" w:hAnsi="Courier New" w:cs="Courier New" w:hint="default"/>
      </w:rPr>
    </w:lvl>
    <w:lvl w:ilvl="8" w:tplc="68C00D14" w:tentative="1">
      <w:start w:val="1"/>
      <w:numFmt w:val="bullet"/>
      <w:lvlText w:val=""/>
      <w:lvlJc w:val="left"/>
      <w:pPr>
        <w:tabs>
          <w:tab w:val="num" w:pos="6768"/>
        </w:tabs>
        <w:ind w:left="6768" w:hanging="360"/>
      </w:pPr>
      <w:rPr>
        <w:rFonts w:ascii="Wingdings" w:hAnsi="Wingdings" w:hint="default"/>
      </w:rPr>
    </w:lvl>
  </w:abstractNum>
  <w:abstractNum w:abstractNumId="114">
    <w:nsid w:val="663260CD"/>
    <w:multiLevelType w:val="hybridMultilevel"/>
    <w:tmpl w:val="AAAAC5C4"/>
    <w:lvl w:ilvl="0" w:tplc="CD1EAC1E">
      <w:start w:val="1"/>
      <w:numFmt w:val="bullet"/>
      <w:lvlText w:val=""/>
      <w:lvlJc w:val="left"/>
      <w:pPr>
        <w:ind w:left="720" w:hanging="360"/>
      </w:pPr>
      <w:rPr>
        <w:rFonts w:ascii="Symbol" w:hAnsi="Symbol" w:hint="default"/>
      </w:rPr>
    </w:lvl>
    <w:lvl w:ilvl="1" w:tplc="740205CE" w:tentative="1">
      <w:start w:val="1"/>
      <w:numFmt w:val="bullet"/>
      <w:lvlText w:val="o"/>
      <w:lvlJc w:val="left"/>
      <w:pPr>
        <w:ind w:left="1440" w:hanging="360"/>
      </w:pPr>
      <w:rPr>
        <w:rFonts w:ascii="Courier New" w:hAnsi="Courier New" w:cs="Courier New" w:hint="default"/>
      </w:rPr>
    </w:lvl>
    <w:lvl w:ilvl="2" w:tplc="1514E9B8" w:tentative="1">
      <w:start w:val="1"/>
      <w:numFmt w:val="bullet"/>
      <w:lvlText w:val=""/>
      <w:lvlJc w:val="left"/>
      <w:pPr>
        <w:ind w:left="2160" w:hanging="360"/>
      </w:pPr>
      <w:rPr>
        <w:rFonts w:ascii="Wingdings" w:hAnsi="Wingdings" w:hint="default"/>
      </w:rPr>
    </w:lvl>
    <w:lvl w:ilvl="3" w:tplc="CF8011CA" w:tentative="1">
      <w:start w:val="1"/>
      <w:numFmt w:val="bullet"/>
      <w:lvlText w:val=""/>
      <w:lvlJc w:val="left"/>
      <w:pPr>
        <w:ind w:left="2880" w:hanging="360"/>
      </w:pPr>
      <w:rPr>
        <w:rFonts w:ascii="Symbol" w:hAnsi="Symbol" w:hint="default"/>
      </w:rPr>
    </w:lvl>
    <w:lvl w:ilvl="4" w:tplc="B23410D4" w:tentative="1">
      <w:start w:val="1"/>
      <w:numFmt w:val="bullet"/>
      <w:lvlText w:val="o"/>
      <w:lvlJc w:val="left"/>
      <w:pPr>
        <w:ind w:left="3600" w:hanging="360"/>
      </w:pPr>
      <w:rPr>
        <w:rFonts w:ascii="Courier New" w:hAnsi="Courier New" w:cs="Courier New" w:hint="default"/>
      </w:rPr>
    </w:lvl>
    <w:lvl w:ilvl="5" w:tplc="E2CE7A32" w:tentative="1">
      <w:start w:val="1"/>
      <w:numFmt w:val="bullet"/>
      <w:lvlText w:val=""/>
      <w:lvlJc w:val="left"/>
      <w:pPr>
        <w:ind w:left="4320" w:hanging="360"/>
      </w:pPr>
      <w:rPr>
        <w:rFonts w:ascii="Wingdings" w:hAnsi="Wingdings" w:hint="default"/>
      </w:rPr>
    </w:lvl>
    <w:lvl w:ilvl="6" w:tplc="3288163C" w:tentative="1">
      <w:start w:val="1"/>
      <w:numFmt w:val="bullet"/>
      <w:lvlText w:val=""/>
      <w:lvlJc w:val="left"/>
      <w:pPr>
        <w:ind w:left="5040" w:hanging="360"/>
      </w:pPr>
      <w:rPr>
        <w:rFonts w:ascii="Symbol" w:hAnsi="Symbol" w:hint="default"/>
      </w:rPr>
    </w:lvl>
    <w:lvl w:ilvl="7" w:tplc="68EEFB76" w:tentative="1">
      <w:start w:val="1"/>
      <w:numFmt w:val="bullet"/>
      <w:lvlText w:val="o"/>
      <w:lvlJc w:val="left"/>
      <w:pPr>
        <w:ind w:left="5760" w:hanging="360"/>
      </w:pPr>
      <w:rPr>
        <w:rFonts w:ascii="Courier New" w:hAnsi="Courier New" w:cs="Courier New" w:hint="default"/>
      </w:rPr>
    </w:lvl>
    <w:lvl w:ilvl="8" w:tplc="675A7052" w:tentative="1">
      <w:start w:val="1"/>
      <w:numFmt w:val="bullet"/>
      <w:lvlText w:val=""/>
      <w:lvlJc w:val="left"/>
      <w:pPr>
        <w:ind w:left="6480" w:hanging="360"/>
      </w:pPr>
      <w:rPr>
        <w:rFonts w:ascii="Wingdings" w:hAnsi="Wingdings" w:hint="default"/>
      </w:rPr>
    </w:lvl>
  </w:abstractNum>
  <w:abstractNum w:abstractNumId="115">
    <w:nsid w:val="66DB30A2"/>
    <w:multiLevelType w:val="hybridMultilevel"/>
    <w:tmpl w:val="54D855F4"/>
    <w:lvl w:ilvl="0" w:tplc="6DB05DE6">
      <w:start w:val="1"/>
      <w:numFmt w:val="decimal"/>
      <w:lvlText w:val="%1."/>
      <w:lvlJc w:val="left"/>
      <w:pPr>
        <w:ind w:left="720" w:hanging="360"/>
      </w:pPr>
      <w:rPr>
        <w:rFonts w:hint="default"/>
      </w:rPr>
    </w:lvl>
    <w:lvl w:ilvl="1" w:tplc="D16A5642" w:tentative="1">
      <w:start w:val="1"/>
      <w:numFmt w:val="lowerLetter"/>
      <w:lvlText w:val="%2."/>
      <w:lvlJc w:val="left"/>
      <w:pPr>
        <w:ind w:left="1440" w:hanging="360"/>
      </w:pPr>
    </w:lvl>
    <w:lvl w:ilvl="2" w:tplc="8132DD12" w:tentative="1">
      <w:start w:val="1"/>
      <w:numFmt w:val="lowerRoman"/>
      <w:lvlText w:val="%3."/>
      <w:lvlJc w:val="right"/>
      <w:pPr>
        <w:ind w:left="2160" w:hanging="180"/>
      </w:pPr>
    </w:lvl>
    <w:lvl w:ilvl="3" w:tplc="9AAC5B54" w:tentative="1">
      <w:start w:val="1"/>
      <w:numFmt w:val="decimal"/>
      <w:lvlText w:val="%4."/>
      <w:lvlJc w:val="left"/>
      <w:pPr>
        <w:ind w:left="2880" w:hanging="360"/>
      </w:pPr>
    </w:lvl>
    <w:lvl w:ilvl="4" w:tplc="2930853C" w:tentative="1">
      <w:start w:val="1"/>
      <w:numFmt w:val="lowerLetter"/>
      <w:lvlText w:val="%5."/>
      <w:lvlJc w:val="left"/>
      <w:pPr>
        <w:ind w:left="3600" w:hanging="360"/>
      </w:pPr>
    </w:lvl>
    <w:lvl w:ilvl="5" w:tplc="AF780674" w:tentative="1">
      <w:start w:val="1"/>
      <w:numFmt w:val="lowerRoman"/>
      <w:lvlText w:val="%6."/>
      <w:lvlJc w:val="right"/>
      <w:pPr>
        <w:ind w:left="4320" w:hanging="180"/>
      </w:pPr>
    </w:lvl>
    <w:lvl w:ilvl="6" w:tplc="F134FCC0" w:tentative="1">
      <w:start w:val="1"/>
      <w:numFmt w:val="decimal"/>
      <w:lvlText w:val="%7."/>
      <w:lvlJc w:val="left"/>
      <w:pPr>
        <w:ind w:left="5040" w:hanging="360"/>
      </w:pPr>
    </w:lvl>
    <w:lvl w:ilvl="7" w:tplc="D4685994" w:tentative="1">
      <w:start w:val="1"/>
      <w:numFmt w:val="lowerLetter"/>
      <w:lvlText w:val="%8."/>
      <w:lvlJc w:val="left"/>
      <w:pPr>
        <w:ind w:left="5760" w:hanging="360"/>
      </w:pPr>
    </w:lvl>
    <w:lvl w:ilvl="8" w:tplc="04A0B6BA" w:tentative="1">
      <w:start w:val="1"/>
      <w:numFmt w:val="lowerRoman"/>
      <w:lvlText w:val="%9."/>
      <w:lvlJc w:val="right"/>
      <w:pPr>
        <w:ind w:left="6480" w:hanging="180"/>
      </w:pPr>
    </w:lvl>
  </w:abstractNum>
  <w:abstractNum w:abstractNumId="116">
    <w:nsid w:val="682F247A"/>
    <w:multiLevelType w:val="hybridMultilevel"/>
    <w:tmpl w:val="6BA29C0C"/>
    <w:lvl w:ilvl="0" w:tplc="CA0A753A">
      <w:start w:val="1"/>
      <w:numFmt w:val="bullet"/>
      <w:lvlText w:val=""/>
      <w:lvlJc w:val="left"/>
      <w:pPr>
        <w:ind w:left="1440" w:hanging="360"/>
      </w:pPr>
      <w:rPr>
        <w:rFonts w:ascii="Symbol" w:hAnsi="Symbol" w:hint="default"/>
      </w:rPr>
    </w:lvl>
    <w:lvl w:ilvl="1" w:tplc="8D904948" w:tentative="1">
      <w:start w:val="1"/>
      <w:numFmt w:val="bullet"/>
      <w:lvlText w:val="o"/>
      <w:lvlJc w:val="left"/>
      <w:pPr>
        <w:ind w:left="2160" w:hanging="360"/>
      </w:pPr>
      <w:rPr>
        <w:rFonts w:ascii="Courier New" w:hAnsi="Courier New" w:cs="Courier New" w:hint="default"/>
      </w:rPr>
    </w:lvl>
    <w:lvl w:ilvl="2" w:tplc="B93CA1DA" w:tentative="1">
      <w:start w:val="1"/>
      <w:numFmt w:val="bullet"/>
      <w:lvlText w:val=""/>
      <w:lvlJc w:val="left"/>
      <w:pPr>
        <w:ind w:left="2880" w:hanging="360"/>
      </w:pPr>
      <w:rPr>
        <w:rFonts w:ascii="Wingdings" w:hAnsi="Wingdings" w:hint="default"/>
      </w:rPr>
    </w:lvl>
    <w:lvl w:ilvl="3" w:tplc="C0DA1584" w:tentative="1">
      <w:start w:val="1"/>
      <w:numFmt w:val="bullet"/>
      <w:lvlText w:val=""/>
      <w:lvlJc w:val="left"/>
      <w:pPr>
        <w:ind w:left="3600" w:hanging="360"/>
      </w:pPr>
      <w:rPr>
        <w:rFonts w:ascii="Symbol" w:hAnsi="Symbol" w:hint="default"/>
      </w:rPr>
    </w:lvl>
    <w:lvl w:ilvl="4" w:tplc="B768BC88" w:tentative="1">
      <w:start w:val="1"/>
      <w:numFmt w:val="bullet"/>
      <w:lvlText w:val="o"/>
      <w:lvlJc w:val="left"/>
      <w:pPr>
        <w:ind w:left="4320" w:hanging="360"/>
      </w:pPr>
      <w:rPr>
        <w:rFonts w:ascii="Courier New" w:hAnsi="Courier New" w:cs="Courier New" w:hint="default"/>
      </w:rPr>
    </w:lvl>
    <w:lvl w:ilvl="5" w:tplc="598E37DC" w:tentative="1">
      <w:start w:val="1"/>
      <w:numFmt w:val="bullet"/>
      <w:lvlText w:val=""/>
      <w:lvlJc w:val="left"/>
      <w:pPr>
        <w:ind w:left="5040" w:hanging="360"/>
      </w:pPr>
      <w:rPr>
        <w:rFonts w:ascii="Wingdings" w:hAnsi="Wingdings" w:hint="default"/>
      </w:rPr>
    </w:lvl>
    <w:lvl w:ilvl="6" w:tplc="6638CCA4" w:tentative="1">
      <w:start w:val="1"/>
      <w:numFmt w:val="bullet"/>
      <w:lvlText w:val=""/>
      <w:lvlJc w:val="left"/>
      <w:pPr>
        <w:ind w:left="5760" w:hanging="360"/>
      </w:pPr>
      <w:rPr>
        <w:rFonts w:ascii="Symbol" w:hAnsi="Symbol" w:hint="default"/>
      </w:rPr>
    </w:lvl>
    <w:lvl w:ilvl="7" w:tplc="38521886" w:tentative="1">
      <w:start w:val="1"/>
      <w:numFmt w:val="bullet"/>
      <w:lvlText w:val="o"/>
      <w:lvlJc w:val="left"/>
      <w:pPr>
        <w:ind w:left="6480" w:hanging="360"/>
      </w:pPr>
      <w:rPr>
        <w:rFonts w:ascii="Courier New" w:hAnsi="Courier New" w:cs="Courier New" w:hint="default"/>
      </w:rPr>
    </w:lvl>
    <w:lvl w:ilvl="8" w:tplc="1C228E44" w:tentative="1">
      <w:start w:val="1"/>
      <w:numFmt w:val="bullet"/>
      <w:lvlText w:val=""/>
      <w:lvlJc w:val="left"/>
      <w:pPr>
        <w:ind w:left="7200" w:hanging="360"/>
      </w:pPr>
      <w:rPr>
        <w:rFonts w:ascii="Wingdings" w:hAnsi="Wingdings" w:hint="default"/>
      </w:rPr>
    </w:lvl>
  </w:abstractNum>
  <w:abstractNum w:abstractNumId="117">
    <w:nsid w:val="6B2A73F3"/>
    <w:multiLevelType w:val="hybridMultilevel"/>
    <w:tmpl w:val="13AA9D8C"/>
    <w:lvl w:ilvl="0" w:tplc="04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Wingdings" w:hAnsi="Wingdings" w:hint="default"/>
      </w:rPr>
    </w:lvl>
    <w:lvl w:ilvl="4" w:tplc="08090003" w:tentative="1">
      <w:start w:val="1"/>
      <w:numFmt w:val="bullet"/>
      <w:lvlText w:val=""/>
      <w:lvlJc w:val="left"/>
      <w:pPr>
        <w:tabs>
          <w:tab w:val="num" w:pos="3600"/>
        </w:tabs>
        <w:ind w:left="3600" w:hanging="360"/>
      </w:pPr>
      <w:rPr>
        <w:rFonts w:ascii="Wingdings" w:hAnsi="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Wingdings" w:hAnsi="Wingdings" w:hint="default"/>
      </w:rPr>
    </w:lvl>
    <w:lvl w:ilvl="7" w:tplc="08090003" w:tentative="1">
      <w:start w:val="1"/>
      <w:numFmt w:val="bullet"/>
      <w:lvlText w:val=""/>
      <w:lvlJc w:val="left"/>
      <w:pPr>
        <w:tabs>
          <w:tab w:val="num" w:pos="5760"/>
        </w:tabs>
        <w:ind w:left="5760" w:hanging="360"/>
      </w:pPr>
      <w:rPr>
        <w:rFonts w:ascii="Wingdings" w:hAnsi="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nsid w:val="6C442909"/>
    <w:multiLevelType w:val="hybridMultilevel"/>
    <w:tmpl w:val="F1D2852C"/>
    <w:lvl w:ilvl="0" w:tplc="D398EF90">
      <w:start w:val="1"/>
      <w:numFmt w:val="decimal"/>
      <w:lvlText w:val="%1."/>
      <w:lvlJc w:val="left"/>
      <w:pPr>
        <w:ind w:left="720" w:hanging="360"/>
      </w:pPr>
    </w:lvl>
    <w:lvl w:ilvl="1" w:tplc="F7D06818" w:tentative="1">
      <w:start w:val="1"/>
      <w:numFmt w:val="lowerLetter"/>
      <w:lvlText w:val="%2."/>
      <w:lvlJc w:val="left"/>
      <w:pPr>
        <w:ind w:left="1440" w:hanging="360"/>
      </w:pPr>
    </w:lvl>
    <w:lvl w:ilvl="2" w:tplc="C0FE60DE" w:tentative="1">
      <w:start w:val="1"/>
      <w:numFmt w:val="lowerRoman"/>
      <w:lvlText w:val="%3."/>
      <w:lvlJc w:val="right"/>
      <w:pPr>
        <w:ind w:left="2160" w:hanging="180"/>
      </w:pPr>
    </w:lvl>
    <w:lvl w:ilvl="3" w:tplc="B34E63BA" w:tentative="1">
      <w:start w:val="1"/>
      <w:numFmt w:val="decimal"/>
      <w:lvlText w:val="%4."/>
      <w:lvlJc w:val="left"/>
      <w:pPr>
        <w:ind w:left="2880" w:hanging="360"/>
      </w:pPr>
    </w:lvl>
    <w:lvl w:ilvl="4" w:tplc="5CD6D1B6" w:tentative="1">
      <w:start w:val="1"/>
      <w:numFmt w:val="lowerLetter"/>
      <w:lvlText w:val="%5."/>
      <w:lvlJc w:val="left"/>
      <w:pPr>
        <w:ind w:left="3600" w:hanging="360"/>
      </w:pPr>
    </w:lvl>
    <w:lvl w:ilvl="5" w:tplc="DC84435A" w:tentative="1">
      <w:start w:val="1"/>
      <w:numFmt w:val="lowerRoman"/>
      <w:lvlText w:val="%6."/>
      <w:lvlJc w:val="right"/>
      <w:pPr>
        <w:ind w:left="4320" w:hanging="180"/>
      </w:pPr>
    </w:lvl>
    <w:lvl w:ilvl="6" w:tplc="5F5830F2" w:tentative="1">
      <w:start w:val="1"/>
      <w:numFmt w:val="decimal"/>
      <w:lvlText w:val="%7."/>
      <w:lvlJc w:val="left"/>
      <w:pPr>
        <w:ind w:left="5040" w:hanging="360"/>
      </w:pPr>
    </w:lvl>
    <w:lvl w:ilvl="7" w:tplc="2B0277A8" w:tentative="1">
      <w:start w:val="1"/>
      <w:numFmt w:val="lowerLetter"/>
      <w:lvlText w:val="%8."/>
      <w:lvlJc w:val="left"/>
      <w:pPr>
        <w:ind w:left="5760" w:hanging="360"/>
      </w:pPr>
    </w:lvl>
    <w:lvl w:ilvl="8" w:tplc="07C6861A" w:tentative="1">
      <w:start w:val="1"/>
      <w:numFmt w:val="lowerRoman"/>
      <w:lvlText w:val="%9."/>
      <w:lvlJc w:val="right"/>
      <w:pPr>
        <w:ind w:left="6480" w:hanging="180"/>
      </w:pPr>
    </w:lvl>
  </w:abstractNum>
  <w:abstractNum w:abstractNumId="119">
    <w:nsid w:val="6D726CC8"/>
    <w:multiLevelType w:val="hybridMultilevel"/>
    <w:tmpl w:val="D588506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ED66743"/>
    <w:multiLevelType w:val="hybridMultilevel"/>
    <w:tmpl w:val="A68CB72C"/>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964"/>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1">
    <w:nsid w:val="6F5D0504"/>
    <w:multiLevelType w:val="hybridMultilevel"/>
    <w:tmpl w:val="50264A5A"/>
    <w:lvl w:ilvl="0" w:tplc="4282FF22">
      <w:start w:val="1"/>
      <w:numFmt w:val="decimal"/>
      <w:lvlText w:val="%1."/>
      <w:lvlJc w:val="left"/>
      <w:pPr>
        <w:tabs>
          <w:tab w:val="num" w:pos="720"/>
        </w:tabs>
        <w:ind w:left="720" w:hanging="360"/>
      </w:pPr>
      <w:rPr>
        <w:rFonts w:hint="default"/>
        <w:b w:val="0"/>
        <w:sz w:val="24"/>
        <w:szCs w:val="24"/>
      </w:rPr>
    </w:lvl>
    <w:lvl w:ilvl="1" w:tplc="5C106E8A" w:tentative="1">
      <w:start w:val="1"/>
      <w:numFmt w:val="lowerLetter"/>
      <w:lvlText w:val="%2."/>
      <w:lvlJc w:val="left"/>
      <w:pPr>
        <w:tabs>
          <w:tab w:val="num" w:pos="1440"/>
        </w:tabs>
        <w:ind w:left="1440" w:hanging="360"/>
      </w:pPr>
    </w:lvl>
    <w:lvl w:ilvl="2" w:tplc="4384A722" w:tentative="1">
      <w:start w:val="1"/>
      <w:numFmt w:val="lowerRoman"/>
      <w:lvlText w:val="%3."/>
      <w:lvlJc w:val="right"/>
      <w:pPr>
        <w:tabs>
          <w:tab w:val="num" w:pos="2160"/>
        </w:tabs>
        <w:ind w:left="2160" w:hanging="180"/>
      </w:pPr>
    </w:lvl>
    <w:lvl w:ilvl="3" w:tplc="6334524C" w:tentative="1">
      <w:start w:val="1"/>
      <w:numFmt w:val="decimal"/>
      <w:lvlText w:val="%4."/>
      <w:lvlJc w:val="left"/>
      <w:pPr>
        <w:tabs>
          <w:tab w:val="num" w:pos="2880"/>
        </w:tabs>
        <w:ind w:left="2880" w:hanging="360"/>
      </w:pPr>
    </w:lvl>
    <w:lvl w:ilvl="4" w:tplc="81261EB8" w:tentative="1">
      <w:start w:val="1"/>
      <w:numFmt w:val="lowerLetter"/>
      <w:lvlText w:val="%5."/>
      <w:lvlJc w:val="left"/>
      <w:pPr>
        <w:tabs>
          <w:tab w:val="num" w:pos="3600"/>
        </w:tabs>
        <w:ind w:left="3600" w:hanging="360"/>
      </w:pPr>
    </w:lvl>
    <w:lvl w:ilvl="5" w:tplc="E21E28B8" w:tentative="1">
      <w:start w:val="1"/>
      <w:numFmt w:val="lowerRoman"/>
      <w:lvlText w:val="%6."/>
      <w:lvlJc w:val="right"/>
      <w:pPr>
        <w:tabs>
          <w:tab w:val="num" w:pos="4320"/>
        </w:tabs>
        <w:ind w:left="4320" w:hanging="180"/>
      </w:pPr>
    </w:lvl>
    <w:lvl w:ilvl="6" w:tplc="86AA89EE" w:tentative="1">
      <w:start w:val="1"/>
      <w:numFmt w:val="decimal"/>
      <w:lvlText w:val="%7."/>
      <w:lvlJc w:val="left"/>
      <w:pPr>
        <w:tabs>
          <w:tab w:val="num" w:pos="5040"/>
        </w:tabs>
        <w:ind w:left="5040" w:hanging="360"/>
      </w:pPr>
    </w:lvl>
    <w:lvl w:ilvl="7" w:tplc="D98A3DE0" w:tentative="1">
      <w:start w:val="1"/>
      <w:numFmt w:val="lowerLetter"/>
      <w:lvlText w:val="%8."/>
      <w:lvlJc w:val="left"/>
      <w:pPr>
        <w:tabs>
          <w:tab w:val="num" w:pos="5760"/>
        </w:tabs>
        <w:ind w:left="5760" w:hanging="360"/>
      </w:pPr>
    </w:lvl>
    <w:lvl w:ilvl="8" w:tplc="09F67C38" w:tentative="1">
      <w:start w:val="1"/>
      <w:numFmt w:val="lowerRoman"/>
      <w:lvlText w:val="%9."/>
      <w:lvlJc w:val="right"/>
      <w:pPr>
        <w:tabs>
          <w:tab w:val="num" w:pos="6480"/>
        </w:tabs>
        <w:ind w:left="6480" w:hanging="180"/>
      </w:pPr>
    </w:lvl>
  </w:abstractNum>
  <w:abstractNum w:abstractNumId="122">
    <w:nsid w:val="6FE033D6"/>
    <w:multiLevelType w:val="hybridMultilevel"/>
    <w:tmpl w:val="C4A8F456"/>
    <w:lvl w:ilvl="0" w:tplc="9370BDDA">
      <w:start w:val="1"/>
      <w:numFmt w:val="bullet"/>
      <w:lvlText w:val="•"/>
      <w:lvlJc w:val="left"/>
      <w:pPr>
        <w:tabs>
          <w:tab w:val="num" w:pos="720"/>
        </w:tabs>
        <w:ind w:left="720" w:hanging="360"/>
      </w:pPr>
      <w:rPr>
        <w:rFonts w:ascii="Times New Roman" w:hAnsi="Times New Roman" w:hint="default"/>
      </w:rPr>
    </w:lvl>
    <w:lvl w:ilvl="1" w:tplc="F82EA3B6" w:tentative="1">
      <w:start w:val="1"/>
      <w:numFmt w:val="bullet"/>
      <w:lvlText w:val="•"/>
      <w:lvlJc w:val="left"/>
      <w:pPr>
        <w:tabs>
          <w:tab w:val="num" w:pos="1440"/>
        </w:tabs>
        <w:ind w:left="1440" w:hanging="360"/>
      </w:pPr>
      <w:rPr>
        <w:rFonts w:ascii="Times New Roman" w:hAnsi="Times New Roman" w:hint="default"/>
      </w:rPr>
    </w:lvl>
    <w:lvl w:ilvl="2" w:tplc="18CA5788" w:tentative="1">
      <w:start w:val="1"/>
      <w:numFmt w:val="bullet"/>
      <w:lvlText w:val="•"/>
      <w:lvlJc w:val="left"/>
      <w:pPr>
        <w:tabs>
          <w:tab w:val="num" w:pos="2160"/>
        </w:tabs>
        <w:ind w:left="2160" w:hanging="360"/>
      </w:pPr>
      <w:rPr>
        <w:rFonts w:ascii="Times New Roman" w:hAnsi="Times New Roman" w:hint="default"/>
      </w:rPr>
    </w:lvl>
    <w:lvl w:ilvl="3" w:tplc="89B6B6E0" w:tentative="1">
      <w:start w:val="1"/>
      <w:numFmt w:val="bullet"/>
      <w:lvlText w:val="•"/>
      <w:lvlJc w:val="left"/>
      <w:pPr>
        <w:tabs>
          <w:tab w:val="num" w:pos="2880"/>
        </w:tabs>
        <w:ind w:left="2880" w:hanging="360"/>
      </w:pPr>
      <w:rPr>
        <w:rFonts w:ascii="Times New Roman" w:hAnsi="Times New Roman" w:hint="default"/>
      </w:rPr>
    </w:lvl>
    <w:lvl w:ilvl="4" w:tplc="3E30141C" w:tentative="1">
      <w:start w:val="1"/>
      <w:numFmt w:val="bullet"/>
      <w:lvlText w:val="•"/>
      <w:lvlJc w:val="left"/>
      <w:pPr>
        <w:tabs>
          <w:tab w:val="num" w:pos="3600"/>
        </w:tabs>
        <w:ind w:left="3600" w:hanging="360"/>
      </w:pPr>
      <w:rPr>
        <w:rFonts w:ascii="Times New Roman" w:hAnsi="Times New Roman" w:hint="default"/>
      </w:rPr>
    </w:lvl>
    <w:lvl w:ilvl="5" w:tplc="D7DE0A3A" w:tentative="1">
      <w:start w:val="1"/>
      <w:numFmt w:val="bullet"/>
      <w:lvlText w:val="•"/>
      <w:lvlJc w:val="left"/>
      <w:pPr>
        <w:tabs>
          <w:tab w:val="num" w:pos="4320"/>
        </w:tabs>
        <w:ind w:left="4320" w:hanging="360"/>
      </w:pPr>
      <w:rPr>
        <w:rFonts w:ascii="Times New Roman" w:hAnsi="Times New Roman" w:hint="default"/>
      </w:rPr>
    </w:lvl>
    <w:lvl w:ilvl="6" w:tplc="97A654FA" w:tentative="1">
      <w:start w:val="1"/>
      <w:numFmt w:val="bullet"/>
      <w:lvlText w:val="•"/>
      <w:lvlJc w:val="left"/>
      <w:pPr>
        <w:tabs>
          <w:tab w:val="num" w:pos="5040"/>
        </w:tabs>
        <w:ind w:left="5040" w:hanging="360"/>
      </w:pPr>
      <w:rPr>
        <w:rFonts w:ascii="Times New Roman" w:hAnsi="Times New Roman" w:hint="default"/>
      </w:rPr>
    </w:lvl>
    <w:lvl w:ilvl="7" w:tplc="859629B6" w:tentative="1">
      <w:start w:val="1"/>
      <w:numFmt w:val="bullet"/>
      <w:lvlText w:val="•"/>
      <w:lvlJc w:val="left"/>
      <w:pPr>
        <w:tabs>
          <w:tab w:val="num" w:pos="5760"/>
        </w:tabs>
        <w:ind w:left="5760" w:hanging="360"/>
      </w:pPr>
      <w:rPr>
        <w:rFonts w:ascii="Times New Roman" w:hAnsi="Times New Roman" w:hint="default"/>
      </w:rPr>
    </w:lvl>
    <w:lvl w:ilvl="8" w:tplc="A25A02AE"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708B4871"/>
    <w:multiLevelType w:val="singleLevel"/>
    <w:tmpl w:val="0409000F"/>
    <w:lvl w:ilvl="0">
      <w:start w:val="1"/>
      <w:numFmt w:val="decimal"/>
      <w:lvlText w:val="%1."/>
      <w:lvlJc w:val="left"/>
      <w:pPr>
        <w:tabs>
          <w:tab w:val="num" w:pos="360"/>
        </w:tabs>
        <w:ind w:left="360" w:hanging="360"/>
      </w:pPr>
      <w:rPr>
        <w:rFonts w:hint="default"/>
      </w:rPr>
    </w:lvl>
  </w:abstractNum>
  <w:abstractNum w:abstractNumId="124">
    <w:nsid w:val="70D86D78"/>
    <w:multiLevelType w:val="hybridMultilevel"/>
    <w:tmpl w:val="E528E538"/>
    <w:lvl w:ilvl="0" w:tplc="DAD0F262">
      <w:start w:val="1"/>
      <w:numFmt w:val="bullet"/>
      <w:lvlText w:val=""/>
      <w:lvlJc w:val="left"/>
      <w:pPr>
        <w:tabs>
          <w:tab w:val="num" w:pos="720"/>
        </w:tabs>
        <w:ind w:left="720" w:hanging="360"/>
      </w:pPr>
      <w:rPr>
        <w:rFonts w:ascii="Symbol" w:hAnsi="Symbol" w:hint="default"/>
      </w:rPr>
    </w:lvl>
    <w:lvl w:ilvl="1" w:tplc="3B626F78" w:tentative="1">
      <w:start w:val="1"/>
      <w:numFmt w:val="bullet"/>
      <w:lvlText w:val="o"/>
      <w:lvlJc w:val="left"/>
      <w:pPr>
        <w:tabs>
          <w:tab w:val="num" w:pos="1440"/>
        </w:tabs>
        <w:ind w:left="1440" w:hanging="360"/>
      </w:pPr>
      <w:rPr>
        <w:rFonts w:ascii="Courier New" w:hAnsi="Courier New" w:cs="Courier New" w:hint="default"/>
      </w:rPr>
    </w:lvl>
    <w:lvl w:ilvl="2" w:tplc="B4128906" w:tentative="1">
      <w:start w:val="1"/>
      <w:numFmt w:val="bullet"/>
      <w:lvlText w:val=""/>
      <w:lvlJc w:val="left"/>
      <w:pPr>
        <w:tabs>
          <w:tab w:val="num" w:pos="2160"/>
        </w:tabs>
        <w:ind w:left="2160" w:hanging="360"/>
      </w:pPr>
      <w:rPr>
        <w:rFonts w:ascii="Wingdings" w:hAnsi="Wingdings" w:hint="default"/>
      </w:rPr>
    </w:lvl>
    <w:lvl w:ilvl="3" w:tplc="29B0C8FE" w:tentative="1">
      <w:start w:val="1"/>
      <w:numFmt w:val="bullet"/>
      <w:lvlText w:val=""/>
      <w:lvlJc w:val="left"/>
      <w:pPr>
        <w:tabs>
          <w:tab w:val="num" w:pos="2880"/>
        </w:tabs>
        <w:ind w:left="2880" w:hanging="360"/>
      </w:pPr>
      <w:rPr>
        <w:rFonts w:ascii="Symbol" w:hAnsi="Symbol" w:hint="default"/>
      </w:rPr>
    </w:lvl>
    <w:lvl w:ilvl="4" w:tplc="4B2C36D2" w:tentative="1">
      <w:start w:val="1"/>
      <w:numFmt w:val="bullet"/>
      <w:lvlText w:val="o"/>
      <w:lvlJc w:val="left"/>
      <w:pPr>
        <w:tabs>
          <w:tab w:val="num" w:pos="3600"/>
        </w:tabs>
        <w:ind w:left="3600" w:hanging="360"/>
      </w:pPr>
      <w:rPr>
        <w:rFonts w:ascii="Courier New" w:hAnsi="Courier New" w:cs="Courier New" w:hint="default"/>
      </w:rPr>
    </w:lvl>
    <w:lvl w:ilvl="5" w:tplc="93780B88" w:tentative="1">
      <w:start w:val="1"/>
      <w:numFmt w:val="bullet"/>
      <w:lvlText w:val=""/>
      <w:lvlJc w:val="left"/>
      <w:pPr>
        <w:tabs>
          <w:tab w:val="num" w:pos="4320"/>
        </w:tabs>
        <w:ind w:left="4320" w:hanging="360"/>
      </w:pPr>
      <w:rPr>
        <w:rFonts w:ascii="Wingdings" w:hAnsi="Wingdings" w:hint="default"/>
      </w:rPr>
    </w:lvl>
    <w:lvl w:ilvl="6" w:tplc="AD74CCA4" w:tentative="1">
      <w:start w:val="1"/>
      <w:numFmt w:val="bullet"/>
      <w:lvlText w:val=""/>
      <w:lvlJc w:val="left"/>
      <w:pPr>
        <w:tabs>
          <w:tab w:val="num" w:pos="5040"/>
        </w:tabs>
        <w:ind w:left="5040" w:hanging="360"/>
      </w:pPr>
      <w:rPr>
        <w:rFonts w:ascii="Symbol" w:hAnsi="Symbol" w:hint="default"/>
      </w:rPr>
    </w:lvl>
    <w:lvl w:ilvl="7" w:tplc="53A687CE" w:tentative="1">
      <w:start w:val="1"/>
      <w:numFmt w:val="bullet"/>
      <w:lvlText w:val="o"/>
      <w:lvlJc w:val="left"/>
      <w:pPr>
        <w:tabs>
          <w:tab w:val="num" w:pos="5760"/>
        </w:tabs>
        <w:ind w:left="5760" w:hanging="360"/>
      </w:pPr>
      <w:rPr>
        <w:rFonts w:ascii="Courier New" w:hAnsi="Courier New" w:cs="Courier New" w:hint="default"/>
      </w:rPr>
    </w:lvl>
    <w:lvl w:ilvl="8" w:tplc="55F4E0D6" w:tentative="1">
      <w:start w:val="1"/>
      <w:numFmt w:val="bullet"/>
      <w:lvlText w:val=""/>
      <w:lvlJc w:val="left"/>
      <w:pPr>
        <w:tabs>
          <w:tab w:val="num" w:pos="6480"/>
        </w:tabs>
        <w:ind w:left="6480" w:hanging="360"/>
      </w:pPr>
      <w:rPr>
        <w:rFonts w:ascii="Wingdings" w:hAnsi="Wingdings" w:hint="default"/>
      </w:rPr>
    </w:lvl>
  </w:abstractNum>
  <w:abstractNum w:abstractNumId="125">
    <w:nsid w:val="7280668E"/>
    <w:multiLevelType w:val="hybridMultilevel"/>
    <w:tmpl w:val="29B6A73C"/>
    <w:lvl w:ilvl="0" w:tplc="DF80C304">
      <w:start w:val="1"/>
      <w:numFmt w:val="bullet"/>
      <w:lvlText w:val="•"/>
      <w:lvlJc w:val="left"/>
      <w:pPr>
        <w:tabs>
          <w:tab w:val="num" w:pos="720"/>
        </w:tabs>
        <w:ind w:left="720" w:hanging="360"/>
      </w:pPr>
      <w:rPr>
        <w:rFonts w:ascii="Times New Roman" w:hAnsi="Times New Roman" w:hint="default"/>
      </w:rPr>
    </w:lvl>
    <w:lvl w:ilvl="1" w:tplc="E4C61364" w:tentative="1">
      <w:start w:val="1"/>
      <w:numFmt w:val="bullet"/>
      <w:lvlText w:val="•"/>
      <w:lvlJc w:val="left"/>
      <w:pPr>
        <w:tabs>
          <w:tab w:val="num" w:pos="1440"/>
        </w:tabs>
        <w:ind w:left="1440" w:hanging="360"/>
      </w:pPr>
      <w:rPr>
        <w:rFonts w:ascii="Times New Roman" w:hAnsi="Times New Roman" w:hint="default"/>
      </w:rPr>
    </w:lvl>
    <w:lvl w:ilvl="2" w:tplc="4E0EC4AE" w:tentative="1">
      <w:start w:val="1"/>
      <w:numFmt w:val="bullet"/>
      <w:lvlText w:val="•"/>
      <w:lvlJc w:val="left"/>
      <w:pPr>
        <w:tabs>
          <w:tab w:val="num" w:pos="2160"/>
        </w:tabs>
        <w:ind w:left="2160" w:hanging="360"/>
      </w:pPr>
      <w:rPr>
        <w:rFonts w:ascii="Times New Roman" w:hAnsi="Times New Roman" w:hint="default"/>
      </w:rPr>
    </w:lvl>
    <w:lvl w:ilvl="3" w:tplc="D1B0EACC" w:tentative="1">
      <w:start w:val="1"/>
      <w:numFmt w:val="bullet"/>
      <w:lvlText w:val="•"/>
      <w:lvlJc w:val="left"/>
      <w:pPr>
        <w:tabs>
          <w:tab w:val="num" w:pos="2880"/>
        </w:tabs>
        <w:ind w:left="2880" w:hanging="360"/>
      </w:pPr>
      <w:rPr>
        <w:rFonts w:ascii="Times New Roman" w:hAnsi="Times New Roman" w:hint="default"/>
      </w:rPr>
    </w:lvl>
    <w:lvl w:ilvl="4" w:tplc="52B66A88" w:tentative="1">
      <w:start w:val="1"/>
      <w:numFmt w:val="bullet"/>
      <w:lvlText w:val="•"/>
      <w:lvlJc w:val="left"/>
      <w:pPr>
        <w:tabs>
          <w:tab w:val="num" w:pos="3600"/>
        </w:tabs>
        <w:ind w:left="3600" w:hanging="360"/>
      </w:pPr>
      <w:rPr>
        <w:rFonts w:ascii="Times New Roman" w:hAnsi="Times New Roman" w:hint="default"/>
      </w:rPr>
    </w:lvl>
    <w:lvl w:ilvl="5" w:tplc="76087570" w:tentative="1">
      <w:start w:val="1"/>
      <w:numFmt w:val="bullet"/>
      <w:lvlText w:val="•"/>
      <w:lvlJc w:val="left"/>
      <w:pPr>
        <w:tabs>
          <w:tab w:val="num" w:pos="4320"/>
        </w:tabs>
        <w:ind w:left="4320" w:hanging="360"/>
      </w:pPr>
      <w:rPr>
        <w:rFonts w:ascii="Times New Roman" w:hAnsi="Times New Roman" w:hint="default"/>
      </w:rPr>
    </w:lvl>
    <w:lvl w:ilvl="6" w:tplc="B7DAA9E4" w:tentative="1">
      <w:start w:val="1"/>
      <w:numFmt w:val="bullet"/>
      <w:lvlText w:val="•"/>
      <w:lvlJc w:val="left"/>
      <w:pPr>
        <w:tabs>
          <w:tab w:val="num" w:pos="5040"/>
        </w:tabs>
        <w:ind w:left="5040" w:hanging="360"/>
      </w:pPr>
      <w:rPr>
        <w:rFonts w:ascii="Times New Roman" w:hAnsi="Times New Roman" w:hint="default"/>
      </w:rPr>
    </w:lvl>
    <w:lvl w:ilvl="7" w:tplc="12A46AD2" w:tentative="1">
      <w:start w:val="1"/>
      <w:numFmt w:val="bullet"/>
      <w:lvlText w:val="•"/>
      <w:lvlJc w:val="left"/>
      <w:pPr>
        <w:tabs>
          <w:tab w:val="num" w:pos="5760"/>
        </w:tabs>
        <w:ind w:left="5760" w:hanging="360"/>
      </w:pPr>
      <w:rPr>
        <w:rFonts w:ascii="Times New Roman" w:hAnsi="Times New Roman" w:hint="default"/>
      </w:rPr>
    </w:lvl>
    <w:lvl w:ilvl="8" w:tplc="8A16ECBC"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72C66308"/>
    <w:multiLevelType w:val="hybridMultilevel"/>
    <w:tmpl w:val="EF32E000"/>
    <w:lvl w:ilvl="0" w:tplc="0C09000B">
      <w:start w:val="1"/>
      <w:numFmt w:val="bullet"/>
      <w:lvlText w:val=""/>
      <w:lvlJc w:val="left"/>
      <w:pPr>
        <w:tabs>
          <w:tab w:val="num" w:pos="720"/>
        </w:tabs>
        <w:ind w:left="720" w:hanging="360"/>
      </w:pPr>
      <w:rPr>
        <w:rFonts w:ascii="Wingdings" w:hAnsi="Wingdings" w:hint="default"/>
      </w:rPr>
    </w:lvl>
    <w:lvl w:ilvl="1" w:tplc="0C090003">
      <w:start w:val="945"/>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Wingdings" w:hAnsi="Wingdings" w:hint="default"/>
      </w:rPr>
    </w:lvl>
    <w:lvl w:ilvl="4" w:tplc="0C090003" w:tentative="1">
      <w:start w:val="1"/>
      <w:numFmt w:val="bullet"/>
      <w:lvlText w:val=""/>
      <w:lvlJc w:val="left"/>
      <w:pPr>
        <w:tabs>
          <w:tab w:val="num" w:pos="3600"/>
        </w:tabs>
        <w:ind w:left="3600" w:hanging="360"/>
      </w:pPr>
      <w:rPr>
        <w:rFonts w:ascii="Wingdings" w:hAnsi="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Wingdings" w:hAnsi="Wingdings" w:hint="default"/>
      </w:rPr>
    </w:lvl>
    <w:lvl w:ilvl="7" w:tplc="0C090003" w:tentative="1">
      <w:start w:val="1"/>
      <w:numFmt w:val="bullet"/>
      <w:lvlText w:val=""/>
      <w:lvlJc w:val="left"/>
      <w:pPr>
        <w:tabs>
          <w:tab w:val="num" w:pos="5760"/>
        </w:tabs>
        <w:ind w:left="5760" w:hanging="360"/>
      </w:pPr>
      <w:rPr>
        <w:rFonts w:ascii="Wingdings" w:hAnsi="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7">
    <w:nsid w:val="73066B83"/>
    <w:multiLevelType w:val="hybridMultilevel"/>
    <w:tmpl w:val="F22036AE"/>
    <w:lvl w:ilvl="0" w:tplc="6D084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4702C40"/>
    <w:multiLevelType w:val="hybridMultilevel"/>
    <w:tmpl w:val="819CAF62"/>
    <w:lvl w:ilvl="0" w:tplc="1C02D3F8">
      <w:start w:val="1"/>
      <w:numFmt w:val="bullet"/>
      <w:lvlText w:val="•"/>
      <w:lvlJc w:val="left"/>
      <w:pPr>
        <w:tabs>
          <w:tab w:val="num" w:pos="720"/>
        </w:tabs>
        <w:ind w:left="720" w:hanging="360"/>
      </w:pPr>
      <w:rPr>
        <w:rFonts w:ascii="Times New Roman" w:hAnsi="Times New Roman" w:hint="default"/>
      </w:rPr>
    </w:lvl>
    <w:lvl w:ilvl="1" w:tplc="5ED46E94" w:tentative="1">
      <w:start w:val="1"/>
      <w:numFmt w:val="bullet"/>
      <w:lvlText w:val="•"/>
      <w:lvlJc w:val="left"/>
      <w:pPr>
        <w:tabs>
          <w:tab w:val="num" w:pos="1440"/>
        </w:tabs>
        <w:ind w:left="1440" w:hanging="360"/>
      </w:pPr>
      <w:rPr>
        <w:rFonts w:ascii="Times New Roman" w:hAnsi="Times New Roman" w:hint="default"/>
      </w:rPr>
    </w:lvl>
    <w:lvl w:ilvl="2" w:tplc="93D873A0" w:tentative="1">
      <w:start w:val="1"/>
      <w:numFmt w:val="bullet"/>
      <w:lvlText w:val="•"/>
      <w:lvlJc w:val="left"/>
      <w:pPr>
        <w:tabs>
          <w:tab w:val="num" w:pos="2160"/>
        </w:tabs>
        <w:ind w:left="2160" w:hanging="360"/>
      </w:pPr>
      <w:rPr>
        <w:rFonts w:ascii="Times New Roman" w:hAnsi="Times New Roman" w:hint="default"/>
      </w:rPr>
    </w:lvl>
    <w:lvl w:ilvl="3" w:tplc="649C39F4" w:tentative="1">
      <w:start w:val="1"/>
      <w:numFmt w:val="bullet"/>
      <w:lvlText w:val="•"/>
      <w:lvlJc w:val="left"/>
      <w:pPr>
        <w:tabs>
          <w:tab w:val="num" w:pos="2880"/>
        </w:tabs>
        <w:ind w:left="2880" w:hanging="360"/>
      </w:pPr>
      <w:rPr>
        <w:rFonts w:ascii="Times New Roman" w:hAnsi="Times New Roman" w:hint="default"/>
      </w:rPr>
    </w:lvl>
    <w:lvl w:ilvl="4" w:tplc="CC0092EA" w:tentative="1">
      <w:start w:val="1"/>
      <w:numFmt w:val="bullet"/>
      <w:lvlText w:val="•"/>
      <w:lvlJc w:val="left"/>
      <w:pPr>
        <w:tabs>
          <w:tab w:val="num" w:pos="3600"/>
        </w:tabs>
        <w:ind w:left="3600" w:hanging="360"/>
      </w:pPr>
      <w:rPr>
        <w:rFonts w:ascii="Times New Roman" w:hAnsi="Times New Roman" w:hint="default"/>
      </w:rPr>
    </w:lvl>
    <w:lvl w:ilvl="5" w:tplc="816EFBE4" w:tentative="1">
      <w:start w:val="1"/>
      <w:numFmt w:val="bullet"/>
      <w:lvlText w:val="•"/>
      <w:lvlJc w:val="left"/>
      <w:pPr>
        <w:tabs>
          <w:tab w:val="num" w:pos="4320"/>
        </w:tabs>
        <w:ind w:left="4320" w:hanging="360"/>
      </w:pPr>
      <w:rPr>
        <w:rFonts w:ascii="Times New Roman" w:hAnsi="Times New Roman" w:hint="default"/>
      </w:rPr>
    </w:lvl>
    <w:lvl w:ilvl="6" w:tplc="F07A3A84" w:tentative="1">
      <w:start w:val="1"/>
      <w:numFmt w:val="bullet"/>
      <w:lvlText w:val="•"/>
      <w:lvlJc w:val="left"/>
      <w:pPr>
        <w:tabs>
          <w:tab w:val="num" w:pos="5040"/>
        </w:tabs>
        <w:ind w:left="5040" w:hanging="360"/>
      </w:pPr>
      <w:rPr>
        <w:rFonts w:ascii="Times New Roman" w:hAnsi="Times New Roman" w:hint="default"/>
      </w:rPr>
    </w:lvl>
    <w:lvl w:ilvl="7" w:tplc="4894C8BE" w:tentative="1">
      <w:start w:val="1"/>
      <w:numFmt w:val="bullet"/>
      <w:lvlText w:val="•"/>
      <w:lvlJc w:val="left"/>
      <w:pPr>
        <w:tabs>
          <w:tab w:val="num" w:pos="5760"/>
        </w:tabs>
        <w:ind w:left="5760" w:hanging="360"/>
      </w:pPr>
      <w:rPr>
        <w:rFonts w:ascii="Times New Roman" w:hAnsi="Times New Roman" w:hint="default"/>
      </w:rPr>
    </w:lvl>
    <w:lvl w:ilvl="8" w:tplc="B0AC2780" w:tentative="1">
      <w:start w:val="1"/>
      <w:numFmt w:val="bullet"/>
      <w:lvlText w:val="•"/>
      <w:lvlJc w:val="left"/>
      <w:pPr>
        <w:tabs>
          <w:tab w:val="num" w:pos="6480"/>
        </w:tabs>
        <w:ind w:left="6480" w:hanging="360"/>
      </w:pPr>
      <w:rPr>
        <w:rFonts w:ascii="Times New Roman" w:hAnsi="Times New Roman" w:hint="default"/>
      </w:rPr>
    </w:lvl>
  </w:abstractNum>
  <w:abstractNum w:abstractNumId="129">
    <w:nsid w:val="74C73BCB"/>
    <w:multiLevelType w:val="hybridMultilevel"/>
    <w:tmpl w:val="10FE638C"/>
    <w:lvl w:ilvl="0" w:tplc="0C09000B">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30">
    <w:nsid w:val="763516AD"/>
    <w:multiLevelType w:val="multilevel"/>
    <w:tmpl w:val="32C2CB3E"/>
    <w:lvl w:ilvl="0">
      <w:start w:val="8"/>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1">
    <w:nsid w:val="78C62840"/>
    <w:multiLevelType w:val="hybridMultilevel"/>
    <w:tmpl w:val="C3CCF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8F53127"/>
    <w:multiLevelType w:val="hybridMultilevel"/>
    <w:tmpl w:val="E64E02C8"/>
    <w:lvl w:ilvl="0" w:tplc="C428DFF0">
      <w:start w:val="1"/>
      <w:numFmt w:val="bullet"/>
      <w:lvlText w:val=""/>
      <w:lvlJc w:val="left"/>
      <w:pPr>
        <w:tabs>
          <w:tab w:val="num" w:pos="776"/>
        </w:tabs>
        <w:ind w:left="776" w:hanging="360"/>
      </w:pPr>
      <w:rPr>
        <w:rFonts w:ascii="Symbol" w:hAnsi="Symbol" w:hint="default"/>
      </w:rPr>
    </w:lvl>
    <w:lvl w:ilvl="1" w:tplc="ABF2F1BE" w:tentative="1">
      <w:start w:val="1"/>
      <w:numFmt w:val="bullet"/>
      <w:lvlText w:val="o"/>
      <w:lvlJc w:val="left"/>
      <w:pPr>
        <w:tabs>
          <w:tab w:val="num" w:pos="1496"/>
        </w:tabs>
        <w:ind w:left="1496" w:hanging="360"/>
      </w:pPr>
      <w:rPr>
        <w:rFonts w:ascii="Courier New" w:hAnsi="Courier New" w:cs="Courier New" w:hint="default"/>
      </w:rPr>
    </w:lvl>
    <w:lvl w:ilvl="2" w:tplc="974E0902" w:tentative="1">
      <w:start w:val="1"/>
      <w:numFmt w:val="bullet"/>
      <w:lvlText w:val=""/>
      <w:lvlJc w:val="left"/>
      <w:pPr>
        <w:tabs>
          <w:tab w:val="num" w:pos="2216"/>
        </w:tabs>
        <w:ind w:left="2216" w:hanging="360"/>
      </w:pPr>
      <w:rPr>
        <w:rFonts w:ascii="Wingdings" w:hAnsi="Wingdings" w:hint="default"/>
      </w:rPr>
    </w:lvl>
    <w:lvl w:ilvl="3" w:tplc="CAAA94BA" w:tentative="1">
      <w:start w:val="1"/>
      <w:numFmt w:val="bullet"/>
      <w:lvlText w:val=""/>
      <w:lvlJc w:val="left"/>
      <w:pPr>
        <w:tabs>
          <w:tab w:val="num" w:pos="2936"/>
        </w:tabs>
        <w:ind w:left="2936" w:hanging="360"/>
      </w:pPr>
      <w:rPr>
        <w:rFonts w:ascii="Symbol" w:hAnsi="Symbol" w:hint="default"/>
      </w:rPr>
    </w:lvl>
    <w:lvl w:ilvl="4" w:tplc="13CAA822" w:tentative="1">
      <w:start w:val="1"/>
      <w:numFmt w:val="bullet"/>
      <w:lvlText w:val="o"/>
      <w:lvlJc w:val="left"/>
      <w:pPr>
        <w:tabs>
          <w:tab w:val="num" w:pos="3656"/>
        </w:tabs>
        <w:ind w:left="3656" w:hanging="360"/>
      </w:pPr>
      <w:rPr>
        <w:rFonts w:ascii="Courier New" w:hAnsi="Courier New" w:cs="Courier New" w:hint="default"/>
      </w:rPr>
    </w:lvl>
    <w:lvl w:ilvl="5" w:tplc="8F5E6C12" w:tentative="1">
      <w:start w:val="1"/>
      <w:numFmt w:val="bullet"/>
      <w:lvlText w:val=""/>
      <w:lvlJc w:val="left"/>
      <w:pPr>
        <w:tabs>
          <w:tab w:val="num" w:pos="4376"/>
        </w:tabs>
        <w:ind w:left="4376" w:hanging="360"/>
      </w:pPr>
      <w:rPr>
        <w:rFonts w:ascii="Wingdings" w:hAnsi="Wingdings" w:hint="default"/>
      </w:rPr>
    </w:lvl>
    <w:lvl w:ilvl="6" w:tplc="662077A4" w:tentative="1">
      <w:start w:val="1"/>
      <w:numFmt w:val="bullet"/>
      <w:lvlText w:val=""/>
      <w:lvlJc w:val="left"/>
      <w:pPr>
        <w:tabs>
          <w:tab w:val="num" w:pos="5096"/>
        </w:tabs>
        <w:ind w:left="5096" w:hanging="360"/>
      </w:pPr>
      <w:rPr>
        <w:rFonts w:ascii="Symbol" w:hAnsi="Symbol" w:hint="default"/>
      </w:rPr>
    </w:lvl>
    <w:lvl w:ilvl="7" w:tplc="46768650" w:tentative="1">
      <w:start w:val="1"/>
      <w:numFmt w:val="bullet"/>
      <w:lvlText w:val="o"/>
      <w:lvlJc w:val="left"/>
      <w:pPr>
        <w:tabs>
          <w:tab w:val="num" w:pos="5816"/>
        </w:tabs>
        <w:ind w:left="5816" w:hanging="360"/>
      </w:pPr>
      <w:rPr>
        <w:rFonts w:ascii="Courier New" w:hAnsi="Courier New" w:cs="Courier New" w:hint="default"/>
      </w:rPr>
    </w:lvl>
    <w:lvl w:ilvl="8" w:tplc="3D64ABBE" w:tentative="1">
      <w:start w:val="1"/>
      <w:numFmt w:val="bullet"/>
      <w:lvlText w:val=""/>
      <w:lvlJc w:val="left"/>
      <w:pPr>
        <w:tabs>
          <w:tab w:val="num" w:pos="6536"/>
        </w:tabs>
        <w:ind w:left="6536" w:hanging="360"/>
      </w:pPr>
      <w:rPr>
        <w:rFonts w:ascii="Wingdings" w:hAnsi="Wingdings" w:hint="default"/>
      </w:rPr>
    </w:lvl>
  </w:abstractNum>
  <w:abstractNum w:abstractNumId="133">
    <w:nsid w:val="7A09043E"/>
    <w:multiLevelType w:val="hybridMultilevel"/>
    <w:tmpl w:val="14F208C4"/>
    <w:lvl w:ilvl="0" w:tplc="6CBE566C">
      <w:start w:val="1"/>
      <w:numFmt w:val="lowerLetter"/>
      <w:lvlText w:val="%1)"/>
      <w:lvlJc w:val="left"/>
      <w:pPr>
        <w:ind w:left="720" w:hanging="360"/>
      </w:pPr>
    </w:lvl>
    <w:lvl w:ilvl="1" w:tplc="F1DE7CDA">
      <w:start w:val="1"/>
      <w:numFmt w:val="lowerLetter"/>
      <w:lvlText w:val="%2."/>
      <w:lvlJc w:val="left"/>
      <w:pPr>
        <w:ind w:left="1440" w:hanging="360"/>
      </w:pPr>
    </w:lvl>
    <w:lvl w:ilvl="2" w:tplc="58981C1C">
      <w:start w:val="1"/>
      <w:numFmt w:val="lowerRoman"/>
      <w:lvlText w:val="%3."/>
      <w:lvlJc w:val="right"/>
      <w:pPr>
        <w:ind w:left="2160" w:hanging="180"/>
      </w:pPr>
    </w:lvl>
    <w:lvl w:ilvl="3" w:tplc="C7B6282E">
      <w:start w:val="1"/>
      <w:numFmt w:val="decimal"/>
      <w:lvlText w:val="%4."/>
      <w:lvlJc w:val="left"/>
      <w:pPr>
        <w:ind w:left="2880" w:hanging="360"/>
      </w:pPr>
    </w:lvl>
    <w:lvl w:ilvl="4" w:tplc="EDDE17D2">
      <w:start w:val="1"/>
      <w:numFmt w:val="lowerLetter"/>
      <w:lvlText w:val="%5."/>
      <w:lvlJc w:val="left"/>
      <w:pPr>
        <w:ind w:left="3600" w:hanging="360"/>
      </w:pPr>
    </w:lvl>
    <w:lvl w:ilvl="5" w:tplc="1CF0AD76">
      <w:start w:val="1"/>
      <w:numFmt w:val="lowerRoman"/>
      <w:lvlText w:val="%6."/>
      <w:lvlJc w:val="right"/>
      <w:pPr>
        <w:ind w:left="4320" w:hanging="180"/>
      </w:pPr>
    </w:lvl>
    <w:lvl w:ilvl="6" w:tplc="20187ADC">
      <w:start w:val="1"/>
      <w:numFmt w:val="decimal"/>
      <w:lvlText w:val="%7."/>
      <w:lvlJc w:val="left"/>
      <w:pPr>
        <w:ind w:left="5040" w:hanging="360"/>
      </w:pPr>
    </w:lvl>
    <w:lvl w:ilvl="7" w:tplc="AD589BDA">
      <w:start w:val="1"/>
      <w:numFmt w:val="lowerLetter"/>
      <w:lvlText w:val="%8."/>
      <w:lvlJc w:val="left"/>
      <w:pPr>
        <w:ind w:left="5760" w:hanging="360"/>
      </w:pPr>
    </w:lvl>
    <w:lvl w:ilvl="8" w:tplc="A56CB110">
      <w:start w:val="1"/>
      <w:numFmt w:val="lowerRoman"/>
      <w:lvlText w:val="%9."/>
      <w:lvlJc w:val="right"/>
      <w:pPr>
        <w:ind w:left="6480" w:hanging="180"/>
      </w:pPr>
    </w:lvl>
  </w:abstractNum>
  <w:abstractNum w:abstractNumId="134">
    <w:nsid w:val="7B734DCB"/>
    <w:multiLevelType w:val="hybridMultilevel"/>
    <w:tmpl w:val="66DA5162"/>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5">
    <w:nsid w:val="7C9C3586"/>
    <w:multiLevelType w:val="hybridMultilevel"/>
    <w:tmpl w:val="216EC286"/>
    <w:lvl w:ilvl="0" w:tplc="472AADF6">
      <w:start w:val="1"/>
      <w:numFmt w:val="bullet"/>
      <w:lvlText w:val=""/>
      <w:lvlJc w:val="left"/>
      <w:pPr>
        <w:ind w:left="720" w:hanging="360"/>
      </w:pPr>
      <w:rPr>
        <w:rFonts w:ascii="Symbol" w:hAnsi="Symbol" w:hint="default"/>
      </w:rPr>
    </w:lvl>
    <w:lvl w:ilvl="1" w:tplc="2898ADA8" w:tentative="1">
      <w:start w:val="1"/>
      <w:numFmt w:val="bullet"/>
      <w:lvlText w:val="o"/>
      <w:lvlJc w:val="left"/>
      <w:pPr>
        <w:ind w:left="1440" w:hanging="360"/>
      </w:pPr>
      <w:rPr>
        <w:rFonts w:ascii="Courier New" w:hAnsi="Courier New" w:cs="Courier New" w:hint="default"/>
      </w:rPr>
    </w:lvl>
    <w:lvl w:ilvl="2" w:tplc="717C22DA" w:tentative="1">
      <w:start w:val="1"/>
      <w:numFmt w:val="bullet"/>
      <w:lvlText w:val=""/>
      <w:lvlJc w:val="left"/>
      <w:pPr>
        <w:ind w:left="2160" w:hanging="360"/>
      </w:pPr>
      <w:rPr>
        <w:rFonts w:ascii="Wingdings" w:hAnsi="Wingdings" w:hint="default"/>
      </w:rPr>
    </w:lvl>
    <w:lvl w:ilvl="3" w:tplc="9078E99C" w:tentative="1">
      <w:start w:val="1"/>
      <w:numFmt w:val="bullet"/>
      <w:lvlText w:val=""/>
      <w:lvlJc w:val="left"/>
      <w:pPr>
        <w:ind w:left="2880" w:hanging="360"/>
      </w:pPr>
      <w:rPr>
        <w:rFonts w:ascii="Symbol" w:hAnsi="Symbol" w:hint="default"/>
      </w:rPr>
    </w:lvl>
    <w:lvl w:ilvl="4" w:tplc="99B09750" w:tentative="1">
      <w:start w:val="1"/>
      <w:numFmt w:val="bullet"/>
      <w:lvlText w:val="o"/>
      <w:lvlJc w:val="left"/>
      <w:pPr>
        <w:ind w:left="3600" w:hanging="360"/>
      </w:pPr>
      <w:rPr>
        <w:rFonts w:ascii="Courier New" w:hAnsi="Courier New" w:cs="Courier New" w:hint="default"/>
      </w:rPr>
    </w:lvl>
    <w:lvl w:ilvl="5" w:tplc="804A3E40" w:tentative="1">
      <w:start w:val="1"/>
      <w:numFmt w:val="bullet"/>
      <w:lvlText w:val=""/>
      <w:lvlJc w:val="left"/>
      <w:pPr>
        <w:ind w:left="4320" w:hanging="360"/>
      </w:pPr>
      <w:rPr>
        <w:rFonts w:ascii="Wingdings" w:hAnsi="Wingdings" w:hint="default"/>
      </w:rPr>
    </w:lvl>
    <w:lvl w:ilvl="6" w:tplc="6E38F282" w:tentative="1">
      <w:start w:val="1"/>
      <w:numFmt w:val="bullet"/>
      <w:lvlText w:val=""/>
      <w:lvlJc w:val="left"/>
      <w:pPr>
        <w:ind w:left="5040" w:hanging="360"/>
      </w:pPr>
      <w:rPr>
        <w:rFonts w:ascii="Symbol" w:hAnsi="Symbol" w:hint="default"/>
      </w:rPr>
    </w:lvl>
    <w:lvl w:ilvl="7" w:tplc="EE7A6B42" w:tentative="1">
      <w:start w:val="1"/>
      <w:numFmt w:val="bullet"/>
      <w:lvlText w:val="o"/>
      <w:lvlJc w:val="left"/>
      <w:pPr>
        <w:ind w:left="5760" w:hanging="360"/>
      </w:pPr>
      <w:rPr>
        <w:rFonts w:ascii="Courier New" w:hAnsi="Courier New" w:cs="Courier New" w:hint="default"/>
      </w:rPr>
    </w:lvl>
    <w:lvl w:ilvl="8" w:tplc="5C92E3D0" w:tentative="1">
      <w:start w:val="1"/>
      <w:numFmt w:val="bullet"/>
      <w:lvlText w:val=""/>
      <w:lvlJc w:val="left"/>
      <w:pPr>
        <w:ind w:left="6480" w:hanging="360"/>
      </w:pPr>
      <w:rPr>
        <w:rFonts w:ascii="Wingdings" w:hAnsi="Wingdings" w:hint="default"/>
      </w:rPr>
    </w:lvl>
  </w:abstractNum>
  <w:abstractNum w:abstractNumId="136">
    <w:nsid w:val="7D0A2DB1"/>
    <w:multiLevelType w:val="multilevel"/>
    <w:tmpl w:val="A156E5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6"/>
  </w:num>
  <w:num w:numId="2">
    <w:abstractNumId w:val="58"/>
  </w:num>
  <w:num w:numId="3">
    <w:abstractNumId w:val="124"/>
  </w:num>
  <w:num w:numId="4">
    <w:abstractNumId w:val="49"/>
  </w:num>
  <w:num w:numId="5">
    <w:abstractNumId w:val="35"/>
  </w:num>
  <w:num w:numId="6">
    <w:abstractNumId w:val="132"/>
  </w:num>
  <w:num w:numId="7">
    <w:abstractNumId w:val="64"/>
  </w:num>
  <w:num w:numId="8">
    <w:abstractNumId w:val="30"/>
  </w:num>
  <w:num w:numId="9">
    <w:abstractNumId w:val="34"/>
  </w:num>
  <w:num w:numId="10">
    <w:abstractNumId w:val="134"/>
  </w:num>
  <w:num w:numId="11">
    <w:abstractNumId w:val="108"/>
  </w:num>
  <w:num w:numId="12">
    <w:abstractNumId w:val="55"/>
  </w:num>
  <w:num w:numId="13">
    <w:abstractNumId w:val="107"/>
  </w:num>
  <w:num w:numId="14">
    <w:abstractNumId w:val="119"/>
  </w:num>
  <w:num w:numId="15">
    <w:abstractNumId w:val="70"/>
  </w:num>
  <w:num w:numId="16">
    <w:abstractNumId w:val="68"/>
  </w:num>
  <w:num w:numId="17">
    <w:abstractNumId w:val="19"/>
  </w:num>
  <w:num w:numId="18">
    <w:abstractNumId w:val="67"/>
  </w:num>
  <w:num w:numId="19">
    <w:abstractNumId w:val="17"/>
  </w:num>
  <w:num w:numId="20">
    <w:abstractNumId w:val="78"/>
  </w:num>
  <w:num w:numId="21">
    <w:abstractNumId w:val="89"/>
  </w:num>
  <w:num w:numId="22">
    <w:abstractNumId w:val="80"/>
  </w:num>
  <w:num w:numId="23">
    <w:abstractNumId w:val="46"/>
  </w:num>
  <w:num w:numId="24">
    <w:abstractNumId w:val="0"/>
    <w:lvlOverride w:ilvl="0">
      <w:lvl w:ilvl="0">
        <w:numFmt w:val="bullet"/>
        <w:lvlText w:val=""/>
        <w:legacy w:legacy="1" w:legacySpace="0" w:legacyIndent="703"/>
        <w:lvlJc w:val="left"/>
        <w:pPr>
          <w:ind w:left="793" w:hanging="703"/>
        </w:pPr>
        <w:rPr>
          <w:rFonts w:ascii="Symbol" w:hAnsi="Symbol" w:hint="default"/>
        </w:rPr>
      </w:lvl>
    </w:lvlOverride>
  </w:num>
  <w:num w:numId="25">
    <w:abstractNumId w:val="40"/>
  </w:num>
  <w:num w:numId="26">
    <w:abstractNumId w:val="123"/>
  </w:num>
  <w:num w:numId="27">
    <w:abstractNumId w:val="112"/>
  </w:num>
  <w:num w:numId="28">
    <w:abstractNumId w:val="83"/>
  </w:num>
  <w:num w:numId="29">
    <w:abstractNumId w:val="15"/>
  </w:num>
  <w:num w:numId="30">
    <w:abstractNumId w:val="59"/>
  </w:num>
  <w:num w:numId="31">
    <w:abstractNumId w:val="47"/>
  </w:num>
  <w:num w:numId="32">
    <w:abstractNumId w:val="125"/>
  </w:num>
  <w:num w:numId="33">
    <w:abstractNumId w:val="105"/>
  </w:num>
  <w:num w:numId="34">
    <w:abstractNumId w:val="44"/>
  </w:num>
  <w:num w:numId="35">
    <w:abstractNumId w:val="31"/>
  </w:num>
  <w:num w:numId="36">
    <w:abstractNumId w:val="69"/>
  </w:num>
  <w:num w:numId="37">
    <w:abstractNumId w:val="111"/>
  </w:num>
  <w:num w:numId="38">
    <w:abstractNumId w:val="122"/>
  </w:num>
  <w:num w:numId="39">
    <w:abstractNumId w:val="20"/>
  </w:num>
  <w:num w:numId="40">
    <w:abstractNumId w:val="37"/>
  </w:num>
  <w:num w:numId="41">
    <w:abstractNumId w:val="56"/>
  </w:num>
  <w:num w:numId="42">
    <w:abstractNumId w:val="93"/>
  </w:num>
  <w:num w:numId="43">
    <w:abstractNumId w:val="97"/>
  </w:num>
  <w:num w:numId="44">
    <w:abstractNumId w:val="103"/>
  </w:num>
  <w:num w:numId="45">
    <w:abstractNumId w:val="120"/>
  </w:num>
  <w:num w:numId="46">
    <w:abstractNumId w:val="84"/>
  </w:num>
  <w:num w:numId="47">
    <w:abstractNumId w:val="41"/>
  </w:num>
  <w:num w:numId="48">
    <w:abstractNumId w:val="74"/>
  </w:num>
  <w:num w:numId="49">
    <w:abstractNumId w:val="109"/>
  </w:num>
  <w:num w:numId="50">
    <w:abstractNumId w:val="117"/>
  </w:num>
  <w:num w:numId="51">
    <w:abstractNumId w:val="126"/>
  </w:num>
  <w:num w:numId="52">
    <w:abstractNumId w:val="24"/>
  </w:num>
  <w:num w:numId="53">
    <w:abstractNumId w:val="73"/>
  </w:num>
  <w:num w:numId="54">
    <w:abstractNumId w:val="82"/>
  </w:num>
  <w:num w:numId="55">
    <w:abstractNumId w:val="94"/>
  </w:num>
  <w:num w:numId="56">
    <w:abstractNumId w:val="88"/>
  </w:num>
  <w:num w:numId="57">
    <w:abstractNumId w:val="39"/>
  </w:num>
  <w:num w:numId="58">
    <w:abstractNumId w:val="16"/>
  </w:num>
  <w:num w:numId="59">
    <w:abstractNumId w:val="110"/>
  </w:num>
  <w:num w:numId="60">
    <w:abstractNumId w:val="57"/>
  </w:num>
  <w:num w:numId="61">
    <w:abstractNumId w:val="72"/>
  </w:num>
  <w:num w:numId="62">
    <w:abstractNumId w:val="50"/>
  </w:num>
  <w:num w:numId="63">
    <w:abstractNumId w:val="32"/>
  </w:num>
  <w:num w:numId="64">
    <w:abstractNumId w:val="28"/>
  </w:num>
  <w:num w:numId="65">
    <w:abstractNumId w:val="79"/>
  </w:num>
  <w:num w:numId="66">
    <w:abstractNumId w:val="25"/>
  </w:num>
  <w:num w:numId="67">
    <w:abstractNumId w:val="61"/>
  </w:num>
  <w:num w:numId="68">
    <w:abstractNumId w:val="54"/>
  </w:num>
  <w:num w:numId="69">
    <w:abstractNumId w:val="99"/>
  </w:num>
  <w:num w:numId="70">
    <w:abstractNumId w:val="128"/>
  </w:num>
  <w:num w:numId="71">
    <w:abstractNumId w:val="90"/>
  </w:num>
  <w:num w:numId="72">
    <w:abstractNumId w:val="22"/>
  </w:num>
  <w:num w:numId="73">
    <w:abstractNumId w:val="104"/>
  </w:num>
  <w:num w:numId="74">
    <w:abstractNumId w:val="129"/>
  </w:num>
  <w:num w:numId="75">
    <w:abstractNumId w:val="33"/>
  </w:num>
  <w:num w:numId="76">
    <w:abstractNumId w:val="106"/>
  </w:num>
  <w:num w:numId="77">
    <w:abstractNumId w:val="81"/>
  </w:num>
  <w:num w:numId="78">
    <w:abstractNumId w:val="14"/>
  </w:num>
  <w:num w:numId="79">
    <w:abstractNumId w:val="101"/>
  </w:num>
  <w:num w:numId="80">
    <w:abstractNumId w:val="48"/>
  </w:num>
  <w:num w:numId="81">
    <w:abstractNumId w:val="113"/>
  </w:num>
  <w:num w:numId="82">
    <w:abstractNumId w:val="121"/>
  </w:num>
  <w:num w:numId="83">
    <w:abstractNumId w:val="75"/>
  </w:num>
  <w:num w:numId="84">
    <w:abstractNumId w:val="38"/>
  </w:num>
  <w:num w:numId="85">
    <w:abstractNumId w:val="96"/>
  </w:num>
  <w:num w:numId="86">
    <w:abstractNumId w:val="9"/>
  </w:num>
  <w:num w:numId="87">
    <w:abstractNumId w:val="85"/>
  </w:num>
  <w:num w:numId="88">
    <w:abstractNumId w:val="1"/>
  </w:num>
  <w:num w:numId="89">
    <w:abstractNumId w:val="5"/>
  </w:num>
  <w:num w:numId="90">
    <w:abstractNumId w:val="11"/>
  </w:num>
  <w:num w:numId="91">
    <w:abstractNumId w:val="12"/>
  </w:num>
  <w:num w:numId="92">
    <w:abstractNumId w:val="114"/>
  </w:num>
  <w:num w:numId="93">
    <w:abstractNumId w:val="18"/>
  </w:num>
  <w:num w:numId="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6"/>
  </w:num>
  <w:num w:numId="9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7"/>
  </w:num>
  <w:num w:numId="102">
    <w:abstractNumId w:val="53"/>
  </w:num>
  <w:num w:numId="103">
    <w:abstractNumId w:val="29"/>
  </w:num>
  <w:num w:numId="104">
    <w:abstractNumId w:val="118"/>
  </w:num>
  <w:num w:numId="105">
    <w:abstractNumId w:val="77"/>
  </w:num>
  <w:num w:numId="106">
    <w:abstractNumId w:val="127"/>
  </w:num>
  <w:num w:numId="107">
    <w:abstractNumId w:val="98"/>
  </w:num>
  <w:num w:numId="108">
    <w:abstractNumId w:val="95"/>
  </w:num>
  <w:num w:numId="109">
    <w:abstractNumId w:val="43"/>
  </w:num>
  <w:num w:numId="110">
    <w:abstractNumId w:val="62"/>
  </w:num>
  <w:num w:numId="111">
    <w:abstractNumId w:val="76"/>
  </w:num>
  <w:num w:numId="112">
    <w:abstractNumId w:val="135"/>
  </w:num>
  <w:num w:numId="113">
    <w:abstractNumId w:val="116"/>
  </w:num>
  <w:num w:numId="114">
    <w:abstractNumId w:val="130"/>
  </w:num>
  <w:num w:numId="115">
    <w:abstractNumId w:val="87"/>
  </w:num>
  <w:num w:numId="116">
    <w:abstractNumId w:val="92"/>
  </w:num>
  <w:num w:numId="117">
    <w:abstractNumId w:val="21"/>
  </w:num>
  <w:num w:numId="118">
    <w:abstractNumId w:val="52"/>
  </w:num>
  <w:num w:numId="119">
    <w:abstractNumId w:val="100"/>
  </w:num>
  <w:num w:numId="120">
    <w:abstractNumId w:val="71"/>
  </w:num>
  <w:num w:numId="121">
    <w:abstractNumId w:val="42"/>
  </w:num>
  <w:num w:numId="122">
    <w:abstractNumId w:val="65"/>
  </w:num>
  <w:num w:numId="123">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5"/>
  </w:num>
  <w:num w:numId="125">
    <w:abstractNumId w:val="26"/>
  </w:num>
  <w:num w:numId="126">
    <w:abstractNumId w:val="36"/>
  </w:num>
  <w:num w:numId="127">
    <w:abstractNumId w:val="63"/>
  </w:num>
  <w:num w:numId="128">
    <w:abstractNumId w:val="131"/>
  </w:num>
  <w:num w:numId="129">
    <w:abstractNumId w:val="51"/>
  </w:num>
  <w:num w:numId="13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49">
      <o:colormenu v:ext="edit" fillcolor="none"/>
    </o:shapedefaults>
  </w:hdrShapeDefaults>
  <w:footnotePr>
    <w:footnote w:id="0"/>
    <w:footnote w:id="1"/>
  </w:footnotePr>
  <w:endnotePr>
    <w:endnote w:id="0"/>
    <w:endnote w:id="1"/>
  </w:endnotePr>
  <w:compat/>
  <w:rsids>
    <w:rsidRoot w:val="007C4DC9"/>
    <w:rsid w:val="00000E3F"/>
    <w:rsid w:val="0000121C"/>
    <w:rsid w:val="00003FB1"/>
    <w:rsid w:val="00006EA0"/>
    <w:rsid w:val="000072AC"/>
    <w:rsid w:val="000117BD"/>
    <w:rsid w:val="00011FC8"/>
    <w:rsid w:val="00011FD2"/>
    <w:rsid w:val="00012895"/>
    <w:rsid w:val="000133D6"/>
    <w:rsid w:val="00013A88"/>
    <w:rsid w:val="0001434C"/>
    <w:rsid w:val="000147B3"/>
    <w:rsid w:val="00015969"/>
    <w:rsid w:val="000159D6"/>
    <w:rsid w:val="00016088"/>
    <w:rsid w:val="000165F8"/>
    <w:rsid w:val="00016BAF"/>
    <w:rsid w:val="00017636"/>
    <w:rsid w:val="000176F7"/>
    <w:rsid w:val="00017C3F"/>
    <w:rsid w:val="00021227"/>
    <w:rsid w:val="00021A1C"/>
    <w:rsid w:val="00021B4C"/>
    <w:rsid w:val="00021C45"/>
    <w:rsid w:val="00021E91"/>
    <w:rsid w:val="00022B0D"/>
    <w:rsid w:val="00022BE6"/>
    <w:rsid w:val="00023D98"/>
    <w:rsid w:val="00023FC8"/>
    <w:rsid w:val="00025826"/>
    <w:rsid w:val="0002665B"/>
    <w:rsid w:val="00027C88"/>
    <w:rsid w:val="00027FB0"/>
    <w:rsid w:val="00030139"/>
    <w:rsid w:val="0003078F"/>
    <w:rsid w:val="000335F7"/>
    <w:rsid w:val="0003374C"/>
    <w:rsid w:val="00034372"/>
    <w:rsid w:val="00036473"/>
    <w:rsid w:val="000403B0"/>
    <w:rsid w:val="00041226"/>
    <w:rsid w:val="00041CF9"/>
    <w:rsid w:val="00042A10"/>
    <w:rsid w:val="00042D3C"/>
    <w:rsid w:val="00043B01"/>
    <w:rsid w:val="00043F46"/>
    <w:rsid w:val="00046299"/>
    <w:rsid w:val="000465FB"/>
    <w:rsid w:val="00046B5F"/>
    <w:rsid w:val="0004711B"/>
    <w:rsid w:val="000472BB"/>
    <w:rsid w:val="00047818"/>
    <w:rsid w:val="0005158D"/>
    <w:rsid w:val="00051A11"/>
    <w:rsid w:val="00052B30"/>
    <w:rsid w:val="000531A9"/>
    <w:rsid w:val="00053302"/>
    <w:rsid w:val="00055176"/>
    <w:rsid w:val="00060553"/>
    <w:rsid w:val="00060BF6"/>
    <w:rsid w:val="00060F43"/>
    <w:rsid w:val="00061490"/>
    <w:rsid w:val="00062E70"/>
    <w:rsid w:val="00064237"/>
    <w:rsid w:val="00064E1E"/>
    <w:rsid w:val="000668AE"/>
    <w:rsid w:val="000668E8"/>
    <w:rsid w:val="00066BA0"/>
    <w:rsid w:val="00066C24"/>
    <w:rsid w:val="00066C32"/>
    <w:rsid w:val="00066E07"/>
    <w:rsid w:val="00067B1C"/>
    <w:rsid w:val="00067F3C"/>
    <w:rsid w:val="00070401"/>
    <w:rsid w:val="000704D2"/>
    <w:rsid w:val="000707E7"/>
    <w:rsid w:val="00070D46"/>
    <w:rsid w:val="00070DB3"/>
    <w:rsid w:val="00072870"/>
    <w:rsid w:val="00072AB2"/>
    <w:rsid w:val="00072EB4"/>
    <w:rsid w:val="00073E5F"/>
    <w:rsid w:val="00077412"/>
    <w:rsid w:val="000774DF"/>
    <w:rsid w:val="00077EB0"/>
    <w:rsid w:val="00081093"/>
    <w:rsid w:val="000818FE"/>
    <w:rsid w:val="00081EC6"/>
    <w:rsid w:val="00084716"/>
    <w:rsid w:val="00085A65"/>
    <w:rsid w:val="00086FCB"/>
    <w:rsid w:val="00087CD6"/>
    <w:rsid w:val="000916D4"/>
    <w:rsid w:val="00091843"/>
    <w:rsid w:val="00091967"/>
    <w:rsid w:val="000928C2"/>
    <w:rsid w:val="00093098"/>
    <w:rsid w:val="00093AC1"/>
    <w:rsid w:val="00093DD2"/>
    <w:rsid w:val="00095A34"/>
    <w:rsid w:val="00095ABA"/>
    <w:rsid w:val="00096024"/>
    <w:rsid w:val="00097048"/>
    <w:rsid w:val="00097562"/>
    <w:rsid w:val="000A1D2F"/>
    <w:rsid w:val="000A1E7F"/>
    <w:rsid w:val="000A3273"/>
    <w:rsid w:val="000A334D"/>
    <w:rsid w:val="000A38F0"/>
    <w:rsid w:val="000A3F3B"/>
    <w:rsid w:val="000A3F77"/>
    <w:rsid w:val="000A54C1"/>
    <w:rsid w:val="000A5AB6"/>
    <w:rsid w:val="000A5CD4"/>
    <w:rsid w:val="000B01A3"/>
    <w:rsid w:val="000B081B"/>
    <w:rsid w:val="000B13F9"/>
    <w:rsid w:val="000B15A4"/>
    <w:rsid w:val="000B23F1"/>
    <w:rsid w:val="000B2966"/>
    <w:rsid w:val="000B3236"/>
    <w:rsid w:val="000B3A8E"/>
    <w:rsid w:val="000B408E"/>
    <w:rsid w:val="000B419F"/>
    <w:rsid w:val="000B4933"/>
    <w:rsid w:val="000B5094"/>
    <w:rsid w:val="000B612D"/>
    <w:rsid w:val="000C008E"/>
    <w:rsid w:val="000C050D"/>
    <w:rsid w:val="000C24BE"/>
    <w:rsid w:val="000C3506"/>
    <w:rsid w:val="000C3B3C"/>
    <w:rsid w:val="000C4372"/>
    <w:rsid w:val="000C469F"/>
    <w:rsid w:val="000C5248"/>
    <w:rsid w:val="000C57DF"/>
    <w:rsid w:val="000C668B"/>
    <w:rsid w:val="000C7CED"/>
    <w:rsid w:val="000D13DF"/>
    <w:rsid w:val="000D16DE"/>
    <w:rsid w:val="000D1D6A"/>
    <w:rsid w:val="000D2114"/>
    <w:rsid w:val="000D303B"/>
    <w:rsid w:val="000D5073"/>
    <w:rsid w:val="000D6023"/>
    <w:rsid w:val="000D65E3"/>
    <w:rsid w:val="000D6BD8"/>
    <w:rsid w:val="000E0AD1"/>
    <w:rsid w:val="000E17FA"/>
    <w:rsid w:val="000E2135"/>
    <w:rsid w:val="000E3C63"/>
    <w:rsid w:val="000E43E3"/>
    <w:rsid w:val="000E703F"/>
    <w:rsid w:val="000F061F"/>
    <w:rsid w:val="000F0C74"/>
    <w:rsid w:val="000F155F"/>
    <w:rsid w:val="000F1A9E"/>
    <w:rsid w:val="000F2593"/>
    <w:rsid w:val="000F2CD3"/>
    <w:rsid w:val="000F3924"/>
    <w:rsid w:val="000F3A0D"/>
    <w:rsid w:val="000F3C30"/>
    <w:rsid w:val="000F4F9B"/>
    <w:rsid w:val="000F6A13"/>
    <w:rsid w:val="000F760A"/>
    <w:rsid w:val="000F79D5"/>
    <w:rsid w:val="000F7F9E"/>
    <w:rsid w:val="00100309"/>
    <w:rsid w:val="00100FE0"/>
    <w:rsid w:val="00101BD5"/>
    <w:rsid w:val="00102734"/>
    <w:rsid w:val="00102EAE"/>
    <w:rsid w:val="0010420E"/>
    <w:rsid w:val="0010435B"/>
    <w:rsid w:val="001048E3"/>
    <w:rsid w:val="00104DF8"/>
    <w:rsid w:val="00105F73"/>
    <w:rsid w:val="00110A31"/>
    <w:rsid w:val="00110FCD"/>
    <w:rsid w:val="00113E14"/>
    <w:rsid w:val="00113EE2"/>
    <w:rsid w:val="00114219"/>
    <w:rsid w:val="00114652"/>
    <w:rsid w:val="00115BEA"/>
    <w:rsid w:val="00120358"/>
    <w:rsid w:val="0012336A"/>
    <w:rsid w:val="00123AF8"/>
    <w:rsid w:val="001248A5"/>
    <w:rsid w:val="00124EF8"/>
    <w:rsid w:val="00125993"/>
    <w:rsid w:val="00126736"/>
    <w:rsid w:val="00126B2F"/>
    <w:rsid w:val="0013191D"/>
    <w:rsid w:val="00131EA3"/>
    <w:rsid w:val="001322AC"/>
    <w:rsid w:val="0013274F"/>
    <w:rsid w:val="00133697"/>
    <w:rsid w:val="00134915"/>
    <w:rsid w:val="00135196"/>
    <w:rsid w:val="001373FA"/>
    <w:rsid w:val="001418DA"/>
    <w:rsid w:val="00142533"/>
    <w:rsid w:val="00142C5D"/>
    <w:rsid w:val="00143EAA"/>
    <w:rsid w:val="001448FB"/>
    <w:rsid w:val="001452CC"/>
    <w:rsid w:val="00145EDB"/>
    <w:rsid w:val="00146041"/>
    <w:rsid w:val="001469E3"/>
    <w:rsid w:val="001477C5"/>
    <w:rsid w:val="0015162C"/>
    <w:rsid w:val="00152AF4"/>
    <w:rsid w:val="0015375B"/>
    <w:rsid w:val="00153E4A"/>
    <w:rsid w:val="00153FD4"/>
    <w:rsid w:val="001549B9"/>
    <w:rsid w:val="00157D53"/>
    <w:rsid w:val="00157EC0"/>
    <w:rsid w:val="001601AA"/>
    <w:rsid w:val="001619C7"/>
    <w:rsid w:val="00164634"/>
    <w:rsid w:val="00164E83"/>
    <w:rsid w:val="001658BD"/>
    <w:rsid w:val="001658ED"/>
    <w:rsid w:val="001660EF"/>
    <w:rsid w:val="0016640E"/>
    <w:rsid w:val="00167B15"/>
    <w:rsid w:val="0017058E"/>
    <w:rsid w:val="00171A59"/>
    <w:rsid w:val="001741C4"/>
    <w:rsid w:val="001755D7"/>
    <w:rsid w:val="0017612B"/>
    <w:rsid w:val="00176C4C"/>
    <w:rsid w:val="00176D71"/>
    <w:rsid w:val="001805EF"/>
    <w:rsid w:val="00180905"/>
    <w:rsid w:val="00181019"/>
    <w:rsid w:val="00181968"/>
    <w:rsid w:val="0018329B"/>
    <w:rsid w:val="00183CCE"/>
    <w:rsid w:val="001843A9"/>
    <w:rsid w:val="00185A42"/>
    <w:rsid w:val="00185EC9"/>
    <w:rsid w:val="0018757F"/>
    <w:rsid w:val="00187838"/>
    <w:rsid w:val="00187B57"/>
    <w:rsid w:val="00190F73"/>
    <w:rsid w:val="001915EB"/>
    <w:rsid w:val="00191EE3"/>
    <w:rsid w:val="001920C1"/>
    <w:rsid w:val="00194100"/>
    <w:rsid w:val="001943F9"/>
    <w:rsid w:val="0019444F"/>
    <w:rsid w:val="00194D04"/>
    <w:rsid w:val="0019575A"/>
    <w:rsid w:val="00195B53"/>
    <w:rsid w:val="0019663F"/>
    <w:rsid w:val="001966F3"/>
    <w:rsid w:val="001970D7"/>
    <w:rsid w:val="001973C3"/>
    <w:rsid w:val="001973F2"/>
    <w:rsid w:val="0019776F"/>
    <w:rsid w:val="00197C32"/>
    <w:rsid w:val="001A1C7A"/>
    <w:rsid w:val="001A3269"/>
    <w:rsid w:val="001A3ECB"/>
    <w:rsid w:val="001A46C6"/>
    <w:rsid w:val="001A507C"/>
    <w:rsid w:val="001B01A7"/>
    <w:rsid w:val="001B04F0"/>
    <w:rsid w:val="001B0E93"/>
    <w:rsid w:val="001B1CFE"/>
    <w:rsid w:val="001B1EE6"/>
    <w:rsid w:val="001B3DBC"/>
    <w:rsid w:val="001B5A65"/>
    <w:rsid w:val="001B6959"/>
    <w:rsid w:val="001B6D3B"/>
    <w:rsid w:val="001B70D3"/>
    <w:rsid w:val="001B7BC7"/>
    <w:rsid w:val="001C04E3"/>
    <w:rsid w:val="001C0659"/>
    <w:rsid w:val="001C0A20"/>
    <w:rsid w:val="001C0B29"/>
    <w:rsid w:val="001C1BBA"/>
    <w:rsid w:val="001C1FC8"/>
    <w:rsid w:val="001C24AF"/>
    <w:rsid w:val="001C25CA"/>
    <w:rsid w:val="001C2D23"/>
    <w:rsid w:val="001C302F"/>
    <w:rsid w:val="001C4D36"/>
    <w:rsid w:val="001C5406"/>
    <w:rsid w:val="001C5FA9"/>
    <w:rsid w:val="001C631D"/>
    <w:rsid w:val="001C6B04"/>
    <w:rsid w:val="001C71CB"/>
    <w:rsid w:val="001C73D3"/>
    <w:rsid w:val="001D0273"/>
    <w:rsid w:val="001D0709"/>
    <w:rsid w:val="001D1893"/>
    <w:rsid w:val="001D2584"/>
    <w:rsid w:val="001D4732"/>
    <w:rsid w:val="001D4962"/>
    <w:rsid w:val="001D5990"/>
    <w:rsid w:val="001D6C41"/>
    <w:rsid w:val="001D6DE3"/>
    <w:rsid w:val="001D7A7C"/>
    <w:rsid w:val="001D7FEE"/>
    <w:rsid w:val="001E0542"/>
    <w:rsid w:val="001E082C"/>
    <w:rsid w:val="001E1D9F"/>
    <w:rsid w:val="001E20C5"/>
    <w:rsid w:val="001E290F"/>
    <w:rsid w:val="001E3D6C"/>
    <w:rsid w:val="001E4DA3"/>
    <w:rsid w:val="001E5224"/>
    <w:rsid w:val="001E5404"/>
    <w:rsid w:val="001E5C6D"/>
    <w:rsid w:val="001E6628"/>
    <w:rsid w:val="001E67E7"/>
    <w:rsid w:val="001E766F"/>
    <w:rsid w:val="001E7AE8"/>
    <w:rsid w:val="001E7E01"/>
    <w:rsid w:val="001E7FDA"/>
    <w:rsid w:val="001F04C0"/>
    <w:rsid w:val="001F0622"/>
    <w:rsid w:val="001F0BCE"/>
    <w:rsid w:val="001F0DBE"/>
    <w:rsid w:val="001F11E8"/>
    <w:rsid w:val="001F162F"/>
    <w:rsid w:val="001F1657"/>
    <w:rsid w:val="001F1B38"/>
    <w:rsid w:val="001F24D6"/>
    <w:rsid w:val="001F47C2"/>
    <w:rsid w:val="001F5742"/>
    <w:rsid w:val="001F6449"/>
    <w:rsid w:val="001F67F9"/>
    <w:rsid w:val="001F6AD2"/>
    <w:rsid w:val="001F702F"/>
    <w:rsid w:val="0020020F"/>
    <w:rsid w:val="002012D0"/>
    <w:rsid w:val="0020362E"/>
    <w:rsid w:val="00210EDF"/>
    <w:rsid w:val="00212124"/>
    <w:rsid w:val="00213BF0"/>
    <w:rsid w:val="0021496D"/>
    <w:rsid w:val="00215444"/>
    <w:rsid w:val="00215A3C"/>
    <w:rsid w:val="00216D66"/>
    <w:rsid w:val="00216E40"/>
    <w:rsid w:val="00220879"/>
    <w:rsid w:val="00220930"/>
    <w:rsid w:val="00221258"/>
    <w:rsid w:val="002216BB"/>
    <w:rsid w:val="00223F95"/>
    <w:rsid w:val="00224AE3"/>
    <w:rsid w:val="00226ACB"/>
    <w:rsid w:val="00226F62"/>
    <w:rsid w:val="00227087"/>
    <w:rsid w:val="002316A8"/>
    <w:rsid w:val="0023207E"/>
    <w:rsid w:val="0023229A"/>
    <w:rsid w:val="00232B2E"/>
    <w:rsid w:val="00233891"/>
    <w:rsid w:val="00235A86"/>
    <w:rsid w:val="00235EA3"/>
    <w:rsid w:val="0023694B"/>
    <w:rsid w:val="00237788"/>
    <w:rsid w:val="00241091"/>
    <w:rsid w:val="0024132E"/>
    <w:rsid w:val="00241D20"/>
    <w:rsid w:val="00243030"/>
    <w:rsid w:val="002432FF"/>
    <w:rsid w:val="002457E0"/>
    <w:rsid w:val="00247962"/>
    <w:rsid w:val="00250758"/>
    <w:rsid w:val="002508EE"/>
    <w:rsid w:val="0025227E"/>
    <w:rsid w:val="00253135"/>
    <w:rsid w:val="002533E4"/>
    <w:rsid w:val="00253983"/>
    <w:rsid w:val="002543F9"/>
    <w:rsid w:val="0025521C"/>
    <w:rsid w:val="0025774E"/>
    <w:rsid w:val="00260BA6"/>
    <w:rsid w:val="00261192"/>
    <w:rsid w:val="002619B8"/>
    <w:rsid w:val="00263006"/>
    <w:rsid w:val="00264193"/>
    <w:rsid w:val="00265846"/>
    <w:rsid w:val="00265BFD"/>
    <w:rsid w:val="00271D7E"/>
    <w:rsid w:val="00273772"/>
    <w:rsid w:val="00274248"/>
    <w:rsid w:val="002749AE"/>
    <w:rsid w:val="00275390"/>
    <w:rsid w:val="002760AC"/>
    <w:rsid w:val="00276F8C"/>
    <w:rsid w:val="002800F6"/>
    <w:rsid w:val="00280394"/>
    <w:rsid w:val="002807E7"/>
    <w:rsid w:val="00281E12"/>
    <w:rsid w:val="00285F2A"/>
    <w:rsid w:val="002873F6"/>
    <w:rsid w:val="00287A2A"/>
    <w:rsid w:val="00287CF8"/>
    <w:rsid w:val="00290DEB"/>
    <w:rsid w:val="00291254"/>
    <w:rsid w:val="00291E14"/>
    <w:rsid w:val="00291FCF"/>
    <w:rsid w:val="002954AB"/>
    <w:rsid w:val="002956E4"/>
    <w:rsid w:val="002958A9"/>
    <w:rsid w:val="00296230"/>
    <w:rsid w:val="00296BBA"/>
    <w:rsid w:val="002977B8"/>
    <w:rsid w:val="00297E25"/>
    <w:rsid w:val="002A029F"/>
    <w:rsid w:val="002A1569"/>
    <w:rsid w:val="002A1E5A"/>
    <w:rsid w:val="002A2A49"/>
    <w:rsid w:val="002A3432"/>
    <w:rsid w:val="002A3863"/>
    <w:rsid w:val="002A447B"/>
    <w:rsid w:val="002A44F3"/>
    <w:rsid w:val="002A6FB0"/>
    <w:rsid w:val="002B1FDB"/>
    <w:rsid w:val="002B2DB6"/>
    <w:rsid w:val="002B3ABF"/>
    <w:rsid w:val="002B4883"/>
    <w:rsid w:val="002B52FF"/>
    <w:rsid w:val="002B54B8"/>
    <w:rsid w:val="002B5508"/>
    <w:rsid w:val="002B5CB0"/>
    <w:rsid w:val="002B6E72"/>
    <w:rsid w:val="002B6F34"/>
    <w:rsid w:val="002B7460"/>
    <w:rsid w:val="002B7F36"/>
    <w:rsid w:val="002C0726"/>
    <w:rsid w:val="002C29BC"/>
    <w:rsid w:val="002C4B87"/>
    <w:rsid w:val="002C501A"/>
    <w:rsid w:val="002C602D"/>
    <w:rsid w:val="002C652E"/>
    <w:rsid w:val="002C7254"/>
    <w:rsid w:val="002C787F"/>
    <w:rsid w:val="002C7FB4"/>
    <w:rsid w:val="002D1D6B"/>
    <w:rsid w:val="002D29A2"/>
    <w:rsid w:val="002D2AA7"/>
    <w:rsid w:val="002D3D96"/>
    <w:rsid w:val="002D4556"/>
    <w:rsid w:val="002D4C96"/>
    <w:rsid w:val="002D5A71"/>
    <w:rsid w:val="002D5D23"/>
    <w:rsid w:val="002E086C"/>
    <w:rsid w:val="002E093B"/>
    <w:rsid w:val="002E0E8A"/>
    <w:rsid w:val="002E1190"/>
    <w:rsid w:val="002E1679"/>
    <w:rsid w:val="002E24A2"/>
    <w:rsid w:val="002E52F9"/>
    <w:rsid w:val="002E5676"/>
    <w:rsid w:val="002E57B4"/>
    <w:rsid w:val="002E5EBA"/>
    <w:rsid w:val="002E626F"/>
    <w:rsid w:val="002E697D"/>
    <w:rsid w:val="002E6B1E"/>
    <w:rsid w:val="002E7B2A"/>
    <w:rsid w:val="002F1ABD"/>
    <w:rsid w:val="002F1EB0"/>
    <w:rsid w:val="002F36FB"/>
    <w:rsid w:val="002F3DB8"/>
    <w:rsid w:val="002F4407"/>
    <w:rsid w:val="002F5F3E"/>
    <w:rsid w:val="002F6A8F"/>
    <w:rsid w:val="002F6C54"/>
    <w:rsid w:val="002F6ECE"/>
    <w:rsid w:val="00300484"/>
    <w:rsid w:val="00301530"/>
    <w:rsid w:val="003028DF"/>
    <w:rsid w:val="00305E76"/>
    <w:rsid w:val="00306652"/>
    <w:rsid w:val="0030683D"/>
    <w:rsid w:val="00310FB7"/>
    <w:rsid w:val="00311306"/>
    <w:rsid w:val="0031172C"/>
    <w:rsid w:val="00311872"/>
    <w:rsid w:val="00312379"/>
    <w:rsid w:val="00312757"/>
    <w:rsid w:val="0031345C"/>
    <w:rsid w:val="00313B61"/>
    <w:rsid w:val="003144F7"/>
    <w:rsid w:val="00314AE5"/>
    <w:rsid w:val="00314BCC"/>
    <w:rsid w:val="00314DF0"/>
    <w:rsid w:val="00314F26"/>
    <w:rsid w:val="003172C4"/>
    <w:rsid w:val="00317D6F"/>
    <w:rsid w:val="0032004F"/>
    <w:rsid w:val="00320B44"/>
    <w:rsid w:val="00321A1B"/>
    <w:rsid w:val="00321A73"/>
    <w:rsid w:val="00322333"/>
    <w:rsid w:val="0032283A"/>
    <w:rsid w:val="00323620"/>
    <w:rsid w:val="00323CBB"/>
    <w:rsid w:val="00324E20"/>
    <w:rsid w:val="00327009"/>
    <w:rsid w:val="00327226"/>
    <w:rsid w:val="00327380"/>
    <w:rsid w:val="00330868"/>
    <w:rsid w:val="00330FD2"/>
    <w:rsid w:val="00331612"/>
    <w:rsid w:val="00332799"/>
    <w:rsid w:val="0033655C"/>
    <w:rsid w:val="00336A29"/>
    <w:rsid w:val="003374B8"/>
    <w:rsid w:val="003376A7"/>
    <w:rsid w:val="00337BE4"/>
    <w:rsid w:val="00342978"/>
    <w:rsid w:val="00343631"/>
    <w:rsid w:val="003436B0"/>
    <w:rsid w:val="00345A67"/>
    <w:rsid w:val="00345E62"/>
    <w:rsid w:val="00346491"/>
    <w:rsid w:val="00346D43"/>
    <w:rsid w:val="0034706C"/>
    <w:rsid w:val="00353641"/>
    <w:rsid w:val="00354235"/>
    <w:rsid w:val="0035462B"/>
    <w:rsid w:val="003567D9"/>
    <w:rsid w:val="00356DEA"/>
    <w:rsid w:val="00356F34"/>
    <w:rsid w:val="0035751B"/>
    <w:rsid w:val="00357744"/>
    <w:rsid w:val="00357AD2"/>
    <w:rsid w:val="0036160E"/>
    <w:rsid w:val="00361BB7"/>
    <w:rsid w:val="00362229"/>
    <w:rsid w:val="00362B3A"/>
    <w:rsid w:val="00364961"/>
    <w:rsid w:val="00364D08"/>
    <w:rsid w:val="00365C53"/>
    <w:rsid w:val="00366D6C"/>
    <w:rsid w:val="003679FA"/>
    <w:rsid w:val="0037070A"/>
    <w:rsid w:val="003708F4"/>
    <w:rsid w:val="003713AD"/>
    <w:rsid w:val="00371BC8"/>
    <w:rsid w:val="0037226F"/>
    <w:rsid w:val="00373FAC"/>
    <w:rsid w:val="003747F1"/>
    <w:rsid w:val="00374975"/>
    <w:rsid w:val="00374EF4"/>
    <w:rsid w:val="003759E1"/>
    <w:rsid w:val="00376373"/>
    <w:rsid w:val="00376513"/>
    <w:rsid w:val="0037678A"/>
    <w:rsid w:val="00376C0D"/>
    <w:rsid w:val="00376D2C"/>
    <w:rsid w:val="003772CC"/>
    <w:rsid w:val="00377C0D"/>
    <w:rsid w:val="003807CE"/>
    <w:rsid w:val="003809BB"/>
    <w:rsid w:val="0038112E"/>
    <w:rsid w:val="0038126B"/>
    <w:rsid w:val="00381712"/>
    <w:rsid w:val="00381D72"/>
    <w:rsid w:val="00382648"/>
    <w:rsid w:val="00383492"/>
    <w:rsid w:val="00383EB9"/>
    <w:rsid w:val="00384633"/>
    <w:rsid w:val="00384FB9"/>
    <w:rsid w:val="00385168"/>
    <w:rsid w:val="00385994"/>
    <w:rsid w:val="003869E1"/>
    <w:rsid w:val="00387231"/>
    <w:rsid w:val="00387312"/>
    <w:rsid w:val="00387913"/>
    <w:rsid w:val="00387DB9"/>
    <w:rsid w:val="0039016B"/>
    <w:rsid w:val="00390ABD"/>
    <w:rsid w:val="00391D39"/>
    <w:rsid w:val="00391D4B"/>
    <w:rsid w:val="00392585"/>
    <w:rsid w:val="00392C62"/>
    <w:rsid w:val="0039302E"/>
    <w:rsid w:val="0039304B"/>
    <w:rsid w:val="003934F3"/>
    <w:rsid w:val="0039375A"/>
    <w:rsid w:val="00393997"/>
    <w:rsid w:val="00394E30"/>
    <w:rsid w:val="00397A2F"/>
    <w:rsid w:val="003A075A"/>
    <w:rsid w:val="003A2889"/>
    <w:rsid w:val="003A34A6"/>
    <w:rsid w:val="003A61DC"/>
    <w:rsid w:val="003A6CAF"/>
    <w:rsid w:val="003B0381"/>
    <w:rsid w:val="003B11D3"/>
    <w:rsid w:val="003B2CC2"/>
    <w:rsid w:val="003B2E4A"/>
    <w:rsid w:val="003B38FA"/>
    <w:rsid w:val="003B4D1B"/>
    <w:rsid w:val="003B51C7"/>
    <w:rsid w:val="003B6055"/>
    <w:rsid w:val="003B6353"/>
    <w:rsid w:val="003B7254"/>
    <w:rsid w:val="003C0A9B"/>
    <w:rsid w:val="003C0B74"/>
    <w:rsid w:val="003C0FF1"/>
    <w:rsid w:val="003C20D1"/>
    <w:rsid w:val="003C6181"/>
    <w:rsid w:val="003C6669"/>
    <w:rsid w:val="003C6AAF"/>
    <w:rsid w:val="003C6CB2"/>
    <w:rsid w:val="003D1553"/>
    <w:rsid w:val="003D23BF"/>
    <w:rsid w:val="003D29CF"/>
    <w:rsid w:val="003D2F2E"/>
    <w:rsid w:val="003D4CB8"/>
    <w:rsid w:val="003D587B"/>
    <w:rsid w:val="003D5C75"/>
    <w:rsid w:val="003D60D7"/>
    <w:rsid w:val="003D6BD0"/>
    <w:rsid w:val="003D710D"/>
    <w:rsid w:val="003D74C5"/>
    <w:rsid w:val="003E1354"/>
    <w:rsid w:val="003E2762"/>
    <w:rsid w:val="003E2C36"/>
    <w:rsid w:val="003E36E2"/>
    <w:rsid w:val="003E61A9"/>
    <w:rsid w:val="003E6941"/>
    <w:rsid w:val="003F2234"/>
    <w:rsid w:val="003F2DB5"/>
    <w:rsid w:val="003F4B29"/>
    <w:rsid w:val="003F4E00"/>
    <w:rsid w:val="003F5850"/>
    <w:rsid w:val="00400CB4"/>
    <w:rsid w:val="0040110F"/>
    <w:rsid w:val="00401D36"/>
    <w:rsid w:val="00402577"/>
    <w:rsid w:val="004029D7"/>
    <w:rsid w:val="00403127"/>
    <w:rsid w:val="00404207"/>
    <w:rsid w:val="004056F0"/>
    <w:rsid w:val="00405D70"/>
    <w:rsid w:val="004067B2"/>
    <w:rsid w:val="00407102"/>
    <w:rsid w:val="004100A3"/>
    <w:rsid w:val="0041094A"/>
    <w:rsid w:val="00410BE3"/>
    <w:rsid w:val="004115F6"/>
    <w:rsid w:val="004126F7"/>
    <w:rsid w:val="00412798"/>
    <w:rsid w:val="004127B9"/>
    <w:rsid w:val="004133B7"/>
    <w:rsid w:val="004133BE"/>
    <w:rsid w:val="00413916"/>
    <w:rsid w:val="004144FD"/>
    <w:rsid w:val="00414747"/>
    <w:rsid w:val="00414F55"/>
    <w:rsid w:val="004155E7"/>
    <w:rsid w:val="00415F0E"/>
    <w:rsid w:val="00417342"/>
    <w:rsid w:val="0042063A"/>
    <w:rsid w:val="00421231"/>
    <w:rsid w:val="004249D3"/>
    <w:rsid w:val="00424DDB"/>
    <w:rsid w:val="00424ED3"/>
    <w:rsid w:val="00425C33"/>
    <w:rsid w:val="004274D4"/>
    <w:rsid w:val="00427635"/>
    <w:rsid w:val="00431414"/>
    <w:rsid w:val="00431946"/>
    <w:rsid w:val="00431D49"/>
    <w:rsid w:val="0043231F"/>
    <w:rsid w:val="0043249C"/>
    <w:rsid w:val="00432A10"/>
    <w:rsid w:val="0043317B"/>
    <w:rsid w:val="004333E7"/>
    <w:rsid w:val="004337C1"/>
    <w:rsid w:val="00433979"/>
    <w:rsid w:val="00433C27"/>
    <w:rsid w:val="00433D3F"/>
    <w:rsid w:val="00433DC1"/>
    <w:rsid w:val="004360AF"/>
    <w:rsid w:val="004364A1"/>
    <w:rsid w:val="00436950"/>
    <w:rsid w:val="00436CBA"/>
    <w:rsid w:val="004377E1"/>
    <w:rsid w:val="004377E5"/>
    <w:rsid w:val="00437A2F"/>
    <w:rsid w:val="004417AD"/>
    <w:rsid w:val="00441CF2"/>
    <w:rsid w:val="00442014"/>
    <w:rsid w:val="004420F4"/>
    <w:rsid w:val="00442635"/>
    <w:rsid w:val="00442812"/>
    <w:rsid w:val="00442D62"/>
    <w:rsid w:val="00444974"/>
    <w:rsid w:val="00444B04"/>
    <w:rsid w:val="00445456"/>
    <w:rsid w:val="00445A37"/>
    <w:rsid w:val="00445B47"/>
    <w:rsid w:val="004461C2"/>
    <w:rsid w:val="004464ED"/>
    <w:rsid w:val="00446759"/>
    <w:rsid w:val="00446F43"/>
    <w:rsid w:val="004470C6"/>
    <w:rsid w:val="00447D0C"/>
    <w:rsid w:val="0045047B"/>
    <w:rsid w:val="00450B50"/>
    <w:rsid w:val="004510AB"/>
    <w:rsid w:val="0045120F"/>
    <w:rsid w:val="0045138C"/>
    <w:rsid w:val="0045359E"/>
    <w:rsid w:val="00454570"/>
    <w:rsid w:val="00454ED0"/>
    <w:rsid w:val="00455953"/>
    <w:rsid w:val="00456ABE"/>
    <w:rsid w:val="004571DD"/>
    <w:rsid w:val="00457999"/>
    <w:rsid w:val="0046055D"/>
    <w:rsid w:val="00460FD4"/>
    <w:rsid w:val="00462E31"/>
    <w:rsid w:val="00463242"/>
    <w:rsid w:val="004635D4"/>
    <w:rsid w:val="00464311"/>
    <w:rsid w:val="00464A7E"/>
    <w:rsid w:val="00465FEB"/>
    <w:rsid w:val="004702D6"/>
    <w:rsid w:val="00471103"/>
    <w:rsid w:val="0047140D"/>
    <w:rsid w:val="004717E6"/>
    <w:rsid w:val="00471B88"/>
    <w:rsid w:val="00471BA0"/>
    <w:rsid w:val="00473BD1"/>
    <w:rsid w:val="00473F03"/>
    <w:rsid w:val="0047407A"/>
    <w:rsid w:val="004762AF"/>
    <w:rsid w:val="00476406"/>
    <w:rsid w:val="004777C3"/>
    <w:rsid w:val="00477FC0"/>
    <w:rsid w:val="00481C35"/>
    <w:rsid w:val="004820FE"/>
    <w:rsid w:val="0048216F"/>
    <w:rsid w:val="00482C17"/>
    <w:rsid w:val="00484644"/>
    <w:rsid w:val="004851A4"/>
    <w:rsid w:val="004852AC"/>
    <w:rsid w:val="004856D1"/>
    <w:rsid w:val="00485B7A"/>
    <w:rsid w:val="00486454"/>
    <w:rsid w:val="00486671"/>
    <w:rsid w:val="0048691A"/>
    <w:rsid w:val="00486DCA"/>
    <w:rsid w:val="00487815"/>
    <w:rsid w:val="00487B51"/>
    <w:rsid w:val="00490E39"/>
    <w:rsid w:val="00490EBE"/>
    <w:rsid w:val="00492F6A"/>
    <w:rsid w:val="0049351F"/>
    <w:rsid w:val="00493848"/>
    <w:rsid w:val="00493B08"/>
    <w:rsid w:val="004942AC"/>
    <w:rsid w:val="00494F8F"/>
    <w:rsid w:val="004952A3"/>
    <w:rsid w:val="00496C18"/>
    <w:rsid w:val="00497294"/>
    <w:rsid w:val="00497738"/>
    <w:rsid w:val="004A01BE"/>
    <w:rsid w:val="004A031D"/>
    <w:rsid w:val="004A3245"/>
    <w:rsid w:val="004A38DF"/>
    <w:rsid w:val="004A48C0"/>
    <w:rsid w:val="004A4CA2"/>
    <w:rsid w:val="004A4F3B"/>
    <w:rsid w:val="004A6CFC"/>
    <w:rsid w:val="004B0812"/>
    <w:rsid w:val="004B094F"/>
    <w:rsid w:val="004B1502"/>
    <w:rsid w:val="004B1547"/>
    <w:rsid w:val="004B17DD"/>
    <w:rsid w:val="004B3318"/>
    <w:rsid w:val="004B3A8A"/>
    <w:rsid w:val="004B4A68"/>
    <w:rsid w:val="004B5FAC"/>
    <w:rsid w:val="004B6CFA"/>
    <w:rsid w:val="004B6D29"/>
    <w:rsid w:val="004B6DDD"/>
    <w:rsid w:val="004B799A"/>
    <w:rsid w:val="004C07B5"/>
    <w:rsid w:val="004C0DD1"/>
    <w:rsid w:val="004C1361"/>
    <w:rsid w:val="004C170C"/>
    <w:rsid w:val="004C23A1"/>
    <w:rsid w:val="004C2792"/>
    <w:rsid w:val="004C2F19"/>
    <w:rsid w:val="004C32D5"/>
    <w:rsid w:val="004C3596"/>
    <w:rsid w:val="004C3D64"/>
    <w:rsid w:val="004C5016"/>
    <w:rsid w:val="004C5DCA"/>
    <w:rsid w:val="004C742E"/>
    <w:rsid w:val="004D13EC"/>
    <w:rsid w:val="004D2858"/>
    <w:rsid w:val="004D342C"/>
    <w:rsid w:val="004D413A"/>
    <w:rsid w:val="004D4967"/>
    <w:rsid w:val="004D5EB1"/>
    <w:rsid w:val="004D7744"/>
    <w:rsid w:val="004D7A1F"/>
    <w:rsid w:val="004D7AE5"/>
    <w:rsid w:val="004E1956"/>
    <w:rsid w:val="004E19EA"/>
    <w:rsid w:val="004E3AB3"/>
    <w:rsid w:val="004E3D93"/>
    <w:rsid w:val="004E3E39"/>
    <w:rsid w:val="004E605E"/>
    <w:rsid w:val="004E712D"/>
    <w:rsid w:val="004E77C6"/>
    <w:rsid w:val="004F13E9"/>
    <w:rsid w:val="004F2120"/>
    <w:rsid w:val="004F39BD"/>
    <w:rsid w:val="004F5654"/>
    <w:rsid w:val="004F5D5B"/>
    <w:rsid w:val="004F63FC"/>
    <w:rsid w:val="004F705D"/>
    <w:rsid w:val="004F70A6"/>
    <w:rsid w:val="00500583"/>
    <w:rsid w:val="005005B5"/>
    <w:rsid w:val="00501992"/>
    <w:rsid w:val="00501E69"/>
    <w:rsid w:val="00502041"/>
    <w:rsid w:val="00503A21"/>
    <w:rsid w:val="00503B0E"/>
    <w:rsid w:val="0050411D"/>
    <w:rsid w:val="00504122"/>
    <w:rsid w:val="00504CD0"/>
    <w:rsid w:val="00505BF0"/>
    <w:rsid w:val="0050733D"/>
    <w:rsid w:val="00507729"/>
    <w:rsid w:val="005109EC"/>
    <w:rsid w:val="00510FB2"/>
    <w:rsid w:val="00511524"/>
    <w:rsid w:val="00511A52"/>
    <w:rsid w:val="0051385A"/>
    <w:rsid w:val="0051403E"/>
    <w:rsid w:val="005150D2"/>
    <w:rsid w:val="00516688"/>
    <w:rsid w:val="00524114"/>
    <w:rsid w:val="005244EB"/>
    <w:rsid w:val="0052471C"/>
    <w:rsid w:val="005258C0"/>
    <w:rsid w:val="00526130"/>
    <w:rsid w:val="00531C91"/>
    <w:rsid w:val="005320CD"/>
    <w:rsid w:val="00532E97"/>
    <w:rsid w:val="0053351F"/>
    <w:rsid w:val="00534451"/>
    <w:rsid w:val="00534848"/>
    <w:rsid w:val="0053494B"/>
    <w:rsid w:val="0053514A"/>
    <w:rsid w:val="0053544B"/>
    <w:rsid w:val="00535A47"/>
    <w:rsid w:val="00535D1C"/>
    <w:rsid w:val="00535EDB"/>
    <w:rsid w:val="00536060"/>
    <w:rsid w:val="00536A79"/>
    <w:rsid w:val="00536AF5"/>
    <w:rsid w:val="00537799"/>
    <w:rsid w:val="00537E91"/>
    <w:rsid w:val="00542C92"/>
    <w:rsid w:val="00543652"/>
    <w:rsid w:val="005458AD"/>
    <w:rsid w:val="00545CE2"/>
    <w:rsid w:val="005525C8"/>
    <w:rsid w:val="005537F6"/>
    <w:rsid w:val="00553B31"/>
    <w:rsid w:val="0055424F"/>
    <w:rsid w:val="005545A5"/>
    <w:rsid w:val="0055507B"/>
    <w:rsid w:val="00555280"/>
    <w:rsid w:val="00555622"/>
    <w:rsid w:val="00555B28"/>
    <w:rsid w:val="005560F9"/>
    <w:rsid w:val="00560EB7"/>
    <w:rsid w:val="00561AE3"/>
    <w:rsid w:val="00561B20"/>
    <w:rsid w:val="00561BDB"/>
    <w:rsid w:val="00561CD2"/>
    <w:rsid w:val="00564541"/>
    <w:rsid w:val="00564A98"/>
    <w:rsid w:val="00564CB6"/>
    <w:rsid w:val="00567299"/>
    <w:rsid w:val="00567B24"/>
    <w:rsid w:val="00570225"/>
    <w:rsid w:val="00571751"/>
    <w:rsid w:val="00571B07"/>
    <w:rsid w:val="00572BD1"/>
    <w:rsid w:val="00573289"/>
    <w:rsid w:val="005736F5"/>
    <w:rsid w:val="00573762"/>
    <w:rsid w:val="00574530"/>
    <w:rsid w:val="0057674E"/>
    <w:rsid w:val="0058217F"/>
    <w:rsid w:val="005822FC"/>
    <w:rsid w:val="0058393E"/>
    <w:rsid w:val="00583C07"/>
    <w:rsid w:val="00584696"/>
    <w:rsid w:val="005848B3"/>
    <w:rsid w:val="00585039"/>
    <w:rsid w:val="00585611"/>
    <w:rsid w:val="005872A8"/>
    <w:rsid w:val="00591453"/>
    <w:rsid w:val="00591E9B"/>
    <w:rsid w:val="005922E2"/>
    <w:rsid w:val="00594BF6"/>
    <w:rsid w:val="0059507F"/>
    <w:rsid w:val="005957C7"/>
    <w:rsid w:val="005968BB"/>
    <w:rsid w:val="00597BAC"/>
    <w:rsid w:val="005A0654"/>
    <w:rsid w:val="005A078F"/>
    <w:rsid w:val="005A08B4"/>
    <w:rsid w:val="005A187D"/>
    <w:rsid w:val="005A18B1"/>
    <w:rsid w:val="005A2849"/>
    <w:rsid w:val="005A4683"/>
    <w:rsid w:val="005A4F7A"/>
    <w:rsid w:val="005A5A85"/>
    <w:rsid w:val="005A664B"/>
    <w:rsid w:val="005A6E81"/>
    <w:rsid w:val="005A73A1"/>
    <w:rsid w:val="005A7D72"/>
    <w:rsid w:val="005B0CFD"/>
    <w:rsid w:val="005B1330"/>
    <w:rsid w:val="005B1EC1"/>
    <w:rsid w:val="005B2541"/>
    <w:rsid w:val="005B26F2"/>
    <w:rsid w:val="005B340A"/>
    <w:rsid w:val="005B4CC5"/>
    <w:rsid w:val="005B4F72"/>
    <w:rsid w:val="005C08FC"/>
    <w:rsid w:val="005C0E37"/>
    <w:rsid w:val="005C1D0E"/>
    <w:rsid w:val="005C30AE"/>
    <w:rsid w:val="005C38C2"/>
    <w:rsid w:val="005C4250"/>
    <w:rsid w:val="005C6D96"/>
    <w:rsid w:val="005C7B34"/>
    <w:rsid w:val="005D09C2"/>
    <w:rsid w:val="005D146E"/>
    <w:rsid w:val="005D1529"/>
    <w:rsid w:val="005D31B6"/>
    <w:rsid w:val="005D34BE"/>
    <w:rsid w:val="005D5118"/>
    <w:rsid w:val="005D5248"/>
    <w:rsid w:val="005D68A7"/>
    <w:rsid w:val="005D6A13"/>
    <w:rsid w:val="005D6C28"/>
    <w:rsid w:val="005D7DEB"/>
    <w:rsid w:val="005E14AF"/>
    <w:rsid w:val="005E3599"/>
    <w:rsid w:val="005E3F85"/>
    <w:rsid w:val="005E3FF2"/>
    <w:rsid w:val="005E47A6"/>
    <w:rsid w:val="005E4C4A"/>
    <w:rsid w:val="005E5722"/>
    <w:rsid w:val="005E57E6"/>
    <w:rsid w:val="005E65CB"/>
    <w:rsid w:val="005E756B"/>
    <w:rsid w:val="005F1334"/>
    <w:rsid w:val="005F28E8"/>
    <w:rsid w:val="005F37BC"/>
    <w:rsid w:val="005F4E00"/>
    <w:rsid w:val="005F65B5"/>
    <w:rsid w:val="005F6F69"/>
    <w:rsid w:val="005F7CE9"/>
    <w:rsid w:val="006000CF"/>
    <w:rsid w:val="00602BEA"/>
    <w:rsid w:val="006034D0"/>
    <w:rsid w:val="006051CB"/>
    <w:rsid w:val="006067E8"/>
    <w:rsid w:val="00606952"/>
    <w:rsid w:val="006073C6"/>
    <w:rsid w:val="006112F6"/>
    <w:rsid w:val="00611BC7"/>
    <w:rsid w:val="006124FD"/>
    <w:rsid w:val="006129FB"/>
    <w:rsid w:val="00613BAB"/>
    <w:rsid w:val="00613C24"/>
    <w:rsid w:val="00615A03"/>
    <w:rsid w:val="00615E45"/>
    <w:rsid w:val="00616361"/>
    <w:rsid w:val="00616B59"/>
    <w:rsid w:val="00620C2C"/>
    <w:rsid w:val="00621878"/>
    <w:rsid w:val="00621B37"/>
    <w:rsid w:val="006240F2"/>
    <w:rsid w:val="00624DE5"/>
    <w:rsid w:val="00625A69"/>
    <w:rsid w:val="00631479"/>
    <w:rsid w:val="006319F8"/>
    <w:rsid w:val="00632795"/>
    <w:rsid w:val="006335C5"/>
    <w:rsid w:val="00633F79"/>
    <w:rsid w:val="0063443D"/>
    <w:rsid w:val="0064128B"/>
    <w:rsid w:val="006415BB"/>
    <w:rsid w:val="006438B9"/>
    <w:rsid w:val="00644573"/>
    <w:rsid w:val="00644A8D"/>
    <w:rsid w:val="0064543D"/>
    <w:rsid w:val="006457E6"/>
    <w:rsid w:val="00645EE4"/>
    <w:rsid w:val="00646C29"/>
    <w:rsid w:val="00646CD1"/>
    <w:rsid w:val="00647D4D"/>
    <w:rsid w:val="006505B6"/>
    <w:rsid w:val="006508C9"/>
    <w:rsid w:val="00652093"/>
    <w:rsid w:val="006520D7"/>
    <w:rsid w:val="00652A9B"/>
    <w:rsid w:val="00653551"/>
    <w:rsid w:val="00654ABD"/>
    <w:rsid w:val="0065504C"/>
    <w:rsid w:val="0065534E"/>
    <w:rsid w:val="006560A2"/>
    <w:rsid w:val="00656204"/>
    <w:rsid w:val="00663DA6"/>
    <w:rsid w:val="00664800"/>
    <w:rsid w:val="0066567A"/>
    <w:rsid w:val="00667757"/>
    <w:rsid w:val="0067064B"/>
    <w:rsid w:val="00670767"/>
    <w:rsid w:val="0067098C"/>
    <w:rsid w:val="0067236B"/>
    <w:rsid w:val="0067324A"/>
    <w:rsid w:val="006737E8"/>
    <w:rsid w:val="006739E9"/>
    <w:rsid w:val="00673E13"/>
    <w:rsid w:val="006759A0"/>
    <w:rsid w:val="00675FBB"/>
    <w:rsid w:val="00676F25"/>
    <w:rsid w:val="006800E6"/>
    <w:rsid w:val="0068208A"/>
    <w:rsid w:val="006823DE"/>
    <w:rsid w:val="00683998"/>
    <w:rsid w:val="00683A83"/>
    <w:rsid w:val="00683A94"/>
    <w:rsid w:val="0068615A"/>
    <w:rsid w:val="00686ECB"/>
    <w:rsid w:val="00687372"/>
    <w:rsid w:val="00687546"/>
    <w:rsid w:val="006878E6"/>
    <w:rsid w:val="00687FB5"/>
    <w:rsid w:val="00690727"/>
    <w:rsid w:val="00692BB0"/>
    <w:rsid w:val="00692CE3"/>
    <w:rsid w:val="00693056"/>
    <w:rsid w:val="0069394F"/>
    <w:rsid w:val="0069407A"/>
    <w:rsid w:val="00694521"/>
    <w:rsid w:val="00694663"/>
    <w:rsid w:val="00694677"/>
    <w:rsid w:val="006946ED"/>
    <w:rsid w:val="00694CED"/>
    <w:rsid w:val="00695E96"/>
    <w:rsid w:val="0069719B"/>
    <w:rsid w:val="00697A59"/>
    <w:rsid w:val="00697FAC"/>
    <w:rsid w:val="006A14DF"/>
    <w:rsid w:val="006A1E11"/>
    <w:rsid w:val="006A3126"/>
    <w:rsid w:val="006A7480"/>
    <w:rsid w:val="006B000E"/>
    <w:rsid w:val="006B0E36"/>
    <w:rsid w:val="006B39DB"/>
    <w:rsid w:val="006B4297"/>
    <w:rsid w:val="006B43AD"/>
    <w:rsid w:val="006B77D9"/>
    <w:rsid w:val="006B7C12"/>
    <w:rsid w:val="006B7F1B"/>
    <w:rsid w:val="006C147F"/>
    <w:rsid w:val="006C1809"/>
    <w:rsid w:val="006C2393"/>
    <w:rsid w:val="006C2B7A"/>
    <w:rsid w:val="006C31CF"/>
    <w:rsid w:val="006C57AE"/>
    <w:rsid w:val="006C6695"/>
    <w:rsid w:val="006C681B"/>
    <w:rsid w:val="006D0C63"/>
    <w:rsid w:val="006D1A5E"/>
    <w:rsid w:val="006D2110"/>
    <w:rsid w:val="006D2829"/>
    <w:rsid w:val="006D2A65"/>
    <w:rsid w:val="006D3511"/>
    <w:rsid w:val="006D4957"/>
    <w:rsid w:val="006D4B46"/>
    <w:rsid w:val="006D623B"/>
    <w:rsid w:val="006E00E0"/>
    <w:rsid w:val="006E0170"/>
    <w:rsid w:val="006E121A"/>
    <w:rsid w:val="006E2B39"/>
    <w:rsid w:val="006E2FDF"/>
    <w:rsid w:val="006E57D3"/>
    <w:rsid w:val="006E599C"/>
    <w:rsid w:val="006E5C24"/>
    <w:rsid w:val="006E647E"/>
    <w:rsid w:val="006E6917"/>
    <w:rsid w:val="006E7185"/>
    <w:rsid w:val="006E7AF8"/>
    <w:rsid w:val="006F0486"/>
    <w:rsid w:val="006F0D2E"/>
    <w:rsid w:val="006F4105"/>
    <w:rsid w:val="006F455E"/>
    <w:rsid w:val="006F4574"/>
    <w:rsid w:val="006F4CB2"/>
    <w:rsid w:val="006F5A9B"/>
    <w:rsid w:val="006F5BA4"/>
    <w:rsid w:val="006F5FAD"/>
    <w:rsid w:val="006F6054"/>
    <w:rsid w:val="006F678B"/>
    <w:rsid w:val="006F707F"/>
    <w:rsid w:val="00701172"/>
    <w:rsid w:val="007013E3"/>
    <w:rsid w:val="0070142E"/>
    <w:rsid w:val="007019A5"/>
    <w:rsid w:val="00702643"/>
    <w:rsid w:val="007029DC"/>
    <w:rsid w:val="00703393"/>
    <w:rsid w:val="00703D62"/>
    <w:rsid w:val="00704BA6"/>
    <w:rsid w:val="00710A65"/>
    <w:rsid w:val="00710C4F"/>
    <w:rsid w:val="007121CD"/>
    <w:rsid w:val="00713EF4"/>
    <w:rsid w:val="00715481"/>
    <w:rsid w:val="00715626"/>
    <w:rsid w:val="00716468"/>
    <w:rsid w:val="00716E94"/>
    <w:rsid w:val="007173D7"/>
    <w:rsid w:val="00721E97"/>
    <w:rsid w:val="00722804"/>
    <w:rsid w:val="007243B8"/>
    <w:rsid w:val="007246C1"/>
    <w:rsid w:val="00724A64"/>
    <w:rsid w:val="00730A63"/>
    <w:rsid w:val="00732930"/>
    <w:rsid w:val="00733009"/>
    <w:rsid w:val="00733C6F"/>
    <w:rsid w:val="00734205"/>
    <w:rsid w:val="007346D4"/>
    <w:rsid w:val="00734962"/>
    <w:rsid w:val="007364EB"/>
    <w:rsid w:val="007364F8"/>
    <w:rsid w:val="0074003F"/>
    <w:rsid w:val="00741617"/>
    <w:rsid w:val="00741704"/>
    <w:rsid w:val="0074353F"/>
    <w:rsid w:val="00743EF0"/>
    <w:rsid w:val="00744411"/>
    <w:rsid w:val="00745F2D"/>
    <w:rsid w:val="007467FD"/>
    <w:rsid w:val="00746A1D"/>
    <w:rsid w:val="00747FE9"/>
    <w:rsid w:val="007500E2"/>
    <w:rsid w:val="00750CBC"/>
    <w:rsid w:val="00751A71"/>
    <w:rsid w:val="00751D23"/>
    <w:rsid w:val="007524D0"/>
    <w:rsid w:val="007545FF"/>
    <w:rsid w:val="00756420"/>
    <w:rsid w:val="00756E90"/>
    <w:rsid w:val="00757651"/>
    <w:rsid w:val="007610FC"/>
    <w:rsid w:val="00762680"/>
    <w:rsid w:val="00762BBE"/>
    <w:rsid w:val="0076321E"/>
    <w:rsid w:val="00763C9A"/>
    <w:rsid w:val="00763D48"/>
    <w:rsid w:val="00764862"/>
    <w:rsid w:val="00765EF3"/>
    <w:rsid w:val="00767ED5"/>
    <w:rsid w:val="00767F6C"/>
    <w:rsid w:val="00771BC5"/>
    <w:rsid w:val="0077340F"/>
    <w:rsid w:val="00774892"/>
    <w:rsid w:val="00776144"/>
    <w:rsid w:val="007761D6"/>
    <w:rsid w:val="007774BE"/>
    <w:rsid w:val="00777508"/>
    <w:rsid w:val="00780737"/>
    <w:rsid w:val="007840B9"/>
    <w:rsid w:val="007840FF"/>
    <w:rsid w:val="00784111"/>
    <w:rsid w:val="00786832"/>
    <w:rsid w:val="00786D16"/>
    <w:rsid w:val="00786FEF"/>
    <w:rsid w:val="00787998"/>
    <w:rsid w:val="00787ED9"/>
    <w:rsid w:val="00791247"/>
    <w:rsid w:val="0079158C"/>
    <w:rsid w:val="007916BD"/>
    <w:rsid w:val="00793E04"/>
    <w:rsid w:val="00794413"/>
    <w:rsid w:val="00794AB7"/>
    <w:rsid w:val="00795A73"/>
    <w:rsid w:val="007964A9"/>
    <w:rsid w:val="007A298D"/>
    <w:rsid w:val="007A3BFF"/>
    <w:rsid w:val="007A50E5"/>
    <w:rsid w:val="007A55B9"/>
    <w:rsid w:val="007A6A59"/>
    <w:rsid w:val="007A6EDE"/>
    <w:rsid w:val="007A73F9"/>
    <w:rsid w:val="007A7B6D"/>
    <w:rsid w:val="007B00AA"/>
    <w:rsid w:val="007B0E5E"/>
    <w:rsid w:val="007B3850"/>
    <w:rsid w:val="007B4411"/>
    <w:rsid w:val="007B44C3"/>
    <w:rsid w:val="007B4670"/>
    <w:rsid w:val="007B5070"/>
    <w:rsid w:val="007B646E"/>
    <w:rsid w:val="007B736E"/>
    <w:rsid w:val="007C0A5E"/>
    <w:rsid w:val="007C0E89"/>
    <w:rsid w:val="007C0ECD"/>
    <w:rsid w:val="007C134C"/>
    <w:rsid w:val="007C38B0"/>
    <w:rsid w:val="007C39AE"/>
    <w:rsid w:val="007C4DC9"/>
    <w:rsid w:val="007C5150"/>
    <w:rsid w:val="007C5EDB"/>
    <w:rsid w:val="007C6606"/>
    <w:rsid w:val="007C66FC"/>
    <w:rsid w:val="007C7EF8"/>
    <w:rsid w:val="007D1537"/>
    <w:rsid w:val="007D2E7F"/>
    <w:rsid w:val="007D5E83"/>
    <w:rsid w:val="007D5FF4"/>
    <w:rsid w:val="007D7C00"/>
    <w:rsid w:val="007D7E1F"/>
    <w:rsid w:val="007E119B"/>
    <w:rsid w:val="007E1C24"/>
    <w:rsid w:val="007E2194"/>
    <w:rsid w:val="007E2E46"/>
    <w:rsid w:val="007E3B9D"/>
    <w:rsid w:val="007E5818"/>
    <w:rsid w:val="007E5A58"/>
    <w:rsid w:val="007E6145"/>
    <w:rsid w:val="007E716B"/>
    <w:rsid w:val="007E7EA7"/>
    <w:rsid w:val="007F030A"/>
    <w:rsid w:val="007F144E"/>
    <w:rsid w:val="007F1943"/>
    <w:rsid w:val="007F1ADC"/>
    <w:rsid w:val="007F28A6"/>
    <w:rsid w:val="007F2CC7"/>
    <w:rsid w:val="007F404B"/>
    <w:rsid w:val="007F430C"/>
    <w:rsid w:val="007F4967"/>
    <w:rsid w:val="007F50A9"/>
    <w:rsid w:val="007F519D"/>
    <w:rsid w:val="007F5C5C"/>
    <w:rsid w:val="007F646C"/>
    <w:rsid w:val="007F65E6"/>
    <w:rsid w:val="00800204"/>
    <w:rsid w:val="00800815"/>
    <w:rsid w:val="00802028"/>
    <w:rsid w:val="008025CE"/>
    <w:rsid w:val="00803BE0"/>
    <w:rsid w:val="008040DA"/>
    <w:rsid w:val="00804BC0"/>
    <w:rsid w:val="008057C6"/>
    <w:rsid w:val="00805995"/>
    <w:rsid w:val="00806680"/>
    <w:rsid w:val="0080668E"/>
    <w:rsid w:val="00806B75"/>
    <w:rsid w:val="00806BC3"/>
    <w:rsid w:val="008079D2"/>
    <w:rsid w:val="008101A8"/>
    <w:rsid w:val="00810237"/>
    <w:rsid w:val="008119CB"/>
    <w:rsid w:val="00811F0A"/>
    <w:rsid w:val="00812E13"/>
    <w:rsid w:val="00813A7F"/>
    <w:rsid w:val="008226BB"/>
    <w:rsid w:val="00822975"/>
    <w:rsid w:val="00823711"/>
    <w:rsid w:val="00824F7E"/>
    <w:rsid w:val="00825950"/>
    <w:rsid w:val="00825E4F"/>
    <w:rsid w:val="00826451"/>
    <w:rsid w:val="00826C80"/>
    <w:rsid w:val="00826FA6"/>
    <w:rsid w:val="00827ED4"/>
    <w:rsid w:val="00831791"/>
    <w:rsid w:val="00831F2F"/>
    <w:rsid w:val="00832300"/>
    <w:rsid w:val="00832D33"/>
    <w:rsid w:val="0083499A"/>
    <w:rsid w:val="008364A0"/>
    <w:rsid w:val="008373F3"/>
    <w:rsid w:val="00841F05"/>
    <w:rsid w:val="0084213D"/>
    <w:rsid w:val="008439B5"/>
    <w:rsid w:val="00845A6D"/>
    <w:rsid w:val="00845B66"/>
    <w:rsid w:val="00845D24"/>
    <w:rsid w:val="00846192"/>
    <w:rsid w:val="00846574"/>
    <w:rsid w:val="00847334"/>
    <w:rsid w:val="0084766E"/>
    <w:rsid w:val="00850782"/>
    <w:rsid w:val="00851032"/>
    <w:rsid w:val="00854405"/>
    <w:rsid w:val="00854D96"/>
    <w:rsid w:val="008561BC"/>
    <w:rsid w:val="0085653D"/>
    <w:rsid w:val="0085745B"/>
    <w:rsid w:val="008576A2"/>
    <w:rsid w:val="00857CDF"/>
    <w:rsid w:val="00857DC4"/>
    <w:rsid w:val="008628B0"/>
    <w:rsid w:val="00863528"/>
    <w:rsid w:val="00863C3F"/>
    <w:rsid w:val="00864C70"/>
    <w:rsid w:val="00865FF3"/>
    <w:rsid w:val="00866021"/>
    <w:rsid w:val="00866141"/>
    <w:rsid w:val="00866710"/>
    <w:rsid w:val="00867301"/>
    <w:rsid w:val="008700D5"/>
    <w:rsid w:val="00871195"/>
    <w:rsid w:val="00871488"/>
    <w:rsid w:val="00872667"/>
    <w:rsid w:val="0087326D"/>
    <w:rsid w:val="008743C8"/>
    <w:rsid w:val="0087443E"/>
    <w:rsid w:val="00874F94"/>
    <w:rsid w:val="00875A27"/>
    <w:rsid w:val="00875C94"/>
    <w:rsid w:val="00876DCB"/>
    <w:rsid w:val="00880661"/>
    <w:rsid w:val="00880D42"/>
    <w:rsid w:val="00881993"/>
    <w:rsid w:val="00881BEA"/>
    <w:rsid w:val="00882194"/>
    <w:rsid w:val="00882696"/>
    <w:rsid w:val="0088312C"/>
    <w:rsid w:val="00884200"/>
    <w:rsid w:val="00884C05"/>
    <w:rsid w:val="00884DA8"/>
    <w:rsid w:val="00885403"/>
    <w:rsid w:val="00885B02"/>
    <w:rsid w:val="00886C3D"/>
    <w:rsid w:val="0088766D"/>
    <w:rsid w:val="00887F05"/>
    <w:rsid w:val="00891137"/>
    <w:rsid w:val="00893876"/>
    <w:rsid w:val="00893AEF"/>
    <w:rsid w:val="008940A1"/>
    <w:rsid w:val="00894AB4"/>
    <w:rsid w:val="00895761"/>
    <w:rsid w:val="008965FE"/>
    <w:rsid w:val="00896BF6"/>
    <w:rsid w:val="008972FD"/>
    <w:rsid w:val="008A096F"/>
    <w:rsid w:val="008A0E78"/>
    <w:rsid w:val="008A38AF"/>
    <w:rsid w:val="008A43DD"/>
    <w:rsid w:val="008A505F"/>
    <w:rsid w:val="008A5951"/>
    <w:rsid w:val="008A5BE5"/>
    <w:rsid w:val="008A68DF"/>
    <w:rsid w:val="008A6F6B"/>
    <w:rsid w:val="008A76F2"/>
    <w:rsid w:val="008B7A6B"/>
    <w:rsid w:val="008B7FDC"/>
    <w:rsid w:val="008C06D7"/>
    <w:rsid w:val="008C0B1E"/>
    <w:rsid w:val="008C0FDF"/>
    <w:rsid w:val="008C1619"/>
    <w:rsid w:val="008C1AB9"/>
    <w:rsid w:val="008C21C2"/>
    <w:rsid w:val="008C24D0"/>
    <w:rsid w:val="008C2536"/>
    <w:rsid w:val="008C4272"/>
    <w:rsid w:val="008C4DAA"/>
    <w:rsid w:val="008C513E"/>
    <w:rsid w:val="008C52C7"/>
    <w:rsid w:val="008C54BF"/>
    <w:rsid w:val="008C622C"/>
    <w:rsid w:val="008D2157"/>
    <w:rsid w:val="008D2CAF"/>
    <w:rsid w:val="008D33CD"/>
    <w:rsid w:val="008D515B"/>
    <w:rsid w:val="008D6D0E"/>
    <w:rsid w:val="008D740B"/>
    <w:rsid w:val="008E2448"/>
    <w:rsid w:val="008E325F"/>
    <w:rsid w:val="008E339A"/>
    <w:rsid w:val="008E3738"/>
    <w:rsid w:val="008E3A9D"/>
    <w:rsid w:val="008E515E"/>
    <w:rsid w:val="008E585F"/>
    <w:rsid w:val="008E58F0"/>
    <w:rsid w:val="008E7C8E"/>
    <w:rsid w:val="008F10D2"/>
    <w:rsid w:val="008F26A1"/>
    <w:rsid w:val="008F486B"/>
    <w:rsid w:val="008F4F1A"/>
    <w:rsid w:val="008F57DE"/>
    <w:rsid w:val="008F7F08"/>
    <w:rsid w:val="00900409"/>
    <w:rsid w:val="00901FFE"/>
    <w:rsid w:val="00902049"/>
    <w:rsid w:val="009038ED"/>
    <w:rsid w:val="00905D44"/>
    <w:rsid w:val="00906816"/>
    <w:rsid w:val="00907D5F"/>
    <w:rsid w:val="009101B4"/>
    <w:rsid w:val="0091045F"/>
    <w:rsid w:val="00911117"/>
    <w:rsid w:val="009112E6"/>
    <w:rsid w:val="00912860"/>
    <w:rsid w:val="009130CE"/>
    <w:rsid w:val="009142A9"/>
    <w:rsid w:val="0091512F"/>
    <w:rsid w:val="009153CD"/>
    <w:rsid w:val="0091652F"/>
    <w:rsid w:val="00916559"/>
    <w:rsid w:val="009176BF"/>
    <w:rsid w:val="00917D76"/>
    <w:rsid w:val="00921084"/>
    <w:rsid w:val="00921CF1"/>
    <w:rsid w:val="009231C1"/>
    <w:rsid w:val="00924014"/>
    <w:rsid w:val="00924581"/>
    <w:rsid w:val="00925549"/>
    <w:rsid w:val="009262F8"/>
    <w:rsid w:val="0093059A"/>
    <w:rsid w:val="009306FF"/>
    <w:rsid w:val="00930865"/>
    <w:rsid w:val="00930B18"/>
    <w:rsid w:val="00930CE1"/>
    <w:rsid w:val="009315F0"/>
    <w:rsid w:val="00934F8F"/>
    <w:rsid w:val="00934FE1"/>
    <w:rsid w:val="0093503E"/>
    <w:rsid w:val="00936C61"/>
    <w:rsid w:val="009370A0"/>
    <w:rsid w:val="00937232"/>
    <w:rsid w:val="009403AA"/>
    <w:rsid w:val="0094252D"/>
    <w:rsid w:val="00943425"/>
    <w:rsid w:val="00943882"/>
    <w:rsid w:val="00943A53"/>
    <w:rsid w:val="0094449A"/>
    <w:rsid w:val="00944C1F"/>
    <w:rsid w:val="00946FA0"/>
    <w:rsid w:val="00947595"/>
    <w:rsid w:val="00947A82"/>
    <w:rsid w:val="00947D7F"/>
    <w:rsid w:val="00950190"/>
    <w:rsid w:val="00950D9B"/>
    <w:rsid w:val="00950FEB"/>
    <w:rsid w:val="00952A1A"/>
    <w:rsid w:val="0095357A"/>
    <w:rsid w:val="00953D9E"/>
    <w:rsid w:val="00954239"/>
    <w:rsid w:val="009545FD"/>
    <w:rsid w:val="00955091"/>
    <w:rsid w:val="00956C58"/>
    <w:rsid w:val="00957625"/>
    <w:rsid w:val="009578F0"/>
    <w:rsid w:val="009611B8"/>
    <w:rsid w:val="00962549"/>
    <w:rsid w:val="00962B33"/>
    <w:rsid w:val="00963BD9"/>
    <w:rsid w:val="00965215"/>
    <w:rsid w:val="00966EFB"/>
    <w:rsid w:val="009707E1"/>
    <w:rsid w:val="00971AC1"/>
    <w:rsid w:val="00972BD0"/>
    <w:rsid w:val="0097387F"/>
    <w:rsid w:val="00974DFB"/>
    <w:rsid w:val="00974E7F"/>
    <w:rsid w:val="009756AA"/>
    <w:rsid w:val="00975957"/>
    <w:rsid w:val="00975CAC"/>
    <w:rsid w:val="0097622D"/>
    <w:rsid w:val="009765FA"/>
    <w:rsid w:val="00976F10"/>
    <w:rsid w:val="00977193"/>
    <w:rsid w:val="00977798"/>
    <w:rsid w:val="00980DEF"/>
    <w:rsid w:val="00981423"/>
    <w:rsid w:val="0098174C"/>
    <w:rsid w:val="00981D1A"/>
    <w:rsid w:val="00983F4C"/>
    <w:rsid w:val="0098485F"/>
    <w:rsid w:val="00984CC8"/>
    <w:rsid w:val="009866BE"/>
    <w:rsid w:val="00987EC0"/>
    <w:rsid w:val="00990368"/>
    <w:rsid w:val="00990E07"/>
    <w:rsid w:val="0099168B"/>
    <w:rsid w:val="009931FC"/>
    <w:rsid w:val="00994556"/>
    <w:rsid w:val="00995411"/>
    <w:rsid w:val="00995429"/>
    <w:rsid w:val="00997384"/>
    <w:rsid w:val="009A00EE"/>
    <w:rsid w:val="009A02BE"/>
    <w:rsid w:val="009A125F"/>
    <w:rsid w:val="009A37B7"/>
    <w:rsid w:val="009A3A90"/>
    <w:rsid w:val="009A41F2"/>
    <w:rsid w:val="009A4AEC"/>
    <w:rsid w:val="009A4C44"/>
    <w:rsid w:val="009A4D96"/>
    <w:rsid w:val="009A5D9B"/>
    <w:rsid w:val="009A672E"/>
    <w:rsid w:val="009A744D"/>
    <w:rsid w:val="009A7A88"/>
    <w:rsid w:val="009B3803"/>
    <w:rsid w:val="009B3FE5"/>
    <w:rsid w:val="009B4C21"/>
    <w:rsid w:val="009B5DBF"/>
    <w:rsid w:val="009B65C1"/>
    <w:rsid w:val="009B6C2D"/>
    <w:rsid w:val="009B70A5"/>
    <w:rsid w:val="009B739A"/>
    <w:rsid w:val="009B7CAD"/>
    <w:rsid w:val="009C0018"/>
    <w:rsid w:val="009C0447"/>
    <w:rsid w:val="009C174E"/>
    <w:rsid w:val="009C2EBC"/>
    <w:rsid w:val="009C56A4"/>
    <w:rsid w:val="009C665D"/>
    <w:rsid w:val="009C6B78"/>
    <w:rsid w:val="009C72A2"/>
    <w:rsid w:val="009C7ECD"/>
    <w:rsid w:val="009D231B"/>
    <w:rsid w:val="009D5598"/>
    <w:rsid w:val="009D610D"/>
    <w:rsid w:val="009D6328"/>
    <w:rsid w:val="009D749D"/>
    <w:rsid w:val="009E1634"/>
    <w:rsid w:val="009E184D"/>
    <w:rsid w:val="009E3389"/>
    <w:rsid w:val="009E51C3"/>
    <w:rsid w:val="009E6F16"/>
    <w:rsid w:val="009F12CF"/>
    <w:rsid w:val="009F20AE"/>
    <w:rsid w:val="009F30C6"/>
    <w:rsid w:val="009F34A8"/>
    <w:rsid w:val="009F3798"/>
    <w:rsid w:val="009F48A0"/>
    <w:rsid w:val="009F6867"/>
    <w:rsid w:val="009F6AA2"/>
    <w:rsid w:val="009F73B3"/>
    <w:rsid w:val="009F7D68"/>
    <w:rsid w:val="00A0009A"/>
    <w:rsid w:val="00A011ED"/>
    <w:rsid w:val="00A02135"/>
    <w:rsid w:val="00A02752"/>
    <w:rsid w:val="00A032A6"/>
    <w:rsid w:val="00A03862"/>
    <w:rsid w:val="00A04037"/>
    <w:rsid w:val="00A04430"/>
    <w:rsid w:val="00A05C30"/>
    <w:rsid w:val="00A05EC5"/>
    <w:rsid w:val="00A06BA6"/>
    <w:rsid w:val="00A0716F"/>
    <w:rsid w:val="00A07778"/>
    <w:rsid w:val="00A07972"/>
    <w:rsid w:val="00A107EC"/>
    <w:rsid w:val="00A11B47"/>
    <w:rsid w:val="00A129AA"/>
    <w:rsid w:val="00A12E00"/>
    <w:rsid w:val="00A14211"/>
    <w:rsid w:val="00A147EF"/>
    <w:rsid w:val="00A15D99"/>
    <w:rsid w:val="00A16174"/>
    <w:rsid w:val="00A16DC0"/>
    <w:rsid w:val="00A1721D"/>
    <w:rsid w:val="00A17AE8"/>
    <w:rsid w:val="00A20128"/>
    <w:rsid w:val="00A201FD"/>
    <w:rsid w:val="00A20CA2"/>
    <w:rsid w:val="00A22509"/>
    <w:rsid w:val="00A24C6D"/>
    <w:rsid w:val="00A259F6"/>
    <w:rsid w:val="00A25F2C"/>
    <w:rsid w:val="00A26A55"/>
    <w:rsid w:val="00A27371"/>
    <w:rsid w:val="00A317A9"/>
    <w:rsid w:val="00A31BE2"/>
    <w:rsid w:val="00A324E9"/>
    <w:rsid w:val="00A3294D"/>
    <w:rsid w:val="00A339C0"/>
    <w:rsid w:val="00A342D1"/>
    <w:rsid w:val="00A34823"/>
    <w:rsid w:val="00A3593D"/>
    <w:rsid w:val="00A35F22"/>
    <w:rsid w:val="00A360E1"/>
    <w:rsid w:val="00A36604"/>
    <w:rsid w:val="00A36EFB"/>
    <w:rsid w:val="00A4013D"/>
    <w:rsid w:val="00A403B3"/>
    <w:rsid w:val="00A41DD9"/>
    <w:rsid w:val="00A4321E"/>
    <w:rsid w:val="00A433C9"/>
    <w:rsid w:val="00A43DF1"/>
    <w:rsid w:val="00A43F10"/>
    <w:rsid w:val="00A442EA"/>
    <w:rsid w:val="00A45B46"/>
    <w:rsid w:val="00A45D12"/>
    <w:rsid w:val="00A47FC2"/>
    <w:rsid w:val="00A50140"/>
    <w:rsid w:val="00A507A9"/>
    <w:rsid w:val="00A50D2E"/>
    <w:rsid w:val="00A5129E"/>
    <w:rsid w:val="00A54125"/>
    <w:rsid w:val="00A5485F"/>
    <w:rsid w:val="00A548BE"/>
    <w:rsid w:val="00A5491C"/>
    <w:rsid w:val="00A55310"/>
    <w:rsid w:val="00A55A8E"/>
    <w:rsid w:val="00A5717C"/>
    <w:rsid w:val="00A60F71"/>
    <w:rsid w:val="00A62A6C"/>
    <w:rsid w:val="00A62C52"/>
    <w:rsid w:val="00A63135"/>
    <w:rsid w:val="00A656C0"/>
    <w:rsid w:val="00A66261"/>
    <w:rsid w:val="00A66549"/>
    <w:rsid w:val="00A66588"/>
    <w:rsid w:val="00A668D5"/>
    <w:rsid w:val="00A669F2"/>
    <w:rsid w:val="00A674B3"/>
    <w:rsid w:val="00A70584"/>
    <w:rsid w:val="00A708BC"/>
    <w:rsid w:val="00A70E07"/>
    <w:rsid w:val="00A70FD8"/>
    <w:rsid w:val="00A713C5"/>
    <w:rsid w:val="00A71FB0"/>
    <w:rsid w:val="00A7201A"/>
    <w:rsid w:val="00A72ADD"/>
    <w:rsid w:val="00A73912"/>
    <w:rsid w:val="00A73F7E"/>
    <w:rsid w:val="00A75457"/>
    <w:rsid w:val="00A759FF"/>
    <w:rsid w:val="00A76574"/>
    <w:rsid w:val="00A80850"/>
    <w:rsid w:val="00A80977"/>
    <w:rsid w:val="00A80DA4"/>
    <w:rsid w:val="00A81175"/>
    <w:rsid w:val="00A8156E"/>
    <w:rsid w:val="00A82932"/>
    <w:rsid w:val="00A82A5E"/>
    <w:rsid w:val="00A82B0D"/>
    <w:rsid w:val="00A83116"/>
    <w:rsid w:val="00A8374C"/>
    <w:rsid w:val="00A838EF"/>
    <w:rsid w:val="00A83FF8"/>
    <w:rsid w:val="00A84A53"/>
    <w:rsid w:val="00A84D4C"/>
    <w:rsid w:val="00A856FF"/>
    <w:rsid w:val="00A8634F"/>
    <w:rsid w:val="00A86705"/>
    <w:rsid w:val="00A915D4"/>
    <w:rsid w:val="00A92768"/>
    <w:rsid w:val="00A9277C"/>
    <w:rsid w:val="00A92F84"/>
    <w:rsid w:val="00A93B90"/>
    <w:rsid w:val="00A947E7"/>
    <w:rsid w:val="00A9480B"/>
    <w:rsid w:val="00A954BD"/>
    <w:rsid w:val="00A975C0"/>
    <w:rsid w:val="00AA0993"/>
    <w:rsid w:val="00AA0AEF"/>
    <w:rsid w:val="00AA0CC4"/>
    <w:rsid w:val="00AA24A9"/>
    <w:rsid w:val="00AA2EF8"/>
    <w:rsid w:val="00AA39E1"/>
    <w:rsid w:val="00AA4E96"/>
    <w:rsid w:val="00AA60CE"/>
    <w:rsid w:val="00AA622F"/>
    <w:rsid w:val="00AA740A"/>
    <w:rsid w:val="00AB14AD"/>
    <w:rsid w:val="00AB2142"/>
    <w:rsid w:val="00AB27D9"/>
    <w:rsid w:val="00AB2C4B"/>
    <w:rsid w:val="00AB2E05"/>
    <w:rsid w:val="00AB4152"/>
    <w:rsid w:val="00AB507F"/>
    <w:rsid w:val="00AB5FA5"/>
    <w:rsid w:val="00AC0CBB"/>
    <w:rsid w:val="00AC0D86"/>
    <w:rsid w:val="00AC1A9F"/>
    <w:rsid w:val="00AC43BF"/>
    <w:rsid w:val="00AC4C72"/>
    <w:rsid w:val="00AC4F14"/>
    <w:rsid w:val="00AC53BB"/>
    <w:rsid w:val="00AC5503"/>
    <w:rsid w:val="00AC5533"/>
    <w:rsid w:val="00AC59BA"/>
    <w:rsid w:val="00AC5BF2"/>
    <w:rsid w:val="00AC6067"/>
    <w:rsid w:val="00AC639F"/>
    <w:rsid w:val="00AC66CF"/>
    <w:rsid w:val="00AC6E99"/>
    <w:rsid w:val="00AC7DDE"/>
    <w:rsid w:val="00AD0239"/>
    <w:rsid w:val="00AD0294"/>
    <w:rsid w:val="00AD0307"/>
    <w:rsid w:val="00AD1906"/>
    <w:rsid w:val="00AD1FF2"/>
    <w:rsid w:val="00AD242B"/>
    <w:rsid w:val="00AD2626"/>
    <w:rsid w:val="00AD2F21"/>
    <w:rsid w:val="00AD30C1"/>
    <w:rsid w:val="00AD370C"/>
    <w:rsid w:val="00AD3DC9"/>
    <w:rsid w:val="00AD575F"/>
    <w:rsid w:val="00AD5B93"/>
    <w:rsid w:val="00AD5F32"/>
    <w:rsid w:val="00AD648C"/>
    <w:rsid w:val="00AE0A93"/>
    <w:rsid w:val="00AE0BAE"/>
    <w:rsid w:val="00AE12AF"/>
    <w:rsid w:val="00AE2216"/>
    <w:rsid w:val="00AE2CBF"/>
    <w:rsid w:val="00AE30CF"/>
    <w:rsid w:val="00AE3F2C"/>
    <w:rsid w:val="00AE4535"/>
    <w:rsid w:val="00AE4B95"/>
    <w:rsid w:val="00AE5ED5"/>
    <w:rsid w:val="00AE61CA"/>
    <w:rsid w:val="00AE635D"/>
    <w:rsid w:val="00AE7618"/>
    <w:rsid w:val="00AE7A0C"/>
    <w:rsid w:val="00AF247A"/>
    <w:rsid w:val="00AF4266"/>
    <w:rsid w:val="00AF4359"/>
    <w:rsid w:val="00AF515D"/>
    <w:rsid w:val="00AF61B7"/>
    <w:rsid w:val="00AF6B5C"/>
    <w:rsid w:val="00AF71ED"/>
    <w:rsid w:val="00AF7DA4"/>
    <w:rsid w:val="00AF7E54"/>
    <w:rsid w:val="00B0166C"/>
    <w:rsid w:val="00B019F1"/>
    <w:rsid w:val="00B0235E"/>
    <w:rsid w:val="00B02383"/>
    <w:rsid w:val="00B03B9F"/>
    <w:rsid w:val="00B046CD"/>
    <w:rsid w:val="00B04AB8"/>
    <w:rsid w:val="00B059B2"/>
    <w:rsid w:val="00B06032"/>
    <w:rsid w:val="00B06246"/>
    <w:rsid w:val="00B073B3"/>
    <w:rsid w:val="00B07918"/>
    <w:rsid w:val="00B10139"/>
    <w:rsid w:val="00B1036B"/>
    <w:rsid w:val="00B11C18"/>
    <w:rsid w:val="00B13E21"/>
    <w:rsid w:val="00B14AC2"/>
    <w:rsid w:val="00B14BB5"/>
    <w:rsid w:val="00B17425"/>
    <w:rsid w:val="00B20A0A"/>
    <w:rsid w:val="00B22244"/>
    <w:rsid w:val="00B224D6"/>
    <w:rsid w:val="00B228C3"/>
    <w:rsid w:val="00B22AAB"/>
    <w:rsid w:val="00B245FB"/>
    <w:rsid w:val="00B24677"/>
    <w:rsid w:val="00B25BAE"/>
    <w:rsid w:val="00B26893"/>
    <w:rsid w:val="00B30F7E"/>
    <w:rsid w:val="00B30FCD"/>
    <w:rsid w:val="00B335A1"/>
    <w:rsid w:val="00B33AB9"/>
    <w:rsid w:val="00B35C5D"/>
    <w:rsid w:val="00B4065E"/>
    <w:rsid w:val="00B41319"/>
    <w:rsid w:val="00B4146E"/>
    <w:rsid w:val="00B41979"/>
    <w:rsid w:val="00B41A2F"/>
    <w:rsid w:val="00B41E35"/>
    <w:rsid w:val="00B4592A"/>
    <w:rsid w:val="00B46CB9"/>
    <w:rsid w:val="00B50222"/>
    <w:rsid w:val="00B50980"/>
    <w:rsid w:val="00B50ED9"/>
    <w:rsid w:val="00B51B9B"/>
    <w:rsid w:val="00B52B05"/>
    <w:rsid w:val="00B52CB4"/>
    <w:rsid w:val="00B52DCB"/>
    <w:rsid w:val="00B54DAF"/>
    <w:rsid w:val="00B578AA"/>
    <w:rsid w:val="00B57C68"/>
    <w:rsid w:val="00B61CBC"/>
    <w:rsid w:val="00B62E80"/>
    <w:rsid w:val="00B64DA9"/>
    <w:rsid w:val="00B6502B"/>
    <w:rsid w:val="00B65A31"/>
    <w:rsid w:val="00B66B7C"/>
    <w:rsid w:val="00B6762B"/>
    <w:rsid w:val="00B71AE7"/>
    <w:rsid w:val="00B71C5D"/>
    <w:rsid w:val="00B726E3"/>
    <w:rsid w:val="00B7296B"/>
    <w:rsid w:val="00B735E4"/>
    <w:rsid w:val="00B7371A"/>
    <w:rsid w:val="00B73818"/>
    <w:rsid w:val="00B74534"/>
    <w:rsid w:val="00B77FA6"/>
    <w:rsid w:val="00B80135"/>
    <w:rsid w:val="00B801E4"/>
    <w:rsid w:val="00B8088C"/>
    <w:rsid w:val="00B82776"/>
    <w:rsid w:val="00B82A0E"/>
    <w:rsid w:val="00B83DF2"/>
    <w:rsid w:val="00B84297"/>
    <w:rsid w:val="00B8766E"/>
    <w:rsid w:val="00B87761"/>
    <w:rsid w:val="00B87EE4"/>
    <w:rsid w:val="00B9023B"/>
    <w:rsid w:val="00B90B08"/>
    <w:rsid w:val="00B92DFD"/>
    <w:rsid w:val="00B93BB6"/>
    <w:rsid w:val="00B94B16"/>
    <w:rsid w:val="00B95560"/>
    <w:rsid w:val="00BA0AC5"/>
    <w:rsid w:val="00BA1516"/>
    <w:rsid w:val="00BA1537"/>
    <w:rsid w:val="00BA2DFC"/>
    <w:rsid w:val="00BA3219"/>
    <w:rsid w:val="00BA60FC"/>
    <w:rsid w:val="00BA687D"/>
    <w:rsid w:val="00BA731C"/>
    <w:rsid w:val="00BA7F73"/>
    <w:rsid w:val="00BB0AD4"/>
    <w:rsid w:val="00BB2476"/>
    <w:rsid w:val="00BB2A47"/>
    <w:rsid w:val="00BB2B81"/>
    <w:rsid w:val="00BB311B"/>
    <w:rsid w:val="00BB3237"/>
    <w:rsid w:val="00BB3BCC"/>
    <w:rsid w:val="00BB4699"/>
    <w:rsid w:val="00BB660C"/>
    <w:rsid w:val="00BC1133"/>
    <w:rsid w:val="00BC2644"/>
    <w:rsid w:val="00BC4DEA"/>
    <w:rsid w:val="00BC6557"/>
    <w:rsid w:val="00BC7350"/>
    <w:rsid w:val="00BC7506"/>
    <w:rsid w:val="00BC7675"/>
    <w:rsid w:val="00BD1511"/>
    <w:rsid w:val="00BD207C"/>
    <w:rsid w:val="00BD3301"/>
    <w:rsid w:val="00BD35B5"/>
    <w:rsid w:val="00BD367A"/>
    <w:rsid w:val="00BD3B54"/>
    <w:rsid w:val="00BD4B1D"/>
    <w:rsid w:val="00BD4F1E"/>
    <w:rsid w:val="00BD512C"/>
    <w:rsid w:val="00BD5EF0"/>
    <w:rsid w:val="00BD6F85"/>
    <w:rsid w:val="00BD7B4B"/>
    <w:rsid w:val="00BD7F12"/>
    <w:rsid w:val="00BE04C3"/>
    <w:rsid w:val="00BE07A6"/>
    <w:rsid w:val="00BE5D29"/>
    <w:rsid w:val="00BE5FC0"/>
    <w:rsid w:val="00BE73E6"/>
    <w:rsid w:val="00BE7787"/>
    <w:rsid w:val="00BE7DD9"/>
    <w:rsid w:val="00BF0929"/>
    <w:rsid w:val="00BF09B1"/>
    <w:rsid w:val="00BF13BE"/>
    <w:rsid w:val="00BF21C1"/>
    <w:rsid w:val="00BF3DD5"/>
    <w:rsid w:val="00BF452D"/>
    <w:rsid w:val="00BF4B90"/>
    <w:rsid w:val="00BF5067"/>
    <w:rsid w:val="00BF5669"/>
    <w:rsid w:val="00BF5C36"/>
    <w:rsid w:val="00BF6FAA"/>
    <w:rsid w:val="00BF722F"/>
    <w:rsid w:val="00BF72CC"/>
    <w:rsid w:val="00BF7D50"/>
    <w:rsid w:val="00C00001"/>
    <w:rsid w:val="00C01AD9"/>
    <w:rsid w:val="00C033B9"/>
    <w:rsid w:val="00C0543E"/>
    <w:rsid w:val="00C06090"/>
    <w:rsid w:val="00C06574"/>
    <w:rsid w:val="00C06F57"/>
    <w:rsid w:val="00C0712B"/>
    <w:rsid w:val="00C1030A"/>
    <w:rsid w:val="00C12879"/>
    <w:rsid w:val="00C14FE4"/>
    <w:rsid w:val="00C15080"/>
    <w:rsid w:val="00C16212"/>
    <w:rsid w:val="00C1688C"/>
    <w:rsid w:val="00C17654"/>
    <w:rsid w:val="00C215BB"/>
    <w:rsid w:val="00C218FA"/>
    <w:rsid w:val="00C2197B"/>
    <w:rsid w:val="00C23037"/>
    <w:rsid w:val="00C23471"/>
    <w:rsid w:val="00C234B5"/>
    <w:rsid w:val="00C23CC8"/>
    <w:rsid w:val="00C23D6F"/>
    <w:rsid w:val="00C24AD3"/>
    <w:rsid w:val="00C24E05"/>
    <w:rsid w:val="00C25C01"/>
    <w:rsid w:val="00C26268"/>
    <w:rsid w:val="00C3175F"/>
    <w:rsid w:val="00C34529"/>
    <w:rsid w:val="00C35374"/>
    <w:rsid w:val="00C353B9"/>
    <w:rsid w:val="00C35585"/>
    <w:rsid w:val="00C35B65"/>
    <w:rsid w:val="00C35CD1"/>
    <w:rsid w:val="00C36919"/>
    <w:rsid w:val="00C36959"/>
    <w:rsid w:val="00C36A8D"/>
    <w:rsid w:val="00C406AF"/>
    <w:rsid w:val="00C4221A"/>
    <w:rsid w:val="00C428D3"/>
    <w:rsid w:val="00C42E02"/>
    <w:rsid w:val="00C442C6"/>
    <w:rsid w:val="00C445B7"/>
    <w:rsid w:val="00C44B85"/>
    <w:rsid w:val="00C479EE"/>
    <w:rsid w:val="00C47CF1"/>
    <w:rsid w:val="00C501E8"/>
    <w:rsid w:val="00C5053A"/>
    <w:rsid w:val="00C50DCC"/>
    <w:rsid w:val="00C5261D"/>
    <w:rsid w:val="00C54AFB"/>
    <w:rsid w:val="00C60447"/>
    <w:rsid w:val="00C620CA"/>
    <w:rsid w:val="00C62C56"/>
    <w:rsid w:val="00C62D18"/>
    <w:rsid w:val="00C63E44"/>
    <w:rsid w:val="00C64B52"/>
    <w:rsid w:val="00C65285"/>
    <w:rsid w:val="00C66A53"/>
    <w:rsid w:val="00C66DC5"/>
    <w:rsid w:val="00C71AE4"/>
    <w:rsid w:val="00C71EA7"/>
    <w:rsid w:val="00C72781"/>
    <w:rsid w:val="00C73AD1"/>
    <w:rsid w:val="00C74C98"/>
    <w:rsid w:val="00C7518A"/>
    <w:rsid w:val="00C76763"/>
    <w:rsid w:val="00C774C5"/>
    <w:rsid w:val="00C81D7C"/>
    <w:rsid w:val="00C83D1A"/>
    <w:rsid w:val="00C86BFC"/>
    <w:rsid w:val="00C90C4A"/>
    <w:rsid w:val="00C916D5"/>
    <w:rsid w:val="00C94807"/>
    <w:rsid w:val="00C951CC"/>
    <w:rsid w:val="00C958B0"/>
    <w:rsid w:val="00C95EF7"/>
    <w:rsid w:val="00C961A2"/>
    <w:rsid w:val="00C96513"/>
    <w:rsid w:val="00C9725C"/>
    <w:rsid w:val="00C972C5"/>
    <w:rsid w:val="00C9747E"/>
    <w:rsid w:val="00C977A4"/>
    <w:rsid w:val="00C97F09"/>
    <w:rsid w:val="00CA0632"/>
    <w:rsid w:val="00CA0BAC"/>
    <w:rsid w:val="00CA4B47"/>
    <w:rsid w:val="00CA5341"/>
    <w:rsid w:val="00CA5F53"/>
    <w:rsid w:val="00CB02F8"/>
    <w:rsid w:val="00CB08A4"/>
    <w:rsid w:val="00CB1764"/>
    <w:rsid w:val="00CB29EB"/>
    <w:rsid w:val="00CB32E8"/>
    <w:rsid w:val="00CB361B"/>
    <w:rsid w:val="00CB3903"/>
    <w:rsid w:val="00CB43DF"/>
    <w:rsid w:val="00CB4D0B"/>
    <w:rsid w:val="00CB5298"/>
    <w:rsid w:val="00CB640B"/>
    <w:rsid w:val="00CB67F9"/>
    <w:rsid w:val="00CB6F0F"/>
    <w:rsid w:val="00CC034F"/>
    <w:rsid w:val="00CC0CB0"/>
    <w:rsid w:val="00CC2681"/>
    <w:rsid w:val="00CC2DCD"/>
    <w:rsid w:val="00CC36F9"/>
    <w:rsid w:val="00CC401F"/>
    <w:rsid w:val="00CC4AA3"/>
    <w:rsid w:val="00CC5071"/>
    <w:rsid w:val="00CC561F"/>
    <w:rsid w:val="00CC5EF7"/>
    <w:rsid w:val="00CC6694"/>
    <w:rsid w:val="00CD0435"/>
    <w:rsid w:val="00CD0581"/>
    <w:rsid w:val="00CD09FA"/>
    <w:rsid w:val="00CD0EC0"/>
    <w:rsid w:val="00CD10A6"/>
    <w:rsid w:val="00CD1481"/>
    <w:rsid w:val="00CD1785"/>
    <w:rsid w:val="00CD1BBA"/>
    <w:rsid w:val="00CD20E5"/>
    <w:rsid w:val="00CD2C6B"/>
    <w:rsid w:val="00CD30C4"/>
    <w:rsid w:val="00CD38E7"/>
    <w:rsid w:val="00CD3F20"/>
    <w:rsid w:val="00CD4C5A"/>
    <w:rsid w:val="00CD4FF7"/>
    <w:rsid w:val="00CD5654"/>
    <w:rsid w:val="00CE07F5"/>
    <w:rsid w:val="00CE0B0E"/>
    <w:rsid w:val="00CE0B2B"/>
    <w:rsid w:val="00CE2E5A"/>
    <w:rsid w:val="00CE449F"/>
    <w:rsid w:val="00CE457F"/>
    <w:rsid w:val="00CE4888"/>
    <w:rsid w:val="00CE55F7"/>
    <w:rsid w:val="00CE5E11"/>
    <w:rsid w:val="00CE6E87"/>
    <w:rsid w:val="00CE7486"/>
    <w:rsid w:val="00CE7C1E"/>
    <w:rsid w:val="00CF1C6D"/>
    <w:rsid w:val="00CF3698"/>
    <w:rsid w:val="00CF3995"/>
    <w:rsid w:val="00CF4665"/>
    <w:rsid w:val="00CF4F64"/>
    <w:rsid w:val="00CF79E2"/>
    <w:rsid w:val="00D00DE3"/>
    <w:rsid w:val="00D0120B"/>
    <w:rsid w:val="00D01938"/>
    <w:rsid w:val="00D025F6"/>
    <w:rsid w:val="00D02ED9"/>
    <w:rsid w:val="00D037A6"/>
    <w:rsid w:val="00D03A32"/>
    <w:rsid w:val="00D042B9"/>
    <w:rsid w:val="00D0474C"/>
    <w:rsid w:val="00D04B4A"/>
    <w:rsid w:val="00D07841"/>
    <w:rsid w:val="00D1100C"/>
    <w:rsid w:val="00D11503"/>
    <w:rsid w:val="00D119D9"/>
    <w:rsid w:val="00D119F0"/>
    <w:rsid w:val="00D13E5E"/>
    <w:rsid w:val="00D146CD"/>
    <w:rsid w:val="00D14ADE"/>
    <w:rsid w:val="00D14C03"/>
    <w:rsid w:val="00D15ABB"/>
    <w:rsid w:val="00D15C78"/>
    <w:rsid w:val="00D16292"/>
    <w:rsid w:val="00D166D8"/>
    <w:rsid w:val="00D16967"/>
    <w:rsid w:val="00D21C42"/>
    <w:rsid w:val="00D21D24"/>
    <w:rsid w:val="00D21EC1"/>
    <w:rsid w:val="00D2202A"/>
    <w:rsid w:val="00D22E66"/>
    <w:rsid w:val="00D23BC7"/>
    <w:rsid w:val="00D23DD0"/>
    <w:rsid w:val="00D23E00"/>
    <w:rsid w:val="00D23E65"/>
    <w:rsid w:val="00D24040"/>
    <w:rsid w:val="00D25942"/>
    <w:rsid w:val="00D25D55"/>
    <w:rsid w:val="00D26AC4"/>
    <w:rsid w:val="00D30091"/>
    <w:rsid w:val="00D307BF"/>
    <w:rsid w:val="00D31C32"/>
    <w:rsid w:val="00D32253"/>
    <w:rsid w:val="00D32B7E"/>
    <w:rsid w:val="00D32FD4"/>
    <w:rsid w:val="00D3417F"/>
    <w:rsid w:val="00D3424B"/>
    <w:rsid w:val="00D34526"/>
    <w:rsid w:val="00D3461E"/>
    <w:rsid w:val="00D34C28"/>
    <w:rsid w:val="00D376B8"/>
    <w:rsid w:val="00D406E6"/>
    <w:rsid w:val="00D4117E"/>
    <w:rsid w:val="00D41C45"/>
    <w:rsid w:val="00D42472"/>
    <w:rsid w:val="00D424B1"/>
    <w:rsid w:val="00D43E6D"/>
    <w:rsid w:val="00D44D78"/>
    <w:rsid w:val="00D45508"/>
    <w:rsid w:val="00D45E57"/>
    <w:rsid w:val="00D45E6D"/>
    <w:rsid w:val="00D479D3"/>
    <w:rsid w:val="00D47FE9"/>
    <w:rsid w:val="00D505AB"/>
    <w:rsid w:val="00D50A17"/>
    <w:rsid w:val="00D5141E"/>
    <w:rsid w:val="00D5177C"/>
    <w:rsid w:val="00D51E3B"/>
    <w:rsid w:val="00D5215F"/>
    <w:rsid w:val="00D52BA6"/>
    <w:rsid w:val="00D54472"/>
    <w:rsid w:val="00D54BB7"/>
    <w:rsid w:val="00D54F4C"/>
    <w:rsid w:val="00D5504F"/>
    <w:rsid w:val="00D57100"/>
    <w:rsid w:val="00D5749B"/>
    <w:rsid w:val="00D5773A"/>
    <w:rsid w:val="00D60189"/>
    <w:rsid w:val="00D60569"/>
    <w:rsid w:val="00D60B61"/>
    <w:rsid w:val="00D61374"/>
    <w:rsid w:val="00D629D7"/>
    <w:rsid w:val="00D62BF6"/>
    <w:rsid w:val="00D65078"/>
    <w:rsid w:val="00D65C53"/>
    <w:rsid w:val="00D66BDB"/>
    <w:rsid w:val="00D670A9"/>
    <w:rsid w:val="00D6763B"/>
    <w:rsid w:val="00D67957"/>
    <w:rsid w:val="00D70D07"/>
    <w:rsid w:val="00D7173F"/>
    <w:rsid w:val="00D71C0F"/>
    <w:rsid w:val="00D71F69"/>
    <w:rsid w:val="00D7220D"/>
    <w:rsid w:val="00D72DD7"/>
    <w:rsid w:val="00D73888"/>
    <w:rsid w:val="00D74A5F"/>
    <w:rsid w:val="00D74CC6"/>
    <w:rsid w:val="00D76465"/>
    <w:rsid w:val="00D76B74"/>
    <w:rsid w:val="00D76F29"/>
    <w:rsid w:val="00D81F9E"/>
    <w:rsid w:val="00D8292E"/>
    <w:rsid w:val="00D833AD"/>
    <w:rsid w:val="00D83712"/>
    <w:rsid w:val="00D838BF"/>
    <w:rsid w:val="00D848A4"/>
    <w:rsid w:val="00D84E9A"/>
    <w:rsid w:val="00D86965"/>
    <w:rsid w:val="00D871C9"/>
    <w:rsid w:val="00D914A6"/>
    <w:rsid w:val="00D92C1F"/>
    <w:rsid w:val="00D92DBF"/>
    <w:rsid w:val="00D94F7F"/>
    <w:rsid w:val="00D952A9"/>
    <w:rsid w:val="00D962CC"/>
    <w:rsid w:val="00D96498"/>
    <w:rsid w:val="00D97153"/>
    <w:rsid w:val="00D975C1"/>
    <w:rsid w:val="00DA0634"/>
    <w:rsid w:val="00DA06BE"/>
    <w:rsid w:val="00DA09EC"/>
    <w:rsid w:val="00DA135E"/>
    <w:rsid w:val="00DA1556"/>
    <w:rsid w:val="00DA2751"/>
    <w:rsid w:val="00DA2F3F"/>
    <w:rsid w:val="00DA3F20"/>
    <w:rsid w:val="00DA43CD"/>
    <w:rsid w:val="00DA46EB"/>
    <w:rsid w:val="00DA4B86"/>
    <w:rsid w:val="00DA518E"/>
    <w:rsid w:val="00DA56CC"/>
    <w:rsid w:val="00DA6B00"/>
    <w:rsid w:val="00DA6E2F"/>
    <w:rsid w:val="00DA7E37"/>
    <w:rsid w:val="00DB0071"/>
    <w:rsid w:val="00DB0566"/>
    <w:rsid w:val="00DB0600"/>
    <w:rsid w:val="00DB0901"/>
    <w:rsid w:val="00DB10A5"/>
    <w:rsid w:val="00DB1478"/>
    <w:rsid w:val="00DB2C0D"/>
    <w:rsid w:val="00DB2CAE"/>
    <w:rsid w:val="00DB38E2"/>
    <w:rsid w:val="00DB48A1"/>
    <w:rsid w:val="00DB5075"/>
    <w:rsid w:val="00DB5077"/>
    <w:rsid w:val="00DB7EBF"/>
    <w:rsid w:val="00DC1F9A"/>
    <w:rsid w:val="00DC2136"/>
    <w:rsid w:val="00DC34BD"/>
    <w:rsid w:val="00DC380D"/>
    <w:rsid w:val="00DC3A13"/>
    <w:rsid w:val="00DC3A49"/>
    <w:rsid w:val="00DC4A90"/>
    <w:rsid w:val="00DC50A9"/>
    <w:rsid w:val="00DC52A7"/>
    <w:rsid w:val="00DC5B70"/>
    <w:rsid w:val="00DC5BC9"/>
    <w:rsid w:val="00DC607B"/>
    <w:rsid w:val="00DC705C"/>
    <w:rsid w:val="00DC708B"/>
    <w:rsid w:val="00DC715B"/>
    <w:rsid w:val="00DC7B87"/>
    <w:rsid w:val="00DD064D"/>
    <w:rsid w:val="00DD0BFC"/>
    <w:rsid w:val="00DD138E"/>
    <w:rsid w:val="00DD1739"/>
    <w:rsid w:val="00DD3568"/>
    <w:rsid w:val="00DD4434"/>
    <w:rsid w:val="00DD582D"/>
    <w:rsid w:val="00DD5DA1"/>
    <w:rsid w:val="00DD6CA5"/>
    <w:rsid w:val="00DD7636"/>
    <w:rsid w:val="00DD7A6F"/>
    <w:rsid w:val="00DE1655"/>
    <w:rsid w:val="00DE3043"/>
    <w:rsid w:val="00DE3FA3"/>
    <w:rsid w:val="00DE560B"/>
    <w:rsid w:val="00DE5E46"/>
    <w:rsid w:val="00DE7BF5"/>
    <w:rsid w:val="00DF0895"/>
    <w:rsid w:val="00DF0CA5"/>
    <w:rsid w:val="00DF1811"/>
    <w:rsid w:val="00DF1AB9"/>
    <w:rsid w:val="00DF1FC9"/>
    <w:rsid w:val="00DF2A39"/>
    <w:rsid w:val="00DF2E54"/>
    <w:rsid w:val="00DF3474"/>
    <w:rsid w:val="00DF5796"/>
    <w:rsid w:val="00DF61ED"/>
    <w:rsid w:val="00DF681F"/>
    <w:rsid w:val="00DF68E5"/>
    <w:rsid w:val="00E01181"/>
    <w:rsid w:val="00E01E3E"/>
    <w:rsid w:val="00E04C02"/>
    <w:rsid w:val="00E04F97"/>
    <w:rsid w:val="00E06867"/>
    <w:rsid w:val="00E06B35"/>
    <w:rsid w:val="00E10027"/>
    <w:rsid w:val="00E10103"/>
    <w:rsid w:val="00E105C1"/>
    <w:rsid w:val="00E11302"/>
    <w:rsid w:val="00E11AA6"/>
    <w:rsid w:val="00E1426E"/>
    <w:rsid w:val="00E16579"/>
    <w:rsid w:val="00E16807"/>
    <w:rsid w:val="00E17568"/>
    <w:rsid w:val="00E175C0"/>
    <w:rsid w:val="00E17D1C"/>
    <w:rsid w:val="00E204E6"/>
    <w:rsid w:val="00E20770"/>
    <w:rsid w:val="00E21D4C"/>
    <w:rsid w:val="00E22C6C"/>
    <w:rsid w:val="00E2341B"/>
    <w:rsid w:val="00E23DF3"/>
    <w:rsid w:val="00E24EA1"/>
    <w:rsid w:val="00E25001"/>
    <w:rsid w:val="00E26051"/>
    <w:rsid w:val="00E2645A"/>
    <w:rsid w:val="00E26A0F"/>
    <w:rsid w:val="00E30893"/>
    <w:rsid w:val="00E30C34"/>
    <w:rsid w:val="00E30C45"/>
    <w:rsid w:val="00E30F26"/>
    <w:rsid w:val="00E315ED"/>
    <w:rsid w:val="00E33869"/>
    <w:rsid w:val="00E339CD"/>
    <w:rsid w:val="00E33D0B"/>
    <w:rsid w:val="00E33DB9"/>
    <w:rsid w:val="00E34941"/>
    <w:rsid w:val="00E36223"/>
    <w:rsid w:val="00E36518"/>
    <w:rsid w:val="00E37A84"/>
    <w:rsid w:val="00E40AD7"/>
    <w:rsid w:val="00E41108"/>
    <w:rsid w:val="00E412CB"/>
    <w:rsid w:val="00E41764"/>
    <w:rsid w:val="00E4211B"/>
    <w:rsid w:val="00E42791"/>
    <w:rsid w:val="00E43C16"/>
    <w:rsid w:val="00E46690"/>
    <w:rsid w:val="00E46D2E"/>
    <w:rsid w:val="00E50112"/>
    <w:rsid w:val="00E50993"/>
    <w:rsid w:val="00E509D0"/>
    <w:rsid w:val="00E523E4"/>
    <w:rsid w:val="00E531C6"/>
    <w:rsid w:val="00E55817"/>
    <w:rsid w:val="00E56632"/>
    <w:rsid w:val="00E5766A"/>
    <w:rsid w:val="00E60253"/>
    <w:rsid w:val="00E61B6C"/>
    <w:rsid w:val="00E62224"/>
    <w:rsid w:val="00E62881"/>
    <w:rsid w:val="00E63AA5"/>
    <w:rsid w:val="00E65424"/>
    <w:rsid w:val="00E659B7"/>
    <w:rsid w:val="00E66510"/>
    <w:rsid w:val="00E668FB"/>
    <w:rsid w:val="00E67D5E"/>
    <w:rsid w:val="00E71DAF"/>
    <w:rsid w:val="00E71FC3"/>
    <w:rsid w:val="00E72960"/>
    <w:rsid w:val="00E72A08"/>
    <w:rsid w:val="00E72B4E"/>
    <w:rsid w:val="00E73C8D"/>
    <w:rsid w:val="00E74A74"/>
    <w:rsid w:val="00E76316"/>
    <w:rsid w:val="00E77A6B"/>
    <w:rsid w:val="00E80A37"/>
    <w:rsid w:val="00E812CB"/>
    <w:rsid w:val="00E81645"/>
    <w:rsid w:val="00E81805"/>
    <w:rsid w:val="00E821D7"/>
    <w:rsid w:val="00E823D5"/>
    <w:rsid w:val="00E82438"/>
    <w:rsid w:val="00E8309A"/>
    <w:rsid w:val="00E840DE"/>
    <w:rsid w:val="00E84219"/>
    <w:rsid w:val="00E84A4B"/>
    <w:rsid w:val="00E852F0"/>
    <w:rsid w:val="00E862FF"/>
    <w:rsid w:val="00E86766"/>
    <w:rsid w:val="00E86EB5"/>
    <w:rsid w:val="00E8726F"/>
    <w:rsid w:val="00E87FAA"/>
    <w:rsid w:val="00E900CC"/>
    <w:rsid w:val="00E91454"/>
    <w:rsid w:val="00E91499"/>
    <w:rsid w:val="00E91588"/>
    <w:rsid w:val="00E91F8C"/>
    <w:rsid w:val="00E95FB7"/>
    <w:rsid w:val="00E9611C"/>
    <w:rsid w:val="00E96CF6"/>
    <w:rsid w:val="00E97D4C"/>
    <w:rsid w:val="00EA350C"/>
    <w:rsid w:val="00EA3858"/>
    <w:rsid w:val="00EA3B09"/>
    <w:rsid w:val="00EA3C46"/>
    <w:rsid w:val="00EA4D14"/>
    <w:rsid w:val="00EA51E9"/>
    <w:rsid w:val="00EA59BB"/>
    <w:rsid w:val="00EA5CC0"/>
    <w:rsid w:val="00EA6A1A"/>
    <w:rsid w:val="00EA7935"/>
    <w:rsid w:val="00EA7A4D"/>
    <w:rsid w:val="00EB04D7"/>
    <w:rsid w:val="00EB3251"/>
    <w:rsid w:val="00EB3DC6"/>
    <w:rsid w:val="00EB3E67"/>
    <w:rsid w:val="00EB598C"/>
    <w:rsid w:val="00EB60F3"/>
    <w:rsid w:val="00EB77FD"/>
    <w:rsid w:val="00EB7ACD"/>
    <w:rsid w:val="00EB7B2B"/>
    <w:rsid w:val="00EB7CD3"/>
    <w:rsid w:val="00EC0492"/>
    <w:rsid w:val="00EC0BE0"/>
    <w:rsid w:val="00EC1E95"/>
    <w:rsid w:val="00EC21AD"/>
    <w:rsid w:val="00EC364E"/>
    <w:rsid w:val="00EC3857"/>
    <w:rsid w:val="00EC3AF2"/>
    <w:rsid w:val="00EC3C34"/>
    <w:rsid w:val="00EC40CA"/>
    <w:rsid w:val="00EC4E44"/>
    <w:rsid w:val="00EC5716"/>
    <w:rsid w:val="00EC6217"/>
    <w:rsid w:val="00EC7152"/>
    <w:rsid w:val="00EC765B"/>
    <w:rsid w:val="00ED181C"/>
    <w:rsid w:val="00ED1E36"/>
    <w:rsid w:val="00ED240F"/>
    <w:rsid w:val="00ED2E5A"/>
    <w:rsid w:val="00ED4263"/>
    <w:rsid w:val="00ED5026"/>
    <w:rsid w:val="00ED5852"/>
    <w:rsid w:val="00ED7803"/>
    <w:rsid w:val="00ED7EE6"/>
    <w:rsid w:val="00EE206B"/>
    <w:rsid w:val="00EE36E7"/>
    <w:rsid w:val="00EE3B1E"/>
    <w:rsid w:val="00EE46A1"/>
    <w:rsid w:val="00EE4776"/>
    <w:rsid w:val="00EE5022"/>
    <w:rsid w:val="00EE6018"/>
    <w:rsid w:val="00EE61C8"/>
    <w:rsid w:val="00EE739A"/>
    <w:rsid w:val="00EE77E8"/>
    <w:rsid w:val="00EE7C5B"/>
    <w:rsid w:val="00EF0C40"/>
    <w:rsid w:val="00EF1297"/>
    <w:rsid w:val="00EF16ED"/>
    <w:rsid w:val="00EF2A4F"/>
    <w:rsid w:val="00EF2C43"/>
    <w:rsid w:val="00EF36F1"/>
    <w:rsid w:val="00EF38BE"/>
    <w:rsid w:val="00EF3E03"/>
    <w:rsid w:val="00EF4845"/>
    <w:rsid w:val="00EF616B"/>
    <w:rsid w:val="00EF6443"/>
    <w:rsid w:val="00EF707C"/>
    <w:rsid w:val="00F00DFA"/>
    <w:rsid w:val="00F02508"/>
    <w:rsid w:val="00F02C30"/>
    <w:rsid w:val="00F0406E"/>
    <w:rsid w:val="00F056CA"/>
    <w:rsid w:val="00F05CE2"/>
    <w:rsid w:val="00F07D38"/>
    <w:rsid w:val="00F12AC5"/>
    <w:rsid w:val="00F12B30"/>
    <w:rsid w:val="00F12DD3"/>
    <w:rsid w:val="00F136CF"/>
    <w:rsid w:val="00F13BB2"/>
    <w:rsid w:val="00F141CB"/>
    <w:rsid w:val="00F165E2"/>
    <w:rsid w:val="00F16765"/>
    <w:rsid w:val="00F16DE0"/>
    <w:rsid w:val="00F16F71"/>
    <w:rsid w:val="00F171E7"/>
    <w:rsid w:val="00F177B5"/>
    <w:rsid w:val="00F20239"/>
    <w:rsid w:val="00F20517"/>
    <w:rsid w:val="00F20C29"/>
    <w:rsid w:val="00F21AA4"/>
    <w:rsid w:val="00F21F91"/>
    <w:rsid w:val="00F22140"/>
    <w:rsid w:val="00F234FF"/>
    <w:rsid w:val="00F24668"/>
    <w:rsid w:val="00F26A9C"/>
    <w:rsid w:val="00F2763D"/>
    <w:rsid w:val="00F27D46"/>
    <w:rsid w:val="00F30B56"/>
    <w:rsid w:val="00F31846"/>
    <w:rsid w:val="00F324B4"/>
    <w:rsid w:val="00F33231"/>
    <w:rsid w:val="00F34FCF"/>
    <w:rsid w:val="00F36C8F"/>
    <w:rsid w:val="00F37890"/>
    <w:rsid w:val="00F37D60"/>
    <w:rsid w:val="00F42BC8"/>
    <w:rsid w:val="00F44241"/>
    <w:rsid w:val="00F451EA"/>
    <w:rsid w:val="00F45521"/>
    <w:rsid w:val="00F4624B"/>
    <w:rsid w:val="00F467A3"/>
    <w:rsid w:val="00F47BCF"/>
    <w:rsid w:val="00F47C92"/>
    <w:rsid w:val="00F50B1E"/>
    <w:rsid w:val="00F50D8A"/>
    <w:rsid w:val="00F5131C"/>
    <w:rsid w:val="00F516DD"/>
    <w:rsid w:val="00F517F0"/>
    <w:rsid w:val="00F5221D"/>
    <w:rsid w:val="00F53A59"/>
    <w:rsid w:val="00F542F5"/>
    <w:rsid w:val="00F55244"/>
    <w:rsid w:val="00F56602"/>
    <w:rsid w:val="00F57054"/>
    <w:rsid w:val="00F608F9"/>
    <w:rsid w:val="00F61BAB"/>
    <w:rsid w:val="00F6393D"/>
    <w:rsid w:val="00F642F2"/>
    <w:rsid w:val="00F64B03"/>
    <w:rsid w:val="00F64C1A"/>
    <w:rsid w:val="00F64CDD"/>
    <w:rsid w:val="00F65C8E"/>
    <w:rsid w:val="00F660F4"/>
    <w:rsid w:val="00F661A9"/>
    <w:rsid w:val="00F67361"/>
    <w:rsid w:val="00F70626"/>
    <w:rsid w:val="00F711F4"/>
    <w:rsid w:val="00F7157A"/>
    <w:rsid w:val="00F720C4"/>
    <w:rsid w:val="00F74EB5"/>
    <w:rsid w:val="00F75D3B"/>
    <w:rsid w:val="00F7611F"/>
    <w:rsid w:val="00F76E08"/>
    <w:rsid w:val="00F77316"/>
    <w:rsid w:val="00F773A7"/>
    <w:rsid w:val="00F77F23"/>
    <w:rsid w:val="00F82662"/>
    <w:rsid w:val="00F83015"/>
    <w:rsid w:val="00F830CF"/>
    <w:rsid w:val="00F83987"/>
    <w:rsid w:val="00F847F6"/>
    <w:rsid w:val="00F86278"/>
    <w:rsid w:val="00F878E4"/>
    <w:rsid w:val="00F90032"/>
    <w:rsid w:val="00F90503"/>
    <w:rsid w:val="00F90851"/>
    <w:rsid w:val="00F9098D"/>
    <w:rsid w:val="00F90F08"/>
    <w:rsid w:val="00F913FA"/>
    <w:rsid w:val="00F91573"/>
    <w:rsid w:val="00F92934"/>
    <w:rsid w:val="00F932E3"/>
    <w:rsid w:val="00F933E2"/>
    <w:rsid w:val="00F944D9"/>
    <w:rsid w:val="00F94608"/>
    <w:rsid w:val="00F94792"/>
    <w:rsid w:val="00F94A53"/>
    <w:rsid w:val="00F94CD1"/>
    <w:rsid w:val="00F959FC"/>
    <w:rsid w:val="00F95E44"/>
    <w:rsid w:val="00F96D2F"/>
    <w:rsid w:val="00F96ED6"/>
    <w:rsid w:val="00F97B84"/>
    <w:rsid w:val="00F97F67"/>
    <w:rsid w:val="00FA0C5A"/>
    <w:rsid w:val="00FA0DA0"/>
    <w:rsid w:val="00FA155E"/>
    <w:rsid w:val="00FA2379"/>
    <w:rsid w:val="00FA28C5"/>
    <w:rsid w:val="00FA32A3"/>
    <w:rsid w:val="00FA4884"/>
    <w:rsid w:val="00FA4AAF"/>
    <w:rsid w:val="00FA5324"/>
    <w:rsid w:val="00FA58F7"/>
    <w:rsid w:val="00FA62FA"/>
    <w:rsid w:val="00FA7F03"/>
    <w:rsid w:val="00FB0129"/>
    <w:rsid w:val="00FB4778"/>
    <w:rsid w:val="00FB4905"/>
    <w:rsid w:val="00FB532C"/>
    <w:rsid w:val="00FB5710"/>
    <w:rsid w:val="00FB6531"/>
    <w:rsid w:val="00FB69A4"/>
    <w:rsid w:val="00FB707A"/>
    <w:rsid w:val="00FC0BCE"/>
    <w:rsid w:val="00FC18E2"/>
    <w:rsid w:val="00FC1C24"/>
    <w:rsid w:val="00FC2F83"/>
    <w:rsid w:val="00FC3449"/>
    <w:rsid w:val="00FC58C1"/>
    <w:rsid w:val="00FC6095"/>
    <w:rsid w:val="00FC609D"/>
    <w:rsid w:val="00FC66A8"/>
    <w:rsid w:val="00FC6D76"/>
    <w:rsid w:val="00FC72FF"/>
    <w:rsid w:val="00FC752D"/>
    <w:rsid w:val="00FC79A0"/>
    <w:rsid w:val="00FC7A66"/>
    <w:rsid w:val="00FC7D1A"/>
    <w:rsid w:val="00FD0E48"/>
    <w:rsid w:val="00FD151A"/>
    <w:rsid w:val="00FD1D10"/>
    <w:rsid w:val="00FD2910"/>
    <w:rsid w:val="00FD29E6"/>
    <w:rsid w:val="00FD2B85"/>
    <w:rsid w:val="00FD3A6B"/>
    <w:rsid w:val="00FD6A55"/>
    <w:rsid w:val="00FD6BA2"/>
    <w:rsid w:val="00FD73A2"/>
    <w:rsid w:val="00FD7647"/>
    <w:rsid w:val="00FD78DE"/>
    <w:rsid w:val="00FE0DEA"/>
    <w:rsid w:val="00FE0F03"/>
    <w:rsid w:val="00FE1E0D"/>
    <w:rsid w:val="00FE27C2"/>
    <w:rsid w:val="00FE371A"/>
    <w:rsid w:val="00FE453C"/>
    <w:rsid w:val="00FE51DB"/>
    <w:rsid w:val="00FE61EA"/>
    <w:rsid w:val="00FE692E"/>
    <w:rsid w:val="00FE6A6C"/>
    <w:rsid w:val="00FE6B83"/>
    <w:rsid w:val="00FE7100"/>
    <w:rsid w:val="00FE7115"/>
    <w:rsid w:val="00FE7A6E"/>
    <w:rsid w:val="00FF04F3"/>
    <w:rsid w:val="00FF0BB6"/>
    <w:rsid w:val="00FF362D"/>
    <w:rsid w:val="00FF3BE5"/>
    <w:rsid w:val="00FF6949"/>
    <w:rsid w:val="00FF784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uiPriority="10" w:qFormat="1"/>
    <w:lsdException w:name="Body Text Indent" w:uiPriority="99"/>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 List" w:uiPriority="99"/>
    <w:lsdException w:name="Table Simple 1"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HeadingFour"/>
    <w:qFormat/>
    <w:rsid w:val="001C1BBA"/>
    <w:rPr>
      <w:sz w:val="24"/>
      <w:szCs w:val="24"/>
      <w:lang w:val="en-US" w:eastAsia="en-US"/>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Proposal"/>
    <w:basedOn w:val="Normal"/>
    <w:next w:val="Normal"/>
    <w:link w:val="Heading1Char"/>
    <w:qFormat/>
    <w:rsid w:val="007C6606"/>
    <w:pPr>
      <w:keepNext/>
      <w:numPr>
        <w:numId w:val="1"/>
      </w:numPr>
      <w:spacing w:after="240"/>
      <w:ind w:left="357" w:hanging="357"/>
      <w:outlineLvl w:val="0"/>
    </w:pPr>
    <w:rPr>
      <w:rFonts w:cs="Arial"/>
      <w:b/>
      <w:bCs/>
      <w:kern w:val="32"/>
      <w:sz w:val="28"/>
      <w:szCs w:val="32"/>
    </w:rPr>
  </w:style>
  <w:style w:type="paragraph" w:styleId="Heading2">
    <w:name w:val="heading 2"/>
    <w:aliases w:val="Heading 2 Char Char Char Char Char,an_Über 2,an_Über 2 Char,Char"/>
    <w:basedOn w:val="Normal"/>
    <w:next w:val="Normal"/>
    <w:link w:val="Heading2Char"/>
    <w:qFormat/>
    <w:rsid w:val="00694521"/>
    <w:pPr>
      <w:keepNext/>
      <w:numPr>
        <w:ilvl w:val="1"/>
        <w:numId w:val="1"/>
      </w:numPr>
      <w:spacing w:before="120" w:after="360"/>
      <w:outlineLvl w:val="1"/>
    </w:pPr>
    <w:rPr>
      <w:rFonts w:cs="Arial"/>
      <w:b/>
      <w:bCs/>
      <w:iCs/>
      <w:szCs w:val="28"/>
    </w:rPr>
  </w:style>
  <w:style w:type="paragraph" w:styleId="Heading3">
    <w:name w:val="heading 3"/>
    <w:aliases w:val="3 bullet,b,2,h3,Sub 2,Para3,head3hdbk,Side Heading,Side Heading1,Para 3,Char Char18,Char Char Char Char,Heading 31,Char Char1 Char,an_Über 3,Überschrift 3 Char1,Überschrift 3 Char Char"/>
    <w:basedOn w:val="Normal"/>
    <w:next w:val="Normal"/>
    <w:link w:val="Heading3Char"/>
    <w:qFormat/>
    <w:rsid w:val="00694521"/>
    <w:pPr>
      <w:keepNext/>
      <w:numPr>
        <w:ilvl w:val="2"/>
        <w:numId w:val="1"/>
      </w:numPr>
      <w:spacing w:after="240"/>
      <w:outlineLvl w:val="2"/>
    </w:pPr>
    <w:rPr>
      <w:rFonts w:ascii="Times New Roman Bold" w:hAnsi="Times New Roman Bold" w:cs="Arial"/>
      <w:b/>
      <w:bCs/>
    </w:rPr>
  </w:style>
  <w:style w:type="paragraph" w:styleId="Heading4">
    <w:name w:val="heading 4"/>
    <w:aliases w:val="an_Über 4,Cen.,Centred"/>
    <w:basedOn w:val="Normal"/>
    <w:next w:val="Normal"/>
    <w:link w:val="Heading4Char"/>
    <w:qFormat/>
    <w:rsid w:val="007C4DC9"/>
    <w:pPr>
      <w:keepNext/>
      <w:numPr>
        <w:ilvl w:val="3"/>
        <w:numId w:val="1"/>
      </w:numPr>
      <w:spacing w:before="240" w:after="60"/>
      <w:outlineLvl w:val="3"/>
    </w:pPr>
    <w:rPr>
      <w:bCs/>
      <w:szCs w:val="28"/>
    </w:rPr>
  </w:style>
  <w:style w:type="paragraph" w:styleId="Heading5">
    <w:name w:val="heading 5"/>
    <w:aliases w:val="Heading 52,Heading 511,Heading 51111,Heading 5 Char Char Char Char Char Char Char Char Char Char Char Char Char Char Char Char Char Char Char Char Char Char Char Char Char Char Char Char Char"/>
    <w:basedOn w:val="Normal"/>
    <w:next w:val="Normal"/>
    <w:link w:val="Heading5Char"/>
    <w:uiPriority w:val="9"/>
    <w:qFormat/>
    <w:rsid w:val="001D4962"/>
    <w:pPr>
      <w:spacing w:before="240" w:after="60"/>
      <w:outlineLvl w:val="4"/>
    </w:pPr>
    <w:rPr>
      <w:b/>
      <w:bCs/>
      <w:i/>
      <w:iCs/>
      <w:sz w:val="26"/>
      <w:szCs w:val="26"/>
    </w:rPr>
  </w:style>
  <w:style w:type="paragraph" w:styleId="Heading6">
    <w:name w:val="heading 6"/>
    <w:basedOn w:val="Normal"/>
    <w:next w:val="Normal"/>
    <w:link w:val="Heading6Char"/>
    <w:uiPriority w:val="9"/>
    <w:qFormat/>
    <w:rsid w:val="00384FB9"/>
    <w:pPr>
      <w:spacing w:before="240" w:after="60"/>
      <w:outlineLvl w:val="5"/>
    </w:pPr>
    <w:rPr>
      <w:b/>
      <w:bCs/>
      <w:sz w:val="22"/>
      <w:szCs w:val="22"/>
    </w:rPr>
  </w:style>
  <w:style w:type="paragraph" w:styleId="Heading7">
    <w:name w:val="heading 7"/>
    <w:basedOn w:val="Normal"/>
    <w:next w:val="Normal"/>
    <w:link w:val="Heading7Char"/>
    <w:uiPriority w:val="9"/>
    <w:qFormat/>
    <w:rsid w:val="00384FB9"/>
    <w:pPr>
      <w:spacing w:before="240" w:after="60"/>
      <w:outlineLvl w:val="6"/>
    </w:pPr>
  </w:style>
  <w:style w:type="paragraph" w:styleId="Heading8">
    <w:name w:val="heading 8"/>
    <w:basedOn w:val="Normal"/>
    <w:next w:val="Normal"/>
    <w:link w:val="Heading8Char"/>
    <w:uiPriority w:val="9"/>
    <w:qFormat/>
    <w:rsid w:val="006759A0"/>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uiPriority w:val="9"/>
    <w:qFormat/>
    <w:rsid w:val="006759A0"/>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basedOn w:val="DefaultParagraphFont"/>
    <w:link w:val="Heading1"/>
    <w:rsid w:val="00AF247A"/>
    <w:rPr>
      <w:rFonts w:cs="Arial"/>
      <w:b/>
      <w:bCs/>
      <w:kern w:val="32"/>
      <w:sz w:val="28"/>
      <w:szCs w:val="32"/>
      <w:lang w:val="en-US" w:eastAsia="en-US"/>
    </w:rPr>
  </w:style>
  <w:style w:type="character" w:customStyle="1" w:styleId="Heading2Char">
    <w:name w:val="Heading 2 Char"/>
    <w:aliases w:val="Heading 2 Char Char Char Char Char Char,an_Über 2 Char1,an_Über 2 Char Char,Char Char"/>
    <w:basedOn w:val="DefaultParagraphFont"/>
    <w:link w:val="Heading2"/>
    <w:rsid w:val="00AF247A"/>
    <w:rPr>
      <w:rFonts w:cs="Arial"/>
      <w:b/>
      <w:bCs/>
      <w:iCs/>
      <w:sz w:val="24"/>
      <w:szCs w:val="28"/>
      <w:lang w:val="en-US" w:eastAsia="en-US"/>
    </w:rPr>
  </w:style>
  <w:style w:type="character" w:customStyle="1" w:styleId="Heading3Char">
    <w:name w:val="Heading 3 Char"/>
    <w:aliases w:val="3 bullet Char,b Char,2 Char,h3 Char,Sub 2 Char,Para3 Char,head3hdbk Char,Side Heading Char,Side Heading1 Char,Para 3 Char,Char Char18 Char,Char Char Char Char Char,Heading 31 Char,Char Char1 Char Char,an_Über 3 Char"/>
    <w:basedOn w:val="DefaultParagraphFont"/>
    <w:link w:val="Heading3"/>
    <w:rsid w:val="00AF247A"/>
    <w:rPr>
      <w:rFonts w:ascii="Times New Roman Bold" w:hAnsi="Times New Roman Bold" w:cs="Arial"/>
      <w:b/>
      <w:bCs/>
      <w:sz w:val="24"/>
      <w:szCs w:val="24"/>
      <w:lang w:val="en-US" w:eastAsia="en-US"/>
    </w:rPr>
  </w:style>
  <w:style w:type="character" w:customStyle="1" w:styleId="Heading4Char">
    <w:name w:val="Heading 4 Char"/>
    <w:aliases w:val="an_Über 4 Char,Cen. Char,Centred Char"/>
    <w:basedOn w:val="DefaultParagraphFont"/>
    <w:link w:val="Heading4"/>
    <w:rsid w:val="00AF247A"/>
    <w:rPr>
      <w:bCs/>
      <w:sz w:val="24"/>
      <w:szCs w:val="28"/>
      <w:lang w:val="en-US" w:eastAsia="en-US"/>
    </w:rPr>
  </w:style>
  <w:style w:type="character" w:customStyle="1" w:styleId="Heading5Char">
    <w:name w:val="Heading 5 Char"/>
    <w:aliases w:val="Heading 52 Char,Heading 511 Char,Heading 51111 Char,Heading 5 Char Char Char Char Char Char Char Char Char Char Char Char Char Char Char Char Char Char Char Char Char Char Char Char Char Char Char Char Char Char"/>
    <w:basedOn w:val="DefaultParagraphFont"/>
    <w:link w:val="Heading5"/>
    <w:uiPriority w:val="9"/>
    <w:rsid w:val="00AF247A"/>
    <w:rPr>
      <w:b/>
      <w:bCs/>
      <w:i/>
      <w:iCs/>
      <w:sz w:val="26"/>
      <w:szCs w:val="26"/>
      <w:lang w:val="en-US" w:eastAsia="en-US"/>
    </w:rPr>
  </w:style>
  <w:style w:type="character" w:customStyle="1" w:styleId="Heading6Char">
    <w:name w:val="Heading 6 Char"/>
    <w:basedOn w:val="DefaultParagraphFont"/>
    <w:link w:val="Heading6"/>
    <w:uiPriority w:val="9"/>
    <w:rsid w:val="00AF247A"/>
    <w:rPr>
      <w:b/>
      <w:bCs/>
      <w:sz w:val="22"/>
      <w:szCs w:val="22"/>
      <w:lang w:val="en-US" w:eastAsia="en-US"/>
    </w:rPr>
  </w:style>
  <w:style w:type="character" w:customStyle="1" w:styleId="Heading7Char">
    <w:name w:val="Heading 7 Char"/>
    <w:basedOn w:val="DefaultParagraphFont"/>
    <w:link w:val="Heading7"/>
    <w:uiPriority w:val="9"/>
    <w:rsid w:val="00AF247A"/>
    <w:rPr>
      <w:sz w:val="24"/>
      <w:szCs w:val="24"/>
      <w:lang w:val="en-US" w:eastAsia="en-US"/>
    </w:rPr>
  </w:style>
  <w:style w:type="character" w:customStyle="1" w:styleId="Heading8Char">
    <w:name w:val="Heading 8 Char"/>
    <w:basedOn w:val="DefaultParagraphFont"/>
    <w:link w:val="Heading8"/>
    <w:uiPriority w:val="9"/>
    <w:rsid w:val="00AF247A"/>
    <w:rPr>
      <w:i/>
      <w:iCs/>
      <w:sz w:val="24"/>
      <w:szCs w:val="24"/>
      <w:lang w:eastAsia="en-US"/>
    </w:rPr>
  </w:style>
  <w:style w:type="character" w:customStyle="1" w:styleId="Heading9Char">
    <w:name w:val="Heading 9 Char"/>
    <w:basedOn w:val="DefaultParagraphFont"/>
    <w:link w:val="Heading9"/>
    <w:uiPriority w:val="9"/>
    <w:rsid w:val="00AF247A"/>
    <w:rPr>
      <w:rFonts w:ascii="Arial" w:hAnsi="Arial" w:cs="Arial"/>
      <w:sz w:val="22"/>
      <w:szCs w:val="22"/>
      <w:lang w:eastAsia="en-US"/>
    </w:rPr>
  </w:style>
  <w:style w:type="character" w:styleId="Hyperlink">
    <w:name w:val="Hyperlink"/>
    <w:basedOn w:val="DefaultParagraphFont"/>
    <w:uiPriority w:val="99"/>
    <w:rsid w:val="007C4DC9"/>
    <w:rPr>
      <w:color w:val="0000FF"/>
      <w:u w:val="single"/>
    </w:rPr>
  </w:style>
  <w:style w:type="paragraph" w:styleId="NormalWeb">
    <w:name w:val="Normal (Web)"/>
    <w:basedOn w:val="Normal"/>
    <w:uiPriority w:val="99"/>
    <w:rsid w:val="007C4DC9"/>
    <w:pPr>
      <w:spacing w:before="100" w:beforeAutospacing="1" w:after="100" w:afterAutospacing="1"/>
    </w:pPr>
  </w:style>
  <w:style w:type="paragraph" w:styleId="FootnoteText">
    <w:name w:val="footnote text"/>
    <w:basedOn w:val="Normal"/>
    <w:link w:val="FootnoteTextChar"/>
    <w:semiHidden/>
    <w:rsid w:val="007C4DC9"/>
    <w:rPr>
      <w:sz w:val="20"/>
      <w:szCs w:val="20"/>
    </w:rPr>
  </w:style>
  <w:style w:type="character" w:customStyle="1" w:styleId="FootnoteTextChar">
    <w:name w:val="Footnote Text Char"/>
    <w:basedOn w:val="DefaultParagraphFont"/>
    <w:link w:val="FootnoteText"/>
    <w:semiHidden/>
    <w:rsid w:val="00AF247A"/>
    <w:rPr>
      <w:lang w:val="en-US" w:eastAsia="en-US"/>
    </w:rPr>
  </w:style>
  <w:style w:type="character" w:styleId="FootnoteReference">
    <w:name w:val="footnote reference"/>
    <w:basedOn w:val="DefaultParagraphFont"/>
    <w:semiHidden/>
    <w:rsid w:val="007C4DC9"/>
    <w:rPr>
      <w:vertAlign w:val="superscript"/>
    </w:rPr>
  </w:style>
  <w:style w:type="table" w:styleId="TableGrid">
    <w:name w:val="Table Grid"/>
    <w:aliases w:val="0-Table"/>
    <w:basedOn w:val="TableNormal"/>
    <w:uiPriority w:val="59"/>
    <w:rsid w:val="009A0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Caption Char Char Char,Caption Char Char Char Char Char Char,Caption Char Char Char Char Char Char Char Char Char Char,Caption Char Char Char Char Char Char Char Char Char,Not Bold"/>
    <w:basedOn w:val="Normal"/>
    <w:next w:val="Normal"/>
    <w:link w:val="CaptionChar1"/>
    <w:qFormat/>
    <w:rsid w:val="006A1E11"/>
    <w:rPr>
      <w:b/>
      <w:bCs/>
      <w:sz w:val="20"/>
      <w:szCs w:val="20"/>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Not Bold Char"/>
    <w:basedOn w:val="DefaultParagraphFont"/>
    <w:link w:val="Caption"/>
    <w:rsid w:val="00AF247A"/>
    <w:rPr>
      <w:b/>
      <w:bCs/>
      <w:lang w:val="en-US" w:eastAsia="en-US"/>
    </w:rPr>
  </w:style>
  <w:style w:type="paragraph" w:styleId="BodyText">
    <w:name w:val="Body Text"/>
    <w:aliases w:val=" Char10,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 Char, Char,DNV-Body תו תו תו1 תו"/>
    <w:basedOn w:val="Normal"/>
    <w:link w:val="BodyTextChar"/>
    <w:rsid w:val="00280394"/>
    <w:pPr>
      <w:jc w:val="both"/>
    </w:pPr>
    <w:rPr>
      <w:szCs w:val="20"/>
    </w:rPr>
  </w:style>
  <w:style w:type="character" w:customStyle="1" w:styleId="BodyTextChar">
    <w:name w:val="Body Text Char"/>
    <w:aliases w:val=" Char10 Char,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rsid w:val="00AF247A"/>
    <w:rPr>
      <w:sz w:val="24"/>
      <w:lang w:val="en-US" w:eastAsia="en-US"/>
    </w:rPr>
  </w:style>
  <w:style w:type="paragraph" w:styleId="Header">
    <w:name w:val="header"/>
    <w:basedOn w:val="Normal"/>
    <w:link w:val="HeaderChar"/>
    <w:uiPriority w:val="99"/>
    <w:rsid w:val="00280394"/>
    <w:pPr>
      <w:tabs>
        <w:tab w:val="center" w:pos="4320"/>
        <w:tab w:val="right" w:pos="8640"/>
      </w:tabs>
    </w:pPr>
    <w:rPr>
      <w:szCs w:val="20"/>
      <w:lang w:val="en-GB"/>
    </w:rPr>
  </w:style>
  <w:style w:type="character" w:customStyle="1" w:styleId="HeaderChar">
    <w:name w:val="Header Char"/>
    <w:basedOn w:val="DefaultParagraphFont"/>
    <w:link w:val="Header"/>
    <w:uiPriority w:val="99"/>
    <w:rsid w:val="00D0474C"/>
    <w:rPr>
      <w:sz w:val="24"/>
      <w:lang w:eastAsia="en-US"/>
    </w:rPr>
  </w:style>
  <w:style w:type="paragraph" w:styleId="BodyText2">
    <w:name w:val="Body Text 2"/>
    <w:aliases w:val="Body Text 2 Char Char Char"/>
    <w:basedOn w:val="Normal"/>
    <w:link w:val="BodyText2Char"/>
    <w:uiPriority w:val="99"/>
    <w:rsid w:val="00A16DC0"/>
    <w:pPr>
      <w:spacing w:after="120" w:line="480" w:lineRule="auto"/>
    </w:pPr>
  </w:style>
  <w:style w:type="character" w:customStyle="1" w:styleId="BodyText2Char">
    <w:name w:val="Body Text 2 Char"/>
    <w:aliases w:val="Body Text 2 Char Char Char Char"/>
    <w:basedOn w:val="DefaultParagraphFont"/>
    <w:link w:val="BodyText2"/>
    <w:uiPriority w:val="99"/>
    <w:rsid w:val="00AF247A"/>
    <w:rPr>
      <w:sz w:val="24"/>
      <w:szCs w:val="24"/>
      <w:lang w:val="en-US" w:eastAsia="en-US"/>
    </w:rPr>
  </w:style>
  <w:style w:type="paragraph" w:styleId="TOC1">
    <w:name w:val="toc 1"/>
    <w:basedOn w:val="Normal"/>
    <w:next w:val="Normal"/>
    <w:link w:val="TOC1Char"/>
    <w:autoRedefine/>
    <w:uiPriority w:val="39"/>
    <w:qFormat/>
    <w:rsid w:val="00995429"/>
    <w:pPr>
      <w:spacing w:before="120" w:after="120"/>
    </w:pPr>
    <w:rPr>
      <w:b/>
      <w:bCs/>
      <w:caps/>
      <w:sz w:val="20"/>
      <w:szCs w:val="20"/>
    </w:rPr>
  </w:style>
  <w:style w:type="character" w:customStyle="1" w:styleId="TOC1Char">
    <w:name w:val="TOC 1 Char"/>
    <w:basedOn w:val="DefaultParagraphFont"/>
    <w:link w:val="TOC1"/>
    <w:uiPriority w:val="39"/>
    <w:rsid w:val="00AF247A"/>
    <w:rPr>
      <w:b/>
      <w:bCs/>
      <w:caps/>
      <w:lang w:val="en-US" w:eastAsia="en-US"/>
    </w:rPr>
  </w:style>
  <w:style w:type="paragraph" w:styleId="TOC2">
    <w:name w:val="toc 2"/>
    <w:basedOn w:val="Normal"/>
    <w:next w:val="Normal"/>
    <w:autoRedefine/>
    <w:uiPriority w:val="39"/>
    <w:qFormat/>
    <w:rsid w:val="00995429"/>
    <w:pPr>
      <w:ind w:left="240"/>
    </w:pPr>
    <w:rPr>
      <w:smallCaps/>
      <w:sz w:val="20"/>
      <w:szCs w:val="20"/>
    </w:rPr>
  </w:style>
  <w:style w:type="paragraph" w:styleId="TOC3">
    <w:name w:val="toc 3"/>
    <w:basedOn w:val="Normal"/>
    <w:next w:val="Normal"/>
    <w:autoRedefine/>
    <w:uiPriority w:val="39"/>
    <w:qFormat/>
    <w:rsid w:val="00995429"/>
    <w:pPr>
      <w:ind w:left="480"/>
    </w:pPr>
    <w:rPr>
      <w:i/>
      <w:iCs/>
      <w:sz w:val="20"/>
      <w:szCs w:val="20"/>
    </w:rPr>
  </w:style>
  <w:style w:type="paragraph" w:styleId="TableofFigures">
    <w:name w:val="table of figures"/>
    <w:basedOn w:val="Normal"/>
    <w:next w:val="Normal"/>
    <w:uiPriority w:val="99"/>
    <w:rsid w:val="00FE7100"/>
    <w:pPr>
      <w:ind w:left="480" w:hanging="480"/>
    </w:pPr>
    <w:rPr>
      <w:smallCaps/>
      <w:sz w:val="20"/>
      <w:szCs w:val="20"/>
    </w:rPr>
  </w:style>
  <w:style w:type="paragraph" w:customStyle="1" w:styleId="StyleAfter0pt">
    <w:name w:val="Style After:  0 pt"/>
    <w:basedOn w:val="Normal"/>
    <w:autoRedefine/>
    <w:rsid w:val="004C3D64"/>
    <w:rPr>
      <w:sz w:val="16"/>
      <w:szCs w:val="16"/>
      <w:lang w:val="en-GB" w:eastAsia="fr-FR"/>
    </w:rPr>
  </w:style>
  <w:style w:type="paragraph" w:styleId="Footer">
    <w:name w:val="footer"/>
    <w:basedOn w:val="Normal"/>
    <w:link w:val="FooterChar"/>
    <w:uiPriority w:val="99"/>
    <w:rsid w:val="00A16DC0"/>
    <w:pPr>
      <w:tabs>
        <w:tab w:val="center" w:pos="4320"/>
        <w:tab w:val="right" w:pos="8640"/>
      </w:tabs>
    </w:pPr>
  </w:style>
  <w:style w:type="character" w:customStyle="1" w:styleId="FooterChar">
    <w:name w:val="Footer Char"/>
    <w:basedOn w:val="DefaultParagraphFont"/>
    <w:link w:val="Footer"/>
    <w:uiPriority w:val="99"/>
    <w:rsid w:val="00B7371A"/>
    <w:rPr>
      <w:sz w:val="24"/>
      <w:szCs w:val="24"/>
      <w:lang w:val="en-US" w:eastAsia="en-US"/>
    </w:rPr>
  </w:style>
  <w:style w:type="character" w:styleId="PageNumber">
    <w:name w:val="page number"/>
    <w:basedOn w:val="DefaultParagraphFont"/>
    <w:rsid w:val="00511524"/>
  </w:style>
  <w:style w:type="paragraph" w:styleId="BodyTextIndent">
    <w:name w:val="Body Text Indent"/>
    <w:basedOn w:val="Normal"/>
    <w:link w:val="BodyTextIndentChar"/>
    <w:uiPriority w:val="99"/>
    <w:rsid w:val="006F5A9B"/>
    <w:pPr>
      <w:spacing w:after="120"/>
      <w:ind w:left="360"/>
    </w:pPr>
  </w:style>
  <w:style w:type="character" w:customStyle="1" w:styleId="BodyTextIndentChar">
    <w:name w:val="Body Text Indent Char"/>
    <w:basedOn w:val="DefaultParagraphFont"/>
    <w:link w:val="BodyTextIndent"/>
    <w:uiPriority w:val="99"/>
    <w:rsid w:val="00AF247A"/>
    <w:rPr>
      <w:sz w:val="24"/>
      <w:szCs w:val="24"/>
      <w:lang w:val="en-US" w:eastAsia="en-US"/>
    </w:rPr>
  </w:style>
  <w:style w:type="paragraph" w:styleId="BodyText3">
    <w:name w:val="Body Text 3"/>
    <w:basedOn w:val="Normal"/>
    <w:link w:val="BodyText3Char"/>
    <w:rsid w:val="006F5A9B"/>
    <w:pPr>
      <w:spacing w:after="120"/>
    </w:pPr>
    <w:rPr>
      <w:sz w:val="16"/>
      <w:szCs w:val="16"/>
    </w:rPr>
  </w:style>
  <w:style w:type="character" w:customStyle="1" w:styleId="BodyText3Char">
    <w:name w:val="Body Text 3 Char"/>
    <w:link w:val="BodyText3"/>
    <w:rsid w:val="006800E6"/>
    <w:rPr>
      <w:sz w:val="16"/>
      <w:szCs w:val="16"/>
      <w:lang w:val="en-US" w:eastAsia="en-US"/>
    </w:rPr>
  </w:style>
  <w:style w:type="paragraph" w:styleId="BodyTextIndent2">
    <w:name w:val="Body Text Indent 2"/>
    <w:basedOn w:val="Normal"/>
    <w:link w:val="BodyTextIndent2Char"/>
    <w:rsid w:val="00E175C0"/>
    <w:pPr>
      <w:spacing w:after="120" w:line="480" w:lineRule="auto"/>
      <w:ind w:left="360"/>
    </w:pPr>
  </w:style>
  <w:style w:type="paragraph" w:styleId="BlockText">
    <w:name w:val="Block Text"/>
    <w:basedOn w:val="Normal"/>
    <w:rsid w:val="00981D1A"/>
    <w:pPr>
      <w:ind w:left="2880" w:right="-468"/>
    </w:pPr>
    <w:rPr>
      <w:lang w:val="en-GB"/>
    </w:rPr>
  </w:style>
  <w:style w:type="paragraph" w:customStyle="1" w:styleId="Heading21">
    <w:name w:val="Heading 21"/>
    <w:basedOn w:val="Heading2"/>
    <w:next w:val="Heading2"/>
    <w:rsid w:val="001D4962"/>
    <w:pPr>
      <w:numPr>
        <w:ilvl w:val="0"/>
        <w:numId w:val="0"/>
      </w:numPr>
      <w:spacing w:before="100" w:beforeAutospacing="1" w:after="100" w:afterAutospacing="1"/>
      <w:jc w:val="both"/>
    </w:pPr>
    <w:rPr>
      <w:rFonts w:cs="Times New Roman"/>
      <w:b w:val="0"/>
      <w:bCs w:val="0"/>
      <w:iCs w:val="0"/>
      <w:caps/>
      <w:szCs w:val="24"/>
      <w:lang w:val="en-GB"/>
    </w:rPr>
  </w:style>
  <w:style w:type="character" w:styleId="CommentReference">
    <w:name w:val="annotation reference"/>
    <w:basedOn w:val="DefaultParagraphFont"/>
    <w:semiHidden/>
    <w:rsid w:val="002F6A8F"/>
    <w:rPr>
      <w:sz w:val="16"/>
      <w:szCs w:val="16"/>
    </w:rPr>
  </w:style>
  <w:style w:type="paragraph" w:styleId="CommentText">
    <w:name w:val="annotation text"/>
    <w:basedOn w:val="Normal"/>
    <w:link w:val="CommentTextChar"/>
    <w:semiHidden/>
    <w:rsid w:val="002F6A8F"/>
    <w:rPr>
      <w:sz w:val="20"/>
      <w:szCs w:val="20"/>
    </w:rPr>
  </w:style>
  <w:style w:type="paragraph" w:styleId="CommentSubject">
    <w:name w:val="annotation subject"/>
    <w:basedOn w:val="CommentText"/>
    <w:next w:val="CommentText"/>
    <w:semiHidden/>
    <w:rsid w:val="002F6A8F"/>
    <w:rPr>
      <w:b/>
      <w:bCs/>
    </w:rPr>
  </w:style>
  <w:style w:type="paragraph" w:styleId="BalloonText">
    <w:name w:val="Balloon Text"/>
    <w:basedOn w:val="Normal"/>
    <w:link w:val="BalloonTextChar"/>
    <w:uiPriority w:val="99"/>
    <w:semiHidden/>
    <w:rsid w:val="002F6A8F"/>
    <w:rPr>
      <w:rFonts w:ascii="Tahoma" w:hAnsi="Tahoma" w:cs="Tahoma"/>
      <w:sz w:val="16"/>
      <w:szCs w:val="16"/>
    </w:rPr>
  </w:style>
  <w:style w:type="character" w:customStyle="1" w:styleId="BalloonTextChar">
    <w:name w:val="Balloon Text Char"/>
    <w:basedOn w:val="DefaultParagraphFont"/>
    <w:link w:val="BalloonText"/>
    <w:uiPriority w:val="99"/>
    <w:semiHidden/>
    <w:rsid w:val="00AF247A"/>
    <w:rPr>
      <w:rFonts w:ascii="Tahoma" w:hAnsi="Tahoma" w:cs="Tahoma"/>
      <w:sz w:val="16"/>
      <w:szCs w:val="16"/>
      <w:lang w:val="en-US" w:eastAsia="en-US"/>
    </w:rPr>
  </w:style>
  <w:style w:type="paragraph" w:customStyle="1" w:styleId="StyleHeading1NounderlineLinespacing15lines">
    <w:name w:val="Style Heading 1 + No underline Line spacing:  1.5 lines"/>
    <w:basedOn w:val="Heading1"/>
    <w:rsid w:val="00AB2E05"/>
    <w:pPr>
      <w:spacing w:after="120"/>
    </w:pPr>
    <w:rPr>
      <w:rFonts w:ascii="Times New Roman Bold" w:hAnsi="Times New Roman Bold" w:cs="Times New Roman"/>
      <w:szCs w:val="24"/>
    </w:rPr>
  </w:style>
  <w:style w:type="paragraph" w:customStyle="1" w:styleId="StyleHeading2Linespacing15lines">
    <w:name w:val="Style Heading 2 + Line spacing:  1.5 lines"/>
    <w:basedOn w:val="Heading2"/>
    <w:rsid w:val="00AB2E05"/>
    <w:pPr>
      <w:spacing w:after="120"/>
    </w:pPr>
    <w:rPr>
      <w:rFonts w:ascii="Times New Roman Bold" w:hAnsi="Times New Roman Bold" w:cs="Times New Roman"/>
      <w:iCs w:val="0"/>
      <w:smallCaps/>
      <w:szCs w:val="24"/>
    </w:rPr>
  </w:style>
  <w:style w:type="paragraph" w:customStyle="1" w:styleId="StyleHeading3Linespacing15lines">
    <w:name w:val="Style Heading 3 + Line spacing:  1.5 lines"/>
    <w:basedOn w:val="Heading3"/>
    <w:rsid w:val="00BB2A47"/>
    <w:rPr>
      <w:rFonts w:cs="Times New Roman"/>
      <w:szCs w:val="20"/>
    </w:rPr>
  </w:style>
  <w:style w:type="paragraph" w:customStyle="1" w:styleId="StyleHeading4Linespacing15lines">
    <w:name w:val="Style Heading 4 + Line spacing:  1.5 lines"/>
    <w:basedOn w:val="Heading4"/>
    <w:rsid w:val="00813A7F"/>
    <w:pPr>
      <w:spacing w:before="120" w:after="120"/>
    </w:pPr>
    <w:rPr>
      <w:rFonts w:ascii="Times New Roman Bold" w:hAnsi="Times New Roman Bold"/>
      <w:b/>
      <w:bCs w:val="0"/>
      <w:szCs w:val="24"/>
    </w:rPr>
  </w:style>
  <w:style w:type="paragraph" w:customStyle="1" w:styleId="1BulletList">
    <w:name w:val="1Bullet List"/>
    <w:rsid w:val="00384FB9"/>
    <w:pPr>
      <w:widowControl w:val="0"/>
      <w:tabs>
        <w:tab w:val="left" w:pos="720"/>
        <w:tab w:val="left" w:pos="1440"/>
        <w:tab w:val="left" w:pos="2160"/>
      </w:tabs>
      <w:autoSpaceDE w:val="0"/>
      <w:autoSpaceDN w:val="0"/>
      <w:adjustRightInd w:val="0"/>
      <w:ind w:left="2160" w:hanging="2160"/>
      <w:jc w:val="both"/>
    </w:pPr>
    <w:rPr>
      <w:szCs w:val="24"/>
      <w:lang w:val="en-US" w:eastAsia="en-US"/>
    </w:rPr>
  </w:style>
  <w:style w:type="paragraph" w:styleId="Title">
    <w:name w:val="Title"/>
    <w:basedOn w:val="Normal"/>
    <w:link w:val="TitleChar"/>
    <w:uiPriority w:val="10"/>
    <w:qFormat/>
    <w:rsid w:val="006759A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AF247A"/>
    <w:rPr>
      <w:rFonts w:ascii="Arial" w:hAnsi="Arial" w:cs="Arial"/>
      <w:b/>
      <w:bCs/>
      <w:kern w:val="28"/>
      <w:sz w:val="32"/>
      <w:szCs w:val="32"/>
      <w:lang w:val="en-US" w:eastAsia="en-US"/>
    </w:rPr>
  </w:style>
  <w:style w:type="character" w:styleId="FollowedHyperlink">
    <w:name w:val="FollowedHyperlink"/>
    <w:basedOn w:val="DefaultParagraphFont"/>
    <w:uiPriority w:val="99"/>
    <w:rsid w:val="005D34BE"/>
    <w:rPr>
      <w:color w:val="800080"/>
      <w:u w:val="single"/>
    </w:rPr>
  </w:style>
  <w:style w:type="paragraph" w:customStyle="1" w:styleId="xl27">
    <w:name w:val="xl27"/>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9">
    <w:name w:val="xl2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31">
    <w:name w:val="xl3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
    <w:name w:val="xl3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5D34BE"/>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style>
  <w:style w:type="paragraph" w:customStyle="1" w:styleId="xl38">
    <w:name w:val="xl3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
    <w:name w:val="xl3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5D34BE"/>
    <w:pPr>
      <w:pBdr>
        <w:top w:val="single" w:sz="4" w:space="0" w:color="auto"/>
        <w:left w:val="single" w:sz="4" w:space="24" w:color="auto"/>
        <w:bottom w:val="single" w:sz="4" w:space="0" w:color="auto"/>
        <w:right w:val="single" w:sz="4" w:space="0" w:color="auto"/>
      </w:pBdr>
      <w:spacing w:before="100" w:beforeAutospacing="1" w:after="100" w:afterAutospacing="1"/>
      <w:ind w:firstLineChars="200" w:firstLine="200"/>
    </w:pPr>
  </w:style>
  <w:style w:type="paragraph" w:customStyle="1" w:styleId="xl44">
    <w:name w:val="xl4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Normal"/>
    <w:rsid w:val="005D34BE"/>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style>
  <w:style w:type="paragraph" w:customStyle="1" w:styleId="xl48">
    <w:name w:val="xl4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
    <w:name w:val="xl5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TOC4">
    <w:name w:val="toc 4"/>
    <w:basedOn w:val="Normal"/>
    <w:next w:val="Normal"/>
    <w:autoRedefine/>
    <w:uiPriority w:val="39"/>
    <w:rsid w:val="003C0FF1"/>
    <w:pPr>
      <w:ind w:left="720"/>
    </w:pPr>
    <w:rPr>
      <w:sz w:val="18"/>
      <w:szCs w:val="18"/>
    </w:rPr>
  </w:style>
  <w:style w:type="paragraph" w:styleId="TOC5">
    <w:name w:val="toc 5"/>
    <w:basedOn w:val="Normal"/>
    <w:next w:val="Normal"/>
    <w:autoRedefine/>
    <w:uiPriority w:val="39"/>
    <w:rsid w:val="003C0FF1"/>
    <w:pPr>
      <w:ind w:left="960"/>
    </w:pPr>
    <w:rPr>
      <w:sz w:val="18"/>
      <w:szCs w:val="18"/>
    </w:rPr>
  </w:style>
  <w:style w:type="paragraph" w:styleId="TOC6">
    <w:name w:val="toc 6"/>
    <w:basedOn w:val="Normal"/>
    <w:next w:val="Normal"/>
    <w:autoRedefine/>
    <w:uiPriority w:val="39"/>
    <w:rsid w:val="003C0FF1"/>
    <w:pPr>
      <w:ind w:left="1200"/>
    </w:pPr>
    <w:rPr>
      <w:sz w:val="18"/>
      <w:szCs w:val="18"/>
    </w:rPr>
  </w:style>
  <w:style w:type="paragraph" w:styleId="TOC7">
    <w:name w:val="toc 7"/>
    <w:basedOn w:val="Normal"/>
    <w:next w:val="Normal"/>
    <w:autoRedefine/>
    <w:uiPriority w:val="39"/>
    <w:rsid w:val="003C0FF1"/>
    <w:pPr>
      <w:ind w:left="1440"/>
    </w:pPr>
    <w:rPr>
      <w:sz w:val="18"/>
      <w:szCs w:val="18"/>
    </w:rPr>
  </w:style>
  <w:style w:type="paragraph" w:styleId="TOC8">
    <w:name w:val="toc 8"/>
    <w:basedOn w:val="Normal"/>
    <w:next w:val="Normal"/>
    <w:autoRedefine/>
    <w:uiPriority w:val="39"/>
    <w:rsid w:val="003C0FF1"/>
    <w:pPr>
      <w:ind w:left="1680"/>
    </w:pPr>
    <w:rPr>
      <w:sz w:val="18"/>
      <w:szCs w:val="18"/>
    </w:rPr>
  </w:style>
  <w:style w:type="paragraph" w:styleId="TOC9">
    <w:name w:val="toc 9"/>
    <w:basedOn w:val="Normal"/>
    <w:next w:val="Normal"/>
    <w:autoRedefine/>
    <w:uiPriority w:val="39"/>
    <w:rsid w:val="003C0FF1"/>
    <w:pPr>
      <w:ind w:left="1920"/>
    </w:pPr>
    <w:rPr>
      <w:sz w:val="18"/>
      <w:szCs w:val="18"/>
    </w:rPr>
  </w:style>
  <w:style w:type="character" w:styleId="Emphasis">
    <w:name w:val="Emphasis"/>
    <w:basedOn w:val="DefaultParagraphFont"/>
    <w:uiPriority w:val="20"/>
    <w:qFormat/>
    <w:rsid w:val="002F5F3E"/>
    <w:rPr>
      <w:i/>
      <w:iCs/>
    </w:rPr>
  </w:style>
  <w:style w:type="paragraph" w:styleId="TOCHeading">
    <w:name w:val="TOC Heading"/>
    <w:basedOn w:val="Heading1"/>
    <w:next w:val="Normal"/>
    <w:uiPriority w:val="39"/>
    <w:unhideWhenUsed/>
    <w:qFormat/>
    <w:rsid w:val="00676F25"/>
    <w:pPr>
      <w:keepLines/>
      <w:numPr>
        <w:numId w:val="0"/>
      </w:numPr>
      <w:spacing w:before="480" w:after="0" w:line="276" w:lineRule="auto"/>
      <w:outlineLvl w:val="9"/>
    </w:pPr>
    <w:rPr>
      <w:rFonts w:ascii="Cambria" w:hAnsi="Cambria" w:cs="Times New Roman"/>
      <w:color w:val="365F91"/>
      <w:kern w:val="0"/>
      <w:szCs w:val="28"/>
    </w:rPr>
  </w:style>
  <w:style w:type="paragraph" w:styleId="NoSpacing">
    <w:name w:val="No Spacing"/>
    <w:link w:val="NoSpacingChar"/>
    <w:uiPriority w:val="1"/>
    <w:qFormat/>
    <w:rsid w:val="00D376B8"/>
    <w:rPr>
      <w:rFonts w:ascii="Calibri" w:hAnsi="Calibri"/>
      <w:sz w:val="22"/>
      <w:szCs w:val="22"/>
      <w:lang w:val="en-US" w:eastAsia="en-US"/>
    </w:rPr>
  </w:style>
  <w:style w:type="character" w:customStyle="1" w:styleId="NoSpacingChar">
    <w:name w:val="No Spacing Char"/>
    <w:basedOn w:val="DefaultParagraphFont"/>
    <w:link w:val="NoSpacing"/>
    <w:uiPriority w:val="1"/>
    <w:rsid w:val="00D376B8"/>
    <w:rPr>
      <w:rFonts w:ascii="Calibri" w:hAnsi="Calibri"/>
      <w:sz w:val="22"/>
      <w:szCs w:val="22"/>
      <w:lang w:val="en-US" w:eastAsia="en-US" w:bidi="ar-SA"/>
    </w:rPr>
  </w:style>
  <w:style w:type="paragraph" w:styleId="ListParagraph">
    <w:name w:val="List Paragraph"/>
    <w:basedOn w:val="Normal"/>
    <w:uiPriority w:val="34"/>
    <w:qFormat/>
    <w:rsid w:val="00AA0AEF"/>
    <w:pPr>
      <w:ind w:left="720"/>
      <w:contextualSpacing/>
    </w:pPr>
  </w:style>
  <w:style w:type="paragraph" w:styleId="Subtitle">
    <w:name w:val="Subtitle"/>
    <w:basedOn w:val="Normal"/>
    <w:next w:val="Normal"/>
    <w:link w:val="SubtitleChar"/>
    <w:uiPriority w:val="11"/>
    <w:qFormat/>
    <w:rsid w:val="00AF247A"/>
    <w:pPr>
      <w:spacing w:after="600" w:line="276" w:lineRule="auto"/>
    </w:pPr>
    <w:rPr>
      <w:rFonts w:asciiTheme="majorHAnsi" w:eastAsiaTheme="majorEastAsia" w:hAnsiTheme="majorHAnsi" w:cstheme="majorBidi"/>
      <w:i/>
      <w:iCs/>
      <w:spacing w:val="13"/>
      <w:lang w:val="en-AU"/>
    </w:rPr>
  </w:style>
  <w:style w:type="character" w:customStyle="1" w:styleId="SubtitleChar">
    <w:name w:val="Subtitle Char"/>
    <w:basedOn w:val="DefaultParagraphFont"/>
    <w:link w:val="Subtitle"/>
    <w:uiPriority w:val="11"/>
    <w:rsid w:val="00AF247A"/>
    <w:rPr>
      <w:rFonts w:asciiTheme="majorHAnsi" w:eastAsiaTheme="majorEastAsia" w:hAnsiTheme="majorHAnsi" w:cstheme="majorBidi"/>
      <w:i/>
      <w:iCs/>
      <w:spacing w:val="13"/>
      <w:sz w:val="24"/>
      <w:szCs w:val="24"/>
      <w:lang w:val="en-AU" w:eastAsia="en-US"/>
    </w:rPr>
  </w:style>
  <w:style w:type="character" w:styleId="Strong">
    <w:name w:val="Strong"/>
    <w:uiPriority w:val="22"/>
    <w:qFormat/>
    <w:rsid w:val="00AF247A"/>
    <w:rPr>
      <w:b/>
      <w:bCs/>
    </w:rPr>
  </w:style>
  <w:style w:type="paragraph" w:styleId="Quote">
    <w:name w:val="Quote"/>
    <w:basedOn w:val="Normal"/>
    <w:next w:val="Normal"/>
    <w:link w:val="QuoteChar"/>
    <w:uiPriority w:val="29"/>
    <w:qFormat/>
    <w:rsid w:val="00AF247A"/>
    <w:pPr>
      <w:spacing w:before="200" w:line="276" w:lineRule="auto"/>
      <w:ind w:left="360" w:right="360"/>
    </w:pPr>
    <w:rPr>
      <w:rFonts w:asciiTheme="minorHAnsi" w:eastAsiaTheme="minorHAnsi" w:hAnsiTheme="minorHAnsi" w:cstheme="minorBidi"/>
      <w:i/>
      <w:iCs/>
      <w:sz w:val="22"/>
      <w:szCs w:val="22"/>
      <w:lang w:val="en-AU"/>
    </w:rPr>
  </w:style>
  <w:style w:type="character" w:customStyle="1" w:styleId="QuoteChar">
    <w:name w:val="Quote Char"/>
    <w:basedOn w:val="DefaultParagraphFont"/>
    <w:link w:val="Quote"/>
    <w:uiPriority w:val="29"/>
    <w:rsid w:val="00AF247A"/>
    <w:rPr>
      <w:rFonts w:asciiTheme="minorHAnsi" w:eastAsiaTheme="minorHAnsi" w:hAnsiTheme="minorHAnsi" w:cstheme="minorBidi"/>
      <w:i/>
      <w:iCs/>
      <w:sz w:val="22"/>
      <w:szCs w:val="22"/>
      <w:lang w:val="en-AU" w:eastAsia="en-US"/>
    </w:rPr>
  </w:style>
  <w:style w:type="paragraph" w:styleId="IntenseQuote">
    <w:name w:val="Intense Quote"/>
    <w:basedOn w:val="Normal"/>
    <w:next w:val="Normal"/>
    <w:link w:val="IntenseQuoteChar"/>
    <w:uiPriority w:val="30"/>
    <w:qFormat/>
    <w:rsid w:val="00AF247A"/>
    <w:pPr>
      <w:pBdr>
        <w:bottom w:val="single" w:sz="4" w:space="1" w:color="auto"/>
      </w:pBdr>
      <w:spacing w:before="200" w:after="280" w:line="276" w:lineRule="auto"/>
      <w:ind w:left="1008" w:right="1152"/>
      <w:jc w:val="both"/>
    </w:pPr>
    <w:rPr>
      <w:rFonts w:asciiTheme="minorHAnsi" w:eastAsiaTheme="minorHAnsi" w:hAnsiTheme="minorHAnsi" w:cstheme="minorBidi"/>
      <w:b/>
      <w:bCs/>
      <w:i/>
      <w:iCs/>
      <w:sz w:val="22"/>
      <w:szCs w:val="22"/>
      <w:lang w:val="en-AU"/>
    </w:rPr>
  </w:style>
  <w:style w:type="character" w:customStyle="1" w:styleId="IntenseQuoteChar">
    <w:name w:val="Intense Quote Char"/>
    <w:basedOn w:val="DefaultParagraphFont"/>
    <w:link w:val="IntenseQuote"/>
    <w:uiPriority w:val="30"/>
    <w:rsid w:val="00AF247A"/>
    <w:rPr>
      <w:rFonts w:asciiTheme="minorHAnsi" w:eastAsiaTheme="minorHAnsi" w:hAnsiTheme="minorHAnsi" w:cstheme="minorBidi"/>
      <w:b/>
      <w:bCs/>
      <w:i/>
      <w:iCs/>
      <w:sz w:val="22"/>
      <w:szCs w:val="22"/>
      <w:lang w:val="en-AU" w:eastAsia="en-US"/>
    </w:rPr>
  </w:style>
  <w:style w:type="character" w:styleId="SubtleEmphasis">
    <w:name w:val="Subtle Emphasis"/>
    <w:uiPriority w:val="19"/>
    <w:qFormat/>
    <w:rsid w:val="00AF247A"/>
    <w:rPr>
      <w:i/>
      <w:iCs/>
    </w:rPr>
  </w:style>
  <w:style w:type="character" w:styleId="IntenseEmphasis">
    <w:name w:val="Intense Emphasis"/>
    <w:uiPriority w:val="21"/>
    <w:qFormat/>
    <w:rsid w:val="00AF247A"/>
    <w:rPr>
      <w:b/>
      <w:bCs/>
    </w:rPr>
  </w:style>
  <w:style w:type="character" w:styleId="SubtleReference">
    <w:name w:val="Subtle Reference"/>
    <w:uiPriority w:val="31"/>
    <w:qFormat/>
    <w:rsid w:val="00AF247A"/>
    <w:rPr>
      <w:smallCaps/>
    </w:rPr>
  </w:style>
  <w:style w:type="character" w:styleId="IntenseReference">
    <w:name w:val="Intense Reference"/>
    <w:uiPriority w:val="32"/>
    <w:qFormat/>
    <w:rsid w:val="00AF247A"/>
    <w:rPr>
      <w:smallCaps/>
      <w:spacing w:val="5"/>
      <w:u w:val="single"/>
    </w:rPr>
  </w:style>
  <w:style w:type="character" w:styleId="BookTitle">
    <w:name w:val="Book Title"/>
    <w:uiPriority w:val="33"/>
    <w:qFormat/>
    <w:rsid w:val="00AF247A"/>
    <w:rPr>
      <w:i/>
      <w:iCs/>
      <w:smallCaps/>
      <w:spacing w:val="5"/>
    </w:rPr>
  </w:style>
  <w:style w:type="paragraph" w:styleId="ListBullet2">
    <w:name w:val="List Bullet 2"/>
    <w:basedOn w:val="Normal"/>
    <w:autoRedefine/>
    <w:rsid w:val="00E41764"/>
    <w:pPr>
      <w:numPr>
        <w:numId w:val="109"/>
      </w:numPr>
      <w:spacing w:line="360" w:lineRule="auto"/>
      <w:jc w:val="both"/>
    </w:pPr>
  </w:style>
  <w:style w:type="paragraph" w:styleId="DocumentMap">
    <w:name w:val="Document Map"/>
    <w:basedOn w:val="Normal"/>
    <w:link w:val="DocumentMapChar"/>
    <w:uiPriority w:val="99"/>
    <w:unhideWhenUsed/>
    <w:rsid w:val="00AF247A"/>
    <w:rPr>
      <w:rFonts w:ascii="Tahoma" w:eastAsiaTheme="minorHAnsi" w:hAnsi="Tahoma" w:cs="Tahoma"/>
      <w:sz w:val="16"/>
      <w:szCs w:val="16"/>
      <w:lang w:val="en-AU"/>
    </w:rPr>
  </w:style>
  <w:style w:type="character" w:customStyle="1" w:styleId="DocumentMapChar">
    <w:name w:val="Document Map Char"/>
    <w:basedOn w:val="DefaultParagraphFont"/>
    <w:link w:val="DocumentMap"/>
    <w:uiPriority w:val="99"/>
    <w:rsid w:val="00AF247A"/>
    <w:rPr>
      <w:rFonts w:ascii="Tahoma" w:eastAsiaTheme="minorHAnsi" w:hAnsi="Tahoma" w:cs="Tahoma"/>
      <w:sz w:val="16"/>
      <w:szCs w:val="16"/>
      <w:lang w:val="en-AU" w:eastAsia="en-US"/>
    </w:rPr>
  </w:style>
  <w:style w:type="paragraph" w:customStyle="1" w:styleId="a">
    <w:name w:val="_"/>
    <w:basedOn w:val="Normal"/>
    <w:rsid w:val="00AF247A"/>
    <w:pPr>
      <w:widowControl w:val="0"/>
      <w:ind w:left="703" w:hanging="703"/>
    </w:pPr>
    <w:rPr>
      <w:snapToGrid w:val="0"/>
      <w:szCs w:val="20"/>
    </w:rPr>
  </w:style>
  <w:style w:type="paragraph" w:customStyle="1" w:styleId="BulettedMain">
    <w:name w:val="Buletted Main"/>
    <w:basedOn w:val="Normal"/>
    <w:rsid w:val="00AF247A"/>
    <w:pPr>
      <w:numPr>
        <w:numId w:val="75"/>
      </w:numPr>
      <w:spacing w:before="120" w:line="264" w:lineRule="auto"/>
      <w:jc w:val="both"/>
    </w:pPr>
    <w:rPr>
      <w:w w:val="95"/>
      <w:szCs w:val="20"/>
    </w:rPr>
  </w:style>
  <w:style w:type="paragraph" w:customStyle="1" w:styleId="ZDGName">
    <w:name w:val="Z_DGName"/>
    <w:basedOn w:val="Normal"/>
    <w:rsid w:val="00DD6CA5"/>
    <w:pPr>
      <w:widowControl w:val="0"/>
      <w:suppressAutoHyphens/>
      <w:ind w:right="85"/>
      <w:jc w:val="both"/>
    </w:pPr>
    <w:rPr>
      <w:rFonts w:ascii="Arial" w:hAnsi="Arial"/>
      <w:sz w:val="16"/>
      <w:szCs w:val="20"/>
      <w:lang w:val="en-GB" w:eastAsia="ar-SA"/>
    </w:rPr>
  </w:style>
  <w:style w:type="paragraph" w:customStyle="1" w:styleId="Default">
    <w:name w:val="Default"/>
    <w:rsid w:val="00110A31"/>
    <w:pPr>
      <w:autoSpaceDE w:val="0"/>
      <w:autoSpaceDN w:val="0"/>
      <w:adjustRightInd w:val="0"/>
    </w:pPr>
    <w:rPr>
      <w:rFonts w:eastAsia="Calibri"/>
      <w:color w:val="000000"/>
      <w:sz w:val="24"/>
      <w:szCs w:val="24"/>
      <w:lang w:val="en-US" w:eastAsia="en-US"/>
    </w:rPr>
  </w:style>
  <w:style w:type="paragraph" w:customStyle="1" w:styleId="CM92">
    <w:name w:val="CM92"/>
    <w:basedOn w:val="Normal"/>
    <w:next w:val="Normal"/>
    <w:uiPriority w:val="99"/>
    <w:rsid w:val="008A5BE5"/>
    <w:pPr>
      <w:widowControl w:val="0"/>
      <w:autoSpaceDE w:val="0"/>
      <w:autoSpaceDN w:val="0"/>
      <w:adjustRightInd w:val="0"/>
      <w:spacing w:after="198"/>
    </w:pPr>
    <w:rPr>
      <w:rFonts w:ascii="MLMAKK+Arial,Bold" w:hAnsi="MLMAKK+Arial,Bold"/>
    </w:rPr>
  </w:style>
  <w:style w:type="character" w:customStyle="1" w:styleId="BodyText3Char1">
    <w:name w:val="Body Text 3 Char1"/>
    <w:aliases w:val="Body Text 3 Char Char"/>
    <w:rsid w:val="00F608F9"/>
    <w:rPr>
      <w:sz w:val="22"/>
      <w:lang w:val="en-US" w:eastAsia="en-US" w:bidi="ar-SA"/>
    </w:rPr>
  </w:style>
  <w:style w:type="paragraph" w:customStyle="1" w:styleId="HeadingsFont">
    <w:name w:val="Headings Font"/>
    <w:basedOn w:val="Normal"/>
    <w:next w:val="BodyText"/>
    <w:link w:val="HeadingsFontChar"/>
    <w:rsid w:val="00066E07"/>
    <w:pPr>
      <w:keepNext/>
      <w:widowControl w:val="0"/>
      <w:adjustRightInd w:val="0"/>
      <w:spacing w:line="280" w:lineRule="atLeast"/>
      <w:jc w:val="both"/>
      <w:textAlignment w:val="baseline"/>
    </w:pPr>
    <w:rPr>
      <w:rFonts w:ascii="Arial" w:hAnsi="Arial"/>
      <w:color w:val="0000FF"/>
      <w:sz w:val="22"/>
      <w:szCs w:val="20"/>
      <w:lang w:val="en-GB"/>
    </w:rPr>
  </w:style>
  <w:style w:type="character" w:customStyle="1" w:styleId="HeadingsFontChar">
    <w:name w:val="Headings Font Char"/>
    <w:link w:val="HeadingsFont"/>
    <w:rsid w:val="00066E07"/>
    <w:rPr>
      <w:rFonts w:ascii="Arial" w:hAnsi="Arial"/>
      <w:color w:val="0000FF"/>
      <w:sz w:val="22"/>
      <w:lang w:eastAsia="en-US"/>
    </w:rPr>
  </w:style>
  <w:style w:type="character" w:customStyle="1" w:styleId="Heading3Char1">
    <w:name w:val="Heading 3 Char1"/>
    <w:aliases w:val="Heading 3 Char Char,3 bullet Char1,b Char1,2 Char1,h3 Char1,Sub 2 Char1,Para3 Char1,head3hdbk Char1,Side Heading Char1,Side Heading1 Char1,Para 3 Char1,Char Char18 Char1,Char Char Char Char Char1,Heading 31 Char1,Char Char1 Char Char1"/>
    <w:rsid w:val="00066E07"/>
    <w:rPr>
      <w:rFonts w:ascii="Arial" w:hAnsi="Arial"/>
      <w:b/>
      <w:snapToGrid w:val="0"/>
      <w:color w:val="0000FF"/>
      <w:sz w:val="22"/>
      <w:lang w:val="en-GB"/>
    </w:rPr>
  </w:style>
  <w:style w:type="paragraph" w:styleId="ListBullet">
    <w:name w:val="List Bullet"/>
    <w:basedOn w:val="BodyText"/>
    <w:rsid w:val="00066E07"/>
    <w:pPr>
      <w:keepLines/>
      <w:tabs>
        <w:tab w:val="num" w:pos="360"/>
      </w:tabs>
      <w:adjustRightInd w:val="0"/>
      <w:spacing w:after="120" w:line="280" w:lineRule="atLeast"/>
      <w:ind w:left="360" w:hanging="360"/>
      <w:textAlignment w:val="baseline"/>
    </w:pPr>
    <w:rPr>
      <w:sz w:val="22"/>
      <w:lang w:val="en-GB"/>
    </w:rPr>
  </w:style>
  <w:style w:type="paragraph" w:styleId="ListBullet3">
    <w:name w:val="List Bullet 3"/>
    <w:basedOn w:val="BodyText"/>
    <w:rsid w:val="00066E07"/>
    <w:pPr>
      <w:tabs>
        <w:tab w:val="left" w:pos="1701"/>
        <w:tab w:val="num" w:pos="1778"/>
      </w:tabs>
      <w:adjustRightInd w:val="0"/>
      <w:spacing w:after="120" w:line="280" w:lineRule="atLeast"/>
      <w:ind w:left="1701" w:hanging="283"/>
      <w:textAlignment w:val="baseline"/>
    </w:pPr>
    <w:rPr>
      <w:sz w:val="22"/>
      <w:lang w:val="en-GB"/>
    </w:rPr>
  </w:style>
  <w:style w:type="paragraph" w:styleId="ListNumber2">
    <w:name w:val="List Number 2"/>
    <w:basedOn w:val="ListNumber"/>
    <w:rsid w:val="00066E07"/>
    <w:pPr>
      <w:tabs>
        <w:tab w:val="clear" w:pos="360"/>
        <w:tab w:val="num" w:pos="851"/>
      </w:tabs>
      <w:spacing w:before="120"/>
      <w:ind w:left="851" w:hanging="426"/>
    </w:pPr>
  </w:style>
  <w:style w:type="paragraph" w:styleId="ListNumber">
    <w:name w:val="List Number"/>
    <w:basedOn w:val="BodyText"/>
    <w:rsid w:val="00066E07"/>
    <w:pPr>
      <w:keepLines/>
      <w:tabs>
        <w:tab w:val="num" w:pos="360"/>
      </w:tabs>
      <w:adjustRightInd w:val="0"/>
      <w:spacing w:after="120" w:line="280" w:lineRule="atLeast"/>
      <w:textAlignment w:val="baseline"/>
    </w:pPr>
    <w:rPr>
      <w:sz w:val="22"/>
      <w:lang w:val="en-GB"/>
    </w:rPr>
  </w:style>
  <w:style w:type="paragraph" w:customStyle="1" w:styleId="11ptheading">
    <w:name w:val="11 pt heading"/>
    <w:basedOn w:val="HeadingsFont"/>
    <w:next w:val="BodyText"/>
    <w:rsid w:val="00066E07"/>
    <w:pPr>
      <w:spacing w:before="360" w:after="120"/>
    </w:pPr>
    <w:rPr>
      <w:b/>
    </w:rPr>
  </w:style>
  <w:style w:type="paragraph" w:styleId="List">
    <w:name w:val="List"/>
    <w:basedOn w:val="BodyText"/>
    <w:rsid w:val="00066E07"/>
    <w:pPr>
      <w:keepLines/>
      <w:adjustRightInd w:val="0"/>
      <w:spacing w:after="120" w:line="280" w:lineRule="atLeast"/>
      <w:ind w:left="851"/>
      <w:textAlignment w:val="baseline"/>
    </w:pPr>
    <w:rPr>
      <w:snapToGrid w:val="0"/>
      <w:sz w:val="22"/>
      <w:lang w:val="en-GB"/>
    </w:rPr>
  </w:style>
  <w:style w:type="paragraph" w:styleId="List2">
    <w:name w:val="List 2"/>
    <w:basedOn w:val="List"/>
    <w:rsid w:val="00066E07"/>
    <w:pPr>
      <w:spacing w:before="120"/>
    </w:pPr>
  </w:style>
  <w:style w:type="paragraph" w:customStyle="1" w:styleId="13ptheading">
    <w:name w:val="13 pt heading"/>
    <w:basedOn w:val="HeadingsFont"/>
    <w:next w:val="BodyText"/>
    <w:rsid w:val="00066E07"/>
    <w:pPr>
      <w:spacing w:before="360" w:after="120"/>
    </w:pPr>
    <w:rPr>
      <w:b/>
      <w:sz w:val="26"/>
    </w:rPr>
  </w:style>
  <w:style w:type="paragraph" w:customStyle="1" w:styleId="Equationcaption">
    <w:name w:val="Equation caption"/>
    <w:basedOn w:val="HeadingsFont"/>
    <w:next w:val="BodyText"/>
    <w:rsid w:val="00066E07"/>
    <w:pPr>
      <w:tabs>
        <w:tab w:val="left" w:pos="3402"/>
      </w:tabs>
      <w:spacing w:before="120" w:after="120"/>
    </w:pPr>
  </w:style>
  <w:style w:type="paragraph" w:customStyle="1" w:styleId="TableFootnote">
    <w:name w:val="Table Footnote"/>
    <w:basedOn w:val="Normal"/>
    <w:rsid w:val="00066E07"/>
    <w:pPr>
      <w:widowControl w:val="0"/>
      <w:adjustRightInd w:val="0"/>
      <w:spacing w:before="120"/>
      <w:ind w:left="851" w:hanging="851"/>
      <w:jc w:val="both"/>
      <w:textAlignment w:val="baseline"/>
    </w:pPr>
    <w:rPr>
      <w:sz w:val="18"/>
      <w:szCs w:val="20"/>
      <w:lang w:val="en-GB"/>
    </w:rPr>
  </w:style>
  <w:style w:type="paragraph" w:customStyle="1" w:styleId="TableSource">
    <w:name w:val="Table Source"/>
    <w:basedOn w:val="Normal"/>
    <w:rsid w:val="00066E07"/>
    <w:pPr>
      <w:widowControl w:val="0"/>
      <w:adjustRightInd w:val="0"/>
      <w:spacing w:after="120"/>
      <w:ind w:left="851"/>
      <w:jc w:val="both"/>
      <w:textAlignment w:val="baseline"/>
    </w:pPr>
    <w:rPr>
      <w:i/>
      <w:sz w:val="18"/>
      <w:szCs w:val="20"/>
      <w:lang w:val="en-GB"/>
    </w:rPr>
  </w:style>
  <w:style w:type="paragraph" w:customStyle="1" w:styleId="05linespaceFortables">
    <w:name w:val="0.5 line space (For tables)"/>
    <w:basedOn w:val="Normal"/>
    <w:next w:val="BodyText"/>
    <w:rsid w:val="00066E07"/>
    <w:pPr>
      <w:widowControl w:val="0"/>
      <w:adjustRightInd w:val="0"/>
      <w:spacing w:line="120" w:lineRule="exact"/>
      <w:jc w:val="both"/>
      <w:textAlignment w:val="baseline"/>
    </w:pPr>
    <w:rPr>
      <w:sz w:val="22"/>
      <w:szCs w:val="20"/>
      <w:lang w:val="en-GB"/>
    </w:rPr>
  </w:style>
  <w:style w:type="paragraph" w:customStyle="1" w:styleId="Figuretext">
    <w:name w:val="Figure text"/>
    <w:basedOn w:val="Normal"/>
    <w:next w:val="BlockText"/>
    <w:rsid w:val="00066E07"/>
    <w:pPr>
      <w:widowControl w:val="0"/>
      <w:adjustRightInd w:val="0"/>
      <w:jc w:val="both"/>
      <w:textAlignment w:val="baseline"/>
    </w:pPr>
    <w:rPr>
      <w:sz w:val="18"/>
      <w:szCs w:val="20"/>
      <w:lang w:val="en-GB"/>
    </w:rPr>
  </w:style>
  <w:style w:type="paragraph" w:styleId="ListNumber3">
    <w:name w:val="List Number 3"/>
    <w:basedOn w:val="Normal"/>
    <w:rsid w:val="00066E07"/>
    <w:pPr>
      <w:tabs>
        <w:tab w:val="num" w:pos="926"/>
      </w:tabs>
      <w:adjustRightInd w:val="0"/>
      <w:spacing w:line="280" w:lineRule="atLeast"/>
      <w:ind w:left="924" w:hanging="357"/>
      <w:jc w:val="both"/>
      <w:textAlignment w:val="baseline"/>
    </w:pPr>
    <w:rPr>
      <w:sz w:val="22"/>
      <w:szCs w:val="20"/>
      <w:lang w:val="en-GB"/>
    </w:rPr>
  </w:style>
  <w:style w:type="paragraph" w:customStyle="1" w:styleId="ReportHeading1">
    <w:name w:val="ReportHeading1"/>
    <w:basedOn w:val="Normal"/>
    <w:rsid w:val="00066E07"/>
    <w:pPr>
      <w:adjustRightInd w:val="0"/>
      <w:spacing w:before="120" w:after="120" w:line="280" w:lineRule="atLeast"/>
      <w:ind w:left="851" w:right="2268"/>
      <w:jc w:val="both"/>
      <w:textAlignment w:val="baseline"/>
    </w:pPr>
    <w:rPr>
      <w:rFonts w:ascii="LucidaSans" w:hAnsi="LucidaSans"/>
      <w:b/>
      <w:sz w:val="44"/>
      <w:szCs w:val="20"/>
      <w:lang w:val="en-GB"/>
    </w:rPr>
  </w:style>
  <w:style w:type="paragraph" w:customStyle="1" w:styleId="Tabletext">
    <w:name w:val="Tabletext"/>
    <w:basedOn w:val="Normal"/>
    <w:rsid w:val="00066E07"/>
    <w:pPr>
      <w:widowControl w:val="0"/>
      <w:adjustRightInd w:val="0"/>
      <w:spacing w:before="60" w:after="60"/>
      <w:jc w:val="both"/>
      <w:textAlignment w:val="baseline"/>
    </w:pPr>
    <w:rPr>
      <w:bCs/>
      <w:sz w:val="22"/>
      <w:szCs w:val="20"/>
      <w:lang w:val="en-GB" w:eastAsia="en-GB"/>
    </w:rPr>
  </w:style>
  <w:style w:type="paragraph" w:customStyle="1" w:styleId="ListTypea">
    <w:name w:val="List Type (a)"/>
    <w:basedOn w:val="Normal"/>
    <w:rsid w:val="00066E07"/>
    <w:pPr>
      <w:tabs>
        <w:tab w:val="num" w:pos="992"/>
      </w:tabs>
      <w:adjustRightInd w:val="0"/>
      <w:spacing w:before="120" w:after="120"/>
      <w:ind w:left="992" w:hanging="567"/>
      <w:jc w:val="both"/>
      <w:textAlignment w:val="baseline"/>
    </w:pPr>
    <w:rPr>
      <w:sz w:val="22"/>
      <w:szCs w:val="20"/>
      <w:lang w:val="en-GB"/>
    </w:rPr>
  </w:style>
  <w:style w:type="paragraph" w:customStyle="1" w:styleId="Letter">
    <w:name w:val="Letter"/>
    <w:basedOn w:val="Normal"/>
    <w:link w:val="LetterChar"/>
    <w:rsid w:val="00066E07"/>
    <w:pPr>
      <w:tabs>
        <w:tab w:val="left" w:pos="993"/>
      </w:tabs>
      <w:adjustRightInd w:val="0"/>
      <w:spacing w:before="120" w:after="120"/>
      <w:jc w:val="both"/>
      <w:textAlignment w:val="baseline"/>
    </w:pPr>
    <w:rPr>
      <w:sz w:val="22"/>
      <w:szCs w:val="20"/>
      <w:lang w:val="en-GB"/>
    </w:rPr>
  </w:style>
  <w:style w:type="character" w:customStyle="1" w:styleId="LetterChar">
    <w:name w:val="Letter Char"/>
    <w:link w:val="Letter"/>
    <w:rsid w:val="00066E07"/>
    <w:rPr>
      <w:sz w:val="22"/>
      <w:lang w:eastAsia="en-US"/>
    </w:rPr>
  </w:style>
  <w:style w:type="paragraph" w:customStyle="1" w:styleId="letter-bullet">
    <w:name w:val="letter-bullet"/>
    <w:rsid w:val="00066E07"/>
    <w:pPr>
      <w:widowControl w:val="0"/>
      <w:tabs>
        <w:tab w:val="left" w:pos="851"/>
        <w:tab w:val="num" w:pos="2061"/>
      </w:tabs>
      <w:adjustRightInd w:val="0"/>
      <w:spacing w:before="60" w:after="60" w:line="360" w:lineRule="atLeast"/>
      <w:ind w:left="1985" w:hanging="284"/>
      <w:jc w:val="both"/>
      <w:textAlignment w:val="baseline"/>
    </w:pPr>
    <w:rPr>
      <w:sz w:val="22"/>
      <w:lang w:eastAsia="en-US"/>
    </w:rPr>
  </w:style>
  <w:style w:type="paragraph" w:customStyle="1" w:styleId="Letter-lista">
    <w:name w:val="Letter-list(a)"/>
    <w:basedOn w:val="Letter"/>
    <w:rsid w:val="00066E07"/>
    <w:pPr>
      <w:tabs>
        <w:tab w:val="num" w:pos="720"/>
      </w:tabs>
      <w:ind w:left="720" w:hanging="360"/>
    </w:pPr>
  </w:style>
  <w:style w:type="paragraph" w:customStyle="1" w:styleId="Letterheading">
    <w:name w:val="Letterheading"/>
    <w:basedOn w:val="Normal"/>
    <w:rsid w:val="00066E07"/>
    <w:pPr>
      <w:tabs>
        <w:tab w:val="left" w:pos="567"/>
        <w:tab w:val="left" w:pos="993"/>
      </w:tabs>
      <w:adjustRightInd w:val="0"/>
      <w:spacing w:before="20" w:after="20"/>
      <w:jc w:val="both"/>
      <w:textAlignment w:val="baseline"/>
    </w:pPr>
    <w:rPr>
      <w:sz w:val="22"/>
      <w:szCs w:val="20"/>
      <w:lang w:val="en-GB"/>
    </w:rPr>
  </w:style>
  <w:style w:type="paragraph" w:styleId="ListBullet4">
    <w:name w:val="List Bullet 4"/>
    <w:basedOn w:val="ListBullet3"/>
    <w:autoRedefine/>
    <w:rsid w:val="00066E07"/>
    <w:pPr>
      <w:tabs>
        <w:tab w:val="clear" w:pos="1778"/>
        <w:tab w:val="num" w:pos="360"/>
        <w:tab w:val="left" w:pos="1985"/>
      </w:tabs>
    </w:pPr>
  </w:style>
  <w:style w:type="paragraph" w:customStyle="1" w:styleId="ListTypeIndenta">
    <w:name w:val="List Type Indent (a)"/>
    <w:basedOn w:val="Normal"/>
    <w:rsid w:val="00066E07"/>
    <w:pPr>
      <w:widowControl w:val="0"/>
      <w:tabs>
        <w:tab w:val="num" w:pos="567"/>
      </w:tabs>
      <w:adjustRightInd w:val="0"/>
      <w:spacing w:line="280" w:lineRule="atLeast"/>
      <w:ind w:left="567" w:hanging="567"/>
      <w:jc w:val="both"/>
      <w:textAlignment w:val="baseline"/>
    </w:pPr>
    <w:rPr>
      <w:sz w:val="22"/>
      <w:szCs w:val="20"/>
      <w:lang w:val="en-GB"/>
    </w:rPr>
  </w:style>
  <w:style w:type="paragraph" w:customStyle="1" w:styleId="listtypeitwo">
    <w:name w:val="list type (i) two"/>
    <w:basedOn w:val="Normal"/>
    <w:rsid w:val="00066E07"/>
    <w:pPr>
      <w:widowControl w:val="0"/>
      <w:adjustRightInd w:val="0"/>
      <w:spacing w:line="280" w:lineRule="atLeast"/>
      <w:jc w:val="both"/>
      <w:textAlignment w:val="baseline"/>
    </w:pPr>
    <w:rPr>
      <w:sz w:val="22"/>
      <w:szCs w:val="20"/>
      <w:lang w:val="en-GB"/>
    </w:rPr>
  </w:style>
  <w:style w:type="paragraph" w:customStyle="1" w:styleId="xl24">
    <w:name w:val="xl24"/>
    <w:basedOn w:val="Normal"/>
    <w:rsid w:val="00066E07"/>
    <w:pPr>
      <w:pBdr>
        <w:left w:val="single" w:sz="4" w:space="0" w:color="auto"/>
        <w:right w:val="single" w:sz="4" w:space="0" w:color="auto"/>
      </w:pBdr>
      <w:adjustRightInd w:val="0"/>
      <w:spacing w:before="100" w:beforeAutospacing="1" w:after="100" w:afterAutospacing="1"/>
      <w:jc w:val="both"/>
      <w:textAlignment w:val="baseline"/>
    </w:pPr>
  </w:style>
  <w:style w:type="paragraph" w:customStyle="1" w:styleId="xl25">
    <w:name w:val="xl25"/>
    <w:basedOn w:val="Normal"/>
    <w:rsid w:val="00066E07"/>
    <w:pPr>
      <w:pBdr>
        <w:left w:val="single" w:sz="4" w:space="0" w:color="auto"/>
        <w:bottom w:val="single" w:sz="4" w:space="0" w:color="auto"/>
        <w:right w:val="single" w:sz="4" w:space="0" w:color="auto"/>
      </w:pBdr>
      <w:adjustRightInd w:val="0"/>
      <w:spacing w:before="100" w:beforeAutospacing="1" w:after="100" w:afterAutospacing="1"/>
      <w:jc w:val="both"/>
      <w:textAlignment w:val="baseline"/>
    </w:pPr>
  </w:style>
  <w:style w:type="paragraph" w:customStyle="1" w:styleId="xl26">
    <w:name w:val="xl26"/>
    <w:basedOn w:val="Normal"/>
    <w:rsid w:val="00066E07"/>
    <w:pPr>
      <w:pBdr>
        <w:top w:val="single" w:sz="4" w:space="0" w:color="auto"/>
        <w:left w:val="single" w:sz="4" w:space="0" w:color="auto"/>
        <w:right w:val="single" w:sz="4" w:space="0" w:color="auto"/>
      </w:pBdr>
      <w:adjustRightInd w:val="0"/>
      <w:spacing w:before="100" w:beforeAutospacing="1" w:after="100" w:afterAutospacing="1"/>
      <w:jc w:val="both"/>
      <w:textAlignment w:val="baseline"/>
    </w:pPr>
  </w:style>
  <w:style w:type="paragraph" w:customStyle="1" w:styleId="xl51">
    <w:name w:val="xl51"/>
    <w:basedOn w:val="Normal"/>
    <w:rsid w:val="00066E07"/>
    <w:pPr>
      <w:pBdr>
        <w:top w:val="single" w:sz="4" w:space="0" w:color="auto"/>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2">
    <w:name w:val="xl52"/>
    <w:basedOn w:val="Normal"/>
    <w:rsid w:val="00066E07"/>
    <w:pPr>
      <w:pBdr>
        <w:top w:val="single" w:sz="4" w:space="0" w:color="auto"/>
        <w:righ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3">
    <w:name w:val="xl53"/>
    <w:basedOn w:val="Normal"/>
    <w:rsid w:val="00066E07"/>
    <w:pPr>
      <w:pBdr>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font0">
    <w:name w:val="font0"/>
    <w:basedOn w:val="Normal"/>
    <w:rsid w:val="00066E07"/>
    <w:pPr>
      <w:adjustRightInd w:val="0"/>
      <w:spacing w:before="100" w:beforeAutospacing="1" w:after="100" w:afterAutospacing="1"/>
      <w:jc w:val="both"/>
      <w:textAlignment w:val="baseline"/>
    </w:pPr>
    <w:rPr>
      <w:rFonts w:ascii="Arial" w:hAnsi="Arial" w:cs="Arial"/>
      <w:sz w:val="20"/>
      <w:szCs w:val="20"/>
    </w:rPr>
  </w:style>
  <w:style w:type="paragraph" w:customStyle="1" w:styleId="font5">
    <w:name w:val="font5"/>
    <w:basedOn w:val="Normal"/>
    <w:rsid w:val="00066E07"/>
    <w:pPr>
      <w:adjustRightInd w:val="0"/>
      <w:spacing w:before="100" w:beforeAutospacing="1" w:after="100" w:afterAutospacing="1"/>
      <w:jc w:val="both"/>
      <w:textAlignment w:val="baseline"/>
    </w:pPr>
    <w:rPr>
      <w:rFonts w:ascii="Arial" w:hAnsi="Arial" w:cs="Arial"/>
      <w:b/>
      <w:bCs/>
    </w:rPr>
  </w:style>
  <w:style w:type="paragraph" w:customStyle="1" w:styleId="font6">
    <w:name w:val="font6"/>
    <w:basedOn w:val="Normal"/>
    <w:rsid w:val="00066E07"/>
    <w:pPr>
      <w:adjustRightInd w:val="0"/>
      <w:spacing w:before="100" w:beforeAutospacing="1" w:after="100" w:afterAutospacing="1"/>
      <w:jc w:val="both"/>
      <w:textAlignment w:val="baseline"/>
    </w:pPr>
    <w:rPr>
      <w:rFonts w:ascii="Arial" w:hAnsi="Arial" w:cs="Arial"/>
      <w:sz w:val="20"/>
      <w:szCs w:val="20"/>
    </w:rPr>
  </w:style>
  <w:style w:type="paragraph" w:customStyle="1" w:styleId="BoxHeading">
    <w:name w:val="Box Heading"/>
    <w:basedOn w:val="Normal"/>
    <w:rsid w:val="00066E07"/>
    <w:pPr>
      <w:adjustRightInd w:val="0"/>
      <w:spacing w:before="120" w:after="120"/>
      <w:jc w:val="center"/>
      <w:textAlignment w:val="baseline"/>
    </w:pPr>
    <w:rPr>
      <w:rFonts w:ascii="Arial" w:hAnsi="Arial"/>
      <w:b/>
      <w:sz w:val="18"/>
      <w:szCs w:val="20"/>
      <w:lang w:val="en-GB"/>
    </w:rPr>
  </w:style>
  <w:style w:type="paragraph" w:customStyle="1" w:styleId="BoxText">
    <w:name w:val="Box Text"/>
    <w:basedOn w:val="Normal"/>
    <w:rsid w:val="00066E07"/>
    <w:pPr>
      <w:adjustRightInd w:val="0"/>
      <w:spacing w:before="80" w:after="120" w:line="240" w:lineRule="atLeast"/>
      <w:jc w:val="both"/>
      <w:textAlignment w:val="baseline"/>
    </w:pPr>
    <w:rPr>
      <w:sz w:val="18"/>
      <w:szCs w:val="20"/>
      <w:lang w:val="en-GB"/>
    </w:rPr>
  </w:style>
  <w:style w:type="paragraph" w:customStyle="1" w:styleId="BodyText1cm">
    <w:name w:val="Body Text + 1cm"/>
    <w:basedOn w:val="BodyText"/>
    <w:link w:val="BodyText1cmChar"/>
    <w:rsid w:val="00066E07"/>
    <w:pPr>
      <w:tabs>
        <w:tab w:val="left" w:pos="1418"/>
      </w:tabs>
      <w:adjustRightInd w:val="0"/>
      <w:spacing w:before="120" w:after="120"/>
      <w:ind w:left="1418"/>
      <w:textAlignment w:val="baseline"/>
    </w:pPr>
    <w:rPr>
      <w:sz w:val="22"/>
      <w:lang w:val="en-GB"/>
    </w:rPr>
  </w:style>
  <w:style w:type="character" w:customStyle="1" w:styleId="BodyText1cmChar">
    <w:name w:val="Body Text + 1cm Char"/>
    <w:link w:val="BodyText1cm"/>
    <w:rsid w:val="00066E07"/>
    <w:rPr>
      <w:sz w:val="22"/>
      <w:lang w:eastAsia="en-US"/>
    </w:rPr>
  </w:style>
  <w:style w:type="paragraph" w:customStyle="1" w:styleId="ListTypei">
    <w:name w:val="List Type (i)"/>
    <w:basedOn w:val="BodyText"/>
    <w:rsid w:val="00066E07"/>
    <w:pPr>
      <w:tabs>
        <w:tab w:val="num" w:pos="1985"/>
      </w:tabs>
      <w:adjustRightInd w:val="0"/>
      <w:spacing w:before="120" w:after="120"/>
      <w:ind w:left="1985" w:hanging="567"/>
      <w:textAlignment w:val="baseline"/>
    </w:pPr>
    <w:rPr>
      <w:sz w:val="22"/>
      <w:lang w:val="en-GB"/>
    </w:rPr>
  </w:style>
  <w:style w:type="paragraph" w:customStyle="1" w:styleId="doubleindent">
    <w:name w:val="double indent"/>
    <w:basedOn w:val="BodyText"/>
    <w:rsid w:val="00066E07"/>
    <w:pPr>
      <w:tabs>
        <w:tab w:val="left" w:pos="1418"/>
      </w:tabs>
      <w:adjustRightInd w:val="0"/>
      <w:spacing w:before="120" w:after="120"/>
      <w:ind w:left="1985"/>
      <w:textAlignment w:val="baseline"/>
    </w:pPr>
    <w:rPr>
      <w:sz w:val="22"/>
    </w:rPr>
  </w:style>
  <w:style w:type="paragraph" w:customStyle="1" w:styleId="ListNumbering1">
    <w:name w:val="List Numbering (1)"/>
    <w:basedOn w:val="BodyText"/>
    <w:rsid w:val="00066E07"/>
    <w:pPr>
      <w:tabs>
        <w:tab w:val="num" w:pos="1418"/>
      </w:tabs>
      <w:adjustRightInd w:val="0"/>
      <w:spacing w:before="120" w:after="120"/>
      <w:ind w:left="1418" w:hanging="567"/>
      <w:textAlignment w:val="baseline"/>
    </w:pPr>
    <w:rPr>
      <w:sz w:val="22"/>
      <w:lang w:val="en-GB"/>
    </w:rPr>
  </w:style>
  <w:style w:type="paragraph" w:customStyle="1" w:styleId="ListBullet3-indent">
    <w:name w:val="List Bullet 3 - indent"/>
    <w:basedOn w:val="ListBullet3"/>
    <w:rsid w:val="00066E07"/>
    <w:pPr>
      <w:tabs>
        <w:tab w:val="clear" w:pos="1701"/>
        <w:tab w:val="clear" w:pos="1778"/>
        <w:tab w:val="left" w:pos="2552"/>
        <w:tab w:val="left" w:pos="3119"/>
      </w:tabs>
      <w:spacing w:before="120" w:line="240" w:lineRule="auto"/>
      <w:ind w:left="3119" w:hanging="567"/>
    </w:pPr>
    <w:rPr>
      <w:lang w:val="en-US"/>
    </w:rPr>
  </w:style>
  <w:style w:type="paragraph" w:customStyle="1" w:styleId="BodyText2cm">
    <w:name w:val="Body Text + 2cm"/>
    <w:basedOn w:val="BodyText1cm"/>
    <w:link w:val="BodyText2cmChar"/>
    <w:rsid w:val="00066E07"/>
    <w:pPr>
      <w:ind w:left="2552"/>
    </w:pPr>
  </w:style>
  <w:style w:type="character" w:customStyle="1" w:styleId="BodyText2cmChar">
    <w:name w:val="Body Text + 2cm Char"/>
    <w:link w:val="BodyText2cm"/>
    <w:rsid w:val="00066E07"/>
    <w:rPr>
      <w:sz w:val="22"/>
      <w:lang w:eastAsia="en-US"/>
    </w:rPr>
  </w:style>
  <w:style w:type="paragraph" w:customStyle="1" w:styleId="ListIndentNum1">
    <w:name w:val="List Indent Num (1)"/>
    <w:basedOn w:val="ListNumbering1"/>
    <w:rsid w:val="00066E07"/>
    <w:pPr>
      <w:tabs>
        <w:tab w:val="clear" w:pos="1418"/>
        <w:tab w:val="num" w:pos="3119"/>
      </w:tabs>
      <w:ind w:left="3119"/>
    </w:pPr>
  </w:style>
  <w:style w:type="character" w:customStyle="1" w:styleId="ListTypeaChar">
    <w:name w:val="List Type (a) Char"/>
    <w:rsid w:val="00066E07"/>
    <w:rPr>
      <w:noProof w:val="0"/>
      <w:sz w:val="22"/>
      <w:lang w:val="en-GB" w:eastAsia="en-US" w:bidi="ar-SA"/>
    </w:rPr>
  </w:style>
  <w:style w:type="character" w:customStyle="1" w:styleId="ListTypeIndentaChar">
    <w:name w:val="List Type Indent (a) Char"/>
    <w:rsid w:val="00066E07"/>
    <w:rPr>
      <w:noProof w:val="0"/>
      <w:sz w:val="22"/>
      <w:lang w:val="en-GB" w:eastAsia="en-US" w:bidi="ar-SA"/>
    </w:rPr>
  </w:style>
  <w:style w:type="paragraph" w:customStyle="1" w:styleId="indentedlist">
    <w:name w:val="indented list"/>
    <w:basedOn w:val="BodyText1cm"/>
    <w:rsid w:val="00066E07"/>
    <w:pPr>
      <w:tabs>
        <w:tab w:val="left" w:pos="1701"/>
        <w:tab w:val="left" w:pos="2268"/>
        <w:tab w:val="num" w:pos="2498"/>
        <w:tab w:val="left" w:pos="2835"/>
      </w:tabs>
      <w:ind w:left="2498" w:hanging="360"/>
    </w:pPr>
  </w:style>
  <w:style w:type="paragraph" w:customStyle="1" w:styleId="dble-indentlist">
    <w:name w:val="dble-indent list"/>
    <w:basedOn w:val="indentedlist"/>
    <w:rsid w:val="00066E07"/>
    <w:pPr>
      <w:tabs>
        <w:tab w:val="clear" w:pos="2498"/>
        <w:tab w:val="left" w:pos="1985"/>
      </w:tabs>
      <w:ind w:left="2552" w:hanging="284"/>
    </w:pPr>
  </w:style>
  <w:style w:type="paragraph" w:customStyle="1" w:styleId="HeaderLandScape">
    <w:name w:val="HeaderLandScape"/>
    <w:basedOn w:val="Header"/>
    <w:rsid w:val="00066E07"/>
    <w:pPr>
      <w:tabs>
        <w:tab w:val="clear" w:pos="4320"/>
        <w:tab w:val="clear" w:pos="8640"/>
        <w:tab w:val="center" w:pos="6985"/>
        <w:tab w:val="right" w:pos="13971"/>
      </w:tabs>
      <w:adjustRightInd w:val="0"/>
      <w:jc w:val="both"/>
      <w:textAlignment w:val="baseline"/>
    </w:pPr>
    <w:rPr>
      <w:sz w:val="18"/>
    </w:rPr>
  </w:style>
  <w:style w:type="paragraph" w:customStyle="1" w:styleId="HeadingFour">
    <w:name w:val="Heading Four"/>
    <w:basedOn w:val="Heading4"/>
    <w:autoRedefine/>
    <w:rsid w:val="00B94B16"/>
    <w:pPr>
      <w:numPr>
        <w:ilvl w:val="0"/>
        <w:numId w:val="0"/>
      </w:numPr>
      <w:adjustRightInd w:val="0"/>
      <w:spacing w:before="120" w:after="120"/>
      <w:ind w:left="403" w:hanging="403"/>
      <w:textAlignment w:val="baseline"/>
    </w:pPr>
    <w:rPr>
      <w:bCs w:val="0"/>
      <w:smallCaps/>
      <w:sz w:val="20"/>
      <w:szCs w:val="20"/>
    </w:rPr>
  </w:style>
  <w:style w:type="paragraph" w:customStyle="1" w:styleId="Tabletext0">
    <w:name w:val="Table text"/>
    <w:basedOn w:val="BodyText"/>
    <w:rsid w:val="00066E07"/>
    <w:pPr>
      <w:keepNext/>
      <w:keepLines/>
      <w:widowControl w:val="0"/>
      <w:adjustRightInd w:val="0"/>
      <w:spacing w:before="60" w:after="60" w:line="280" w:lineRule="atLeast"/>
      <w:ind w:right="-109"/>
      <w:jc w:val="center"/>
      <w:textAlignment w:val="baseline"/>
    </w:pPr>
    <w:rPr>
      <w:sz w:val="22"/>
      <w:lang w:val="en-GB"/>
    </w:rPr>
  </w:style>
  <w:style w:type="paragraph" w:customStyle="1" w:styleId="BodyTextTechSpec">
    <w:name w:val="Body Text_Tech Spec"/>
    <w:basedOn w:val="BodyText"/>
    <w:rsid w:val="00066E07"/>
    <w:pPr>
      <w:ind w:left="720"/>
    </w:pPr>
    <w:rPr>
      <w:rFonts w:ascii="Arial" w:eastAsia="SimSun" w:hAnsi="Arial"/>
      <w:sz w:val="20"/>
    </w:rPr>
  </w:style>
  <w:style w:type="paragraph" w:customStyle="1" w:styleId="ClauseHeading">
    <w:name w:val="Clause Heading"/>
    <w:basedOn w:val="BodyText"/>
    <w:rsid w:val="00066E07"/>
    <w:pPr>
      <w:ind w:left="720" w:hanging="720"/>
    </w:pPr>
    <w:rPr>
      <w:rFonts w:ascii="Arial" w:eastAsia="SimSun" w:hAnsi="Arial"/>
      <w:b/>
      <w:sz w:val="20"/>
    </w:rPr>
  </w:style>
  <w:style w:type="paragraph" w:customStyle="1" w:styleId="BodyTextTechSpecIndent">
    <w:name w:val="Body Text_Tech Spec_Indent"/>
    <w:basedOn w:val="BodyTextTechSpec"/>
    <w:rsid w:val="00066E07"/>
    <w:pPr>
      <w:tabs>
        <w:tab w:val="left" w:pos="357"/>
      </w:tabs>
      <w:ind w:left="357"/>
    </w:pPr>
    <w:rPr>
      <w:kern w:val="2"/>
    </w:rPr>
  </w:style>
  <w:style w:type="table" w:customStyle="1" w:styleId="Style3">
    <w:name w:val="Style3"/>
    <w:basedOn w:val="TableSimple1"/>
    <w:uiPriority w:val="99"/>
    <w:qFormat/>
    <w:rsid w:val="00066E07"/>
    <w:pPr>
      <w:widowControl/>
      <w:adjustRightInd/>
      <w:spacing w:line="240" w:lineRule="auto"/>
      <w:jc w:val="left"/>
      <w:textAlignment w:val="auto"/>
    </w:pPr>
    <w:rPr>
      <w:rFonts w:ascii="Malgun Gothic" w:hAnsi="Malgun Gothic"/>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unhideWhenUsed/>
    <w:rsid w:val="00066E07"/>
    <w:pPr>
      <w:widowControl w:val="0"/>
      <w:adjustRightInd w:val="0"/>
      <w:spacing w:line="280" w:lineRule="atLeast"/>
      <w:jc w:val="both"/>
      <w:textAlignment w:val="baseline"/>
    </w:pPr>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Indent3">
    <w:name w:val="Body Text Indent 3"/>
    <w:basedOn w:val="Normal"/>
    <w:link w:val="BodyTextIndent3Char"/>
    <w:rsid w:val="00066E07"/>
    <w:pPr>
      <w:spacing w:after="120"/>
      <w:ind w:left="360"/>
    </w:pPr>
    <w:rPr>
      <w:sz w:val="16"/>
      <w:szCs w:val="16"/>
    </w:rPr>
  </w:style>
  <w:style w:type="character" w:customStyle="1" w:styleId="BodyTextIndent3Char">
    <w:name w:val="Body Text Indent 3 Char"/>
    <w:basedOn w:val="DefaultParagraphFont"/>
    <w:link w:val="BodyTextIndent3"/>
    <w:rsid w:val="00066E07"/>
    <w:rPr>
      <w:sz w:val="16"/>
      <w:szCs w:val="16"/>
      <w:lang w:val="en-US" w:eastAsia="en-US"/>
    </w:rPr>
  </w:style>
  <w:style w:type="character" w:customStyle="1" w:styleId="BodyTextIndent2Char">
    <w:name w:val="Body Text Indent 2 Char"/>
    <w:link w:val="BodyTextIndent2"/>
    <w:rsid w:val="00066E07"/>
    <w:rPr>
      <w:sz w:val="24"/>
      <w:szCs w:val="24"/>
      <w:lang w:val="en-US" w:eastAsia="en-US"/>
    </w:rPr>
  </w:style>
  <w:style w:type="paragraph" w:styleId="PlainText">
    <w:name w:val="Plain Text"/>
    <w:basedOn w:val="Normal"/>
    <w:link w:val="PlainTextChar"/>
    <w:uiPriority w:val="99"/>
    <w:unhideWhenUsed/>
    <w:rsid w:val="00072870"/>
    <w:rPr>
      <w:rFonts w:ascii="Consolas" w:eastAsia="Calibri" w:hAnsi="Consolas"/>
      <w:sz w:val="21"/>
      <w:szCs w:val="21"/>
    </w:rPr>
  </w:style>
  <w:style w:type="character" w:customStyle="1" w:styleId="PlainTextChar">
    <w:name w:val="Plain Text Char"/>
    <w:basedOn w:val="DefaultParagraphFont"/>
    <w:link w:val="PlainText"/>
    <w:uiPriority w:val="99"/>
    <w:rsid w:val="00072870"/>
    <w:rPr>
      <w:rFonts w:ascii="Consolas" w:eastAsia="Calibri" w:hAnsi="Consolas"/>
      <w:sz w:val="21"/>
      <w:szCs w:val="21"/>
      <w:lang w:val="en-US" w:eastAsia="en-US"/>
    </w:rPr>
  </w:style>
  <w:style w:type="character" w:customStyle="1" w:styleId="CommentTextChar">
    <w:name w:val="Comment Text Char"/>
    <w:link w:val="CommentText"/>
    <w:semiHidden/>
    <w:rsid w:val="00072870"/>
    <w:rPr>
      <w:lang w:val="en-US" w:eastAsia="en-US"/>
    </w:rPr>
  </w:style>
  <w:style w:type="character" w:customStyle="1" w:styleId="Style2Char">
    <w:name w:val="Style2 Char"/>
    <w:rsid w:val="00072870"/>
    <w:rPr>
      <w:rFonts w:ascii="Book Antiqua" w:eastAsia="Calibri"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196085148">
      <w:bodyDiv w:val="1"/>
      <w:marLeft w:val="0"/>
      <w:marRight w:val="0"/>
      <w:marTop w:val="0"/>
      <w:marBottom w:val="0"/>
      <w:divBdr>
        <w:top w:val="none" w:sz="0" w:space="0" w:color="auto"/>
        <w:left w:val="none" w:sz="0" w:space="0" w:color="auto"/>
        <w:bottom w:val="none" w:sz="0" w:space="0" w:color="auto"/>
        <w:right w:val="none" w:sz="0" w:space="0" w:color="auto"/>
      </w:divBdr>
    </w:div>
    <w:div w:id="208421495">
      <w:bodyDiv w:val="1"/>
      <w:marLeft w:val="0"/>
      <w:marRight w:val="0"/>
      <w:marTop w:val="0"/>
      <w:marBottom w:val="0"/>
      <w:divBdr>
        <w:top w:val="none" w:sz="0" w:space="0" w:color="auto"/>
        <w:left w:val="none" w:sz="0" w:space="0" w:color="auto"/>
        <w:bottom w:val="none" w:sz="0" w:space="0" w:color="auto"/>
        <w:right w:val="none" w:sz="0" w:space="0" w:color="auto"/>
      </w:divBdr>
    </w:div>
    <w:div w:id="279335647">
      <w:bodyDiv w:val="1"/>
      <w:marLeft w:val="0"/>
      <w:marRight w:val="0"/>
      <w:marTop w:val="0"/>
      <w:marBottom w:val="0"/>
      <w:divBdr>
        <w:top w:val="none" w:sz="0" w:space="0" w:color="auto"/>
        <w:left w:val="none" w:sz="0" w:space="0" w:color="auto"/>
        <w:bottom w:val="none" w:sz="0" w:space="0" w:color="auto"/>
        <w:right w:val="none" w:sz="0" w:space="0" w:color="auto"/>
      </w:divBdr>
    </w:div>
    <w:div w:id="288366064">
      <w:bodyDiv w:val="1"/>
      <w:marLeft w:val="0"/>
      <w:marRight w:val="0"/>
      <w:marTop w:val="0"/>
      <w:marBottom w:val="0"/>
      <w:divBdr>
        <w:top w:val="none" w:sz="0" w:space="0" w:color="auto"/>
        <w:left w:val="none" w:sz="0" w:space="0" w:color="auto"/>
        <w:bottom w:val="none" w:sz="0" w:space="0" w:color="auto"/>
        <w:right w:val="none" w:sz="0" w:space="0" w:color="auto"/>
      </w:divBdr>
    </w:div>
    <w:div w:id="294025385">
      <w:bodyDiv w:val="1"/>
      <w:marLeft w:val="0"/>
      <w:marRight w:val="0"/>
      <w:marTop w:val="0"/>
      <w:marBottom w:val="0"/>
      <w:divBdr>
        <w:top w:val="none" w:sz="0" w:space="0" w:color="auto"/>
        <w:left w:val="none" w:sz="0" w:space="0" w:color="auto"/>
        <w:bottom w:val="none" w:sz="0" w:space="0" w:color="auto"/>
        <w:right w:val="none" w:sz="0" w:space="0" w:color="auto"/>
      </w:divBdr>
    </w:div>
    <w:div w:id="381368321">
      <w:bodyDiv w:val="1"/>
      <w:marLeft w:val="0"/>
      <w:marRight w:val="0"/>
      <w:marTop w:val="0"/>
      <w:marBottom w:val="0"/>
      <w:divBdr>
        <w:top w:val="none" w:sz="0" w:space="0" w:color="auto"/>
        <w:left w:val="none" w:sz="0" w:space="0" w:color="auto"/>
        <w:bottom w:val="none" w:sz="0" w:space="0" w:color="auto"/>
        <w:right w:val="none" w:sz="0" w:space="0" w:color="auto"/>
      </w:divBdr>
    </w:div>
    <w:div w:id="398866137">
      <w:bodyDiv w:val="1"/>
      <w:marLeft w:val="0"/>
      <w:marRight w:val="0"/>
      <w:marTop w:val="0"/>
      <w:marBottom w:val="0"/>
      <w:divBdr>
        <w:top w:val="none" w:sz="0" w:space="0" w:color="auto"/>
        <w:left w:val="none" w:sz="0" w:space="0" w:color="auto"/>
        <w:bottom w:val="none" w:sz="0" w:space="0" w:color="auto"/>
        <w:right w:val="none" w:sz="0" w:space="0" w:color="auto"/>
      </w:divBdr>
    </w:div>
    <w:div w:id="408118398">
      <w:bodyDiv w:val="1"/>
      <w:marLeft w:val="0"/>
      <w:marRight w:val="0"/>
      <w:marTop w:val="0"/>
      <w:marBottom w:val="0"/>
      <w:divBdr>
        <w:top w:val="none" w:sz="0" w:space="0" w:color="auto"/>
        <w:left w:val="none" w:sz="0" w:space="0" w:color="auto"/>
        <w:bottom w:val="none" w:sz="0" w:space="0" w:color="auto"/>
        <w:right w:val="none" w:sz="0" w:space="0" w:color="auto"/>
      </w:divBdr>
    </w:div>
    <w:div w:id="448402121">
      <w:bodyDiv w:val="1"/>
      <w:marLeft w:val="0"/>
      <w:marRight w:val="0"/>
      <w:marTop w:val="0"/>
      <w:marBottom w:val="0"/>
      <w:divBdr>
        <w:top w:val="none" w:sz="0" w:space="0" w:color="auto"/>
        <w:left w:val="none" w:sz="0" w:space="0" w:color="auto"/>
        <w:bottom w:val="none" w:sz="0" w:space="0" w:color="auto"/>
        <w:right w:val="none" w:sz="0" w:space="0" w:color="auto"/>
      </w:divBdr>
    </w:div>
    <w:div w:id="475535103">
      <w:bodyDiv w:val="1"/>
      <w:marLeft w:val="0"/>
      <w:marRight w:val="0"/>
      <w:marTop w:val="0"/>
      <w:marBottom w:val="0"/>
      <w:divBdr>
        <w:top w:val="none" w:sz="0" w:space="0" w:color="auto"/>
        <w:left w:val="none" w:sz="0" w:space="0" w:color="auto"/>
        <w:bottom w:val="none" w:sz="0" w:space="0" w:color="auto"/>
        <w:right w:val="none" w:sz="0" w:space="0" w:color="auto"/>
      </w:divBdr>
    </w:div>
    <w:div w:id="483670449">
      <w:bodyDiv w:val="1"/>
      <w:marLeft w:val="0"/>
      <w:marRight w:val="0"/>
      <w:marTop w:val="0"/>
      <w:marBottom w:val="0"/>
      <w:divBdr>
        <w:top w:val="none" w:sz="0" w:space="0" w:color="auto"/>
        <w:left w:val="none" w:sz="0" w:space="0" w:color="auto"/>
        <w:bottom w:val="none" w:sz="0" w:space="0" w:color="auto"/>
        <w:right w:val="none" w:sz="0" w:space="0" w:color="auto"/>
      </w:divBdr>
    </w:div>
    <w:div w:id="504134249">
      <w:bodyDiv w:val="1"/>
      <w:marLeft w:val="0"/>
      <w:marRight w:val="0"/>
      <w:marTop w:val="0"/>
      <w:marBottom w:val="0"/>
      <w:divBdr>
        <w:top w:val="none" w:sz="0" w:space="0" w:color="auto"/>
        <w:left w:val="none" w:sz="0" w:space="0" w:color="auto"/>
        <w:bottom w:val="none" w:sz="0" w:space="0" w:color="auto"/>
        <w:right w:val="none" w:sz="0" w:space="0" w:color="auto"/>
      </w:divBdr>
    </w:div>
    <w:div w:id="845940266">
      <w:bodyDiv w:val="1"/>
      <w:marLeft w:val="0"/>
      <w:marRight w:val="0"/>
      <w:marTop w:val="0"/>
      <w:marBottom w:val="0"/>
      <w:divBdr>
        <w:top w:val="none" w:sz="0" w:space="0" w:color="auto"/>
        <w:left w:val="none" w:sz="0" w:space="0" w:color="auto"/>
        <w:bottom w:val="none" w:sz="0" w:space="0" w:color="auto"/>
        <w:right w:val="none" w:sz="0" w:space="0" w:color="auto"/>
      </w:divBdr>
    </w:div>
    <w:div w:id="872772322">
      <w:bodyDiv w:val="1"/>
      <w:marLeft w:val="0"/>
      <w:marRight w:val="0"/>
      <w:marTop w:val="0"/>
      <w:marBottom w:val="0"/>
      <w:divBdr>
        <w:top w:val="none" w:sz="0" w:space="0" w:color="auto"/>
        <w:left w:val="none" w:sz="0" w:space="0" w:color="auto"/>
        <w:bottom w:val="none" w:sz="0" w:space="0" w:color="auto"/>
        <w:right w:val="none" w:sz="0" w:space="0" w:color="auto"/>
      </w:divBdr>
    </w:div>
    <w:div w:id="923803935">
      <w:bodyDiv w:val="1"/>
      <w:marLeft w:val="0"/>
      <w:marRight w:val="0"/>
      <w:marTop w:val="0"/>
      <w:marBottom w:val="0"/>
      <w:divBdr>
        <w:top w:val="none" w:sz="0" w:space="0" w:color="auto"/>
        <w:left w:val="none" w:sz="0" w:space="0" w:color="auto"/>
        <w:bottom w:val="none" w:sz="0" w:space="0" w:color="auto"/>
        <w:right w:val="none" w:sz="0" w:space="0" w:color="auto"/>
      </w:divBdr>
    </w:div>
    <w:div w:id="1053584040">
      <w:bodyDiv w:val="1"/>
      <w:marLeft w:val="0"/>
      <w:marRight w:val="0"/>
      <w:marTop w:val="0"/>
      <w:marBottom w:val="0"/>
      <w:divBdr>
        <w:top w:val="none" w:sz="0" w:space="0" w:color="auto"/>
        <w:left w:val="none" w:sz="0" w:space="0" w:color="auto"/>
        <w:bottom w:val="none" w:sz="0" w:space="0" w:color="auto"/>
        <w:right w:val="none" w:sz="0" w:space="0" w:color="auto"/>
      </w:divBdr>
    </w:div>
    <w:div w:id="1060130244">
      <w:bodyDiv w:val="1"/>
      <w:marLeft w:val="0"/>
      <w:marRight w:val="0"/>
      <w:marTop w:val="0"/>
      <w:marBottom w:val="0"/>
      <w:divBdr>
        <w:top w:val="none" w:sz="0" w:space="0" w:color="auto"/>
        <w:left w:val="none" w:sz="0" w:space="0" w:color="auto"/>
        <w:bottom w:val="none" w:sz="0" w:space="0" w:color="auto"/>
        <w:right w:val="none" w:sz="0" w:space="0" w:color="auto"/>
      </w:divBdr>
    </w:div>
    <w:div w:id="1102652688">
      <w:bodyDiv w:val="1"/>
      <w:marLeft w:val="0"/>
      <w:marRight w:val="0"/>
      <w:marTop w:val="0"/>
      <w:marBottom w:val="0"/>
      <w:divBdr>
        <w:top w:val="none" w:sz="0" w:space="0" w:color="auto"/>
        <w:left w:val="none" w:sz="0" w:space="0" w:color="auto"/>
        <w:bottom w:val="none" w:sz="0" w:space="0" w:color="auto"/>
        <w:right w:val="none" w:sz="0" w:space="0" w:color="auto"/>
      </w:divBdr>
    </w:div>
    <w:div w:id="1128208564">
      <w:bodyDiv w:val="1"/>
      <w:marLeft w:val="0"/>
      <w:marRight w:val="0"/>
      <w:marTop w:val="0"/>
      <w:marBottom w:val="0"/>
      <w:divBdr>
        <w:top w:val="none" w:sz="0" w:space="0" w:color="auto"/>
        <w:left w:val="none" w:sz="0" w:space="0" w:color="auto"/>
        <w:bottom w:val="none" w:sz="0" w:space="0" w:color="auto"/>
        <w:right w:val="none" w:sz="0" w:space="0" w:color="auto"/>
      </w:divBdr>
    </w:div>
    <w:div w:id="1145929432">
      <w:bodyDiv w:val="1"/>
      <w:marLeft w:val="0"/>
      <w:marRight w:val="0"/>
      <w:marTop w:val="0"/>
      <w:marBottom w:val="0"/>
      <w:divBdr>
        <w:top w:val="none" w:sz="0" w:space="0" w:color="auto"/>
        <w:left w:val="none" w:sz="0" w:space="0" w:color="auto"/>
        <w:bottom w:val="none" w:sz="0" w:space="0" w:color="auto"/>
        <w:right w:val="none" w:sz="0" w:space="0" w:color="auto"/>
      </w:divBdr>
    </w:div>
    <w:div w:id="1274440706">
      <w:bodyDiv w:val="1"/>
      <w:marLeft w:val="0"/>
      <w:marRight w:val="0"/>
      <w:marTop w:val="0"/>
      <w:marBottom w:val="0"/>
      <w:divBdr>
        <w:top w:val="none" w:sz="0" w:space="0" w:color="auto"/>
        <w:left w:val="none" w:sz="0" w:space="0" w:color="auto"/>
        <w:bottom w:val="none" w:sz="0" w:space="0" w:color="auto"/>
        <w:right w:val="none" w:sz="0" w:space="0" w:color="auto"/>
      </w:divBdr>
    </w:div>
    <w:div w:id="1287353517">
      <w:bodyDiv w:val="1"/>
      <w:marLeft w:val="0"/>
      <w:marRight w:val="0"/>
      <w:marTop w:val="0"/>
      <w:marBottom w:val="0"/>
      <w:divBdr>
        <w:top w:val="none" w:sz="0" w:space="0" w:color="auto"/>
        <w:left w:val="none" w:sz="0" w:space="0" w:color="auto"/>
        <w:bottom w:val="none" w:sz="0" w:space="0" w:color="auto"/>
        <w:right w:val="none" w:sz="0" w:space="0" w:color="auto"/>
      </w:divBdr>
    </w:div>
    <w:div w:id="1379476398">
      <w:bodyDiv w:val="1"/>
      <w:marLeft w:val="0"/>
      <w:marRight w:val="0"/>
      <w:marTop w:val="0"/>
      <w:marBottom w:val="0"/>
      <w:divBdr>
        <w:top w:val="none" w:sz="0" w:space="0" w:color="auto"/>
        <w:left w:val="none" w:sz="0" w:space="0" w:color="auto"/>
        <w:bottom w:val="none" w:sz="0" w:space="0" w:color="auto"/>
        <w:right w:val="none" w:sz="0" w:space="0" w:color="auto"/>
      </w:divBdr>
    </w:div>
    <w:div w:id="1544827970">
      <w:bodyDiv w:val="1"/>
      <w:marLeft w:val="0"/>
      <w:marRight w:val="0"/>
      <w:marTop w:val="0"/>
      <w:marBottom w:val="0"/>
      <w:divBdr>
        <w:top w:val="none" w:sz="0" w:space="0" w:color="auto"/>
        <w:left w:val="none" w:sz="0" w:space="0" w:color="auto"/>
        <w:bottom w:val="none" w:sz="0" w:space="0" w:color="auto"/>
        <w:right w:val="none" w:sz="0" w:space="0" w:color="auto"/>
      </w:divBdr>
    </w:div>
    <w:div w:id="1553036886">
      <w:bodyDiv w:val="1"/>
      <w:marLeft w:val="0"/>
      <w:marRight w:val="0"/>
      <w:marTop w:val="0"/>
      <w:marBottom w:val="0"/>
      <w:divBdr>
        <w:top w:val="none" w:sz="0" w:space="0" w:color="auto"/>
        <w:left w:val="none" w:sz="0" w:space="0" w:color="auto"/>
        <w:bottom w:val="none" w:sz="0" w:space="0" w:color="auto"/>
        <w:right w:val="none" w:sz="0" w:space="0" w:color="auto"/>
      </w:divBdr>
    </w:div>
    <w:div w:id="1574729816">
      <w:bodyDiv w:val="1"/>
      <w:marLeft w:val="0"/>
      <w:marRight w:val="0"/>
      <w:marTop w:val="0"/>
      <w:marBottom w:val="0"/>
      <w:divBdr>
        <w:top w:val="none" w:sz="0" w:space="0" w:color="auto"/>
        <w:left w:val="none" w:sz="0" w:space="0" w:color="auto"/>
        <w:bottom w:val="none" w:sz="0" w:space="0" w:color="auto"/>
        <w:right w:val="none" w:sz="0" w:space="0" w:color="auto"/>
      </w:divBdr>
    </w:div>
    <w:div w:id="1635480247">
      <w:bodyDiv w:val="1"/>
      <w:marLeft w:val="0"/>
      <w:marRight w:val="0"/>
      <w:marTop w:val="0"/>
      <w:marBottom w:val="0"/>
      <w:divBdr>
        <w:top w:val="none" w:sz="0" w:space="0" w:color="auto"/>
        <w:left w:val="none" w:sz="0" w:space="0" w:color="auto"/>
        <w:bottom w:val="none" w:sz="0" w:space="0" w:color="auto"/>
        <w:right w:val="none" w:sz="0" w:space="0" w:color="auto"/>
      </w:divBdr>
    </w:div>
    <w:div w:id="1779711389">
      <w:bodyDiv w:val="1"/>
      <w:marLeft w:val="0"/>
      <w:marRight w:val="0"/>
      <w:marTop w:val="0"/>
      <w:marBottom w:val="0"/>
      <w:divBdr>
        <w:top w:val="none" w:sz="0" w:space="0" w:color="auto"/>
        <w:left w:val="none" w:sz="0" w:space="0" w:color="auto"/>
        <w:bottom w:val="none" w:sz="0" w:space="0" w:color="auto"/>
        <w:right w:val="none" w:sz="0" w:space="0" w:color="auto"/>
      </w:divBdr>
    </w:div>
    <w:div w:id="1785268247">
      <w:bodyDiv w:val="1"/>
      <w:marLeft w:val="0"/>
      <w:marRight w:val="0"/>
      <w:marTop w:val="0"/>
      <w:marBottom w:val="0"/>
      <w:divBdr>
        <w:top w:val="none" w:sz="0" w:space="0" w:color="auto"/>
        <w:left w:val="none" w:sz="0" w:space="0" w:color="auto"/>
        <w:bottom w:val="none" w:sz="0" w:space="0" w:color="auto"/>
        <w:right w:val="none" w:sz="0" w:space="0" w:color="auto"/>
      </w:divBdr>
    </w:div>
    <w:div w:id="1869101734">
      <w:bodyDiv w:val="1"/>
      <w:marLeft w:val="0"/>
      <w:marRight w:val="0"/>
      <w:marTop w:val="0"/>
      <w:marBottom w:val="0"/>
      <w:divBdr>
        <w:top w:val="none" w:sz="0" w:space="0" w:color="auto"/>
        <w:left w:val="none" w:sz="0" w:space="0" w:color="auto"/>
        <w:bottom w:val="none" w:sz="0" w:space="0" w:color="auto"/>
        <w:right w:val="none" w:sz="0" w:space="0" w:color="auto"/>
      </w:divBdr>
    </w:div>
    <w:div w:id="1882093463">
      <w:bodyDiv w:val="1"/>
      <w:marLeft w:val="0"/>
      <w:marRight w:val="0"/>
      <w:marTop w:val="0"/>
      <w:marBottom w:val="0"/>
      <w:divBdr>
        <w:top w:val="none" w:sz="0" w:space="0" w:color="auto"/>
        <w:left w:val="none" w:sz="0" w:space="0" w:color="auto"/>
        <w:bottom w:val="none" w:sz="0" w:space="0" w:color="auto"/>
        <w:right w:val="none" w:sz="0" w:space="0" w:color="auto"/>
      </w:divBdr>
    </w:div>
    <w:div w:id="1944069852">
      <w:bodyDiv w:val="1"/>
      <w:marLeft w:val="0"/>
      <w:marRight w:val="0"/>
      <w:marTop w:val="0"/>
      <w:marBottom w:val="0"/>
      <w:divBdr>
        <w:top w:val="none" w:sz="0" w:space="0" w:color="auto"/>
        <w:left w:val="none" w:sz="0" w:space="0" w:color="auto"/>
        <w:bottom w:val="none" w:sz="0" w:space="0" w:color="auto"/>
        <w:right w:val="none" w:sz="0" w:space="0" w:color="auto"/>
      </w:divBdr>
    </w:div>
    <w:div w:id="1945073649">
      <w:bodyDiv w:val="1"/>
      <w:marLeft w:val="0"/>
      <w:marRight w:val="0"/>
      <w:marTop w:val="0"/>
      <w:marBottom w:val="0"/>
      <w:divBdr>
        <w:top w:val="none" w:sz="0" w:space="0" w:color="auto"/>
        <w:left w:val="none" w:sz="0" w:space="0" w:color="auto"/>
        <w:bottom w:val="none" w:sz="0" w:space="0" w:color="auto"/>
        <w:right w:val="none" w:sz="0" w:space="0" w:color="auto"/>
      </w:divBdr>
    </w:div>
    <w:div w:id="1946424496">
      <w:bodyDiv w:val="1"/>
      <w:marLeft w:val="0"/>
      <w:marRight w:val="0"/>
      <w:marTop w:val="0"/>
      <w:marBottom w:val="0"/>
      <w:divBdr>
        <w:top w:val="none" w:sz="0" w:space="0" w:color="auto"/>
        <w:left w:val="none" w:sz="0" w:space="0" w:color="auto"/>
        <w:bottom w:val="none" w:sz="0" w:space="0" w:color="auto"/>
        <w:right w:val="none" w:sz="0" w:space="0" w:color="auto"/>
      </w:divBdr>
    </w:div>
    <w:div w:id="2031452072">
      <w:bodyDiv w:val="1"/>
      <w:marLeft w:val="0"/>
      <w:marRight w:val="0"/>
      <w:marTop w:val="0"/>
      <w:marBottom w:val="0"/>
      <w:divBdr>
        <w:top w:val="none" w:sz="0" w:space="0" w:color="auto"/>
        <w:left w:val="none" w:sz="0" w:space="0" w:color="auto"/>
        <w:bottom w:val="none" w:sz="0" w:space="0" w:color="auto"/>
        <w:right w:val="none" w:sz="0" w:space="0" w:color="auto"/>
      </w:divBdr>
    </w:div>
    <w:div w:id="2034725260">
      <w:bodyDiv w:val="1"/>
      <w:marLeft w:val="0"/>
      <w:marRight w:val="0"/>
      <w:marTop w:val="0"/>
      <w:marBottom w:val="0"/>
      <w:divBdr>
        <w:top w:val="none" w:sz="0" w:space="0" w:color="auto"/>
        <w:left w:val="none" w:sz="0" w:space="0" w:color="auto"/>
        <w:bottom w:val="none" w:sz="0" w:space="0" w:color="auto"/>
        <w:right w:val="none" w:sz="0" w:space="0" w:color="auto"/>
      </w:divBdr>
    </w:div>
    <w:div w:id="2052610190">
      <w:bodyDiv w:val="1"/>
      <w:marLeft w:val="0"/>
      <w:marRight w:val="0"/>
      <w:marTop w:val="0"/>
      <w:marBottom w:val="0"/>
      <w:divBdr>
        <w:top w:val="none" w:sz="0" w:space="0" w:color="auto"/>
        <w:left w:val="none" w:sz="0" w:space="0" w:color="auto"/>
        <w:bottom w:val="none" w:sz="0" w:space="0" w:color="auto"/>
        <w:right w:val="none" w:sz="0" w:space="0" w:color="auto"/>
      </w:divBdr>
    </w:div>
    <w:div w:id="2073693563">
      <w:bodyDiv w:val="1"/>
      <w:marLeft w:val="0"/>
      <w:marRight w:val="0"/>
      <w:marTop w:val="0"/>
      <w:marBottom w:val="0"/>
      <w:divBdr>
        <w:top w:val="none" w:sz="0" w:space="0" w:color="auto"/>
        <w:left w:val="none" w:sz="0" w:space="0" w:color="auto"/>
        <w:bottom w:val="none" w:sz="0" w:space="0" w:color="auto"/>
        <w:right w:val="none" w:sz="0" w:space="0" w:color="auto"/>
      </w:divBdr>
    </w:div>
    <w:div w:id="20993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emf"/><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www.fao.org/"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8.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fao.org/" TargetMode="External"/><Relationship Id="rId28"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www.fao.org/" TargetMode="External"/><Relationship Id="rId27" Type="http://schemas.openxmlformats.org/officeDocument/2006/relationships/footer" Target="footer4.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E98E50-228F-4D6D-8677-1D38DC7E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TotalTime>
  <Pages>32</Pages>
  <Words>6372</Words>
  <Characters>38893</Characters>
  <Application>Microsoft Office Word</Application>
  <DocSecurity>0</DocSecurity>
  <Lines>324</Lines>
  <Paragraphs>90</Paragraphs>
  <ScaleCrop>false</ScaleCrop>
  <HeadingPairs>
    <vt:vector size="2" baseType="variant">
      <vt:variant>
        <vt:lpstr>Title</vt:lpstr>
      </vt:variant>
      <vt:variant>
        <vt:i4>1</vt:i4>
      </vt:variant>
    </vt:vector>
  </HeadingPairs>
  <TitlesOfParts>
    <vt:vector size="1" baseType="lpstr">
      <vt:lpstr>Final Feasibility Report For Alentu Small Scale Irrigation Project in Dodolla Woreda of West Arsi Zone</vt:lpstr>
    </vt:vector>
  </TitlesOfParts>
  <Company>CDSCo</Company>
  <LinksUpToDate>false</LinksUpToDate>
  <CharactersWithSpaces>45175</CharactersWithSpaces>
  <SharedDoc>false</SharedDoc>
  <HLinks>
    <vt:vector size="432" baseType="variant">
      <vt:variant>
        <vt:i4>2490454</vt:i4>
      </vt:variant>
      <vt:variant>
        <vt:i4>516</vt:i4>
      </vt:variant>
      <vt:variant>
        <vt:i4>0</vt:i4>
      </vt:variant>
      <vt:variant>
        <vt:i4>5</vt:i4>
      </vt:variant>
      <vt:variant>
        <vt:lpwstr>http://en.wikipedia.org/wiki/Empirical_formula</vt:lpwstr>
      </vt:variant>
      <vt:variant>
        <vt:lpwstr>Use_in_physics</vt:lpwstr>
      </vt:variant>
      <vt:variant>
        <vt:i4>2490454</vt:i4>
      </vt:variant>
      <vt:variant>
        <vt:i4>507</vt:i4>
      </vt:variant>
      <vt:variant>
        <vt:i4>0</vt:i4>
      </vt:variant>
      <vt:variant>
        <vt:i4>5</vt:i4>
      </vt:variant>
      <vt:variant>
        <vt:lpwstr>http://en.wikipedia.org/wiki/Empirical_formula</vt:lpwstr>
      </vt:variant>
      <vt:variant>
        <vt:lpwstr>Use_in_physics</vt:lpwstr>
      </vt:variant>
      <vt:variant>
        <vt:i4>2490454</vt:i4>
      </vt:variant>
      <vt:variant>
        <vt:i4>471</vt:i4>
      </vt:variant>
      <vt:variant>
        <vt:i4>0</vt:i4>
      </vt:variant>
      <vt:variant>
        <vt:i4>5</vt:i4>
      </vt:variant>
      <vt:variant>
        <vt:lpwstr>http://en.wikipedia.org/wiki/Empirical_formula</vt:lpwstr>
      </vt:variant>
      <vt:variant>
        <vt:lpwstr>Use_in_physics</vt:lpwstr>
      </vt:variant>
      <vt:variant>
        <vt:i4>1638461</vt:i4>
      </vt:variant>
      <vt:variant>
        <vt:i4>416</vt:i4>
      </vt:variant>
      <vt:variant>
        <vt:i4>0</vt:i4>
      </vt:variant>
      <vt:variant>
        <vt:i4>5</vt:i4>
      </vt:variant>
      <vt:variant>
        <vt:lpwstr/>
      </vt:variant>
      <vt:variant>
        <vt:lpwstr>_Toc262040981</vt:lpwstr>
      </vt:variant>
      <vt:variant>
        <vt:i4>1638461</vt:i4>
      </vt:variant>
      <vt:variant>
        <vt:i4>410</vt:i4>
      </vt:variant>
      <vt:variant>
        <vt:i4>0</vt:i4>
      </vt:variant>
      <vt:variant>
        <vt:i4>5</vt:i4>
      </vt:variant>
      <vt:variant>
        <vt:lpwstr/>
      </vt:variant>
      <vt:variant>
        <vt:lpwstr>_Toc262040980</vt:lpwstr>
      </vt:variant>
      <vt:variant>
        <vt:i4>1441853</vt:i4>
      </vt:variant>
      <vt:variant>
        <vt:i4>404</vt:i4>
      </vt:variant>
      <vt:variant>
        <vt:i4>0</vt:i4>
      </vt:variant>
      <vt:variant>
        <vt:i4>5</vt:i4>
      </vt:variant>
      <vt:variant>
        <vt:lpwstr/>
      </vt:variant>
      <vt:variant>
        <vt:lpwstr>_Toc262040979</vt:lpwstr>
      </vt:variant>
      <vt:variant>
        <vt:i4>1441853</vt:i4>
      </vt:variant>
      <vt:variant>
        <vt:i4>398</vt:i4>
      </vt:variant>
      <vt:variant>
        <vt:i4>0</vt:i4>
      </vt:variant>
      <vt:variant>
        <vt:i4>5</vt:i4>
      </vt:variant>
      <vt:variant>
        <vt:lpwstr/>
      </vt:variant>
      <vt:variant>
        <vt:lpwstr>_Toc262040978</vt:lpwstr>
      </vt:variant>
      <vt:variant>
        <vt:i4>1441853</vt:i4>
      </vt:variant>
      <vt:variant>
        <vt:i4>392</vt:i4>
      </vt:variant>
      <vt:variant>
        <vt:i4>0</vt:i4>
      </vt:variant>
      <vt:variant>
        <vt:i4>5</vt:i4>
      </vt:variant>
      <vt:variant>
        <vt:lpwstr/>
      </vt:variant>
      <vt:variant>
        <vt:lpwstr>_Toc262040977</vt:lpwstr>
      </vt:variant>
      <vt:variant>
        <vt:i4>1310772</vt:i4>
      </vt:variant>
      <vt:variant>
        <vt:i4>383</vt:i4>
      </vt:variant>
      <vt:variant>
        <vt:i4>0</vt:i4>
      </vt:variant>
      <vt:variant>
        <vt:i4>5</vt:i4>
      </vt:variant>
      <vt:variant>
        <vt:lpwstr/>
      </vt:variant>
      <vt:variant>
        <vt:lpwstr>_Toc262041049</vt:lpwstr>
      </vt:variant>
      <vt:variant>
        <vt:i4>1310772</vt:i4>
      </vt:variant>
      <vt:variant>
        <vt:i4>377</vt:i4>
      </vt:variant>
      <vt:variant>
        <vt:i4>0</vt:i4>
      </vt:variant>
      <vt:variant>
        <vt:i4>5</vt:i4>
      </vt:variant>
      <vt:variant>
        <vt:lpwstr/>
      </vt:variant>
      <vt:variant>
        <vt:lpwstr>_Toc262041048</vt:lpwstr>
      </vt:variant>
      <vt:variant>
        <vt:i4>1310772</vt:i4>
      </vt:variant>
      <vt:variant>
        <vt:i4>371</vt:i4>
      </vt:variant>
      <vt:variant>
        <vt:i4>0</vt:i4>
      </vt:variant>
      <vt:variant>
        <vt:i4>5</vt:i4>
      </vt:variant>
      <vt:variant>
        <vt:lpwstr/>
      </vt:variant>
      <vt:variant>
        <vt:lpwstr>_Toc262041047</vt:lpwstr>
      </vt:variant>
      <vt:variant>
        <vt:i4>1310772</vt:i4>
      </vt:variant>
      <vt:variant>
        <vt:i4>365</vt:i4>
      </vt:variant>
      <vt:variant>
        <vt:i4>0</vt:i4>
      </vt:variant>
      <vt:variant>
        <vt:i4>5</vt:i4>
      </vt:variant>
      <vt:variant>
        <vt:lpwstr/>
      </vt:variant>
      <vt:variant>
        <vt:lpwstr>_Toc262041046</vt:lpwstr>
      </vt:variant>
      <vt:variant>
        <vt:i4>1310772</vt:i4>
      </vt:variant>
      <vt:variant>
        <vt:i4>359</vt:i4>
      </vt:variant>
      <vt:variant>
        <vt:i4>0</vt:i4>
      </vt:variant>
      <vt:variant>
        <vt:i4>5</vt:i4>
      </vt:variant>
      <vt:variant>
        <vt:lpwstr/>
      </vt:variant>
      <vt:variant>
        <vt:lpwstr>_Toc262041045</vt:lpwstr>
      </vt:variant>
      <vt:variant>
        <vt:i4>1310772</vt:i4>
      </vt:variant>
      <vt:variant>
        <vt:i4>353</vt:i4>
      </vt:variant>
      <vt:variant>
        <vt:i4>0</vt:i4>
      </vt:variant>
      <vt:variant>
        <vt:i4>5</vt:i4>
      </vt:variant>
      <vt:variant>
        <vt:lpwstr/>
      </vt:variant>
      <vt:variant>
        <vt:lpwstr>_Toc262041044</vt:lpwstr>
      </vt:variant>
      <vt:variant>
        <vt:i4>1310772</vt:i4>
      </vt:variant>
      <vt:variant>
        <vt:i4>347</vt:i4>
      </vt:variant>
      <vt:variant>
        <vt:i4>0</vt:i4>
      </vt:variant>
      <vt:variant>
        <vt:i4>5</vt:i4>
      </vt:variant>
      <vt:variant>
        <vt:lpwstr/>
      </vt:variant>
      <vt:variant>
        <vt:lpwstr>_Toc262041043</vt:lpwstr>
      </vt:variant>
      <vt:variant>
        <vt:i4>1310772</vt:i4>
      </vt:variant>
      <vt:variant>
        <vt:i4>341</vt:i4>
      </vt:variant>
      <vt:variant>
        <vt:i4>0</vt:i4>
      </vt:variant>
      <vt:variant>
        <vt:i4>5</vt:i4>
      </vt:variant>
      <vt:variant>
        <vt:lpwstr/>
      </vt:variant>
      <vt:variant>
        <vt:lpwstr>_Toc262041042</vt:lpwstr>
      </vt:variant>
      <vt:variant>
        <vt:i4>1310772</vt:i4>
      </vt:variant>
      <vt:variant>
        <vt:i4>335</vt:i4>
      </vt:variant>
      <vt:variant>
        <vt:i4>0</vt:i4>
      </vt:variant>
      <vt:variant>
        <vt:i4>5</vt:i4>
      </vt:variant>
      <vt:variant>
        <vt:lpwstr/>
      </vt:variant>
      <vt:variant>
        <vt:lpwstr>_Toc262041041</vt:lpwstr>
      </vt:variant>
      <vt:variant>
        <vt:i4>1310772</vt:i4>
      </vt:variant>
      <vt:variant>
        <vt:i4>329</vt:i4>
      </vt:variant>
      <vt:variant>
        <vt:i4>0</vt:i4>
      </vt:variant>
      <vt:variant>
        <vt:i4>5</vt:i4>
      </vt:variant>
      <vt:variant>
        <vt:lpwstr/>
      </vt:variant>
      <vt:variant>
        <vt:lpwstr>_Toc262041040</vt:lpwstr>
      </vt:variant>
      <vt:variant>
        <vt:i4>1245236</vt:i4>
      </vt:variant>
      <vt:variant>
        <vt:i4>323</vt:i4>
      </vt:variant>
      <vt:variant>
        <vt:i4>0</vt:i4>
      </vt:variant>
      <vt:variant>
        <vt:i4>5</vt:i4>
      </vt:variant>
      <vt:variant>
        <vt:lpwstr/>
      </vt:variant>
      <vt:variant>
        <vt:lpwstr>_Toc262041039</vt:lpwstr>
      </vt:variant>
      <vt:variant>
        <vt:i4>1245236</vt:i4>
      </vt:variant>
      <vt:variant>
        <vt:i4>317</vt:i4>
      </vt:variant>
      <vt:variant>
        <vt:i4>0</vt:i4>
      </vt:variant>
      <vt:variant>
        <vt:i4>5</vt:i4>
      </vt:variant>
      <vt:variant>
        <vt:lpwstr/>
      </vt:variant>
      <vt:variant>
        <vt:lpwstr>_Toc262041038</vt:lpwstr>
      </vt:variant>
      <vt:variant>
        <vt:i4>1441849</vt:i4>
      </vt:variant>
      <vt:variant>
        <vt:i4>308</vt:i4>
      </vt:variant>
      <vt:variant>
        <vt:i4>0</vt:i4>
      </vt:variant>
      <vt:variant>
        <vt:i4>5</vt:i4>
      </vt:variant>
      <vt:variant>
        <vt:lpwstr/>
      </vt:variant>
      <vt:variant>
        <vt:lpwstr>_Toc262104921</vt:lpwstr>
      </vt:variant>
      <vt:variant>
        <vt:i4>1441849</vt:i4>
      </vt:variant>
      <vt:variant>
        <vt:i4>302</vt:i4>
      </vt:variant>
      <vt:variant>
        <vt:i4>0</vt:i4>
      </vt:variant>
      <vt:variant>
        <vt:i4>5</vt:i4>
      </vt:variant>
      <vt:variant>
        <vt:lpwstr/>
      </vt:variant>
      <vt:variant>
        <vt:lpwstr>_Toc262104920</vt:lpwstr>
      </vt:variant>
      <vt:variant>
        <vt:i4>1376313</vt:i4>
      </vt:variant>
      <vt:variant>
        <vt:i4>296</vt:i4>
      </vt:variant>
      <vt:variant>
        <vt:i4>0</vt:i4>
      </vt:variant>
      <vt:variant>
        <vt:i4>5</vt:i4>
      </vt:variant>
      <vt:variant>
        <vt:lpwstr/>
      </vt:variant>
      <vt:variant>
        <vt:lpwstr>_Toc262104919</vt:lpwstr>
      </vt:variant>
      <vt:variant>
        <vt:i4>1376313</vt:i4>
      </vt:variant>
      <vt:variant>
        <vt:i4>290</vt:i4>
      </vt:variant>
      <vt:variant>
        <vt:i4>0</vt:i4>
      </vt:variant>
      <vt:variant>
        <vt:i4>5</vt:i4>
      </vt:variant>
      <vt:variant>
        <vt:lpwstr/>
      </vt:variant>
      <vt:variant>
        <vt:lpwstr>_Toc262104918</vt:lpwstr>
      </vt:variant>
      <vt:variant>
        <vt:i4>1376313</vt:i4>
      </vt:variant>
      <vt:variant>
        <vt:i4>284</vt:i4>
      </vt:variant>
      <vt:variant>
        <vt:i4>0</vt:i4>
      </vt:variant>
      <vt:variant>
        <vt:i4>5</vt:i4>
      </vt:variant>
      <vt:variant>
        <vt:lpwstr/>
      </vt:variant>
      <vt:variant>
        <vt:lpwstr>_Toc262104917</vt:lpwstr>
      </vt:variant>
      <vt:variant>
        <vt:i4>1376313</vt:i4>
      </vt:variant>
      <vt:variant>
        <vt:i4>278</vt:i4>
      </vt:variant>
      <vt:variant>
        <vt:i4>0</vt:i4>
      </vt:variant>
      <vt:variant>
        <vt:i4>5</vt:i4>
      </vt:variant>
      <vt:variant>
        <vt:lpwstr/>
      </vt:variant>
      <vt:variant>
        <vt:lpwstr>_Toc262104916</vt:lpwstr>
      </vt:variant>
      <vt:variant>
        <vt:i4>1376313</vt:i4>
      </vt:variant>
      <vt:variant>
        <vt:i4>272</vt:i4>
      </vt:variant>
      <vt:variant>
        <vt:i4>0</vt:i4>
      </vt:variant>
      <vt:variant>
        <vt:i4>5</vt:i4>
      </vt:variant>
      <vt:variant>
        <vt:lpwstr/>
      </vt:variant>
      <vt:variant>
        <vt:lpwstr>_Toc262104915</vt:lpwstr>
      </vt:variant>
      <vt:variant>
        <vt:i4>1376313</vt:i4>
      </vt:variant>
      <vt:variant>
        <vt:i4>266</vt:i4>
      </vt:variant>
      <vt:variant>
        <vt:i4>0</vt:i4>
      </vt:variant>
      <vt:variant>
        <vt:i4>5</vt:i4>
      </vt:variant>
      <vt:variant>
        <vt:lpwstr/>
      </vt:variant>
      <vt:variant>
        <vt:lpwstr>_Toc262104914</vt:lpwstr>
      </vt:variant>
      <vt:variant>
        <vt:i4>1376313</vt:i4>
      </vt:variant>
      <vt:variant>
        <vt:i4>260</vt:i4>
      </vt:variant>
      <vt:variant>
        <vt:i4>0</vt:i4>
      </vt:variant>
      <vt:variant>
        <vt:i4>5</vt:i4>
      </vt:variant>
      <vt:variant>
        <vt:lpwstr/>
      </vt:variant>
      <vt:variant>
        <vt:lpwstr>_Toc262104913</vt:lpwstr>
      </vt:variant>
      <vt:variant>
        <vt:i4>1376313</vt:i4>
      </vt:variant>
      <vt:variant>
        <vt:i4>254</vt:i4>
      </vt:variant>
      <vt:variant>
        <vt:i4>0</vt:i4>
      </vt:variant>
      <vt:variant>
        <vt:i4>5</vt:i4>
      </vt:variant>
      <vt:variant>
        <vt:lpwstr/>
      </vt:variant>
      <vt:variant>
        <vt:lpwstr>_Toc262104912</vt:lpwstr>
      </vt:variant>
      <vt:variant>
        <vt:i4>1376313</vt:i4>
      </vt:variant>
      <vt:variant>
        <vt:i4>248</vt:i4>
      </vt:variant>
      <vt:variant>
        <vt:i4>0</vt:i4>
      </vt:variant>
      <vt:variant>
        <vt:i4>5</vt:i4>
      </vt:variant>
      <vt:variant>
        <vt:lpwstr/>
      </vt:variant>
      <vt:variant>
        <vt:lpwstr>_Toc262104911</vt:lpwstr>
      </vt:variant>
      <vt:variant>
        <vt:i4>1376313</vt:i4>
      </vt:variant>
      <vt:variant>
        <vt:i4>242</vt:i4>
      </vt:variant>
      <vt:variant>
        <vt:i4>0</vt:i4>
      </vt:variant>
      <vt:variant>
        <vt:i4>5</vt:i4>
      </vt:variant>
      <vt:variant>
        <vt:lpwstr/>
      </vt:variant>
      <vt:variant>
        <vt:lpwstr>_Toc262104910</vt:lpwstr>
      </vt:variant>
      <vt:variant>
        <vt:i4>1310777</vt:i4>
      </vt:variant>
      <vt:variant>
        <vt:i4>236</vt:i4>
      </vt:variant>
      <vt:variant>
        <vt:i4>0</vt:i4>
      </vt:variant>
      <vt:variant>
        <vt:i4>5</vt:i4>
      </vt:variant>
      <vt:variant>
        <vt:lpwstr/>
      </vt:variant>
      <vt:variant>
        <vt:lpwstr>_Toc262104909</vt:lpwstr>
      </vt:variant>
      <vt:variant>
        <vt:i4>1310777</vt:i4>
      </vt:variant>
      <vt:variant>
        <vt:i4>230</vt:i4>
      </vt:variant>
      <vt:variant>
        <vt:i4>0</vt:i4>
      </vt:variant>
      <vt:variant>
        <vt:i4>5</vt:i4>
      </vt:variant>
      <vt:variant>
        <vt:lpwstr/>
      </vt:variant>
      <vt:variant>
        <vt:lpwstr>_Toc262104908</vt:lpwstr>
      </vt:variant>
      <vt:variant>
        <vt:i4>1310777</vt:i4>
      </vt:variant>
      <vt:variant>
        <vt:i4>224</vt:i4>
      </vt:variant>
      <vt:variant>
        <vt:i4>0</vt:i4>
      </vt:variant>
      <vt:variant>
        <vt:i4>5</vt:i4>
      </vt:variant>
      <vt:variant>
        <vt:lpwstr/>
      </vt:variant>
      <vt:variant>
        <vt:lpwstr>_Toc262104907</vt:lpwstr>
      </vt:variant>
      <vt:variant>
        <vt:i4>1310777</vt:i4>
      </vt:variant>
      <vt:variant>
        <vt:i4>218</vt:i4>
      </vt:variant>
      <vt:variant>
        <vt:i4>0</vt:i4>
      </vt:variant>
      <vt:variant>
        <vt:i4>5</vt:i4>
      </vt:variant>
      <vt:variant>
        <vt:lpwstr/>
      </vt:variant>
      <vt:variant>
        <vt:lpwstr>_Toc262104906</vt:lpwstr>
      </vt:variant>
      <vt:variant>
        <vt:i4>1310777</vt:i4>
      </vt:variant>
      <vt:variant>
        <vt:i4>212</vt:i4>
      </vt:variant>
      <vt:variant>
        <vt:i4>0</vt:i4>
      </vt:variant>
      <vt:variant>
        <vt:i4>5</vt:i4>
      </vt:variant>
      <vt:variant>
        <vt:lpwstr/>
      </vt:variant>
      <vt:variant>
        <vt:lpwstr>_Toc262104905</vt:lpwstr>
      </vt:variant>
      <vt:variant>
        <vt:i4>1310777</vt:i4>
      </vt:variant>
      <vt:variant>
        <vt:i4>206</vt:i4>
      </vt:variant>
      <vt:variant>
        <vt:i4>0</vt:i4>
      </vt:variant>
      <vt:variant>
        <vt:i4>5</vt:i4>
      </vt:variant>
      <vt:variant>
        <vt:lpwstr/>
      </vt:variant>
      <vt:variant>
        <vt:lpwstr>_Toc262104904</vt:lpwstr>
      </vt:variant>
      <vt:variant>
        <vt:i4>1310777</vt:i4>
      </vt:variant>
      <vt:variant>
        <vt:i4>200</vt:i4>
      </vt:variant>
      <vt:variant>
        <vt:i4>0</vt:i4>
      </vt:variant>
      <vt:variant>
        <vt:i4>5</vt:i4>
      </vt:variant>
      <vt:variant>
        <vt:lpwstr/>
      </vt:variant>
      <vt:variant>
        <vt:lpwstr>_Toc262104903</vt:lpwstr>
      </vt:variant>
      <vt:variant>
        <vt:i4>1310777</vt:i4>
      </vt:variant>
      <vt:variant>
        <vt:i4>194</vt:i4>
      </vt:variant>
      <vt:variant>
        <vt:i4>0</vt:i4>
      </vt:variant>
      <vt:variant>
        <vt:i4>5</vt:i4>
      </vt:variant>
      <vt:variant>
        <vt:lpwstr/>
      </vt:variant>
      <vt:variant>
        <vt:lpwstr>_Toc262104902</vt:lpwstr>
      </vt:variant>
      <vt:variant>
        <vt:i4>1310777</vt:i4>
      </vt:variant>
      <vt:variant>
        <vt:i4>188</vt:i4>
      </vt:variant>
      <vt:variant>
        <vt:i4>0</vt:i4>
      </vt:variant>
      <vt:variant>
        <vt:i4>5</vt:i4>
      </vt:variant>
      <vt:variant>
        <vt:lpwstr/>
      </vt:variant>
      <vt:variant>
        <vt:lpwstr>_Toc262104901</vt:lpwstr>
      </vt:variant>
      <vt:variant>
        <vt:i4>1310777</vt:i4>
      </vt:variant>
      <vt:variant>
        <vt:i4>182</vt:i4>
      </vt:variant>
      <vt:variant>
        <vt:i4>0</vt:i4>
      </vt:variant>
      <vt:variant>
        <vt:i4>5</vt:i4>
      </vt:variant>
      <vt:variant>
        <vt:lpwstr/>
      </vt:variant>
      <vt:variant>
        <vt:lpwstr>_Toc262104900</vt:lpwstr>
      </vt:variant>
      <vt:variant>
        <vt:i4>1900600</vt:i4>
      </vt:variant>
      <vt:variant>
        <vt:i4>176</vt:i4>
      </vt:variant>
      <vt:variant>
        <vt:i4>0</vt:i4>
      </vt:variant>
      <vt:variant>
        <vt:i4>5</vt:i4>
      </vt:variant>
      <vt:variant>
        <vt:lpwstr/>
      </vt:variant>
      <vt:variant>
        <vt:lpwstr>_Toc262104899</vt:lpwstr>
      </vt:variant>
      <vt:variant>
        <vt:i4>1900600</vt:i4>
      </vt:variant>
      <vt:variant>
        <vt:i4>170</vt:i4>
      </vt:variant>
      <vt:variant>
        <vt:i4>0</vt:i4>
      </vt:variant>
      <vt:variant>
        <vt:i4>5</vt:i4>
      </vt:variant>
      <vt:variant>
        <vt:lpwstr/>
      </vt:variant>
      <vt:variant>
        <vt:lpwstr>_Toc262104898</vt:lpwstr>
      </vt:variant>
      <vt:variant>
        <vt:i4>1900600</vt:i4>
      </vt:variant>
      <vt:variant>
        <vt:i4>164</vt:i4>
      </vt:variant>
      <vt:variant>
        <vt:i4>0</vt:i4>
      </vt:variant>
      <vt:variant>
        <vt:i4>5</vt:i4>
      </vt:variant>
      <vt:variant>
        <vt:lpwstr/>
      </vt:variant>
      <vt:variant>
        <vt:lpwstr>_Toc262104897</vt:lpwstr>
      </vt:variant>
      <vt:variant>
        <vt:i4>1900600</vt:i4>
      </vt:variant>
      <vt:variant>
        <vt:i4>158</vt:i4>
      </vt:variant>
      <vt:variant>
        <vt:i4>0</vt:i4>
      </vt:variant>
      <vt:variant>
        <vt:i4>5</vt:i4>
      </vt:variant>
      <vt:variant>
        <vt:lpwstr/>
      </vt:variant>
      <vt:variant>
        <vt:lpwstr>_Toc262104896</vt:lpwstr>
      </vt:variant>
      <vt:variant>
        <vt:i4>1900600</vt:i4>
      </vt:variant>
      <vt:variant>
        <vt:i4>152</vt:i4>
      </vt:variant>
      <vt:variant>
        <vt:i4>0</vt:i4>
      </vt:variant>
      <vt:variant>
        <vt:i4>5</vt:i4>
      </vt:variant>
      <vt:variant>
        <vt:lpwstr/>
      </vt:variant>
      <vt:variant>
        <vt:lpwstr>_Toc262104895</vt:lpwstr>
      </vt:variant>
      <vt:variant>
        <vt:i4>1900600</vt:i4>
      </vt:variant>
      <vt:variant>
        <vt:i4>146</vt:i4>
      </vt:variant>
      <vt:variant>
        <vt:i4>0</vt:i4>
      </vt:variant>
      <vt:variant>
        <vt:i4>5</vt:i4>
      </vt:variant>
      <vt:variant>
        <vt:lpwstr/>
      </vt:variant>
      <vt:variant>
        <vt:lpwstr>_Toc262104894</vt:lpwstr>
      </vt:variant>
      <vt:variant>
        <vt:i4>1900600</vt:i4>
      </vt:variant>
      <vt:variant>
        <vt:i4>140</vt:i4>
      </vt:variant>
      <vt:variant>
        <vt:i4>0</vt:i4>
      </vt:variant>
      <vt:variant>
        <vt:i4>5</vt:i4>
      </vt:variant>
      <vt:variant>
        <vt:lpwstr/>
      </vt:variant>
      <vt:variant>
        <vt:lpwstr>_Toc262104893</vt:lpwstr>
      </vt:variant>
      <vt:variant>
        <vt:i4>1900600</vt:i4>
      </vt:variant>
      <vt:variant>
        <vt:i4>134</vt:i4>
      </vt:variant>
      <vt:variant>
        <vt:i4>0</vt:i4>
      </vt:variant>
      <vt:variant>
        <vt:i4>5</vt:i4>
      </vt:variant>
      <vt:variant>
        <vt:lpwstr/>
      </vt:variant>
      <vt:variant>
        <vt:lpwstr>_Toc262104892</vt:lpwstr>
      </vt:variant>
      <vt:variant>
        <vt:i4>1900600</vt:i4>
      </vt:variant>
      <vt:variant>
        <vt:i4>128</vt:i4>
      </vt:variant>
      <vt:variant>
        <vt:i4>0</vt:i4>
      </vt:variant>
      <vt:variant>
        <vt:i4>5</vt:i4>
      </vt:variant>
      <vt:variant>
        <vt:lpwstr/>
      </vt:variant>
      <vt:variant>
        <vt:lpwstr>_Toc262104891</vt:lpwstr>
      </vt:variant>
      <vt:variant>
        <vt:i4>1900600</vt:i4>
      </vt:variant>
      <vt:variant>
        <vt:i4>122</vt:i4>
      </vt:variant>
      <vt:variant>
        <vt:i4>0</vt:i4>
      </vt:variant>
      <vt:variant>
        <vt:i4>5</vt:i4>
      </vt:variant>
      <vt:variant>
        <vt:lpwstr/>
      </vt:variant>
      <vt:variant>
        <vt:lpwstr>_Toc262104890</vt:lpwstr>
      </vt:variant>
      <vt:variant>
        <vt:i4>1835064</vt:i4>
      </vt:variant>
      <vt:variant>
        <vt:i4>116</vt:i4>
      </vt:variant>
      <vt:variant>
        <vt:i4>0</vt:i4>
      </vt:variant>
      <vt:variant>
        <vt:i4>5</vt:i4>
      </vt:variant>
      <vt:variant>
        <vt:lpwstr/>
      </vt:variant>
      <vt:variant>
        <vt:lpwstr>_Toc262104889</vt:lpwstr>
      </vt:variant>
      <vt:variant>
        <vt:i4>1835064</vt:i4>
      </vt:variant>
      <vt:variant>
        <vt:i4>110</vt:i4>
      </vt:variant>
      <vt:variant>
        <vt:i4>0</vt:i4>
      </vt:variant>
      <vt:variant>
        <vt:i4>5</vt:i4>
      </vt:variant>
      <vt:variant>
        <vt:lpwstr/>
      </vt:variant>
      <vt:variant>
        <vt:lpwstr>_Toc262104888</vt:lpwstr>
      </vt:variant>
      <vt:variant>
        <vt:i4>1835064</vt:i4>
      </vt:variant>
      <vt:variant>
        <vt:i4>104</vt:i4>
      </vt:variant>
      <vt:variant>
        <vt:i4>0</vt:i4>
      </vt:variant>
      <vt:variant>
        <vt:i4>5</vt:i4>
      </vt:variant>
      <vt:variant>
        <vt:lpwstr/>
      </vt:variant>
      <vt:variant>
        <vt:lpwstr>_Toc262104887</vt:lpwstr>
      </vt:variant>
      <vt:variant>
        <vt:i4>1835064</vt:i4>
      </vt:variant>
      <vt:variant>
        <vt:i4>98</vt:i4>
      </vt:variant>
      <vt:variant>
        <vt:i4>0</vt:i4>
      </vt:variant>
      <vt:variant>
        <vt:i4>5</vt:i4>
      </vt:variant>
      <vt:variant>
        <vt:lpwstr/>
      </vt:variant>
      <vt:variant>
        <vt:lpwstr>_Toc262104886</vt:lpwstr>
      </vt:variant>
      <vt:variant>
        <vt:i4>1835064</vt:i4>
      </vt:variant>
      <vt:variant>
        <vt:i4>92</vt:i4>
      </vt:variant>
      <vt:variant>
        <vt:i4>0</vt:i4>
      </vt:variant>
      <vt:variant>
        <vt:i4>5</vt:i4>
      </vt:variant>
      <vt:variant>
        <vt:lpwstr/>
      </vt:variant>
      <vt:variant>
        <vt:lpwstr>_Toc262104885</vt:lpwstr>
      </vt:variant>
      <vt:variant>
        <vt:i4>1835064</vt:i4>
      </vt:variant>
      <vt:variant>
        <vt:i4>86</vt:i4>
      </vt:variant>
      <vt:variant>
        <vt:i4>0</vt:i4>
      </vt:variant>
      <vt:variant>
        <vt:i4>5</vt:i4>
      </vt:variant>
      <vt:variant>
        <vt:lpwstr/>
      </vt:variant>
      <vt:variant>
        <vt:lpwstr>_Toc262104884</vt:lpwstr>
      </vt:variant>
      <vt:variant>
        <vt:i4>1835064</vt:i4>
      </vt:variant>
      <vt:variant>
        <vt:i4>80</vt:i4>
      </vt:variant>
      <vt:variant>
        <vt:i4>0</vt:i4>
      </vt:variant>
      <vt:variant>
        <vt:i4>5</vt:i4>
      </vt:variant>
      <vt:variant>
        <vt:lpwstr/>
      </vt:variant>
      <vt:variant>
        <vt:lpwstr>_Toc262104883</vt:lpwstr>
      </vt:variant>
      <vt:variant>
        <vt:i4>1835064</vt:i4>
      </vt:variant>
      <vt:variant>
        <vt:i4>74</vt:i4>
      </vt:variant>
      <vt:variant>
        <vt:i4>0</vt:i4>
      </vt:variant>
      <vt:variant>
        <vt:i4>5</vt:i4>
      </vt:variant>
      <vt:variant>
        <vt:lpwstr/>
      </vt:variant>
      <vt:variant>
        <vt:lpwstr>_Toc262104882</vt:lpwstr>
      </vt:variant>
      <vt:variant>
        <vt:i4>1835064</vt:i4>
      </vt:variant>
      <vt:variant>
        <vt:i4>68</vt:i4>
      </vt:variant>
      <vt:variant>
        <vt:i4>0</vt:i4>
      </vt:variant>
      <vt:variant>
        <vt:i4>5</vt:i4>
      </vt:variant>
      <vt:variant>
        <vt:lpwstr/>
      </vt:variant>
      <vt:variant>
        <vt:lpwstr>_Toc262104881</vt:lpwstr>
      </vt:variant>
      <vt:variant>
        <vt:i4>1835064</vt:i4>
      </vt:variant>
      <vt:variant>
        <vt:i4>62</vt:i4>
      </vt:variant>
      <vt:variant>
        <vt:i4>0</vt:i4>
      </vt:variant>
      <vt:variant>
        <vt:i4>5</vt:i4>
      </vt:variant>
      <vt:variant>
        <vt:lpwstr/>
      </vt:variant>
      <vt:variant>
        <vt:lpwstr>_Toc262104880</vt:lpwstr>
      </vt:variant>
      <vt:variant>
        <vt:i4>1245240</vt:i4>
      </vt:variant>
      <vt:variant>
        <vt:i4>56</vt:i4>
      </vt:variant>
      <vt:variant>
        <vt:i4>0</vt:i4>
      </vt:variant>
      <vt:variant>
        <vt:i4>5</vt:i4>
      </vt:variant>
      <vt:variant>
        <vt:lpwstr/>
      </vt:variant>
      <vt:variant>
        <vt:lpwstr>_Toc262104879</vt:lpwstr>
      </vt:variant>
      <vt:variant>
        <vt:i4>1245240</vt:i4>
      </vt:variant>
      <vt:variant>
        <vt:i4>50</vt:i4>
      </vt:variant>
      <vt:variant>
        <vt:i4>0</vt:i4>
      </vt:variant>
      <vt:variant>
        <vt:i4>5</vt:i4>
      </vt:variant>
      <vt:variant>
        <vt:lpwstr/>
      </vt:variant>
      <vt:variant>
        <vt:lpwstr>_Toc262104878</vt:lpwstr>
      </vt:variant>
      <vt:variant>
        <vt:i4>1245240</vt:i4>
      </vt:variant>
      <vt:variant>
        <vt:i4>44</vt:i4>
      </vt:variant>
      <vt:variant>
        <vt:i4>0</vt:i4>
      </vt:variant>
      <vt:variant>
        <vt:i4>5</vt:i4>
      </vt:variant>
      <vt:variant>
        <vt:lpwstr/>
      </vt:variant>
      <vt:variant>
        <vt:lpwstr>_Toc262104877</vt:lpwstr>
      </vt:variant>
      <vt:variant>
        <vt:i4>1245240</vt:i4>
      </vt:variant>
      <vt:variant>
        <vt:i4>38</vt:i4>
      </vt:variant>
      <vt:variant>
        <vt:i4>0</vt:i4>
      </vt:variant>
      <vt:variant>
        <vt:i4>5</vt:i4>
      </vt:variant>
      <vt:variant>
        <vt:lpwstr/>
      </vt:variant>
      <vt:variant>
        <vt:lpwstr>_Toc262104876</vt:lpwstr>
      </vt:variant>
      <vt:variant>
        <vt:i4>1245240</vt:i4>
      </vt:variant>
      <vt:variant>
        <vt:i4>32</vt:i4>
      </vt:variant>
      <vt:variant>
        <vt:i4>0</vt:i4>
      </vt:variant>
      <vt:variant>
        <vt:i4>5</vt:i4>
      </vt:variant>
      <vt:variant>
        <vt:lpwstr/>
      </vt:variant>
      <vt:variant>
        <vt:lpwstr>_Toc262104875</vt:lpwstr>
      </vt:variant>
      <vt:variant>
        <vt:i4>1245240</vt:i4>
      </vt:variant>
      <vt:variant>
        <vt:i4>26</vt:i4>
      </vt:variant>
      <vt:variant>
        <vt:i4>0</vt:i4>
      </vt:variant>
      <vt:variant>
        <vt:i4>5</vt:i4>
      </vt:variant>
      <vt:variant>
        <vt:lpwstr/>
      </vt:variant>
      <vt:variant>
        <vt:lpwstr>_Toc262104874</vt:lpwstr>
      </vt:variant>
      <vt:variant>
        <vt:i4>1245240</vt:i4>
      </vt:variant>
      <vt:variant>
        <vt:i4>20</vt:i4>
      </vt:variant>
      <vt:variant>
        <vt:i4>0</vt:i4>
      </vt:variant>
      <vt:variant>
        <vt:i4>5</vt:i4>
      </vt:variant>
      <vt:variant>
        <vt:lpwstr/>
      </vt:variant>
      <vt:variant>
        <vt:lpwstr>_Toc262104873</vt:lpwstr>
      </vt:variant>
      <vt:variant>
        <vt:i4>1245240</vt:i4>
      </vt:variant>
      <vt:variant>
        <vt:i4>14</vt:i4>
      </vt:variant>
      <vt:variant>
        <vt:i4>0</vt:i4>
      </vt:variant>
      <vt:variant>
        <vt:i4>5</vt:i4>
      </vt:variant>
      <vt:variant>
        <vt:lpwstr/>
      </vt:variant>
      <vt:variant>
        <vt:lpwstr>_Toc262104872</vt:lpwstr>
      </vt:variant>
      <vt:variant>
        <vt:i4>1245240</vt:i4>
      </vt:variant>
      <vt:variant>
        <vt:i4>8</vt:i4>
      </vt:variant>
      <vt:variant>
        <vt:i4>0</vt:i4>
      </vt:variant>
      <vt:variant>
        <vt:i4>5</vt:i4>
      </vt:variant>
      <vt:variant>
        <vt:lpwstr/>
      </vt:variant>
      <vt:variant>
        <vt:lpwstr>_Toc262104871</vt:lpwstr>
      </vt:variant>
      <vt:variant>
        <vt:i4>1245240</vt:i4>
      </vt:variant>
      <vt:variant>
        <vt:i4>2</vt:i4>
      </vt:variant>
      <vt:variant>
        <vt:i4>0</vt:i4>
      </vt:variant>
      <vt:variant>
        <vt:i4>5</vt:i4>
      </vt:variant>
      <vt:variant>
        <vt:lpwstr/>
      </vt:variant>
      <vt:variant>
        <vt:lpwstr>_Toc262104870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Feasibility Report For Alentu Small Scale Irrigation Project in Dodolla Woreda of West Arsi Zone</dc:title>
  <dc:subject/>
  <dc:creator>a2b</dc:creator>
  <cp:keywords/>
  <dc:description/>
  <cp:lastModifiedBy>toshiba</cp:lastModifiedBy>
  <cp:revision>289</cp:revision>
  <cp:lastPrinted>2013-09-23T08:53:00Z</cp:lastPrinted>
  <dcterms:created xsi:type="dcterms:W3CDTF">2012-06-26T16:40:00Z</dcterms:created>
  <dcterms:modified xsi:type="dcterms:W3CDTF">2016-12-28T05:05:00Z</dcterms:modified>
</cp:coreProperties>
</file>