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6B8" w:rsidRPr="00DC715B" w:rsidRDefault="00AD1C4A" w:rsidP="00F46C22">
      <w:pPr>
        <w:pStyle w:val="NoSpacing"/>
        <w:spacing w:before="360" w:line="360" w:lineRule="auto"/>
        <w:jc w:val="center"/>
        <w:rPr>
          <w:rFonts w:ascii="Berlin Sans FB" w:hAnsi="Berlin Sans FB"/>
          <w:sz w:val="40"/>
          <w:szCs w:val="40"/>
        </w:rPr>
      </w:pPr>
      <w:r>
        <w:rPr>
          <w:rFonts w:ascii="Berlin Sans FB" w:hAnsi="Berlin Sans FB"/>
          <w:noProof/>
          <w:sz w:val="40"/>
          <w:szCs w:val="40"/>
          <w:lang w:eastAsia="zh-TW"/>
        </w:rPr>
        <w:pict>
          <v:rect id="_x0000_s1185" style="position:absolute;left:0;text-align:left;margin-left:-13.8pt;margin-top:1pt;width:641.3pt;height:60.1pt;z-index:251656704;mso-width-percent:1050;mso-position-horizontal-relative:page;mso-position-vertical-relative:page;mso-width-percent:1050;mso-height-relative:top-margin-area" o:allowincell="f" fillcolor="#4bacc6" strokecolor="#31849b">
            <w10:wrap anchorx="page" anchory="margin"/>
          </v:rect>
        </w:pict>
      </w:r>
      <w:r>
        <w:rPr>
          <w:rFonts w:ascii="Berlin Sans FB" w:hAnsi="Berlin Sans FB"/>
          <w:noProof/>
          <w:sz w:val="40"/>
          <w:szCs w:val="40"/>
          <w:lang w:eastAsia="zh-TW"/>
        </w:rPr>
        <w:pict>
          <v:rect id="_x0000_s1187" style="position:absolute;left:0;text-align:left;margin-left:41.7pt;margin-top:-20.55pt;width:7.15pt;height:882.8pt;z-index:251658752;mso-height-percent:1050;mso-position-horizontal-relative:page;mso-position-vertical-relative:page;mso-height-percent:1050" o:allowincell="f" strokecolor="#31849b">
            <w10:wrap anchorx="margin" anchory="page"/>
          </v:rect>
        </w:pict>
      </w:r>
      <w:r>
        <w:rPr>
          <w:rFonts w:ascii="Berlin Sans FB" w:hAnsi="Berlin Sans FB"/>
          <w:noProof/>
          <w:sz w:val="40"/>
          <w:szCs w:val="40"/>
          <w:lang w:eastAsia="zh-TW"/>
        </w:rPr>
        <w:pict>
          <v:rect id="_x0000_s1186" style="position:absolute;left:0;text-align:left;margin-left:554.95pt;margin-top:-20.55pt;width:7.15pt;height:882.8pt;z-index:251657728;mso-height-percent:1050;mso-position-horizontal-relative:page;mso-position-vertical-relative:page;mso-height-percent:1050" o:allowincell="f" strokecolor="#31849b">
            <w10:wrap anchorx="page" anchory="page"/>
          </v:rect>
        </w:pict>
      </w:r>
      <w:r w:rsidR="00DC715B" w:rsidRPr="00DC715B">
        <w:rPr>
          <w:rFonts w:ascii="Berlin Sans FB" w:hAnsi="Berlin Sans FB"/>
          <w:noProof/>
          <w:sz w:val="40"/>
          <w:szCs w:val="40"/>
          <w:lang w:eastAsia="zh-TW"/>
        </w:rPr>
        <w:t xml:space="preserve">OROMIA </w:t>
      </w:r>
      <w:r w:rsidR="00F46C22">
        <w:rPr>
          <w:rFonts w:ascii="Berlin Sans FB" w:hAnsi="Berlin Sans FB"/>
          <w:noProof/>
          <w:sz w:val="40"/>
          <w:szCs w:val="40"/>
          <w:lang w:eastAsia="zh-TW"/>
        </w:rPr>
        <w:t>IRRIGATION DEVELOPENT AUTHORITY</w:t>
      </w:r>
    </w:p>
    <w:p w:rsidR="00D376B8" w:rsidRPr="0039016B" w:rsidRDefault="00113E14" w:rsidP="001F47C2">
      <w:pPr>
        <w:pStyle w:val="NoSpacing"/>
        <w:spacing w:before="120" w:after="120" w:line="360" w:lineRule="auto"/>
        <w:jc w:val="center"/>
        <w:rPr>
          <w:rFonts w:ascii="Cambria" w:hAnsi="Cambria"/>
          <w:b/>
          <w:sz w:val="36"/>
          <w:szCs w:val="32"/>
          <w:lang w:val="en-GB"/>
        </w:rPr>
      </w:pPr>
      <w:r>
        <w:rPr>
          <w:rFonts w:ascii="Cambria" w:hAnsi="Cambria"/>
          <w:b/>
          <w:sz w:val="36"/>
          <w:szCs w:val="32"/>
          <w:lang w:val="en-GB"/>
        </w:rPr>
        <w:t xml:space="preserve">ALENTU </w:t>
      </w:r>
      <w:r w:rsidR="00DC715B">
        <w:rPr>
          <w:rFonts w:ascii="Cambria" w:hAnsi="Cambria"/>
          <w:b/>
          <w:sz w:val="36"/>
          <w:szCs w:val="32"/>
          <w:lang w:val="en-GB"/>
        </w:rPr>
        <w:t>SMALL SCALE IRRIGATION PROJECT</w:t>
      </w:r>
    </w:p>
    <w:p w:rsidR="00D376B8" w:rsidRDefault="00DC715B" w:rsidP="001F47C2">
      <w:pPr>
        <w:pStyle w:val="NoSpacing"/>
        <w:spacing w:before="120" w:after="120" w:line="360" w:lineRule="auto"/>
        <w:jc w:val="center"/>
        <w:rPr>
          <w:rFonts w:ascii="Cambria" w:hAnsi="Cambria"/>
          <w:b/>
          <w:sz w:val="32"/>
          <w:szCs w:val="32"/>
          <w:lang w:val="en-GB"/>
        </w:rPr>
      </w:pPr>
      <w:r>
        <w:rPr>
          <w:rFonts w:ascii="Cambria" w:hAnsi="Cambria"/>
          <w:b/>
          <w:sz w:val="32"/>
          <w:szCs w:val="32"/>
          <w:lang w:val="en-GB"/>
        </w:rPr>
        <w:t>IN</w:t>
      </w:r>
    </w:p>
    <w:p w:rsidR="006073C6" w:rsidRPr="00DC715B" w:rsidRDefault="00113E14" w:rsidP="00DC715B">
      <w:pPr>
        <w:pStyle w:val="NoSpacing"/>
        <w:spacing w:before="120" w:after="120" w:line="360" w:lineRule="auto"/>
        <w:jc w:val="center"/>
        <w:rPr>
          <w:rFonts w:ascii="Cambria" w:hAnsi="Cambria"/>
          <w:b/>
          <w:sz w:val="32"/>
          <w:szCs w:val="32"/>
        </w:rPr>
      </w:pPr>
      <w:r>
        <w:rPr>
          <w:rFonts w:ascii="Cambria" w:hAnsi="Cambria"/>
          <w:b/>
          <w:sz w:val="32"/>
          <w:szCs w:val="32"/>
          <w:lang w:val="en-GB"/>
        </w:rPr>
        <w:t xml:space="preserve">DODOLLA </w:t>
      </w:r>
      <w:r w:rsidR="00DC715B">
        <w:rPr>
          <w:rFonts w:ascii="Cambria" w:hAnsi="Cambria"/>
          <w:b/>
          <w:sz w:val="32"/>
          <w:szCs w:val="32"/>
          <w:lang w:val="en-GB"/>
        </w:rPr>
        <w:t>WOREDA OF WEST ARSI ZONE</w:t>
      </w:r>
    </w:p>
    <w:p w:rsidR="00E56632" w:rsidRDefault="00064237" w:rsidP="00D376B8">
      <w:pPr>
        <w:pStyle w:val="NoSpacing"/>
        <w:rPr>
          <w:rFonts w:ascii="Cambria" w:hAnsi="Cambria"/>
          <w:sz w:val="36"/>
          <w:szCs w:val="36"/>
        </w:rPr>
      </w:pPr>
      <w:r>
        <w:rPr>
          <w:rFonts w:ascii="Cambria" w:hAnsi="Cambria"/>
          <w:noProof/>
          <w:sz w:val="36"/>
          <w:szCs w:val="36"/>
        </w:rPr>
        <w:drawing>
          <wp:inline distT="0" distB="0" distL="0" distR="0">
            <wp:extent cx="2748072" cy="1967023"/>
            <wp:effectExtent l="19050" t="0" r="0" b="0"/>
            <wp:docPr id="1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a:srcRect/>
                    <a:stretch>
                      <a:fillRect/>
                    </a:stretch>
                  </pic:blipFill>
                  <pic:spPr bwMode="auto">
                    <a:xfrm>
                      <a:off x="0" y="0"/>
                      <a:ext cx="2748072" cy="1967023"/>
                    </a:xfrm>
                    <a:prstGeom prst="rect">
                      <a:avLst/>
                    </a:prstGeom>
                    <a:noFill/>
                    <a:ln w="9525">
                      <a:noFill/>
                      <a:miter lim="800000"/>
                      <a:headEnd/>
                      <a:tailEnd/>
                    </a:ln>
                  </pic:spPr>
                </pic:pic>
              </a:graphicData>
            </a:graphic>
          </wp:inline>
        </w:drawing>
      </w:r>
      <w:r w:rsidR="00113EE2">
        <w:rPr>
          <w:rFonts w:ascii="Cambria" w:hAnsi="Cambria"/>
          <w:noProof/>
          <w:sz w:val="36"/>
          <w:szCs w:val="36"/>
        </w:rPr>
        <w:drawing>
          <wp:inline distT="0" distB="0" distL="0" distR="0">
            <wp:extent cx="2787945" cy="1967022"/>
            <wp:effectExtent l="19050" t="0" r="0" b="0"/>
            <wp:docPr id="1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
                    <a:stretch>
                      <a:fillRect/>
                    </a:stretch>
                  </pic:blipFill>
                  <pic:spPr bwMode="auto">
                    <a:xfrm>
                      <a:off x="0" y="0"/>
                      <a:ext cx="2787945" cy="1967022"/>
                    </a:xfrm>
                    <a:prstGeom prst="rect">
                      <a:avLst/>
                    </a:prstGeom>
                    <a:noFill/>
                    <a:ln w="9525">
                      <a:noFill/>
                      <a:miter lim="800000"/>
                      <a:headEnd/>
                      <a:tailEnd/>
                    </a:ln>
                  </pic:spPr>
                </pic:pic>
              </a:graphicData>
            </a:graphic>
          </wp:inline>
        </w:drawing>
      </w:r>
    </w:p>
    <w:p w:rsidR="00DC715B" w:rsidRDefault="00AD1C4A" w:rsidP="00DC715B">
      <w:pPr>
        <w:pStyle w:val="NoSpacing"/>
        <w:rPr>
          <w:rFonts w:ascii="Cambria" w:hAnsi="Cambria"/>
          <w:noProof/>
          <w:sz w:val="36"/>
          <w:szCs w:val="36"/>
          <w:lang w:eastAsia="zh-TW"/>
        </w:rPr>
      </w:pPr>
      <w:r>
        <w:rPr>
          <w:rFonts w:ascii="Cambria" w:hAnsi="Cambria"/>
          <w:noProof/>
          <w:sz w:val="36"/>
          <w:szCs w:val="36"/>
          <w:lang w:eastAsia="zh-TW"/>
        </w:rPr>
        <w:pict>
          <v:rect id="_x0000_s1194" style="position:absolute;margin-left:212.1pt;margin-top:410pt;width:219.15pt;height:55pt;z-index:-251654656;mso-wrap-distance-left:14.4pt;mso-wrap-distance-top:14.4pt;mso-wrap-distance-right:14.4pt;mso-wrap-distance-bottom:7.2pt;mso-position-horizontal-relative:page;mso-position-vertical-relative:page;mso-width-relative:margin;mso-height-relative:margin" o:allowincell="f" filled="f" fillcolor="#c0504d [3205]" strokecolor="#f2f2f2 [3041]" strokeweight="3pt">
            <v:shadow on="t" type="perspective" color="#622423 [1605]" opacity=".5" offset="1pt" offset2="-1pt"/>
            <v:textbox style="mso-next-textbox:#_x0000_s1194" inset="0,0,0,0">
              <w:txbxContent>
                <w:p w:rsidR="00BB383F" w:rsidRPr="00DC715B" w:rsidRDefault="00BB383F" w:rsidP="00DC715B">
                  <w:pPr>
                    <w:pBdr>
                      <w:top w:val="single" w:sz="4" w:space="30" w:color="A7BFDE" w:themeColor="accent1" w:themeTint="7F"/>
                      <w:bottom w:val="single" w:sz="4" w:space="10" w:color="A7BFDE" w:themeColor="accent1" w:themeTint="7F"/>
                    </w:pBdr>
                    <w:jc w:val="center"/>
                    <w:rPr>
                      <w:rFonts w:ascii="Berlin Sans FB Demi" w:hAnsi="Berlin Sans FB Demi"/>
                      <w:b/>
                      <w:i/>
                      <w:iCs/>
                      <w:sz w:val="36"/>
                      <w:szCs w:val="28"/>
                    </w:rPr>
                  </w:pPr>
                  <w:r>
                    <w:rPr>
                      <w:rFonts w:ascii="Berlin Sans FB Demi" w:hAnsi="Berlin Sans FB Demi"/>
                      <w:b/>
                      <w:i/>
                      <w:iCs/>
                      <w:sz w:val="36"/>
                      <w:szCs w:val="28"/>
                    </w:rPr>
                    <w:t>FINAL FEASIBILITY STUDY</w:t>
                  </w:r>
                </w:p>
              </w:txbxContent>
            </v:textbox>
            <w10:wrap type="square" anchorx="page" anchory="page"/>
          </v:rect>
        </w:pict>
      </w:r>
    </w:p>
    <w:p w:rsidR="00DC715B" w:rsidRDefault="00DC715B" w:rsidP="006073C6">
      <w:pPr>
        <w:pStyle w:val="NoSpacing"/>
        <w:jc w:val="center"/>
        <w:rPr>
          <w:rFonts w:ascii="Cambria" w:hAnsi="Cambria"/>
          <w:noProof/>
          <w:sz w:val="36"/>
          <w:szCs w:val="36"/>
          <w:lang w:eastAsia="zh-TW"/>
        </w:rPr>
      </w:pPr>
    </w:p>
    <w:p w:rsidR="00DC715B" w:rsidRDefault="00DC715B" w:rsidP="006073C6">
      <w:pPr>
        <w:pStyle w:val="NoSpacing"/>
        <w:jc w:val="center"/>
        <w:rPr>
          <w:rFonts w:ascii="Cambria" w:hAnsi="Cambria"/>
          <w:noProof/>
          <w:sz w:val="36"/>
          <w:szCs w:val="36"/>
          <w:lang w:eastAsia="zh-TW"/>
        </w:rPr>
      </w:pPr>
    </w:p>
    <w:p w:rsidR="00DC715B" w:rsidRDefault="00DC715B" w:rsidP="006073C6">
      <w:pPr>
        <w:pStyle w:val="NoSpacing"/>
        <w:jc w:val="center"/>
        <w:rPr>
          <w:rFonts w:ascii="Cambria" w:hAnsi="Cambria"/>
          <w:noProof/>
          <w:sz w:val="36"/>
          <w:szCs w:val="36"/>
          <w:lang w:eastAsia="zh-TW"/>
        </w:rPr>
      </w:pPr>
    </w:p>
    <w:p w:rsidR="00DC715B" w:rsidRPr="00DC715B" w:rsidRDefault="00DC715B" w:rsidP="0064163A">
      <w:pPr>
        <w:pStyle w:val="NoSpacing"/>
        <w:jc w:val="center"/>
        <w:rPr>
          <w:rFonts w:ascii="Cambria" w:hAnsi="Cambria"/>
          <w:b/>
          <w:noProof/>
          <w:sz w:val="32"/>
          <w:szCs w:val="32"/>
          <w:lang w:eastAsia="zh-TW"/>
        </w:rPr>
      </w:pPr>
      <w:r w:rsidRPr="00DC715B">
        <w:rPr>
          <w:rFonts w:ascii="Cambria" w:hAnsi="Cambria"/>
          <w:b/>
          <w:noProof/>
          <w:sz w:val="32"/>
          <w:szCs w:val="32"/>
          <w:lang w:eastAsia="zh-TW"/>
        </w:rPr>
        <w:t>BY</w:t>
      </w:r>
    </w:p>
    <w:p w:rsidR="00DC715B" w:rsidRPr="00740FB8" w:rsidRDefault="00DC715B" w:rsidP="006073C6">
      <w:pPr>
        <w:pStyle w:val="NoSpacing"/>
        <w:jc w:val="center"/>
        <w:rPr>
          <w:rFonts w:ascii="Cambria" w:hAnsi="Cambria"/>
          <w:noProof/>
          <w:sz w:val="28"/>
          <w:szCs w:val="28"/>
          <w:lang w:eastAsia="zh-TW"/>
        </w:rPr>
      </w:pPr>
    </w:p>
    <w:p w:rsidR="00822370" w:rsidRDefault="00DC715B" w:rsidP="00822370">
      <w:pPr>
        <w:pStyle w:val="NoSpacing"/>
        <w:jc w:val="center"/>
        <w:rPr>
          <w:rFonts w:ascii="Berlin Sans FB Demi" w:hAnsi="Berlin Sans FB Demi"/>
          <w:noProof/>
          <w:sz w:val="28"/>
          <w:szCs w:val="28"/>
          <w:lang w:eastAsia="zh-TW"/>
        </w:rPr>
      </w:pPr>
      <w:r w:rsidRPr="00740FB8">
        <w:rPr>
          <w:rFonts w:ascii="Berlin Sans FB Demi" w:hAnsi="Berlin Sans FB Demi"/>
          <w:noProof/>
          <w:sz w:val="28"/>
          <w:szCs w:val="28"/>
          <w:lang w:eastAsia="zh-TW"/>
        </w:rPr>
        <w:t>VIRGINIA CONSULTANTS IN ASSOCIATION WITH BERUH CONSULTING ENGINEERS AND HYDRO GEOLOGISTS</w:t>
      </w:r>
    </w:p>
    <w:p w:rsidR="00A4616E" w:rsidRDefault="00A4616E" w:rsidP="00822370">
      <w:pPr>
        <w:pStyle w:val="NoSpacing"/>
        <w:jc w:val="center"/>
        <w:rPr>
          <w:rFonts w:ascii="Berlin Sans FB Demi" w:hAnsi="Berlin Sans FB Demi"/>
          <w:noProof/>
          <w:sz w:val="28"/>
          <w:szCs w:val="28"/>
          <w:lang w:eastAsia="zh-TW"/>
        </w:rPr>
      </w:pPr>
    </w:p>
    <w:p w:rsidR="0064163A" w:rsidRDefault="0064163A" w:rsidP="0064163A">
      <w:pPr>
        <w:ind w:left="2880" w:firstLine="720"/>
        <w:rPr>
          <w:rFonts w:ascii="Arial Black" w:hAnsi="Arial Black"/>
          <w:b/>
          <w:color w:val="FF0000"/>
          <w:sz w:val="20"/>
          <w:szCs w:val="20"/>
        </w:rPr>
      </w:pPr>
      <w:r>
        <w:rPr>
          <w:rFonts w:ascii="Arial Black" w:hAnsi="Arial Black"/>
          <w:b/>
          <w:color w:val="FF0000"/>
          <w:sz w:val="20"/>
          <w:szCs w:val="20"/>
        </w:rPr>
        <w:tab/>
      </w:r>
      <w:r>
        <w:rPr>
          <w:rFonts w:ascii="Arial Black" w:hAnsi="Arial Black"/>
          <w:b/>
          <w:color w:val="FF0000"/>
          <w:sz w:val="20"/>
          <w:szCs w:val="20"/>
        </w:rPr>
        <w:tab/>
      </w:r>
      <w:r>
        <w:rPr>
          <w:rFonts w:ascii="Arial Black" w:hAnsi="Arial Black"/>
          <w:b/>
          <w:color w:val="FF0000"/>
          <w:sz w:val="20"/>
          <w:szCs w:val="20"/>
        </w:rPr>
        <w:tab/>
      </w:r>
    </w:p>
    <w:p w:rsidR="00DF7DB1" w:rsidRPr="0064163A" w:rsidRDefault="00D718EF" w:rsidP="0064163A">
      <w:pPr>
        <w:pStyle w:val="NoSpacing"/>
        <w:jc w:val="center"/>
        <w:rPr>
          <w:rFonts w:ascii="Times New Roman" w:hAnsi="Times New Roman"/>
          <w:b/>
          <w:noProof/>
          <w:sz w:val="40"/>
          <w:szCs w:val="40"/>
          <w:lang w:eastAsia="zh-TW"/>
        </w:rPr>
      </w:pPr>
      <w:r w:rsidRPr="0064163A">
        <w:rPr>
          <w:rFonts w:ascii="Bauhaus 93" w:hAnsi="Bauhaus 93"/>
          <w:b/>
          <w:noProof/>
          <w:sz w:val="40"/>
          <w:szCs w:val="40"/>
          <w:lang w:eastAsia="zh-TW"/>
        </w:rPr>
        <w:t>WATERSHED DEVELOPMENT</w:t>
      </w:r>
    </w:p>
    <w:p w:rsidR="0064163A" w:rsidRPr="0064163A" w:rsidRDefault="0064163A" w:rsidP="0064163A">
      <w:pPr>
        <w:pStyle w:val="NoSpacing"/>
        <w:spacing w:line="276" w:lineRule="auto"/>
        <w:jc w:val="center"/>
        <w:rPr>
          <w:b/>
          <w:sz w:val="24"/>
          <w:szCs w:val="24"/>
          <w:lang w:val="en-GB"/>
        </w:rPr>
      </w:pPr>
      <w:r w:rsidRPr="0064163A">
        <w:rPr>
          <w:b/>
          <w:sz w:val="24"/>
          <w:szCs w:val="24"/>
          <w:lang w:val="en-GB"/>
        </w:rPr>
        <w:t>NOVEMBER, 201</w:t>
      </w:r>
      <w:r w:rsidR="00F46C22">
        <w:rPr>
          <w:b/>
          <w:sz w:val="24"/>
          <w:szCs w:val="24"/>
          <w:lang w:val="en-GB"/>
        </w:rPr>
        <w:t>6</w:t>
      </w:r>
    </w:p>
    <w:p w:rsidR="009611B8" w:rsidRDefault="009611B8" w:rsidP="00DF7DB1">
      <w:pPr>
        <w:pStyle w:val="NoSpacing"/>
        <w:jc w:val="center"/>
        <w:rPr>
          <w:b/>
          <w:sz w:val="28"/>
          <w:szCs w:val="24"/>
          <w:lang w:val="en-GB"/>
        </w:rPr>
      </w:pPr>
    </w:p>
    <w:p w:rsidR="00CD30C4" w:rsidRPr="00266889" w:rsidRDefault="00AD1C4A" w:rsidP="00CD30C4">
      <w:pPr>
        <w:rPr>
          <w:b/>
        </w:rPr>
      </w:pPr>
      <w:r w:rsidRPr="00AD1C4A">
        <w:rPr>
          <w:rFonts w:ascii="Calibri" w:hAnsi="Calibri"/>
          <w:noProof/>
          <w:sz w:val="22"/>
          <w:szCs w:val="22"/>
          <w:lang w:eastAsia="zh-TW"/>
        </w:rPr>
        <w:pict>
          <v:rect id="_x0000_s1184" style="position:absolute;margin-left:-13.8pt;margin-top:721.4pt;width:641.4pt;height:73.9pt;z-index:251655680;mso-width-percent:1050;mso-position-horizontal-relative:page;mso-position-vertical-relative:page;mso-width-percent:1050;mso-height-relative:top-margin-area" o:allowincell="f" fillcolor="#4bacc6" strokecolor="#31849b">
            <w10:wrap anchorx="page" anchory="page"/>
          </v:rect>
        </w:pict>
      </w:r>
      <w:r w:rsidR="009611B8">
        <w:rPr>
          <w:b/>
          <w:sz w:val="28"/>
          <w:lang w:val="en-GB"/>
        </w:rPr>
        <w:br w:type="page"/>
      </w:r>
    </w:p>
    <w:p w:rsidR="00266889" w:rsidRDefault="00266889">
      <w:pPr>
        <w:rPr>
          <w:b/>
        </w:rPr>
      </w:pPr>
    </w:p>
    <w:sdt>
      <w:sdtPr>
        <w:rPr>
          <w:rFonts w:ascii="Times New Roman" w:hAnsi="Times New Roman"/>
          <w:b w:val="0"/>
          <w:bCs w:val="0"/>
          <w:color w:val="auto"/>
          <w:sz w:val="24"/>
          <w:szCs w:val="24"/>
        </w:rPr>
        <w:id w:val="15590766"/>
        <w:docPartObj>
          <w:docPartGallery w:val="Table of Contents"/>
          <w:docPartUnique/>
        </w:docPartObj>
      </w:sdtPr>
      <w:sdtContent>
        <w:p w:rsidR="00266889" w:rsidRDefault="00266889" w:rsidP="0064163A">
          <w:pPr>
            <w:pStyle w:val="TOCHeading"/>
            <w:jc w:val="center"/>
          </w:pPr>
          <w:r>
            <w:t>Table of Contents</w:t>
          </w:r>
        </w:p>
        <w:p w:rsidR="00740FB8" w:rsidRDefault="00AD1C4A">
          <w:pPr>
            <w:pStyle w:val="TOC1"/>
            <w:tabs>
              <w:tab w:val="right" w:leader="dot" w:pos="10160"/>
            </w:tabs>
            <w:rPr>
              <w:rFonts w:asciiTheme="minorHAnsi" w:eastAsiaTheme="minorEastAsia" w:hAnsiTheme="minorHAnsi" w:cstheme="minorBidi"/>
              <w:b w:val="0"/>
              <w:bCs w:val="0"/>
              <w:caps w:val="0"/>
              <w:noProof/>
              <w:sz w:val="22"/>
              <w:szCs w:val="22"/>
            </w:rPr>
          </w:pPr>
          <w:r w:rsidRPr="00AD1C4A">
            <w:fldChar w:fldCharType="begin"/>
          </w:r>
          <w:r w:rsidR="00266889">
            <w:instrText xml:space="preserve"> TOC \o "1-3" \h \z \u </w:instrText>
          </w:r>
          <w:r w:rsidRPr="00AD1C4A">
            <w:fldChar w:fldCharType="separate"/>
          </w:r>
          <w:hyperlink w:anchor="_Toc361883368" w:history="1">
            <w:r w:rsidR="00740FB8" w:rsidRPr="00F07A92">
              <w:rPr>
                <w:rStyle w:val="Hyperlink"/>
                <w:noProof/>
              </w:rPr>
              <w:t>WATERSHED DEVELOPMENT</w:t>
            </w:r>
            <w:r w:rsidR="00740FB8">
              <w:rPr>
                <w:noProof/>
                <w:webHidden/>
              </w:rPr>
              <w:tab/>
            </w:r>
            <w:r>
              <w:rPr>
                <w:noProof/>
                <w:webHidden/>
              </w:rPr>
              <w:fldChar w:fldCharType="begin"/>
            </w:r>
            <w:r w:rsidR="00740FB8">
              <w:rPr>
                <w:noProof/>
                <w:webHidden/>
              </w:rPr>
              <w:instrText xml:space="preserve"> PAGEREF _Toc361883368 \h </w:instrText>
            </w:r>
            <w:r>
              <w:rPr>
                <w:noProof/>
                <w:webHidden/>
              </w:rPr>
            </w:r>
            <w:r>
              <w:rPr>
                <w:noProof/>
                <w:webHidden/>
              </w:rPr>
              <w:fldChar w:fldCharType="separate"/>
            </w:r>
            <w:r w:rsidR="00C119DB">
              <w:rPr>
                <w:noProof/>
                <w:webHidden/>
              </w:rPr>
              <w:t>5</w:t>
            </w:r>
            <w:r>
              <w:rPr>
                <w:noProof/>
                <w:webHidden/>
              </w:rPr>
              <w:fldChar w:fldCharType="end"/>
            </w:r>
          </w:hyperlink>
        </w:p>
        <w:p w:rsidR="00740FB8" w:rsidRDefault="00AD1C4A">
          <w:pPr>
            <w:pStyle w:val="TOC1"/>
            <w:tabs>
              <w:tab w:val="right" w:leader="dot" w:pos="10160"/>
            </w:tabs>
            <w:rPr>
              <w:rFonts w:asciiTheme="minorHAnsi" w:eastAsiaTheme="minorEastAsia" w:hAnsiTheme="minorHAnsi" w:cstheme="minorBidi"/>
              <w:b w:val="0"/>
              <w:bCs w:val="0"/>
              <w:caps w:val="0"/>
              <w:noProof/>
              <w:sz w:val="22"/>
              <w:szCs w:val="22"/>
            </w:rPr>
          </w:pPr>
          <w:hyperlink w:anchor="_Toc361883369" w:history="1">
            <w:r w:rsidR="00740FB8" w:rsidRPr="00F07A92">
              <w:rPr>
                <w:rStyle w:val="Hyperlink"/>
                <w:noProof/>
              </w:rPr>
              <w:t>SUMMARY</w:t>
            </w:r>
            <w:r w:rsidR="00740FB8">
              <w:rPr>
                <w:noProof/>
                <w:webHidden/>
              </w:rPr>
              <w:tab/>
            </w:r>
            <w:r>
              <w:rPr>
                <w:noProof/>
                <w:webHidden/>
              </w:rPr>
              <w:fldChar w:fldCharType="begin"/>
            </w:r>
            <w:r w:rsidR="00740FB8">
              <w:rPr>
                <w:noProof/>
                <w:webHidden/>
              </w:rPr>
              <w:instrText xml:space="preserve"> PAGEREF _Toc361883369 \h </w:instrText>
            </w:r>
            <w:r>
              <w:rPr>
                <w:noProof/>
                <w:webHidden/>
              </w:rPr>
            </w:r>
            <w:r>
              <w:rPr>
                <w:noProof/>
                <w:webHidden/>
              </w:rPr>
              <w:fldChar w:fldCharType="separate"/>
            </w:r>
            <w:r w:rsidR="00C119DB">
              <w:rPr>
                <w:noProof/>
                <w:webHidden/>
              </w:rPr>
              <w:t>6</w:t>
            </w:r>
            <w:r>
              <w:rPr>
                <w:noProof/>
                <w:webHidden/>
              </w:rPr>
              <w:fldChar w:fldCharType="end"/>
            </w:r>
          </w:hyperlink>
        </w:p>
        <w:p w:rsidR="00740FB8" w:rsidRDefault="00AD1C4A">
          <w:pPr>
            <w:pStyle w:val="TOC1"/>
            <w:tabs>
              <w:tab w:val="left" w:pos="480"/>
              <w:tab w:val="right" w:leader="dot" w:pos="10160"/>
            </w:tabs>
            <w:rPr>
              <w:rFonts w:asciiTheme="minorHAnsi" w:eastAsiaTheme="minorEastAsia" w:hAnsiTheme="minorHAnsi" w:cstheme="minorBidi"/>
              <w:b w:val="0"/>
              <w:bCs w:val="0"/>
              <w:caps w:val="0"/>
              <w:noProof/>
              <w:sz w:val="22"/>
              <w:szCs w:val="22"/>
            </w:rPr>
          </w:pPr>
          <w:hyperlink w:anchor="_Toc361883370" w:history="1">
            <w:r w:rsidR="00740FB8" w:rsidRPr="00F07A92">
              <w:rPr>
                <w:rStyle w:val="Hyperlink"/>
                <w:noProof/>
              </w:rPr>
              <w:t>1.</w:t>
            </w:r>
            <w:r w:rsidR="00740FB8">
              <w:rPr>
                <w:rFonts w:asciiTheme="minorHAnsi" w:eastAsiaTheme="minorEastAsia" w:hAnsiTheme="minorHAnsi" w:cstheme="minorBidi"/>
                <w:b w:val="0"/>
                <w:bCs w:val="0"/>
                <w:caps w:val="0"/>
                <w:noProof/>
                <w:sz w:val="22"/>
                <w:szCs w:val="22"/>
              </w:rPr>
              <w:tab/>
            </w:r>
            <w:r w:rsidR="00740FB8" w:rsidRPr="00F07A92">
              <w:rPr>
                <w:rStyle w:val="Hyperlink"/>
                <w:noProof/>
              </w:rPr>
              <w:t>Background</w:t>
            </w:r>
            <w:r w:rsidR="00740FB8">
              <w:rPr>
                <w:noProof/>
                <w:webHidden/>
              </w:rPr>
              <w:tab/>
            </w:r>
            <w:r>
              <w:rPr>
                <w:noProof/>
                <w:webHidden/>
              </w:rPr>
              <w:fldChar w:fldCharType="begin"/>
            </w:r>
            <w:r w:rsidR="00740FB8">
              <w:rPr>
                <w:noProof/>
                <w:webHidden/>
              </w:rPr>
              <w:instrText xml:space="preserve"> PAGEREF _Toc361883370 \h </w:instrText>
            </w:r>
            <w:r>
              <w:rPr>
                <w:noProof/>
                <w:webHidden/>
              </w:rPr>
            </w:r>
            <w:r>
              <w:rPr>
                <w:noProof/>
                <w:webHidden/>
              </w:rPr>
              <w:fldChar w:fldCharType="separate"/>
            </w:r>
            <w:r w:rsidR="00C119DB">
              <w:rPr>
                <w:noProof/>
                <w:webHidden/>
              </w:rPr>
              <w:t>7</w:t>
            </w:r>
            <w:r>
              <w:rPr>
                <w:noProof/>
                <w:webHidden/>
              </w:rPr>
              <w:fldChar w:fldCharType="end"/>
            </w:r>
          </w:hyperlink>
        </w:p>
        <w:p w:rsidR="00740FB8" w:rsidRDefault="00AD1C4A">
          <w:pPr>
            <w:pStyle w:val="TOC1"/>
            <w:tabs>
              <w:tab w:val="left" w:pos="480"/>
              <w:tab w:val="right" w:leader="dot" w:pos="10160"/>
            </w:tabs>
            <w:rPr>
              <w:rFonts w:asciiTheme="minorHAnsi" w:eastAsiaTheme="minorEastAsia" w:hAnsiTheme="minorHAnsi" w:cstheme="minorBidi"/>
              <w:b w:val="0"/>
              <w:bCs w:val="0"/>
              <w:caps w:val="0"/>
              <w:noProof/>
              <w:sz w:val="22"/>
              <w:szCs w:val="22"/>
            </w:rPr>
          </w:pPr>
          <w:hyperlink w:anchor="_Toc361883371" w:history="1">
            <w:r w:rsidR="00740FB8" w:rsidRPr="00F07A92">
              <w:rPr>
                <w:rStyle w:val="Hyperlink"/>
                <w:noProof/>
              </w:rPr>
              <w:t>2.</w:t>
            </w:r>
            <w:r w:rsidR="00740FB8">
              <w:rPr>
                <w:rFonts w:asciiTheme="minorHAnsi" w:eastAsiaTheme="minorEastAsia" w:hAnsiTheme="minorHAnsi" w:cstheme="minorBidi"/>
                <w:b w:val="0"/>
                <w:bCs w:val="0"/>
                <w:caps w:val="0"/>
                <w:noProof/>
                <w:sz w:val="22"/>
                <w:szCs w:val="22"/>
              </w:rPr>
              <w:tab/>
            </w:r>
            <w:r w:rsidR="00740FB8" w:rsidRPr="00F07A92">
              <w:rPr>
                <w:rStyle w:val="Hyperlink"/>
                <w:noProof/>
              </w:rPr>
              <w:t>Objectives</w:t>
            </w:r>
            <w:r w:rsidR="00740FB8">
              <w:rPr>
                <w:noProof/>
                <w:webHidden/>
              </w:rPr>
              <w:tab/>
            </w:r>
            <w:r>
              <w:rPr>
                <w:noProof/>
                <w:webHidden/>
              </w:rPr>
              <w:fldChar w:fldCharType="begin"/>
            </w:r>
            <w:r w:rsidR="00740FB8">
              <w:rPr>
                <w:noProof/>
                <w:webHidden/>
              </w:rPr>
              <w:instrText xml:space="preserve"> PAGEREF _Toc361883371 \h </w:instrText>
            </w:r>
            <w:r>
              <w:rPr>
                <w:noProof/>
                <w:webHidden/>
              </w:rPr>
            </w:r>
            <w:r>
              <w:rPr>
                <w:noProof/>
                <w:webHidden/>
              </w:rPr>
              <w:fldChar w:fldCharType="separate"/>
            </w:r>
            <w:r w:rsidR="00C119DB">
              <w:rPr>
                <w:noProof/>
                <w:webHidden/>
              </w:rPr>
              <w:t>7</w:t>
            </w:r>
            <w:r>
              <w:rPr>
                <w:noProof/>
                <w:webHidden/>
              </w:rPr>
              <w:fldChar w:fldCharType="end"/>
            </w:r>
          </w:hyperlink>
        </w:p>
        <w:p w:rsidR="00740FB8" w:rsidRDefault="00AD1C4A">
          <w:pPr>
            <w:pStyle w:val="TOC1"/>
            <w:tabs>
              <w:tab w:val="left" w:pos="480"/>
              <w:tab w:val="right" w:leader="dot" w:pos="10160"/>
            </w:tabs>
            <w:rPr>
              <w:rFonts w:asciiTheme="minorHAnsi" w:eastAsiaTheme="minorEastAsia" w:hAnsiTheme="minorHAnsi" w:cstheme="minorBidi"/>
              <w:b w:val="0"/>
              <w:bCs w:val="0"/>
              <w:caps w:val="0"/>
              <w:noProof/>
              <w:sz w:val="22"/>
              <w:szCs w:val="22"/>
            </w:rPr>
          </w:pPr>
          <w:hyperlink w:anchor="_Toc361883372" w:history="1">
            <w:r w:rsidR="00740FB8" w:rsidRPr="00F07A92">
              <w:rPr>
                <w:rStyle w:val="Hyperlink"/>
                <w:noProof/>
              </w:rPr>
              <w:t>3.</w:t>
            </w:r>
            <w:r w:rsidR="00740FB8">
              <w:rPr>
                <w:rFonts w:asciiTheme="minorHAnsi" w:eastAsiaTheme="minorEastAsia" w:hAnsiTheme="minorHAnsi" w:cstheme="minorBidi"/>
                <w:b w:val="0"/>
                <w:bCs w:val="0"/>
                <w:caps w:val="0"/>
                <w:noProof/>
                <w:sz w:val="22"/>
                <w:szCs w:val="22"/>
              </w:rPr>
              <w:tab/>
            </w:r>
            <w:r w:rsidR="00740FB8" w:rsidRPr="00F07A92">
              <w:rPr>
                <w:rStyle w:val="Hyperlink"/>
                <w:noProof/>
              </w:rPr>
              <w:t>Justification</w:t>
            </w:r>
            <w:r w:rsidR="00740FB8">
              <w:rPr>
                <w:noProof/>
                <w:webHidden/>
              </w:rPr>
              <w:tab/>
            </w:r>
            <w:r>
              <w:rPr>
                <w:noProof/>
                <w:webHidden/>
              </w:rPr>
              <w:fldChar w:fldCharType="begin"/>
            </w:r>
            <w:r w:rsidR="00740FB8">
              <w:rPr>
                <w:noProof/>
                <w:webHidden/>
              </w:rPr>
              <w:instrText xml:space="preserve"> PAGEREF _Toc361883372 \h </w:instrText>
            </w:r>
            <w:r>
              <w:rPr>
                <w:noProof/>
                <w:webHidden/>
              </w:rPr>
            </w:r>
            <w:r>
              <w:rPr>
                <w:noProof/>
                <w:webHidden/>
              </w:rPr>
              <w:fldChar w:fldCharType="separate"/>
            </w:r>
            <w:r w:rsidR="00C119DB">
              <w:rPr>
                <w:noProof/>
                <w:webHidden/>
              </w:rPr>
              <w:t>7</w:t>
            </w:r>
            <w:r>
              <w:rPr>
                <w:noProof/>
                <w:webHidden/>
              </w:rPr>
              <w:fldChar w:fldCharType="end"/>
            </w:r>
          </w:hyperlink>
        </w:p>
        <w:p w:rsidR="00740FB8" w:rsidRDefault="00AD1C4A">
          <w:pPr>
            <w:pStyle w:val="TOC1"/>
            <w:tabs>
              <w:tab w:val="left" w:pos="480"/>
              <w:tab w:val="right" w:leader="dot" w:pos="10160"/>
            </w:tabs>
            <w:rPr>
              <w:rFonts w:asciiTheme="minorHAnsi" w:eastAsiaTheme="minorEastAsia" w:hAnsiTheme="minorHAnsi" w:cstheme="minorBidi"/>
              <w:b w:val="0"/>
              <w:bCs w:val="0"/>
              <w:caps w:val="0"/>
              <w:noProof/>
              <w:sz w:val="22"/>
              <w:szCs w:val="22"/>
            </w:rPr>
          </w:pPr>
          <w:hyperlink w:anchor="_Toc361883373" w:history="1">
            <w:r w:rsidR="00740FB8" w:rsidRPr="00F07A92">
              <w:rPr>
                <w:rStyle w:val="Hyperlink"/>
                <w:noProof/>
              </w:rPr>
              <w:t>4.</w:t>
            </w:r>
            <w:r w:rsidR="00740FB8">
              <w:rPr>
                <w:rFonts w:asciiTheme="minorHAnsi" w:eastAsiaTheme="minorEastAsia" w:hAnsiTheme="minorHAnsi" w:cstheme="minorBidi"/>
                <w:b w:val="0"/>
                <w:bCs w:val="0"/>
                <w:caps w:val="0"/>
                <w:noProof/>
                <w:sz w:val="22"/>
                <w:szCs w:val="22"/>
              </w:rPr>
              <w:tab/>
            </w:r>
            <w:r w:rsidR="00740FB8" w:rsidRPr="00F07A92">
              <w:rPr>
                <w:rStyle w:val="Hyperlink"/>
                <w:noProof/>
              </w:rPr>
              <w:t>Materials, Methods and Period of Investigation</w:t>
            </w:r>
            <w:r w:rsidR="00740FB8">
              <w:rPr>
                <w:noProof/>
                <w:webHidden/>
              </w:rPr>
              <w:tab/>
            </w:r>
            <w:r>
              <w:rPr>
                <w:noProof/>
                <w:webHidden/>
              </w:rPr>
              <w:fldChar w:fldCharType="begin"/>
            </w:r>
            <w:r w:rsidR="00740FB8">
              <w:rPr>
                <w:noProof/>
                <w:webHidden/>
              </w:rPr>
              <w:instrText xml:space="preserve"> PAGEREF _Toc361883373 \h </w:instrText>
            </w:r>
            <w:r>
              <w:rPr>
                <w:noProof/>
                <w:webHidden/>
              </w:rPr>
            </w:r>
            <w:r>
              <w:rPr>
                <w:noProof/>
                <w:webHidden/>
              </w:rPr>
              <w:fldChar w:fldCharType="separate"/>
            </w:r>
            <w:r w:rsidR="00C119DB">
              <w:rPr>
                <w:noProof/>
                <w:webHidden/>
              </w:rPr>
              <w:t>8</w:t>
            </w:r>
            <w:r>
              <w:rPr>
                <w:noProof/>
                <w:webHidden/>
              </w:rPr>
              <w:fldChar w:fldCharType="end"/>
            </w:r>
          </w:hyperlink>
        </w:p>
        <w:p w:rsidR="00740FB8" w:rsidRDefault="00AD1C4A">
          <w:pPr>
            <w:pStyle w:val="TOC2"/>
            <w:tabs>
              <w:tab w:val="left" w:pos="960"/>
              <w:tab w:val="right" w:leader="dot" w:pos="10160"/>
            </w:tabs>
            <w:rPr>
              <w:rFonts w:asciiTheme="minorHAnsi" w:eastAsiaTheme="minorEastAsia" w:hAnsiTheme="minorHAnsi" w:cstheme="minorBidi"/>
              <w:smallCaps w:val="0"/>
              <w:noProof/>
              <w:sz w:val="22"/>
              <w:szCs w:val="22"/>
            </w:rPr>
          </w:pPr>
          <w:hyperlink w:anchor="_Toc361883374" w:history="1">
            <w:r w:rsidR="00740FB8" w:rsidRPr="00F07A92">
              <w:rPr>
                <w:rStyle w:val="Hyperlink"/>
                <w:noProof/>
              </w:rPr>
              <w:t>4.1.</w:t>
            </w:r>
            <w:r w:rsidR="00740FB8">
              <w:rPr>
                <w:rFonts w:asciiTheme="minorHAnsi" w:eastAsiaTheme="minorEastAsia" w:hAnsiTheme="minorHAnsi" w:cstheme="minorBidi"/>
                <w:smallCaps w:val="0"/>
                <w:noProof/>
                <w:sz w:val="22"/>
                <w:szCs w:val="22"/>
              </w:rPr>
              <w:tab/>
            </w:r>
            <w:r w:rsidR="00740FB8" w:rsidRPr="00F07A92">
              <w:rPr>
                <w:rStyle w:val="Hyperlink"/>
                <w:noProof/>
              </w:rPr>
              <w:t>Materials</w:t>
            </w:r>
            <w:r w:rsidR="00740FB8">
              <w:rPr>
                <w:noProof/>
                <w:webHidden/>
              </w:rPr>
              <w:tab/>
            </w:r>
            <w:r>
              <w:rPr>
                <w:noProof/>
                <w:webHidden/>
              </w:rPr>
              <w:fldChar w:fldCharType="begin"/>
            </w:r>
            <w:r w:rsidR="00740FB8">
              <w:rPr>
                <w:noProof/>
                <w:webHidden/>
              </w:rPr>
              <w:instrText xml:space="preserve"> PAGEREF _Toc361883374 \h </w:instrText>
            </w:r>
            <w:r>
              <w:rPr>
                <w:noProof/>
                <w:webHidden/>
              </w:rPr>
            </w:r>
            <w:r>
              <w:rPr>
                <w:noProof/>
                <w:webHidden/>
              </w:rPr>
              <w:fldChar w:fldCharType="separate"/>
            </w:r>
            <w:r w:rsidR="00C119DB">
              <w:rPr>
                <w:noProof/>
                <w:webHidden/>
              </w:rPr>
              <w:t>8</w:t>
            </w:r>
            <w:r>
              <w:rPr>
                <w:noProof/>
                <w:webHidden/>
              </w:rPr>
              <w:fldChar w:fldCharType="end"/>
            </w:r>
          </w:hyperlink>
        </w:p>
        <w:p w:rsidR="00740FB8" w:rsidRDefault="00AD1C4A">
          <w:pPr>
            <w:pStyle w:val="TOC2"/>
            <w:tabs>
              <w:tab w:val="left" w:pos="960"/>
              <w:tab w:val="right" w:leader="dot" w:pos="10160"/>
            </w:tabs>
            <w:rPr>
              <w:rFonts w:asciiTheme="minorHAnsi" w:eastAsiaTheme="minorEastAsia" w:hAnsiTheme="minorHAnsi" w:cstheme="minorBidi"/>
              <w:smallCaps w:val="0"/>
              <w:noProof/>
              <w:sz w:val="22"/>
              <w:szCs w:val="22"/>
            </w:rPr>
          </w:pPr>
          <w:hyperlink w:anchor="_Toc361883375" w:history="1">
            <w:r w:rsidR="00740FB8" w:rsidRPr="00F07A92">
              <w:rPr>
                <w:rStyle w:val="Hyperlink"/>
                <w:noProof/>
              </w:rPr>
              <w:t>4.2.</w:t>
            </w:r>
            <w:r w:rsidR="00740FB8">
              <w:rPr>
                <w:rFonts w:asciiTheme="minorHAnsi" w:eastAsiaTheme="minorEastAsia" w:hAnsiTheme="minorHAnsi" w:cstheme="minorBidi"/>
                <w:smallCaps w:val="0"/>
                <w:noProof/>
                <w:sz w:val="22"/>
                <w:szCs w:val="22"/>
              </w:rPr>
              <w:tab/>
            </w:r>
            <w:r w:rsidR="00740FB8" w:rsidRPr="00F07A92">
              <w:rPr>
                <w:rStyle w:val="Hyperlink"/>
                <w:noProof/>
              </w:rPr>
              <w:t>Methods</w:t>
            </w:r>
            <w:r w:rsidR="00740FB8">
              <w:rPr>
                <w:noProof/>
                <w:webHidden/>
              </w:rPr>
              <w:tab/>
            </w:r>
            <w:r>
              <w:rPr>
                <w:noProof/>
                <w:webHidden/>
              </w:rPr>
              <w:fldChar w:fldCharType="begin"/>
            </w:r>
            <w:r w:rsidR="00740FB8">
              <w:rPr>
                <w:noProof/>
                <w:webHidden/>
              </w:rPr>
              <w:instrText xml:space="preserve"> PAGEREF _Toc361883375 \h </w:instrText>
            </w:r>
            <w:r>
              <w:rPr>
                <w:noProof/>
                <w:webHidden/>
              </w:rPr>
            </w:r>
            <w:r>
              <w:rPr>
                <w:noProof/>
                <w:webHidden/>
              </w:rPr>
              <w:fldChar w:fldCharType="separate"/>
            </w:r>
            <w:r w:rsidR="00C119DB">
              <w:rPr>
                <w:noProof/>
                <w:webHidden/>
              </w:rPr>
              <w:t>9</w:t>
            </w:r>
            <w:r>
              <w:rPr>
                <w:noProof/>
                <w:webHidden/>
              </w:rPr>
              <w:fldChar w:fldCharType="end"/>
            </w:r>
          </w:hyperlink>
        </w:p>
        <w:p w:rsidR="00740FB8" w:rsidRDefault="00AD1C4A">
          <w:pPr>
            <w:pStyle w:val="TOC1"/>
            <w:tabs>
              <w:tab w:val="left" w:pos="480"/>
              <w:tab w:val="right" w:leader="dot" w:pos="10160"/>
            </w:tabs>
            <w:rPr>
              <w:rFonts w:asciiTheme="minorHAnsi" w:eastAsiaTheme="minorEastAsia" w:hAnsiTheme="minorHAnsi" w:cstheme="minorBidi"/>
              <w:b w:val="0"/>
              <w:bCs w:val="0"/>
              <w:caps w:val="0"/>
              <w:noProof/>
              <w:sz w:val="22"/>
              <w:szCs w:val="22"/>
            </w:rPr>
          </w:pPr>
          <w:hyperlink w:anchor="_Toc361883376" w:history="1">
            <w:r w:rsidR="00740FB8" w:rsidRPr="00F07A92">
              <w:rPr>
                <w:rStyle w:val="Hyperlink"/>
                <w:noProof/>
              </w:rPr>
              <w:t>5.</w:t>
            </w:r>
            <w:r w:rsidR="00740FB8">
              <w:rPr>
                <w:rFonts w:asciiTheme="minorHAnsi" w:eastAsiaTheme="minorEastAsia" w:hAnsiTheme="minorHAnsi" w:cstheme="minorBidi"/>
                <w:b w:val="0"/>
                <w:bCs w:val="0"/>
                <w:caps w:val="0"/>
                <w:noProof/>
                <w:sz w:val="22"/>
                <w:szCs w:val="22"/>
              </w:rPr>
              <w:tab/>
            </w:r>
            <w:r w:rsidR="00740FB8" w:rsidRPr="00F07A92">
              <w:rPr>
                <w:rStyle w:val="Hyperlink"/>
                <w:noProof/>
              </w:rPr>
              <w:t>The Watershed Area</w:t>
            </w:r>
            <w:r w:rsidR="00740FB8">
              <w:rPr>
                <w:noProof/>
                <w:webHidden/>
              </w:rPr>
              <w:tab/>
            </w:r>
            <w:r>
              <w:rPr>
                <w:noProof/>
                <w:webHidden/>
              </w:rPr>
              <w:fldChar w:fldCharType="begin"/>
            </w:r>
            <w:r w:rsidR="00740FB8">
              <w:rPr>
                <w:noProof/>
                <w:webHidden/>
              </w:rPr>
              <w:instrText xml:space="preserve"> PAGEREF _Toc361883376 \h </w:instrText>
            </w:r>
            <w:r>
              <w:rPr>
                <w:noProof/>
                <w:webHidden/>
              </w:rPr>
            </w:r>
            <w:r>
              <w:rPr>
                <w:noProof/>
                <w:webHidden/>
              </w:rPr>
              <w:fldChar w:fldCharType="separate"/>
            </w:r>
            <w:r w:rsidR="00C119DB">
              <w:rPr>
                <w:noProof/>
                <w:webHidden/>
              </w:rPr>
              <w:t>10</w:t>
            </w:r>
            <w:r>
              <w:rPr>
                <w:noProof/>
                <w:webHidden/>
              </w:rPr>
              <w:fldChar w:fldCharType="end"/>
            </w:r>
          </w:hyperlink>
        </w:p>
        <w:p w:rsidR="00740FB8" w:rsidRDefault="00AD1C4A">
          <w:pPr>
            <w:pStyle w:val="TOC2"/>
            <w:tabs>
              <w:tab w:val="left" w:pos="960"/>
              <w:tab w:val="right" w:leader="dot" w:pos="10160"/>
            </w:tabs>
            <w:rPr>
              <w:rFonts w:asciiTheme="minorHAnsi" w:eastAsiaTheme="minorEastAsia" w:hAnsiTheme="minorHAnsi" w:cstheme="minorBidi"/>
              <w:smallCaps w:val="0"/>
              <w:noProof/>
              <w:sz w:val="22"/>
              <w:szCs w:val="22"/>
            </w:rPr>
          </w:pPr>
          <w:hyperlink w:anchor="_Toc361883377" w:history="1">
            <w:r w:rsidR="00740FB8" w:rsidRPr="00F07A92">
              <w:rPr>
                <w:rStyle w:val="Hyperlink"/>
                <w:noProof/>
              </w:rPr>
              <w:t>5.1.</w:t>
            </w:r>
            <w:r w:rsidR="00740FB8">
              <w:rPr>
                <w:rFonts w:asciiTheme="minorHAnsi" w:eastAsiaTheme="minorEastAsia" w:hAnsiTheme="minorHAnsi" w:cstheme="minorBidi"/>
                <w:smallCaps w:val="0"/>
                <w:noProof/>
                <w:sz w:val="22"/>
                <w:szCs w:val="22"/>
              </w:rPr>
              <w:tab/>
            </w:r>
            <w:r w:rsidR="00740FB8" w:rsidRPr="00F07A92">
              <w:rPr>
                <w:rStyle w:val="Hyperlink"/>
                <w:noProof/>
              </w:rPr>
              <w:t>General Description of the Watershed Area</w:t>
            </w:r>
            <w:r w:rsidR="00740FB8">
              <w:rPr>
                <w:noProof/>
                <w:webHidden/>
              </w:rPr>
              <w:tab/>
            </w:r>
            <w:r>
              <w:rPr>
                <w:noProof/>
                <w:webHidden/>
              </w:rPr>
              <w:fldChar w:fldCharType="begin"/>
            </w:r>
            <w:r w:rsidR="00740FB8">
              <w:rPr>
                <w:noProof/>
                <w:webHidden/>
              </w:rPr>
              <w:instrText xml:space="preserve"> PAGEREF _Toc361883377 \h </w:instrText>
            </w:r>
            <w:r>
              <w:rPr>
                <w:noProof/>
                <w:webHidden/>
              </w:rPr>
            </w:r>
            <w:r>
              <w:rPr>
                <w:noProof/>
                <w:webHidden/>
              </w:rPr>
              <w:fldChar w:fldCharType="separate"/>
            </w:r>
            <w:r w:rsidR="00C119DB">
              <w:rPr>
                <w:noProof/>
                <w:webHidden/>
              </w:rPr>
              <w:t>10</w:t>
            </w:r>
            <w:r>
              <w:rPr>
                <w:noProof/>
                <w:webHidden/>
              </w:rPr>
              <w:fldChar w:fldCharType="end"/>
            </w:r>
          </w:hyperlink>
        </w:p>
        <w:p w:rsidR="00740FB8" w:rsidRDefault="00AD1C4A">
          <w:pPr>
            <w:pStyle w:val="TOC3"/>
            <w:tabs>
              <w:tab w:val="left" w:pos="1200"/>
              <w:tab w:val="right" w:leader="dot" w:pos="10160"/>
            </w:tabs>
            <w:rPr>
              <w:rFonts w:asciiTheme="minorHAnsi" w:eastAsiaTheme="minorEastAsia" w:hAnsiTheme="minorHAnsi" w:cstheme="minorBidi"/>
              <w:i w:val="0"/>
              <w:iCs w:val="0"/>
              <w:noProof/>
              <w:sz w:val="22"/>
              <w:szCs w:val="22"/>
            </w:rPr>
          </w:pPr>
          <w:hyperlink w:anchor="_Toc361883378" w:history="1">
            <w:r w:rsidR="00740FB8" w:rsidRPr="00F07A92">
              <w:rPr>
                <w:rStyle w:val="Hyperlink"/>
                <w:noProof/>
              </w:rPr>
              <w:t>5.1.1.</w:t>
            </w:r>
            <w:r w:rsidR="00740FB8">
              <w:rPr>
                <w:rFonts w:asciiTheme="minorHAnsi" w:eastAsiaTheme="minorEastAsia" w:hAnsiTheme="minorHAnsi" w:cstheme="minorBidi"/>
                <w:i w:val="0"/>
                <w:iCs w:val="0"/>
                <w:noProof/>
                <w:sz w:val="22"/>
                <w:szCs w:val="22"/>
              </w:rPr>
              <w:tab/>
            </w:r>
            <w:r w:rsidR="00740FB8" w:rsidRPr="00F07A92">
              <w:rPr>
                <w:rStyle w:val="Hyperlink"/>
                <w:noProof/>
              </w:rPr>
              <w:t>Location</w:t>
            </w:r>
            <w:r w:rsidR="00740FB8">
              <w:rPr>
                <w:noProof/>
                <w:webHidden/>
              </w:rPr>
              <w:tab/>
            </w:r>
            <w:r>
              <w:rPr>
                <w:noProof/>
                <w:webHidden/>
              </w:rPr>
              <w:fldChar w:fldCharType="begin"/>
            </w:r>
            <w:r w:rsidR="00740FB8">
              <w:rPr>
                <w:noProof/>
                <w:webHidden/>
              </w:rPr>
              <w:instrText xml:space="preserve"> PAGEREF _Toc361883378 \h </w:instrText>
            </w:r>
            <w:r>
              <w:rPr>
                <w:noProof/>
                <w:webHidden/>
              </w:rPr>
            </w:r>
            <w:r>
              <w:rPr>
                <w:noProof/>
                <w:webHidden/>
              </w:rPr>
              <w:fldChar w:fldCharType="separate"/>
            </w:r>
            <w:r w:rsidR="00C119DB">
              <w:rPr>
                <w:noProof/>
                <w:webHidden/>
              </w:rPr>
              <w:t>10</w:t>
            </w:r>
            <w:r>
              <w:rPr>
                <w:noProof/>
                <w:webHidden/>
              </w:rPr>
              <w:fldChar w:fldCharType="end"/>
            </w:r>
          </w:hyperlink>
        </w:p>
        <w:p w:rsidR="00740FB8" w:rsidRDefault="00AD1C4A">
          <w:pPr>
            <w:pStyle w:val="TOC3"/>
            <w:tabs>
              <w:tab w:val="left" w:pos="1200"/>
              <w:tab w:val="right" w:leader="dot" w:pos="10160"/>
            </w:tabs>
            <w:rPr>
              <w:rFonts w:asciiTheme="minorHAnsi" w:eastAsiaTheme="minorEastAsia" w:hAnsiTheme="minorHAnsi" w:cstheme="minorBidi"/>
              <w:i w:val="0"/>
              <w:iCs w:val="0"/>
              <w:noProof/>
              <w:sz w:val="22"/>
              <w:szCs w:val="22"/>
            </w:rPr>
          </w:pPr>
          <w:hyperlink w:anchor="_Toc361883379" w:history="1">
            <w:r w:rsidR="00740FB8" w:rsidRPr="00F07A92">
              <w:rPr>
                <w:rStyle w:val="Hyperlink"/>
                <w:noProof/>
              </w:rPr>
              <w:t>5.1.2.</w:t>
            </w:r>
            <w:r w:rsidR="00740FB8">
              <w:rPr>
                <w:rFonts w:asciiTheme="minorHAnsi" w:eastAsiaTheme="minorEastAsia" w:hAnsiTheme="minorHAnsi" w:cstheme="minorBidi"/>
                <w:i w:val="0"/>
                <w:iCs w:val="0"/>
                <w:noProof/>
                <w:sz w:val="22"/>
                <w:szCs w:val="22"/>
              </w:rPr>
              <w:tab/>
            </w:r>
            <w:r w:rsidR="00740FB8" w:rsidRPr="00F07A92">
              <w:rPr>
                <w:rStyle w:val="Hyperlink"/>
                <w:noProof/>
              </w:rPr>
              <w:t>Topography</w:t>
            </w:r>
            <w:r w:rsidR="00740FB8">
              <w:rPr>
                <w:noProof/>
                <w:webHidden/>
              </w:rPr>
              <w:tab/>
            </w:r>
            <w:r>
              <w:rPr>
                <w:noProof/>
                <w:webHidden/>
              </w:rPr>
              <w:fldChar w:fldCharType="begin"/>
            </w:r>
            <w:r w:rsidR="00740FB8">
              <w:rPr>
                <w:noProof/>
                <w:webHidden/>
              </w:rPr>
              <w:instrText xml:space="preserve"> PAGEREF _Toc361883379 \h </w:instrText>
            </w:r>
            <w:r>
              <w:rPr>
                <w:noProof/>
                <w:webHidden/>
              </w:rPr>
            </w:r>
            <w:r>
              <w:rPr>
                <w:noProof/>
                <w:webHidden/>
              </w:rPr>
              <w:fldChar w:fldCharType="separate"/>
            </w:r>
            <w:r w:rsidR="00C119DB">
              <w:rPr>
                <w:noProof/>
                <w:webHidden/>
              </w:rPr>
              <w:t>10</w:t>
            </w:r>
            <w:r>
              <w:rPr>
                <w:noProof/>
                <w:webHidden/>
              </w:rPr>
              <w:fldChar w:fldCharType="end"/>
            </w:r>
          </w:hyperlink>
        </w:p>
        <w:p w:rsidR="00740FB8" w:rsidRDefault="00AD1C4A">
          <w:pPr>
            <w:pStyle w:val="TOC3"/>
            <w:tabs>
              <w:tab w:val="left" w:pos="1200"/>
              <w:tab w:val="right" w:leader="dot" w:pos="10160"/>
            </w:tabs>
            <w:rPr>
              <w:rFonts w:asciiTheme="minorHAnsi" w:eastAsiaTheme="minorEastAsia" w:hAnsiTheme="minorHAnsi" w:cstheme="minorBidi"/>
              <w:i w:val="0"/>
              <w:iCs w:val="0"/>
              <w:noProof/>
              <w:sz w:val="22"/>
              <w:szCs w:val="22"/>
            </w:rPr>
          </w:pPr>
          <w:hyperlink w:anchor="_Toc361883380" w:history="1">
            <w:r w:rsidR="00740FB8" w:rsidRPr="00F07A92">
              <w:rPr>
                <w:rStyle w:val="Hyperlink"/>
                <w:noProof/>
              </w:rPr>
              <w:t>5.1.3.</w:t>
            </w:r>
            <w:r w:rsidR="00740FB8">
              <w:rPr>
                <w:rFonts w:asciiTheme="minorHAnsi" w:eastAsiaTheme="minorEastAsia" w:hAnsiTheme="minorHAnsi" w:cstheme="minorBidi"/>
                <w:i w:val="0"/>
                <w:iCs w:val="0"/>
                <w:noProof/>
                <w:sz w:val="22"/>
                <w:szCs w:val="22"/>
              </w:rPr>
              <w:tab/>
            </w:r>
            <w:r w:rsidR="00740FB8" w:rsidRPr="00F07A92">
              <w:rPr>
                <w:rStyle w:val="Hyperlink"/>
                <w:noProof/>
              </w:rPr>
              <w:t>Slope</w:t>
            </w:r>
            <w:r w:rsidR="00740FB8">
              <w:rPr>
                <w:noProof/>
                <w:webHidden/>
              </w:rPr>
              <w:tab/>
            </w:r>
            <w:r>
              <w:rPr>
                <w:noProof/>
                <w:webHidden/>
              </w:rPr>
              <w:fldChar w:fldCharType="begin"/>
            </w:r>
            <w:r w:rsidR="00740FB8">
              <w:rPr>
                <w:noProof/>
                <w:webHidden/>
              </w:rPr>
              <w:instrText xml:space="preserve"> PAGEREF _Toc361883380 \h </w:instrText>
            </w:r>
            <w:r>
              <w:rPr>
                <w:noProof/>
                <w:webHidden/>
              </w:rPr>
            </w:r>
            <w:r>
              <w:rPr>
                <w:noProof/>
                <w:webHidden/>
              </w:rPr>
              <w:fldChar w:fldCharType="separate"/>
            </w:r>
            <w:r w:rsidR="00C119DB">
              <w:rPr>
                <w:noProof/>
                <w:webHidden/>
              </w:rPr>
              <w:t>11</w:t>
            </w:r>
            <w:r>
              <w:rPr>
                <w:noProof/>
                <w:webHidden/>
              </w:rPr>
              <w:fldChar w:fldCharType="end"/>
            </w:r>
          </w:hyperlink>
        </w:p>
        <w:p w:rsidR="00740FB8" w:rsidRDefault="00AD1C4A">
          <w:pPr>
            <w:pStyle w:val="TOC3"/>
            <w:tabs>
              <w:tab w:val="left" w:pos="1200"/>
              <w:tab w:val="right" w:leader="dot" w:pos="10160"/>
            </w:tabs>
            <w:rPr>
              <w:rFonts w:asciiTheme="minorHAnsi" w:eastAsiaTheme="minorEastAsia" w:hAnsiTheme="minorHAnsi" w:cstheme="minorBidi"/>
              <w:i w:val="0"/>
              <w:iCs w:val="0"/>
              <w:noProof/>
              <w:sz w:val="22"/>
              <w:szCs w:val="22"/>
            </w:rPr>
          </w:pPr>
          <w:hyperlink w:anchor="_Toc361883381" w:history="1">
            <w:r w:rsidR="00740FB8" w:rsidRPr="00F07A92">
              <w:rPr>
                <w:rStyle w:val="Hyperlink"/>
                <w:noProof/>
              </w:rPr>
              <w:t>5.1.4.</w:t>
            </w:r>
            <w:r w:rsidR="00740FB8">
              <w:rPr>
                <w:rFonts w:asciiTheme="minorHAnsi" w:eastAsiaTheme="minorEastAsia" w:hAnsiTheme="minorHAnsi" w:cstheme="minorBidi"/>
                <w:i w:val="0"/>
                <w:iCs w:val="0"/>
                <w:noProof/>
                <w:sz w:val="22"/>
                <w:szCs w:val="22"/>
              </w:rPr>
              <w:tab/>
            </w:r>
            <w:r w:rsidR="00740FB8" w:rsidRPr="00F07A92">
              <w:rPr>
                <w:rStyle w:val="Hyperlink"/>
                <w:noProof/>
              </w:rPr>
              <w:t>Climate</w:t>
            </w:r>
            <w:r w:rsidR="00740FB8">
              <w:rPr>
                <w:noProof/>
                <w:webHidden/>
              </w:rPr>
              <w:tab/>
            </w:r>
            <w:r>
              <w:rPr>
                <w:noProof/>
                <w:webHidden/>
              </w:rPr>
              <w:fldChar w:fldCharType="begin"/>
            </w:r>
            <w:r w:rsidR="00740FB8">
              <w:rPr>
                <w:noProof/>
                <w:webHidden/>
              </w:rPr>
              <w:instrText xml:space="preserve"> PAGEREF _Toc361883381 \h </w:instrText>
            </w:r>
            <w:r>
              <w:rPr>
                <w:noProof/>
                <w:webHidden/>
              </w:rPr>
            </w:r>
            <w:r>
              <w:rPr>
                <w:noProof/>
                <w:webHidden/>
              </w:rPr>
              <w:fldChar w:fldCharType="separate"/>
            </w:r>
            <w:r w:rsidR="00C119DB">
              <w:rPr>
                <w:noProof/>
                <w:webHidden/>
              </w:rPr>
              <w:t>13</w:t>
            </w:r>
            <w:r>
              <w:rPr>
                <w:noProof/>
                <w:webHidden/>
              </w:rPr>
              <w:fldChar w:fldCharType="end"/>
            </w:r>
          </w:hyperlink>
        </w:p>
        <w:p w:rsidR="00740FB8" w:rsidRDefault="00AD1C4A">
          <w:pPr>
            <w:pStyle w:val="TOC1"/>
            <w:tabs>
              <w:tab w:val="left" w:pos="480"/>
              <w:tab w:val="right" w:leader="dot" w:pos="10160"/>
            </w:tabs>
            <w:rPr>
              <w:rFonts w:asciiTheme="minorHAnsi" w:eastAsiaTheme="minorEastAsia" w:hAnsiTheme="minorHAnsi" w:cstheme="minorBidi"/>
              <w:b w:val="0"/>
              <w:bCs w:val="0"/>
              <w:caps w:val="0"/>
              <w:noProof/>
              <w:sz w:val="22"/>
              <w:szCs w:val="22"/>
            </w:rPr>
          </w:pPr>
          <w:hyperlink w:anchor="_Toc361883382" w:history="1">
            <w:r w:rsidR="00740FB8" w:rsidRPr="00F07A92">
              <w:rPr>
                <w:rStyle w:val="Hyperlink"/>
                <w:noProof/>
              </w:rPr>
              <w:t>6.</w:t>
            </w:r>
            <w:r w:rsidR="00740FB8">
              <w:rPr>
                <w:rFonts w:asciiTheme="minorHAnsi" w:eastAsiaTheme="minorEastAsia" w:hAnsiTheme="minorHAnsi" w:cstheme="minorBidi"/>
                <w:b w:val="0"/>
                <w:bCs w:val="0"/>
                <w:caps w:val="0"/>
                <w:noProof/>
                <w:sz w:val="22"/>
                <w:szCs w:val="22"/>
              </w:rPr>
              <w:tab/>
            </w:r>
            <w:r w:rsidR="00740FB8" w:rsidRPr="00F07A92">
              <w:rPr>
                <w:rStyle w:val="Hyperlink"/>
                <w:noProof/>
              </w:rPr>
              <w:t>Land Capability Classification</w:t>
            </w:r>
            <w:r w:rsidR="00740FB8">
              <w:rPr>
                <w:noProof/>
                <w:webHidden/>
              </w:rPr>
              <w:tab/>
            </w:r>
            <w:r>
              <w:rPr>
                <w:noProof/>
                <w:webHidden/>
              </w:rPr>
              <w:fldChar w:fldCharType="begin"/>
            </w:r>
            <w:r w:rsidR="00740FB8">
              <w:rPr>
                <w:noProof/>
                <w:webHidden/>
              </w:rPr>
              <w:instrText xml:space="preserve"> PAGEREF _Toc361883382 \h </w:instrText>
            </w:r>
            <w:r>
              <w:rPr>
                <w:noProof/>
                <w:webHidden/>
              </w:rPr>
            </w:r>
            <w:r>
              <w:rPr>
                <w:noProof/>
                <w:webHidden/>
              </w:rPr>
              <w:fldChar w:fldCharType="separate"/>
            </w:r>
            <w:r w:rsidR="00C119DB">
              <w:rPr>
                <w:noProof/>
                <w:webHidden/>
              </w:rPr>
              <w:t>19</w:t>
            </w:r>
            <w:r>
              <w:rPr>
                <w:noProof/>
                <w:webHidden/>
              </w:rPr>
              <w:fldChar w:fldCharType="end"/>
            </w:r>
          </w:hyperlink>
        </w:p>
        <w:p w:rsidR="00740FB8" w:rsidRDefault="00AD1C4A">
          <w:pPr>
            <w:pStyle w:val="TOC2"/>
            <w:tabs>
              <w:tab w:val="left" w:pos="960"/>
              <w:tab w:val="right" w:leader="dot" w:pos="10160"/>
            </w:tabs>
            <w:rPr>
              <w:rFonts w:asciiTheme="minorHAnsi" w:eastAsiaTheme="minorEastAsia" w:hAnsiTheme="minorHAnsi" w:cstheme="minorBidi"/>
              <w:smallCaps w:val="0"/>
              <w:noProof/>
              <w:sz w:val="22"/>
              <w:szCs w:val="22"/>
            </w:rPr>
          </w:pPr>
          <w:hyperlink w:anchor="_Toc361883383" w:history="1">
            <w:r w:rsidR="00740FB8" w:rsidRPr="00F07A92">
              <w:rPr>
                <w:rStyle w:val="Hyperlink"/>
                <w:noProof/>
              </w:rPr>
              <w:t>6.1.</w:t>
            </w:r>
            <w:r w:rsidR="00740FB8">
              <w:rPr>
                <w:rFonts w:asciiTheme="minorHAnsi" w:eastAsiaTheme="minorEastAsia" w:hAnsiTheme="minorHAnsi" w:cstheme="minorBidi"/>
                <w:smallCaps w:val="0"/>
                <w:noProof/>
                <w:sz w:val="22"/>
                <w:szCs w:val="22"/>
              </w:rPr>
              <w:tab/>
            </w:r>
            <w:r w:rsidR="00740FB8" w:rsidRPr="00F07A92">
              <w:rPr>
                <w:rStyle w:val="Hyperlink"/>
                <w:noProof/>
              </w:rPr>
              <w:t>Objectives of Land Capability Classification</w:t>
            </w:r>
            <w:r w:rsidR="00740FB8">
              <w:rPr>
                <w:noProof/>
                <w:webHidden/>
              </w:rPr>
              <w:tab/>
            </w:r>
            <w:r>
              <w:rPr>
                <w:noProof/>
                <w:webHidden/>
              </w:rPr>
              <w:fldChar w:fldCharType="begin"/>
            </w:r>
            <w:r w:rsidR="00740FB8">
              <w:rPr>
                <w:noProof/>
                <w:webHidden/>
              </w:rPr>
              <w:instrText xml:space="preserve"> PAGEREF _Toc361883383 \h </w:instrText>
            </w:r>
            <w:r>
              <w:rPr>
                <w:noProof/>
                <w:webHidden/>
              </w:rPr>
            </w:r>
            <w:r>
              <w:rPr>
                <w:noProof/>
                <w:webHidden/>
              </w:rPr>
              <w:fldChar w:fldCharType="separate"/>
            </w:r>
            <w:r w:rsidR="00C119DB">
              <w:rPr>
                <w:noProof/>
                <w:webHidden/>
              </w:rPr>
              <w:t>19</w:t>
            </w:r>
            <w:r>
              <w:rPr>
                <w:noProof/>
                <w:webHidden/>
              </w:rPr>
              <w:fldChar w:fldCharType="end"/>
            </w:r>
          </w:hyperlink>
        </w:p>
        <w:p w:rsidR="00740FB8" w:rsidRDefault="00AD1C4A">
          <w:pPr>
            <w:pStyle w:val="TOC2"/>
            <w:tabs>
              <w:tab w:val="left" w:pos="960"/>
              <w:tab w:val="right" w:leader="dot" w:pos="10160"/>
            </w:tabs>
            <w:rPr>
              <w:rFonts w:asciiTheme="minorHAnsi" w:eastAsiaTheme="minorEastAsia" w:hAnsiTheme="minorHAnsi" w:cstheme="minorBidi"/>
              <w:smallCaps w:val="0"/>
              <w:noProof/>
              <w:sz w:val="22"/>
              <w:szCs w:val="22"/>
            </w:rPr>
          </w:pPr>
          <w:hyperlink w:anchor="_Toc361883384" w:history="1">
            <w:r w:rsidR="00740FB8" w:rsidRPr="00F07A92">
              <w:rPr>
                <w:rStyle w:val="Hyperlink"/>
                <w:noProof/>
              </w:rPr>
              <w:t>6.2.</w:t>
            </w:r>
            <w:r w:rsidR="00740FB8">
              <w:rPr>
                <w:rFonts w:asciiTheme="minorHAnsi" w:eastAsiaTheme="minorEastAsia" w:hAnsiTheme="minorHAnsi" w:cstheme="minorBidi"/>
                <w:smallCaps w:val="0"/>
                <w:noProof/>
                <w:sz w:val="22"/>
                <w:szCs w:val="22"/>
              </w:rPr>
              <w:tab/>
            </w:r>
            <w:r w:rsidR="00740FB8" w:rsidRPr="00F07A92">
              <w:rPr>
                <w:rStyle w:val="Hyperlink"/>
                <w:noProof/>
              </w:rPr>
              <w:t>Approach</w:t>
            </w:r>
            <w:r w:rsidR="00740FB8">
              <w:rPr>
                <w:noProof/>
                <w:webHidden/>
              </w:rPr>
              <w:tab/>
            </w:r>
            <w:r>
              <w:rPr>
                <w:noProof/>
                <w:webHidden/>
              </w:rPr>
              <w:fldChar w:fldCharType="begin"/>
            </w:r>
            <w:r w:rsidR="00740FB8">
              <w:rPr>
                <w:noProof/>
                <w:webHidden/>
              </w:rPr>
              <w:instrText xml:space="preserve"> PAGEREF _Toc361883384 \h </w:instrText>
            </w:r>
            <w:r>
              <w:rPr>
                <w:noProof/>
                <w:webHidden/>
              </w:rPr>
            </w:r>
            <w:r>
              <w:rPr>
                <w:noProof/>
                <w:webHidden/>
              </w:rPr>
              <w:fldChar w:fldCharType="separate"/>
            </w:r>
            <w:r w:rsidR="00C119DB">
              <w:rPr>
                <w:noProof/>
                <w:webHidden/>
              </w:rPr>
              <w:t>19</w:t>
            </w:r>
            <w:r>
              <w:rPr>
                <w:noProof/>
                <w:webHidden/>
              </w:rPr>
              <w:fldChar w:fldCharType="end"/>
            </w:r>
          </w:hyperlink>
        </w:p>
        <w:p w:rsidR="00740FB8" w:rsidRDefault="00AD1C4A">
          <w:pPr>
            <w:pStyle w:val="TOC2"/>
            <w:tabs>
              <w:tab w:val="left" w:pos="960"/>
              <w:tab w:val="right" w:leader="dot" w:pos="10160"/>
            </w:tabs>
            <w:rPr>
              <w:rFonts w:asciiTheme="minorHAnsi" w:eastAsiaTheme="minorEastAsia" w:hAnsiTheme="minorHAnsi" w:cstheme="minorBidi"/>
              <w:smallCaps w:val="0"/>
              <w:noProof/>
              <w:sz w:val="22"/>
              <w:szCs w:val="22"/>
            </w:rPr>
          </w:pPr>
          <w:hyperlink w:anchor="_Toc361883385" w:history="1">
            <w:r w:rsidR="00740FB8" w:rsidRPr="00F07A92">
              <w:rPr>
                <w:rStyle w:val="Hyperlink"/>
                <w:noProof/>
              </w:rPr>
              <w:t>6.3.</w:t>
            </w:r>
            <w:r w:rsidR="00740FB8">
              <w:rPr>
                <w:rFonts w:asciiTheme="minorHAnsi" w:eastAsiaTheme="minorEastAsia" w:hAnsiTheme="minorHAnsi" w:cstheme="minorBidi"/>
                <w:smallCaps w:val="0"/>
                <w:noProof/>
                <w:sz w:val="22"/>
                <w:szCs w:val="22"/>
              </w:rPr>
              <w:tab/>
            </w:r>
            <w:r w:rsidR="00740FB8" w:rsidRPr="00F07A92">
              <w:rPr>
                <w:rStyle w:val="Hyperlink"/>
                <w:noProof/>
              </w:rPr>
              <w:t>Description of Land Capability Classes</w:t>
            </w:r>
            <w:r w:rsidR="00740FB8">
              <w:rPr>
                <w:noProof/>
                <w:webHidden/>
              </w:rPr>
              <w:tab/>
            </w:r>
            <w:r>
              <w:rPr>
                <w:noProof/>
                <w:webHidden/>
              </w:rPr>
              <w:fldChar w:fldCharType="begin"/>
            </w:r>
            <w:r w:rsidR="00740FB8">
              <w:rPr>
                <w:noProof/>
                <w:webHidden/>
              </w:rPr>
              <w:instrText xml:space="preserve"> PAGEREF _Toc361883385 \h </w:instrText>
            </w:r>
            <w:r>
              <w:rPr>
                <w:noProof/>
                <w:webHidden/>
              </w:rPr>
            </w:r>
            <w:r>
              <w:rPr>
                <w:noProof/>
                <w:webHidden/>
              </w:rPr>
              <w:fldChar w:fldCharType="separate"/>
            </w:r>
            <w:r w:rsidR="00C119DB">
              <w:rPr>
                <w:noProof/>
                <w:webHidden/>
              </w:rPr>
              <w:t>19</w:t>
            </w:r>
            <w:r>
              <w:rPr>
                <w:noProof/>
                <w:webHidden/>
              </w:rPr>
              <w:fldChar w:fldCharType="end"/>
            </w:r>
          </w:hyperlink>
        </w:p>
        <w:p w:rsidR="00740FB8" w:rsidRDefault="00AD1C4A">
          <w:pPr>
            <w:pStyle w:val="TOC1"/>
            <w:tabs>
              <w:tab w:val="left" w:pos="480"/>
              <w:tab w:val="right" w:leader="dot" w:pos="10160"/>
            </w:tabs>
            <w:rPr>
              <w:rFonts w:asciiTheme="minorHAnsi" w:eastAsiaTheme="minorEastAsia" w:hAnsiTheme="minorHAnsi" w:cstheme="minorBidi"/>
              <w:b w:val="0"/>
              <w:bCs w:val="0"/>
              <w:caps w:val="0"/>
              <w:noProof/>
              <w:sz w:val="22"/>
              <w:szCs w:val="22"/>
            </w:rPr>
          </w:pPr>
          <w:hyperlink w:anchor="_Toc361883386" w:history="1">
            <w:r w:rsidR="00740FB8" w:rsidRPr="00F07A92">
              <w:rPr>
                <w:rStyle w:val="Hyperlink"/>
                <w:noProof/>
              </w:rPr>
              <w:t>7.</w:t>
            </w:r>
            <w:r w:rsidR="00740FB8">
              <w:rPr>
                <w:rFonts w:asciiTheme="minorHAnsi" w:eastAsiaTheme="minorEastAsia" w:hAnsiTheme="minorHAnsi" w:cstheme="minorBidi"/>
                <w:b w:val="0"/>
                <w:bCs w:val="0"/>
                <w:caps w:val="0"/>
                <w:noProof/>
                <w:sz w:val="22"/>
                <w:szCs w:val="22"/>
              </w:rPr>
              <w:tab/>
            </w:r>
            <w:r w:rsidR="00740FB8" w:rsidRPr="00F07A92">
              <w:rPr>
                <w:rStyle w:val="Hyperlink"/>
                <w:noProof/>
              </w:rPr>
              <w:t>Major Problems of the Watershed Area</w:t>
            </w:r>
            <w:r w:rsidR="00740FB8">
              <w:rPr>
                <w:noProof/>
                <w:webHidden/>
              </w:rPr>
              <w:tab/>
            </w:r>
            <w:r>
              <w:rPr>
                <w:noProof/>
                <w:webHidden/>
              </w:rPr>
              <w:fldChar w:fldCharType="begin"/>
            </w:r>
            <w:r w:rsidR="00740FB8">
              <w:rPr>
                <w:noProof/>
                <w:webHidden/>
              </w:rPr>
              <w:instrText xml:space="preserve"> PAGEREF _Toc361883386 \h </w:instrText>
            </w:r>
            <w:r>
              <w:rPr>
                <w:noProof/>
                <w:webHidden/>
              </w:rPr>
            </w:r>
            <w:r>
              <w:rPr>
                <w:noProof/>
                <w:webHidden/>
              </w:rPr>
              <w:fldChar w:fldCharType="separate"/>
            </w:r>
            <w:r w:rsidR="00C119DB">
              <w:rPr>
                <w:noProof/>
                <w:webHidden/>
              </w:rPr>
              <w:t>22</w:t>
            </w:r>
            <w:r>
              <w:rPr>
                <w:noProof/>
                <w:webHidden/>
              </w:rPr>
              <w:fldChar w:fldCharType="end"/>
            </w:r>
          </w:hyperlink>
        </w:p>
        <w:p w:rsidR="00740FB8" w:rsidRDefault="00AD1C4A">
          <w:pPr>
            <w:pStyle w:val="TOC2"/>
            <w:tabs>
              <w:tab w:val="left" w:pos="960"/>
              <w:tab w:val="right" w:leader="dot" w:pos="10160"/>
            </w:tabs>
            <w:rPr>
              <w:rFonts w:asciiTheme="minorHAnsi" w:eastAsiaTheme="minorEastAsia" w:hAnsiTheme="minorHAnsi" w:cstheme="minorBidi"/>
              <w:smallCaps w:val="0"/>
              <w:noProof/>
              <w:sz w:val="22"/>
              <w:szCs w:val="22"/>
            </w:rPr>
          </w:pPr>
          <w:hyperlink w:anchor="_Toc361883387" w:history="1">
            <w:r w:rsidR="00740FB8" w:rsidRPr="00F07A92">
              <w:rPr>
                <w:rStyle w:val="Hyperlink"/>
                <w:noProof/>
              </w:rPr>
              <w:t>7.1.</w:t>
            </w:r>
            <w:r w:rsidR="00740FB8">
              <w:rPr>
                <w:rFonts w:asciiTheme="minorHAnsi" w:eastAsiaTheme="minorEastAsia" w:hAnsiTheme="minorHAnsi" w:cstheme="minorBidi"/>
                <w:smallCaps w:val="0"/>
                <w:noProof/>
                <w:sz w:val="22"/>
                <w:szCs w:val="22"/>
              </w:rPr>
              <w:tab/>
            </w:r>
            <w:r w:rsidR="00740FB8" w:rsidRPr="00F07A92">
              <w:rPr>
                <w:rStyle w:val="Hyperlink"/>
                <w:noProof/>
              </w:rPr>
              <w:t>Analysis of Soil Erosion Potential of the watershed</w:t>
            </w:r>
            <w:r w:rsidR="00740FB8">
              <w:rPr>
                <w:noProof/>
                <w:webHidden/>
              </w:rPr>
              <w:tab/>
            </w:r>
            <w:r>
              <w:rPr>
                <w:noProof/>
                <w:webHidden/>
              </w:rPr>
              <w:fldChar w:fldCharType="begin"/>
            </w:r>
            <w:r w:rsidR="00740FB8">
              <w:rPr>
                <w:noProof/>
                <w:webHidden/>
              </w:rPr>
              <w:instrText xml:space="preserve"> PAGEREF _Toc361883387 \h </w:instrText>
            </w:r>
            <w:r>
              <w:rPr>
                <w:noProof/>
                <w:webHidden/>
              </w:rPr>
            </w:r>
            <w:r>
              <w:rPr>
                <w:noProof/>
                <w:webHidden/>
              </w:rPr>
              <w:fldChar w:fldCharType="separate"/>
            </w:r>
            <w:r w:rsidR="00C119DB">
              <w:rPr>
                <w:noProof/>
                <w:webHidden/>
              </w:rPr>
              <w:t>22</w:t>
            </w:r>
            <w:r>
              <w:rPr>
                <w:noProof/>
                <w:webHidden/>
              </w:rPr>
              <w:fldChar w:fldCharType="end"/>
            </w:r>
          </w:hyperlink>
        </w:p>
        <w:p w:rsidR="00740FB8" w:rsidRDefault="00AD1C4A">
          <w:pPr>
            <w:pStyle w:val="TOC2"/>
            <w:tabs>
              <w:tab w:val="left" w:pos="960"/>
              <w:tab w:val="right" w:leader="dot" w:pos="10160"/>
            </w:tabs>
            <w:rPr>
              <w:rFonts w:asciiTheme="minorHAnsi" w:eastAsiaTheme="minorEastAsia" w:hAnsiTheme="minorHAnsi" w:cstheme="minorBidi"/>
              <w:smallCaps w:val="0"/>
              <w:noProof/>
              <w:sz w:val="22"/>
              <w:szCs w:val="22"/>
            </w:rPr>
          </w:pPr>
          <w:hyperlink w:anchor="_Toc361883388" w:history="1">
            <w:r w:rsidR="00740FB8" w:rsidRPr="00F07A92">
              <w:rPr>
                <w:rStyle w:val="Hyperlink"/>
                <w:noProof/>
              </w:rPr>
              <w:t>7.2.</w:t>
            </w:r>
            <w:r w:rsidR="00740FB8">
              <w:rPr>
                <w:rFonts w:asciiTheme="minorHAnsi" w:eastAsiaTheme="minorEastAsia" w:hAnsiTheme="minorHAnsi" w:cstheme="minorBidi"/>
                <w:smallCaps w:val="0"/>
                <w:noProof/>
                <w:sz w:val="22"/>
                <w:szCs w:val="22"/>
              </w:rPr>
              <w:tab/>
            </w:r>
            <w:r w:rsidR="00740FB8" w:rsidRPr="00F07A92">
              <w:rPr>
                <w:rStyle w:val="Hyperlink"/>
                <w:noProof/>
              </w:rPr>
              <w:t>Soil Erosion Hazard</w:t>
            </w:r>
            <w:r w:rsidR="00740FB8">
              <w:rPr>
                <w:noProof/>
                <w:webHidden/>
              </w:rPr>
              <w:tab/>
            </w:r>
            <w:r>
              <w:rPr>
                <w:noProof/>
                <w:webHidden/>
              </w:rPr>
              <w:fldChar w:fldCharType="begin"/>
            </w:r>
            <w:r w:rsidR="00740FB8">
              <w:rPr>
                <w:noProof/>
                <w:webHidden/>
              </w:rPr>
              <w:instrText xml:space="preserve"> PAGEREF _Toc361883388 \h </w:instrText>
            </w:r>
            <w:r>
              <w:rPr>
                <w:noProof/>
                <w:webHidden/>
              </w:rPr>
            </w:r>
            <w:r>
              <w:rPr>
                <w:noProof/>
                <w:webHidden/>
              </w:rPr>
              <w:fldChar w:fldCharType="separate"/>
            </w:r>
            <w:r w:rsidR="00C119DB">
              <w:rPr>
                <w:noProof/>
                <w:webHidden/>
              </w:rPr>
              <w:t>22</w:t>
            </w:r>
            <w:r>
              <w:rPr>
                <w:noProof/>
                <w:webHidden/>
              </w:rPr>
              <w:fldChar w:fldCharType="end"/>
            </w:r>
          </w:hyperlink>
        </w:p>
        <w:p w:rsidR="00740FB8" w:rsidRDefault="00AD1C4A">
          <w:pPr>
            <w:pStyle w:val="TOC2"/>
            <w:tabs>
              <w:tab w:val="left" w:pos="960"/>
              <w:tab w:val="right" w:leader="dot" w:pos="10160"/>
            </w:tabs>
            <w:rPr>
              <w:rFonts w:asciiTheme="minorHAnsi" w:eastAsiaTheme="minorEastAsia" w:hAnsiTheme="minorHAnsi" w:cstheme="minorBidi"/>
              <w:smallCaps w:val="0"/>
              <w:noProof/>
              <w:sz w:val="22"/>
              <w:szCs w:val="22"/>
            </w:rPr>
          </w:pPr>
          <w:hyperlink w:anchor="_Toc361883389" w:history="1">
            <w:r w:rsidR="00740FB8" w:rsidRPr="00F07A92">
              <w:rPr>
                <w:rStyle w:val="Hyperlink"/>
                <w:noProof/>
              </w:rPr>
              <w:t>7.3.</w:t>
            </w:r>
            <w:r w:rsidR="00740FB8">
              <w:rPr>
                <w:rFonts w:asciiTheme="minorHAnsi" w:eastAsiaTheme="minorEastAsia" w:hAnsiTheme="minorHAnsi" w:cstheme="minorBidi"/>
                <w:smallCaps w:val="0"/>
                <w:noProof/>
                <w:sz w:val="22"/>
                <w:szCs w:val="22"/>
              </w:rPr>
              <w:tab/>
            </w:r>
            <w:r w:rsidR="00740FB8" w:rsidRPr="00F07A92">
              <w:rPr>
                <w:rStyle w:val="Hyperlink"/>
                <w:noProof/>
              </w:rPr>
              <w:t>Gully erosion</w:t>
            </w:r>
            <w:r w:rsidR="00740FB8">
              <w:rPr>
                <w:noProof/>
                <w:webHidden/>
              </w:rPr>
              <w:tab/>
            </w:r>
            <w:r>
              <w:rPr>
                <w:noProof/>
                <w:webHidden/>
              </w:rPr>
              <w:fldChar w:fldCharType="begin"/>
            </w:r>
            <w:r w:rsidR="00740FB8">
              <w:rPr>
                <w:noProof/>
                <w:webHidden/>
              </w:rPr>
              <w:instrText xml:space="preserve"> PAGEREF _Toc361883389 \h </w:instrText>
            </w:r>
            <w:r>
              <w:rPr>
                <w:noProof/>
                <w:webHidden/>
              </w:rPr>
            </w:r>
            <w:r>
              <w:rPr>
                <w:noProof/>
                <w:webHidden/>
              </w:rPr>
              <w:fldChar w:fldCharType="separate"/>
            </w:r>
            <w:r w:rsidR="00C119DB">
              <w:rPr>
                <w:noProof/>
                <w:webHidden/>
              </w:rPr>
              <w:t>23</w:t>
            </w:r>
            <w:r>
              <w:rPr>
                <w:noProof/>
                <w:webHidden/>
              </w:rPr>
              <w:fldChar w:fldCharType="end"/>
            </w:r>
          </w:hyperlink>
        </w:p>
        <w:p w:rsidR="00740FB8" w:rsidRDefault="00AD1C4A">
          <w:pPr>
            <w:pStyle w:val="TOC1"/>
            <w:tabs>
              <w:tab w:val="left" w:pos="480"/>
              <w:tab w:val="right" w:leader="dot" w:pos="10160"/>
            </w:tabs>
            <w:rPr>
              <w:rFonts w:asciiTheme="minorHAnsi" w:eastAsiaTheme="minorEastAsia" w:hAnsiTheme="minorHAnsi" w:cstheme="minorBidi"/>
              <w:b w:val="0"/>
              <w:bCs w:val="0"/>
              <w:caps w:val="0"/>
              <w:noProof/>
              <w:sz w:val="22"/>
              <w:szCs w:val="22"/>
            </w:rPr>
          </w:pPr>
          <w:hyperlink w:anchor="_Toc361883390" w:history="1">
            <w:r w:rsidR="00740FB8" w:rsidRPr="00F07A92">
              <w:rPr>
                <w:rStyle w:val="Hyperlink"/>
                <w:noProof/>
              </w:rPr>
              <w:t>8.</w:t>
            </w:r>
            <w:r w:rsidR="00740FB8">
              <w:rPr>
                <w:rFonts w:asciiTheme="minorHAnsi" w:eastAsiaTheme="minorEastAsia" w:hAnsiTheme="minorHAnsi" w:cstheme="minorBidi"/>
                <w:b w:val="0"/>
                <w:bCs w:val="0"/>
                <w:caps w:val="0"/>
                <w:noProof/>
                <w:sz w:val="22"/>
                <w:szCs w:val="22"/>
              </w:rPr>
              <w:tab/>
            </w:r>
            <w:r w:rsidR="00740FB8" w:rsidRPr="00F07A92">
              <w:rPr>
                <w:rStyle w:val="Hyperlink"/>
                <w:noProof/>
              </w:rPr>
              <w:t>Conservation Effort Made in the Watershed Area</w:t>
            </w:r>
            <w:r w:rsidR="00740FB8">
              <w:rPr>
                <w:noProof/>
                <w:webHidden/>
              </w:rPr>
              <w:tab/>
            </w:r>
            <w:r>
              <w:rPr>
                <w:noProof/>
                <w:webHidden/>
              </w:rPr>
              <w:fldChar w:fldCharType="begin"/>
            </w:r>
            <w:r w:rsidR="00740FB8">
              <w:rPr>
                <w:noProof/>
                <w:webHidden/>
              </w:rPr>
              <w:instrText xml:space="preserve"> PAGEREF _Toc361883390 \h </w:instrText>
            </w:r>
            <w:r>
              <w:rPr>
                <w:noProof/>
                <w:webHidden/>
              </w:rPr>
            </w:r>
            <w:r>
              <w:rPr>
                <w:noProof/>
                <w:webHidden/>
              </w:rPr>
              <w:fldChar w:fldCharType="separate"/>
            </w:r>
            <w:r w:rsidR="00C119DB">
              <w:rPr>
                <w:noProof/>
                <w:webHidden/>
              </w:rPr>
              <w:t>23</w:t>
            </w:r>
            <w:r>
              <w:rPr>
                <w:noProof/>
                <w:webHidden/>
              </w:rPr>
              <w:fldChar w:fldCharType="end"/>
            </w:r>
          </w:hyperlink>
        </w:p>
        <w:p w:rsidR="00740FB8" w:rsidRDefault="00AD1C4A">
          <w:pPr>
            <w:pStyle w:val="TOC2"/>
            <w:tabs>
              <w:tab w:val="left" w:pos="960"/>
              <w:tab w:val="right" w:leader="dot" w:pos="10160"/>
            </w:tabs>
            <w:rPr>
              <w:rFonts w:asciiTheme="minorHAnsi" w:eastAsiaTheme="minorEastAsia" w:hAnsiTheme="minorHAnsi" w:cstheme="minorBidi"/>
              <w:smallCaps w:val="0"/>
              <w:noProof/>
              <w:sz w:val="22"/>
              <w:szCs w:val="22"/>
            </w:rPr>
          </w:pPr>
          <w:hyperlink w:anchor="_Toc361883391" w:history="1">
            <w:r w:rsidR="00740FB8" w:rsidRPr="00F07A92">
              <w:rPr>
                <w:rStyle w:val="Hyperlink"/>
                <w:noProof/>
              </w:rPr>
              <w:t>8.1.</w:t>
            </w:r>
            <w:r w:rsidR="00740FB8">
              <w:rPr>
                <w:rFonts w:asciiTheme="minorHAnsi" w:eastAsiaTheme="minorEastAsia" w:hAnsiTheme="minorHAnsi" w:cstheme="minorBidi"/>
                <w:smallCaps w:val="0"/>
                <w:noProof/>
                <w:sz w:val="22"/>
                <w:szCs w:val="22"/>
              </w:rPr>
              <w:tab/>
            </w:r>
            <w:r w:rsidR="00740FB8" w:rsidRPr="00F07A92">
              <w:rPr>
                <w:rStyle w:val="Hyperlink"/>
                <w:noProof/>
              </w:rPr>
              <w:t>Types of Conservation Measures Carried Out</w:t>
            </w:r>
            <w:r w:rsidR="00740FB8">
              <w:rPr>
                <w:noProof/>
                <w:webHidden/>
              </w:rPr>
              <w:tab/>
            </w:r>
            <w:r>
              <w:rPr>
                <w:noProof/>
                <w:webHidden/>
              </w:rPr>
              <w:fldChar w:fldCharType="begin"/>
            </w:r>
            <w:r w:rsidR="00740FB8">
              <w:rPr>
                <w:noProof/>
                <w:webHidden/>
              </w:rPr>
              <w:instrText xml:space="preserve"> PAGEREF _Toc361883391 \h </w:instrText>
            </w:r>
            <w:r>
              <w:rPr>
                <w:noProof/>
                <w:webHidden/>
              </w:rPr>
            </w:r>
            <w:r>
              <w:rPr>
                <w:noProof/>
                <w:webHidden/>
              </w:rPr>
              <w:fldChar w:fldCharType="separate"/>
            </w:r>
            <w:r w:rsidR="00C119DB">
              <w:rPr>
                <w:noProof/>
                <w:webHidden/>
              </w:rPr>
              <w:t>23</w:t>
            </w:r>
            <w:r>
              <w:rPr>
                <w:noProof/>
                <w:webHidden/>
              </w:rPr>
              <w:fldChar w:fldCharType="end"/>
            </w:r>
          </w:hyperlink>
        </w:p>
        <w:p w:rsidR="00740FB8" w:rsidRDefault="00AD1C4A">
          <w:pPr>
            <w:pStyle w:val="TOC2"/>
            <w:tabs>
              <w:tab w:val="left" w:pos="960"/>
              <w:tab w:val="right" w:leader="dot" w:pos="10160"/>
            </w:tabs>
            <w:rPr>
              <w:rFonts w:asciiTheme="minorHAnsi" w:eastAsiaTheme="minorEastAsia" w:hAnsiTheme="minorHAnsi" w:cstheme="minorBidi"/>
              <w:smallCaps w:val="0"/>
              <w:noProof/>
              <w:sz w:val="22"/>
              <w:szCs w:val="22"/>
            </w:rPr>
          </w:pPr>
          <w:hyperlink w:anchor="_Toc361883392" w:history="1">
            <w:r w:rsidR="00740FB8" w:rsidRPr="00F07A92">
              <w:rPr>
                <w:rStyle w:val="Hyperlink"/>
                <w:noProof/>
              </w:rPr>
              <w:t>8.2.</w:t>
            </w:r>
            <w:r w:rsidR="00740FB8">
              <w:rPr>
                <w:rFonts w:asciiTheme="minorHAnsi" w:eastAsiaTheme="minorEastAsia" w:hAnsiTheme="minorHAnsi" w:cstheme="minorBidi"/>
                <w:smallCaps w:val="0"/>
                <w:noProof/>
                <w:sz w:val="22"/>
                <w:szCs w:val="22"/>
              </w:rPr>
              <w:tab/>
            </w:r>
            <w:r w:rsidR="00740FB8" w:rsidRPr="00F07A92">
              <w:rPr>
                <w:rStyle w:val="Hyperlink"/>
                <w:noProof/>
              </w:rPr>
              <w:t>Availability of Infrastructure and Manpower</w:t>
            </w:r>
            <w:r w:rsidR="00740FB8">
              <w:rPr>
                <w:noProof/>
                <w:webHidden/>
              </w:rPr>
              <w:tab/>
            </w:r>
            <w:r>
              <w:rPr>
                <w:noProof/>
                <w:webHidden/>
              </w:rPr>
              <w:fldChar w:fldCharType="begin"/>
            </w:r>
            <w:r w:rsidR="00740FB8">
              <w:rPr>
                <w:noProof/>
                <w:webHidden/>
              </w:rPr>
              <w:instrText xml:space="preserve"> PAGEREF _Toc361883392 \h </w:instrText>
            </w:r>
            <w:r>
              <w:rPr>
                <w:noProof/>
                <w:webHidden/>
              </w:rPr>
            </w:r>
            <w:r>
              <w:rPr>
                <w:noProof/>
                <w:webHidden/>
              </w:rPr>
              <w:fldChar w:fldCharType="separate"/>
            </w:r>
            <w:r w:rsidR="00C119DB">
              <w:rPr>
                <w:noProof/>
                <w:webHidden/>
              </w:rPr>
              <w:t>23</w:t>
            </w:r>
            <w:r>
              <w:rPr>
                <w:noProof/>
                <w:webHidden/>
              </w:rPr>
              <w:fldChar w:fldCharType="end"/>
            </w:r>
          </w:hyperlink>
        </w:p>
        <w:p w:rsidR="00740FB8" w:rsidRDefault="00AD1C4A">
          <w:pPr>
            <w:pStyle w:val="TOC1"/>
            <w:tabs>
              <w:tab w:val="left" w:pos="480"/>
              <w:tab w:val="right" w:leader="dot" w:pos="10160"/>
            </w:tabs>
            <w:rPr>
              <w:rFonts w:asciiTheme="minorHAnsi" w:eastAsiaTheme="minorEastAsia" w:hAnsiTheme="minorHAnsi" w:cstheme="minorBidi"/>
              <w:b w:val="0"/>
              <w:bCs w:val="0"/>
              <w:caps w:val="0"/>
              <w:noProof/>
              <w:sz w:val="22"/>
              <w:szCs w:val="22"/>
            </w:rPr>
          </w:pPr>
          <w:hyperlink w:anchor="_Toc361883393" w:history="1">
            <w:r w:rsidR="00740FB8" w:rsidRPr="00F07A92">
              <w:rPr>
                <w:rStyle w:val="Hyperlink"/>
                <w:noProof/>
              </w:rPr>
              <w:t>9.</w:t>
            </w:r>
            <w:r w:rsidR="00740FB8">
              <w:rPr>
                <w:rFonts w:asciiTheme="minorHAnsi" w:eastAsiaTheme="minorEastAsia" w:hAnsiTheme="minorHAnsi" w:cstheme="minorBidi"/>
                <w:b w:val="0"/>
                <w:bCs w:val="0"/>
                <w:caps w:val="0"/>
                <w:noProof/>
                <w:sz w:val="22"/>
                <w:szCs w:val="22"/>
              </w:rPr>
              <w:tab/>
            </w:r>
            <w:r w:rsidR="00740FB8" w:rsidRPr="00F07A92">
              <w:rPr>
                <w:rStyle w:val="Hyperlink"/>
                <w:noProof/>
              </w:rPr>
              <w:t>Watershed Development Strategy</w:t>
            </w:r>
            <w:r w:rsidR="00740FB8">
              <w:rPr>
                <w:noProof/>
                <w:webHidden/>
              </w:rPr>
              <w:tab/>
            </w:r>
            <w:r>
              <w:rPr>
                <w:noProof/>
                <w:webHidden/>
              </w:rPr>
              <w:fldChar w:fldCharType="begin"/>
            </w:r>
            <w:r w:rsidR="00740FB8">
              <w:rPr>
                <w:noProof/>
                <w:webHidden/>
              </w:rPr>
              <w:instrText xml:space="preserve"> PAGEREF _Toc361883393 \h </w:instrText>
            </w:r>
            <w:r>
              <w:rPr>
                <w:noProof/>
                <w:webHidden/>
              </w:rPr>
            </w:r>
            <w:r>
              <w:rPr>
                <w:noProof/>
                <w:webHidden/>
              </w:rPr>
              <w:fldChar w:fldCharType="separate"/>
            </w:r>
            <w:r w:rsidR="00C119DB">
              <w:rPr>
                <w:noProof/>
                <w:webHidden/>
              </w:rPr>
              <w:t>24</w:t>
            </w:r>
            <w:r>
              <w:rPr>
                <w:noProof/>
                <w:webHidden/>
              </w:rPr>
              <w:fldChar w:fldCharType="end"/>
            </w:r>
          </w:hyperlink>
        </w:p>
        <w:p w:rsidR="00740FB8" w:rsidRDefault="00AD1C4A">
          <w:pPr>
            <w:pStyle w:val="TOC1"/>
            <w:tabs>
              <w:tab w:val="left" w:pos="480"/>
              <w:tab w:val="right" w:leader="dot" w:pos="10160"/>
            </w:tabs>
            <w:rPr>
              <w:rFonts w:asciiTheme="minorHAnsi" w:eastAsiaTheme="minorEastAsia" w:hAnsiTheme="minorHAnsi" w:cstheme="minorBidi"/>
              <w:b w:val="0"/>
              <w:bCs w:val="0"/>
              <w:caps w:val="0"/>
              <w:noProof/>
              <w:sz w:val="22"/>
              <w:szCs w:val="22"/>
            </w:rPr>
          </w:pPr>
          <w:hyperlink w:anchor="_Toc361883394" w:history="1">
            <w:r w:rsidR="00740FB8" w:rsidRPr="00F07A92">
              <w:rPr>
                <w:rStyle w:val="Hyperlink"/>
                <w:noProof/>
              </w:rPr>
              <w:t>10.</w:t>
            </w:r>
            <w:r w:rsidR="00740FB8">
              <w:rPr>
                <w:rFonts w:asciiTheme="minorHAnsi" w:eastAsiaTheme="minorEastAsia" w:hAnsiTheme="minorHAnsi" w:cstheme="minorBidi"/>
                <w:b w:val="0"/>
                <w:bCs w:val="0"/>
                <w:caps w:val="0"/>
                <w:noProof/>
                <w:sz w:val="22"/>
                <w:szCs w:val="22"/>
              </w:rPr>
              <w:tab/>
            </w:r>
            <w:r w:rsidR="00740FB8" w:rsidRPr="00F07A92">
              <w:rPr>
                <w:rStyle w:val="Hyperlink"/>
                <w:noProof/>
              </w:rPr>
              <w:t>Previous Experiences on Natural Resources Management</w:t>
            </w:r>
            <w:r w:rsidR="00740FB8">
              <w:rPr>
                <w:noProof/>
                <w:webHidden/>
              </w:rPr>
              <w:tab/>
            </w:r>
            <w:r>
              <w:rPr>
                <w:noProof/>
                <w:webHidden/>
              </w:rPr>
              <w:fldChar w:fldCharType="begin"/>
            </w:r>
            <w:r w:rsidR="00740FB8">
              <w:rPr>
                <w:noProof/>
                <w:webHidden/>
              </w:rPr>
              <w:instrText xml:space="preserve"> PAGEREF _Toc361883394 \h </w:instrText>
            </w:r>
            <w:r>
              <w:rPr>
                <w:noProof/>
                <w:webHidden/>
              </w:rPr>
            </w:r>
            <w:r>
              <w:rPr>
                <w:noProof/>
                <w:webHidden/>
              </w:rPr>
              <w:fldChar w:fldCharType="separate"/>
            </w:r>
            <w:r w:rsidR="00C119DB">
              <w:rPr>
                <w:noProof/>
                <w:webHidden/>
              </w:rPr>
              <w:t>26</w:t>
            </w:r>
            <w:r>
              <w:rPr>
                <w:noProof/>
                <w:webHidden/>
              </w:rPr>
              <w:fldChar w:fldCharType="end"/>
            </w:r>
          </w:hyperlink>
        </w:p>
        <w:p w:rsidR="00740FB8" w:rsidRDefault="00AD1C4A">
          <w:pPr>
            <w:pStyle w:val="TOC1"/>
            <w:tabs>
              <w:tab w:val="left" w:pos="480"/>
              <w:tab w:val="right" w:leader="dot" w:pos="10160"/>
            </w:tabs>
            <w:rPr>
              <w:rFonts w:asciiTheme="minorHAnsi" w:eastAsiaTheme="minorEastAsia" w:hAnsiTheme="minorHAnsi" w:cstheme="minorBidi"/>
              <w:b w:val="0"/>
              <w:bCs w:val="0"/>
              <w:caps w:val="0"/>
              <w:noProof/>
              <w:sz w:val="22"/>
              <w:szCs w:val="22"/>
            </w:rPr>
          </w:pPr>
          <w:hyperlink w:anchor="_Toc361883395" w:history="1">
            <w:r w:rsidR="00740FB8" w:rsidRPr="00F07A92">
              <w:rPr>
                <w:rStyle w:val="Hyperlink"/>
                <w:noProof/>
              </w:rPr>
              <w:t>11.</w:t>
            </w:r>
            <w:r w:rsidR="00740FB8">
              <w:rPr>
                <w:rFonts w:asciiTheme="minorHAnsi" w:eastAsiaTheme="minorEastAsia" w:hAnsiTheme="minorHAnsi" w:cstheme="minorBidi"/>
                <w:b w:val="0"/>
                <w:bCs w:val="0"/>
                <w:caps w:val="0"/>
                <w:noProof/>
                <w:sz w:val="22"/>
                <w:szCs w:val="22"/>
              </w:rPr>
              <w:tab/>
            </w:r>
            <w:r w:rsidR="00740FB8" w:rsidRPr="00F07A92">
              <w:rPr>
                <w:rStyle w:val="Hyperlink"/>
                <w:noProof/>
              </w:rPr>
              <w:t>Implementation Schedule</w:t>
            </w:r>
            <w:r w:rsidR="00740FB8">
              <w:rPr>
                <w:noProof/>
                <w:webHidden/>
              </w:rPr>
              <w:tab/>
            </w:r>
            <w:r>
              <w:rPr>
                <w:noProof/>
                <w:webHidden/>
              </w:rPr>
              <w:fldChar w:fldCharType="begin"/>
            </w:r>
            <w:r w:rsidR="00740FB8">
              <w:rPr>
                <w:noProof/>
                <w:webHidden/>
              </w:rPr>
              <w:instrText xml:space="preserve"> PAGEREF _Toc361883395 \h </w:instrText>
            </w:r>
            <w:r>
              <w:rPr>
                <w:noProof/>
                <w:webHidden/>
              </w:rPr>
            </w:r>
            <w:r>
              <w:rPr>
                <w:noProof/>
                <w:webHidden/>
              </w:rPr>
              <w:fldChar w:fldCharType="separate"/>
            </w:r>
            <w:r w:rsidR="00C119DB">
              <w:rPr>
                <w:noProof/>
                <w:webHidden/>
              </w:rPr>
              <w:t>27</w:t>
            </w:r>
            <w:r>
              <w:rPr>
                <w:noProof/>
                <w:webHidden/>
              </w:rPr>
              <w:fldChar w:fldCharType="end"/>
            </w:r>
          </w:hyperlink>
        </w:p>
        <w:p w:rsidR="00740FB8" w:rsidRDefault="00AD1C4A">
          <w:pPr>
            <w:pStyle w:val="TOC1"/>
            <w:tabs>
              <w:tab w:val="left" w:pos="480"/>
              <w:tab w:val="right" w:leader="dot" w:pos="10160"/>
            </w:tabs>
            <w:rPr>
              <w:rFonts w:asciiTheme="minorHAnsi" w:eastAsiaTheme="minorEastAsia" w:hAnsiTheme="minorHAnsi" w:cstheme="minorBidi"/>
              <w:b w:val="0"/>
              <w:bCs w:val="0"/>
              <w:caps w:val="0"/>
              <w:noProof/>
              <w:sz w:val="22"/>
              <w:szCs w:val="22"/>
            </w:rPr>
          </w:pPr>
          <w:hyperlink w:anchor="_Toc361883396" w:history="1">
            <w:r w:rsidR="00740FB8" w:rsidRPr="00F07A92">
              <w:rPr>
                <w:rStyle w:val="Hyperlink"/>
                <w:noProof/>
              </w:rPr>
              <w:t>12.</w:t>
            </w:r>
            <w:r w:rsidR="00740FB8">
              <w:rPr>
                <w:rFonts w:asciiTheme="minorHAnsi" w:eastAsiaTheme="minorEastAsia" w:hAnsiTheme="minorHAnsi" w:cstheme="minorBidi"/>
                <w:b w:val="0"/>
                <w:bCs w:val="0"/>
                <w:caps w:val="0"/>
                <w:noProof/>
                <w:sz w:val="22"/>
                <w:szCs w:val="22"/>
              </w:rPr>
              <w:tab/>
            </w:r>
            <w:r w:rsidR="00740FB8" w:rsidRPr="00F07A92">
              <w:rPr>
                <w:rStyle w:val="Hyperlink"/>
                <w:noProof/>
              </w:rPr>
              <w:t>Manpower and Equipment Requirement</w:t>
            </w:r>
            <w:r w:rsidR="00740FB8">
              <w:rPr>
                <w:noProof/>
                <w:webHidden/>
              </w:rPr>
              <w:tab/>
            </w:r>
            <w:r>
              <w:rPr>
                <w:noProof/>
                <w:webHidden/>
              </w:rPr>
              <w:fldChar w:fldCharType="begin"/>
            </w:r>
            <w:r w:rsidR="00740FB8">
              <w:rPr>
                <w:noProof/>
                <w:webHidden/>
              </w:rPr>
              <w:instrText xml:space="preserve"> PAGEREF _Toc361883396 \h </w:instrText>
            </w:r>
            <w:r>
              <w:rPr>
                <w:noProof/>
                <w:webHidden/>
              </w:rPr>
            </w:r>
            <w:r>
              <w:rPr>
                <w:noProof/>
                <w:webHidden/>
              </w:rPr>
              <w:fldChar w:fldCharType="separate"/>
            </w:r>
            <w:r w:rsidR="00C119DB">
              <w:rPr>
                <w:noProof/>
                <w:webHidden/>
              </w:rPr>
              <w:t>27</w:t>
            </w:r>
            <w:r>
              <w:rPr>
                <w:noProof/>
                <w:webHidden/>
              </w:rPr>
              <w:fldChar w:fldCharType="end"/>
            </w:r>
          </w:hyperlink>
        </w:p>
        <w:p w:rsidR="00740FB8" w:rsidRDefault="00AD1C4A">
          <w:pPr>
            <w:pStyle w:val="TOC2"/>
            <w:tabs>
              <w:tab w:val="left" w:pos="960"/>
              <w:tab w:val="right" w:leader="dot" w:pos="10160"/>
            </w:tabs>
            <w:rPr>
              <w:rFonts w:asciiTheme="minorHAnsi" w:eastAsiaTheme="minorEastAsia" w:hAnsiTheme="minorHAnsi" w:cstheme="minorBidi"/>
              <w:smallCaps w:val="0"/>
              <w:noProof/>
              <w:sz w:val="22"/>
              <w:szCs w:val="22"/>
            </w:rPr>
          </w:pPr>
          <w:hyperlink w:anchor="_Toc361883397" w:history="1">
            <w:r w:rsidR="00740FB8" w:rsidRPr="00F07A92">
              <w:rPr>
                <w:rStyle w:val="Hyperlink"/>
                <w:noProof/>
              </w:rPr>
              <w:t>12.1.</w:t>
            </w:r>
            <w:r w:rsidR="00740FB8">
              <w:rPr>
                <w:rFonts w:asciiTheme="minorHAnsi" w:eastAsiaTheme="minorEastAsia" w:hAnsiTheme="minorHAnsi" w:cstheme="minorBidi"/>
                <w:smallCaps w:val="0"/>
                <w:noProof/>
                <w:sz w:val="22"/>
                <w:szCs w:val="22"/>
              </w:rPr>
              <w:tab/>
            </w:r>
            <w:r w:rsidR="00740FB8" w:rsidRPr="00F07A92">
              <w:rPr>
                <w:rStyle w:val="Hyperlink"/>
                <w:noProof/>
              </w:rPr>
              <w:t>Manpower Requirement</w:t>
            </w:r>
            <w:r w:rsidR="00740FB8">
              <w:rPr>
                <w:noProof/>
                <w:webHidden/>
              </w:rPr>
              <w:tab/>
            </w:r>
            <w:r>
              <w:rPr>
                <w:noProof/>
                <w:webHidden/>
              </w:rPr>
              <w:fldChar w:fldCharType="begin"/>
            </w:r>
            <w:r w:rsidR="00740FB8">
              <w:rPr>
                <w:noProof/>
                <w:webHidden/>
              </w:rPr>
              <w:instrText xml:space="preserve"> PAGEREF _Toc361883397 \h </w:instrText>
            </w:r>
            <w:r>
              <w:rPr>
                <w:noProof/>
                <w:webHidden/>
              </w:rPr>
            </w:r>
            <w:r>
              <w:rPr>
                <w:noProof/>
                <w:webHidden/>
              </w:rPr>
              <w:fldChar w:fldCharType="separate"/>
            </w:r>
            <w:r w:rsidR="00C119DB">
              <w:rPr>
                <w:noProof/>
                <w:webHidden/>
              </w:rPr>
              <w:t>27</w:t>
            </w:r>
            <w:r>
              <w:rPr>
                <w:noProof/>
                <w:webHidden/>
              </w:rPr>
              <w:fldChar w:fldCharType="end"/>
            </w:r>
          </w:hyperlink>
        </w:p>
        <w:p w:rsidR="00740FB8" w:rsidRDefault="00AD1C4A">
          <w:pPr>
            <w:pStyle w:val="TOC2"/>
            <w:tabs>
              <w:tab w:val="left" w:pos="960"/>
              <w:tab w:val="right" w:leader="dot" w:pos="10160"/>
            </w:tabs>
            <w:rPr>
              <w:rFonts w:asciiTheme="minorHAnsi" w:eastAsiaTheme="minorEastAsia" w:hAnsiTheme="minorHAnsi" w:cstheme="minorBidi"/>
              <w:smallCaps w:val="0"/>
              <w:noProof/>
              <w:sz w:val="22"/>
              <w:szCs w:val="22"/>
            </w:rPr>
          </w:pPr>
          <w:hyperlink w:anchor="_Toc361883398" w:history="1">
            <w:r w:rsidR="00740FB8" w:rsidRPr="00F07A92">
              <w:rPr>
                <w:rStyle w:val="Hyperlink"/>
                <w:noProof/>
              </w:rPr>
              <w:t>12.2.</w:t>
            </w:r>
            <w:r w:rsidR="00740FB8">
              <w:rPr>
                <w:rFonts w:asciiTheme="minorHAnsi" w:eastAsiaTheme="minorEastAsia" w:hAnsiTheme="minorHAnsi" w:cstheme="minorBidi"/>
                <w:smallCaps w:val="0"/>
                <w:noProof/>
                <w:sz w:val="22"/>
                <w:szCs w:val="22"/>
              </w:rPr>
              <w:tab/>
            </w:r>
            <w:r w:rsidR="00740FB8" w:rsidRPr="00F07A92">
              <w:rPr>
                <w:rStyle w:val="Hyperlink"/>
                <w:noProof/>
              </w:rPr>
              <w:t>Equipment Requirement</w:t>
            </w:r>
            <w:r w:rsidR="00740FB8">
              <w:rPr>
                <w:noProof/>
                <w:webHidden/>
              </w:rPr>
              <w:tab/>
            </w:r>
            <w:r>
              <w:rPr>
                <w:noProof/>
                <w:webHidden/>
              </w:rPr>
              <w:fldChar w:fldCharType="begin"/>
            </w:r>
            <w:r w:rsidR="00740FB8">
              <w:rPr>
                <w:noProof/>
                <w:webHidden/>
              </w:rPr>
              <w:instrText xml:space="preserve"> PAGEREF _Toc361883398 \h </w:instrText>
            </w:r>
            <w:r>
              <w:rPr>
                <w:noProof/>
                <w:webHidden/>
              </w:rPr>
            </w:r>
            <w:r>
              <w:rPr>
                <w:noProof/>
                <w:webHidden/>
              </w:rPr>
              <w:fldChar w:fldCharType="separate"/>
            </w:r>
            <w:r w:rsidR="00C119DB">
              <w:rPr>
                <w:noProof/>
                <w:webHidden/>
              </w:rPr>
              <w:t>28</w:t>
            </w:r>
            <w:r>
              <w:rPr>
                <w:noProof/>
                <w:webHidden/>
              </w:rPr>
              <w:fldChar w:fldCharType="end"/>
            </w:r>
          </w:hyperlink>
        </w:p>
        <w:p w:rsidR="00740FB8" w:rsidRDefault="00AD1C4A">
          <w:pPr>
            <w:pStyle w:val="TOC1"/>
            <w:tabs>
              <w:tab w:val="left" w:pos="480"/>
              <w:tab w:val="right" w:leader="dot" w:pos="10160"/>
            </w:tabs>
            <w:rPr>
              <w:rFonts w:asciiTheme="minorHAnsi" w:eastAsiaTheme="minorEastAsia" w:hAnsiTheme="minorHAnsi" w:cstheme="minorBidi"/>
              <w:b w:val="0"/>
              <w:bCs w:val="0"/>
              <w:caps w:val="0"/>
              <w:noProof/>
              <w:sz w:val="22"/>
              <w:szCs w:val="22"/>
            </w:rPr>
          </w:pPr>
          <w:hyperlink w:anchor="_Toc361883399" w:history="1">
            <w:r w:rsidR="00740FB8" w:rsidRPr="00F07A92">
              <w:rPr>
                <w:rStyle w:val="Hyperlink"/>
                <w:noProof/>
              </w:rPr>
              <w:t>13.</w:t>
            </w:r>
            <w:r w:rsidR="00740FB8">
              <w:rPr>
                <w:rFonts w:asciiTheme="minorHAnsi" w:eastAsiaTheme="minorEastAsia" w:hAnsiTheme="minorHAnsi" w:cstheme="minorBidi"/>
                <w:b w:val="0"/>
                <w:bCs w:val="0"/>
                <w:caps w:val="0"/>
                <w:noProof/>
                <w:sz w:val="22"/>
                <w:szCs w:val="22"/>
              </w:rPr>
              <w:tab/>
            </w:r>
            <w:r w:rsidR="00740FB8" w:rsidRPr="00F07A92">
              <w:rPr>
                <w:rStyle w:val="Hyperlink"/>
                <w:noProof/>
              </w:rPr>
              <w:t>The Plan Frameworks: Goal, Purpose, Indicators and Assumptions</w:t>
            </w:r>
            <w:r w:rsidR="00740FB8">
              <w:rPr>
                <w:noProof/>
                <w:webHidden/>
              </w:rPr>
              <w:tab/>
            </w:r>
            <w:r>
              <w:rPr>
                <w:noProof/>
                <w:webHidden/>
              </w:rPr>
              <w:fldChar w:fldCharType="begin"/>
            </w:r>
            <w:r w:rsidR="00740FB8">
              <w:rPr>
                <w:noProof/>
                <w:webHidden/>
              </w:rPr>
              <w:instrText xml:space="preserve"> PAGEREF _Toc361883399 \h </w:instrText>
            </w:r>
            <w:r>
              <w:rPr>
                <w:noProof/>
                <w:webHidden/>
              </w:rPr>
            </w:r>
            <w:r>
              <w:rPr>
                <w:noProof/>
                <w:webHidden/>
              </w:rPr>
              <w:fldChar w:fldCharType="separate"/>
            </w:r>
            <w:r w:rsidR="00C119DB">
              <w:rPr>
                <w:noProof/>
                <w:webHidden/>
              </w:rPr>
              <w:t>28</w:t>
            </w:r>
            <w:r>
              <w:rPr>
                <w:noProof/>
                <w:webHidden/>
              </w:rPr>
              <w:fldChar w:fldCharType="end"/>
            </w:r>
          </w:hyperlink>
        </w:p>
        <w:p w:rsidR="00740FB8" w:rsidRDefault="00AD1C4A">
          <w:pPr>
            <w:pStyle w:val="TOC2"/>
            <w:tabs>
              <w:tab w:val="left" w:pos="960"/>
              <w:tab w:val="right" w:leader="dot" w:pos="10160"/>
            </w:tabs>
            <w:rPr>
              <w:rFonts w:asciiTheme="minorHAnsi" w:eastAsiaTheme="minorEastAsia" w:hAnsiTheme="minorHAnsi" w:cstheme="minorBidi"/>
              <w:smallCaps w:val="0"/>
              <w:noProof/>
              <w:sz w:val="22"/>
              <w:szCs w:val="22"/>
            </w:rPr>
          </w:pPr>
          <w:hyperlink w:anchor="_Toc361883400" w:history="1">
            <w:r w:rsidR="00740FB8" w:rsidRPr="00F07A92">
              <w:rPr>
                <w:rStyle w:val="Hyperlink"/>
                <w:noProof/>
              </w:rPr>
              <w:t>13.1.</w:t>
            </w:r>
            <w:r w:rsidR="00740FB8">
              <w:rPr>
                <w:rFonts w:asciiTheme="minorHAnsi" w:eastAsiaTheme="minorEastAsia" w:hAnsiTheme="minorHAnsi" w:cstheme="minorBidi"/>
                <w:smallCaps w:val="0"/>
                <w:noProof/>
                <w:sz w:val="22"/>
                <w:szCs w:val="22"/>
              </w:rPr>
              <w:tab/>
            </w:r>
            <w:r w:rsidR="00740FB8" w:rsidRPr="00F07A92">
              <w:rPr>
                <w:rStyle w:val="Hyperlink"/>
                <w:noProof/>
              </w:rPr>
              <w:t>Activity Plan for Alentu Watershed Management Plan</w:t>
            </w:r>
            <w:r w:rsidR="00740FB8">
              <w:rPr>
                <w:noProof/>
                <w:webHidden/>
              </w:rPr>
              <w:tab/>
            </w:r>
            <w:r>
              <w:rPr>
                <w:noProof/>
                <w:webHidden/>
              </w:rPr>
              <w:fldChar w:fldCharType="begin"/>
            </w:r>
            <w:r w:rsidR="00740FB8">
              <w:rPr>
                <w:noProof/>
                <w:webHidden/>
              </w:rPr>
              <w:instrText xml:space="preserve"> PAGEREF _Toc361883400 \h </w:instrText>
            </w:r>
            <w:r>
              <w:rPr>
                <w:noProof/>
                <w:webHidden/>
              </w:rPr>
            </w:r>
            <w:r>
              <w:rPr>
                <w:noProof/>
                <w:webHidden/>
              </w:rPr>
              <w:fldChar w:fldCharType="separate"/>
            </w:r>
            <w:r w:rsidR="00C119DB">
              <w:rPr>
                <w:noProof/>
                <w:webHidden/>
              </w:rPr>
              <w:t>35</w:t>
            </w:r>
            <w:r>
              <w:rPr>
                <w:noProof/>
                <w:webHidden/>
              </w:rPr>
              <w:fldChar w:fldCharType="end"/>
            </w:r>
          </w:hyperlink>
        </w:p>
        <w:p w:rsidR="00740FB8" w:rsidRDefault="00AD1C4A">
          <w:pPr>
            <w:pStyle w:val="TOC2"/>
            <w:tabs>
              <w:tab w:val="left" w:pos="960"/>
              <w:tab w:val="right" w:leader="dot" w:pos="10160"/>
            </w:tabs>
            <w:rPr>
              <w:rFonts w:asciiTheme="minorHAnsi" w:eastAsiaTheme="minorEastAsia" w:hAnsiTheme="minorHAnsi" w:cstheme="minorBidi"/>
              <w:smallCaps w:val="0"/>
              <w:noProof/>
              <w:sz w:val="22"/>
              <w:szCs w:val="22"/>
            </w:rPr>
          </w:pPr>
          <w:hyperlink w:anchor="_Toc361883401" w:history="1">
            <w:r w:rsidR="00740FB8" w:rsidRPr="00F07A92">
              <w:rPr>
                <w:rStyle w:val="Hyperlink"/>
                <w:noProof/>
              </w:rPr>
              <w:t>13.2.</w:t>
            </w:r>
            <w:r w:rsidR="00740FB8">
              <w:rPr>
                <w:rFonts w:asciiTheme="minorHAnsi" w:eastAsiaTheme="minorEastAsia" w:hAnsiTheme="minorHAnsi" w:cstheme="minorBidi"/>
                <w:smallCaps w:val="0"/>
                <w:noProof/>
                <w:sz w:val="22"/>
                <w:szCs w:val="22"/>
              </w:rPr>
              <w:tab/>
            </w:r>
            <w:r w:rsidR="00740FB8" w:rsidRPr="00F07A92">
              <w:rPr>
                <w:rStyle w:val="Hyperlink"/>
                <w:noProof/>
              </w:rPr>
              <w:t>Estimated Financial Requirements</w:t>
            </w:r>
            <w:r w:rsidR="00740FB8">
              <w:rPr>
                <w:noProof/>
                <w:webHidden/>
              </w:rPr>
              <w:tab/>
            </w:r>
            <w:r>
              <w:rPr>
                <w:noProof/>
                <w:webHidden/>
              </w:rPr>
              <w:fldChar w:fldCharType="begin"/>
            </w:r>
            <w:r w:rsidR="00740FB8">
              <w:rPr>
                <w:noProof/>
                <w:webHidden/>
              </w:rPr>
              <w:instrText xml:space="preserve"> PAGEREF _Toc361883401 \h </w:instrText>
            </w:r>
            <w:r>
              <w:rPr>
                <w:noProof/>
                <w:webHidden/>
              </w:rPr>
            </w:r>
            <w:r>
              <w:rPr>
                <w:noProof/>
                <w:webHidden/>
              </w:rPr>
              <w:fldChar w:fldCharType="separate"/>
            </w:r>
            <w:r w:rsidR="00C119DB">
              <w:rPr>
                <w:noProof/>
                <w:webHidden/>
              </w:rPr>
              <w:t>36</w:t>
            </w:r>
            <w:r>
              <w:rPr>
                <w:noProof/>
                <w:webHidden/>
              </w:rPr>
              <w:fldChar w:fldCharType="end"/>
            </w:r>
          </w:hyperlink>
        </w:p>
        <w:p w:rsidR="00740FB8" w:rsidRDefault="00AD1C4A">
          <w:pPr>
            <w:pStyle w:val="TOC1"/>
            <w:tabs>
              <w:tab w:val="left" w:pos="480"/>
              <w:tab w:val="right" w:leader="dot" w:pos="10160"/>
            </w:tabs>
            <w:rPr>
              <w:rFonts w:asciiTheme="minorHAnsi" w:eastAsiaTheme="minorEastAsia" w:hAnsiTheme="minorHAnsi" w:cstheme="minorBidi"/>
              <w:b w:val="0"/>
              <w:bCs w:val="0"/>
              <w:caps w:val="0"/>
              <w:noProof/>
              <w:sz w:val="22"/>
              <w:szCs w:val="22"/>
            </w:rPr>
          </w:pPr>
          <w:hyperlink w:anchor="_Toc361883402" w:history="1">
            <w:r w:rsidR="00740FB8" w:rsidRPr="00F07A92">
              <w:rPr>
                <w:rStyle w:val="Hyperlink"/>
                <w:noProof/>
              </w:rPr>
              <w:t>14.</w:t>
            </w:r>
            <w:r w:rsidR="00740FB8">
              <w:rPr>
                <w:rFonts w:asciiTheme="minorHAnsi" w:eastAsiaTheme="minorEastAsia" w:hAnsiTheme="minorHAnsi" w:cstheme="minorBidi"/>
                <w:b w:val="0"/>
                <w:bCs w:val="0"/>
                <w:caps w:val="0"/>
                <w:noProof/>
                <w:sz w:val="22"/>
                <w:szCs w:val="22"/>
              </w:rPr>
              <w:tab/>
            </w:r>
            <w:r w:rsidR="00740FB8" w:rsidRPr="00F07A92">
              <w:rPr>
                <w:rStyle w:val="Hyperlink"/>
                <w:noProof/>
              </w:rPr>
              <w:t>Identification of Research Priority</w:t>
            </w:r>
            <w:r w:rsidR="00740FB8">
              <w:rPr>
                <w:noProof/>
                <w:webHidden/>
              </w:rPr>
              <w:tab/>
            </w:r>
            <w:r>
              <w:rPr>
                <w:noProof/>
                <w:webHidden/>
              </w:rPr>
              <w:fldChar w:fldCharType="begin"/>
            </w:r>
            <w:r w:rsidR="00740FB8">
              <w:rPr>
                <w:noProof/>
                <w:webHidden/>
              </w:rPr>
              <w:instrText xml:space="preserve"> PAGEREF _Toc361883402 \h </w:instrText>
            </w:r>
            <w:r>
              <w:rPr>
                <w:noProof/>
                <w:webHidden/>
              </w:rPr>
            </w:r>
            <w:r>
              <w:rPr>
                <w:noProof/>
                <w:webHidden/>
              </w:rPr>
              <w:fldChar w:fldCharType="separate"/>
            </w:r>
            <w:r w:rsidR="00C119DB">
              <w:rPr>
                <w:noProof/>
                <w:webHidden/>
              </w:rPr>
              <w:t>37</w:t>
            </w:r>
            <w:r>
              <w:rPr>
                <w:noProof/>
                <w:webHidden/>
              </w:rPr>
              <w:fldChar w:fldCharType="end"/>
            </w:r>
          </w:hyperlink>
        </w:p>
        <w:p w:rsidR="00740FB8" w:rsidRDefault="00AD1C4A">
          <w:pPr>
            <w:pStyle w:val="TOC1"/>
            <w:tabs>
              <w:tab w:val="left" w:pos="480"/>
              <w:tab w:val="right" w:leader="dot" w:pos="10160"/>
            </w:tabs>
            <w:rPr>
              <w:rFonts w:asciiTheme="minorHAnsi" w:eastAsiaTheme="minorEastAsia" w:hAnsiTheme="minorHAnsi" w:cstheme="minorBidi"/>
              <w:b w:val="0"/>
              <w:bCs w:val="0"/>
              <w:caps w:val="0"/>
              <w:noProof/>
              <w:sz w:val="22"/>
              <w:szCs w:val="22"/>
            </w:rPr>
          </w:pPr>
          <w:hyperlink w:anchor="_Toc361883403" w:history="1">
            <w:r w:rsidR="00740FB8" w:rsidRPr="00F07A92">
              <w:rPr>
                <w:rStyle w:val="Hyperlink"/>
                <w:noProof/>
              </w:rPr>
              <w:t>15.</w:t>
            </w:r>
            <w:r w:rsidR="00740FB8">
              <w:rPr>
                <w:rFonts w:asciiTheme="minorHAnsi" w:eastAsiaTheme="minorEastAsia" w:hAnsiTheme="minorHAnsi" w:cstheme="minorBidi"/>
                <w:b w:val="0"/>
                <w:bCs w:val="0"/>
                <w:caps w:val="0"/>
                <w:noProof/>
                <w:sz w:val="22"/>
                <w:szCs w:val="22"/>
              </w:rPr>
              <w:tab/>
            </w:r>
            <w:r w:rsidR="00740FB8" w:rsidRPr="00F07A92">
              <w:rPr>
                <w:rStyle w:val="Hyperlink"/>
                <w:noProof/>
              </w:rPr>
              <w:t>Conclusion and Recommendation</w:t>
            </w:r>
            <w:r w:rsidR="00740FB8">
              <w:rPr>
                <w:noProof/>
                <w:webHidden/>
              </w:rPr>
              <w:tab/>
            </w:r>
            <w:r>
              <w:rPr>
                <w:noProof/>
                <w:webHidden/>
              </w:rPr>
              <w:fldChar w:fldCharType="begin"/>
            </w:r>
            <w:r w:rsidR="00740FB8">
              <w:rPr>
                <w:noProof/>
                <w:webHidden/>
              </w:rPr>
              <w:instrText xml:space="preserve"> PAGEREF _Toc361883403 \h </w:instrText>
            </w:r>
            <w:r>
              <w:rPr>
                <w:noProof/>
                <w:webHidden/>
              </w:rPr>
            </w:r>
            <w:r>
              <w:rPr>
                <w:noProof/>
                <w:webHidden/>
              </w:rPr>
              <w:fldChar w:fldCharType="separate"/>
            </w:r>
            <w:r w:rsidR="00C119DB">
              <w:rPr>
                <w:noProof/>
                <w:webHidden/>
              </w:rPr>
              <w:t>37</w:t>
            </w:r>
            <w:r>
              <w:rPr>
                <w:noProof/>
                <w:webHidden/>
              </w:rPr>
              <w:fldChar w:fldCharType="end"/>
            </w:r>
          </w:hyperlink>
        </w:p>
        <w:p w:rsidR="00740FB8" w:rsidRDefault="00AD1C4A">
          <w:pPr>
            <w:pStyle w:val="TOC1"/>
            <w:tabs>
              <w:tab w:val="left" w:pos="480"/>
              <w:tab w:val="right" w:leader="dot" w:pos="10160"/>
            </w:tabs>
            <w:rPr>
              <w:rFonts w:asciiTheme="minorHAnsi" w:eastAsiaTheme="minorEastAsia" w:hAnsiTheme="minorHAnsi" w:cstheme="minorBidi"/>
              <w:b w:val="0"/>
              <w:bCs w:val="0"/>
              <w:caps w:val="0"/>
              <w:noProof/>
              <w:sz w:val="22"/>
              <w:szCs w:val="22"/>
            </w:rPr>
          </w:pPr>
          <w:hyperlink w:anchor="_Toc361883404" w:history="1">
            <w:r w:rsidR="00740FB8" w:rsidRPr="00F07A92">
              <w:rPr>
                <w:rStyle w:val="Hyperlink"/>
                <w:noProof/>
              </w:rPr>
              <w:t>16.</w:t>
            </w:r>
            <w:r w:rsidR="00740FB8">
              <w:rPr>
                <w:rFonts w:asciiTheme="minorHAnsi" w:eastAsiaTheme="minorEastAsia" w:hAnsiTheme="minorHAnsi" w:cstheme="minorBidi"/>
                <w:b w:val="0"/>
                <w:bCs w:val="0"/>
                <w:caps w:val="0"/>
                <w:noProof/>
                <w:sz w:val="22"/>
                <w:szCs w:val="22"/>
              </w:rPr>
              <w:tab/>
            </w:r>
            <w:r w:rsidR="00740FB8" w:rsidRPr="00F07A92">
              <w:rPr>
                <w:rStyle w:val="Hyperlink"/>
                <w:noProof/>
              </w:rPr>
              <w:t>Reference</w:t>
            </w:r>
            <w:r w:rsidR="00740FB8">
              <w:rPr>
                <w:noProof/>
                <w:webHidden/>
              </w:rPr>
              <w:tab/>
            </w:r>
            <w:r>
              <w:rPr>
                <w:noProof/>
                <w:webHidden/>
              </w:rPr>
              <w:fldChar w:fldCharType="begin"/>
            </w:r>
            <w:r w:rsidR="00740FB8">
              <w:rPr>
                <w:noProof/>
                <w:webHidden/>
              </w:rPr>
              <w:instrText xml:space="preserve"> PAGEREF _Toc361883404 \h </w:instrText>
            </w:r>
            <w:r>
              <w:rPr>
                <w:noProof/>
                <w:webHidden/>
              </w:rPr>
            </w:r>
            <w:r>
              <w:rPr>
                <w:noProof/>
                <w:webHidden/>
              </w:rPr>
              <w:fldChar w:fldCharType="separate"/>
            </w:r>
            <w:r w:rsidR="00C119DB">
              <w:rPr>
                <w:noProof/>
                <w:webHidden/>
              </w:rPr>
              <w:t>38</w:t>
            </w:r>
            <w:r>
              <w:rPr>
                <w:noProof/>
                <w:webHidden/>
              </w:rPr>
              <w:fldChar w:fldCharType="end"/>
            </w:r>
          </w:hyperlink>
        </w:p>
        <w:p w:rsidR="00266889" w:rsidRDefault="00AD1C4A">
          <w:r>
            <w:lastRenderedPageBreak/>
            <w:fldChar w:fldCharType="end"/>
          </w:r>
        </w:p>
      </w:sdtContent>
    </w:sdt>
    <w:p w:rsidR="00F8431F" w:rsidRDefault="00F8431F">
      <w:pPr>
        <w:rPr>
          <w:b/>
        </w:rPr>
      </w:pPr>
    </w:p>
    <w:p w:rsidR="00266889" w:rsidRDefault="00266889" w:rsidP="0080668E">
      <w:pPr>
        <w:spacing w:line="360" w:lineRule="auto"/>
        <w:rPr>
          <w:b/>
        </w:rPr>
      </w:pPr>
    </w:p>
    <w:p w:rsidR="00740FB8" w:rsidRDefault="00AD1C4A">
      <w:pPr>
        <w:pStyle w:val="TableofFigures"/>
        <w:tabs>
          <w:tab w:val="right" w:leader="dot" w:pos="10160"/>
        </w:tabs>
        <w:rPr>
          <w:rFonts w:asciiTheme="minorHAnsi" w:eastAsiaTheme="minorEastAsia" w:hAnsiTheme="minorHAnsi" w:cstheme="minorBidi"/>
          <w:smallCaps w:val="0"/>
          <w:noProof/>
          <w:sz w:val="22"/>
          <w:szCs w:val="22"/>
        </w:rPr>
      </w:pPr>
      <w:r w:rsidRPr="00AD1C4A">
        <w:rPr>
          <w:b/>
        </w:rPr>
        <w:fldChar w:fldCharType="begin"/>
      </w:r>
      <w:r w:rsidR="00822370">
        <w:rPr>
          <w:b/>
        </w:rPr>
        <w:instrText xml:space="preserve"> TOC \h \z \c "Table" </w:instrText>
      </w:r>
      <w:r w:rsidRPr="00AD1C4A">
        <w:rPr>
          <w:b/>
        </w:rPr>
        <w:fldChar w:fldCharType="separate"/>
      </w:r>
      <w:hyperlink w:anchor="_Toc361883405" w:history="1">
        <w:r w:rsidR="00740FB8" w:rsidRPr="001040D4">
          <w:rPr>
            <w:rStyle w:val="Hyperlink"/>
            <w:noProof/>
          </w:rPr>
          <w:t>Table 1: Distribution of major topographic of Alentu watershed</w:t>
        </w:r>
        <w:r w:rsidR="00740FB8">
          <w:rPr>
            <w:noProof/>
            <w:webHidden/>
          </w:rPr>
          <w:tab/>
        </w:r>
        <w:r>
          <w:rPr>
            <w:noProof/>
            <w:webHidden/>
          </w:rPr>
          <w:fldChar w:fldCharType="begin"/>
        </w:r>
        <w:r w:rsidR="00740FB8">
          <w:rPr>
            <w:noProof/>
            <w:webHidden/>
          </w:rPr>
          <w:instrText xml:space="preserve"> PAGEREF _Toc361883405 \h </w:instrText>
        </w:r>
        <w:r>
          <w:rPr>
            <w:noProof/>
            <w:webHidden/>
          </w:rPr>
        </w:r>
        <w:r>
          <w:rPr>
            <w:noProof/>
            <w:webHidden/>
          </w:rPr>
          <w:fldChar w:fldCharType="separate"/>
        </w:r>
        <w:r w:rsidR="00C119DB">
          <w:rPr>
            <w:noProof/>
            <w:webHidden/>
          </w:rPr>
          <w:t>11</w:t>
        </w:r>
        <w:r>
          <w:rPr>
            <w:noProof/>
            <w:webHidden/>
          </w:rPr>
          <w:fldChar w:fldCharType="end"/>
        </w:r>
      </w:hyperlink>
    </w:p>
    <w:p w:rsidR="00740FB8" w:rsidRDefault="00AD1C4A">
      <w:pPr>
        <w:pStyle w:val="TableofFigures"/>
        <w:tabs>
          <w:tab w:val="right" w:leader="dot" w:pos="10160"/>
        </w:tabs>
        <w:rPr>
          <w:rFonts w:asciiTheme="minorHAnsi" w:eastAsiaTheme="minorEastAsia" w:hAnsiTheme="minorHAnsi" w:cstheme="minorBidi"/>
          <w:smallCaps w:val="0"/>
          <w:noProof/>
          <w:sz w:val="22"/>
          <w:szCs w:val="22"/>
        </w:rPr>
      </w:pPr>
      <w:hyperlink w:anchor="_Toc361883406" w:history="1">
        <w:r w:rsidR="00740FB8" w:rsidRPr="001040D4">
          <w:rPr>
            <w:rStyle w:val="Hyperlink"/>
            <w:noProof/>
          </w:rPr>
          <w:t>Table 2: Slope classes and their distribution in Alentu watershed</w:t>
        </w:r>
        <w:r w:rsidR="00740FB8">
          <w:rPr>
            <w:noProof/>
            <w:webHidden/>
          </w:rPr>
          <w:tab/>
        </w:r>
        <w:r>
          <w:rPr>
            <w:noProof/>
            <w:webHidden/>
          </w:rPr>
          <w:fldChar w:fldCharType="begin"/>
        </w:r>
        <w:r w:rsidR="00740FB8">
          <w:rPr>
            <w:noProof/>
            <w:webHidden/>
          </w:rPr>
          <w:instrText xml:space="preserve"> PAGEREF _Toc361883406 \h </w:instrText>
        </w:r>
        <w:r>
          <w:rPr>
            <w:noProof/>
            <w:webHidden/>
          </w:rPr>
        </w:r>
        <w:r>
          <w:rPr>
            <w:noProof/>
            <w:webHidden/>
          </w:rPr>
          <w:fldChar w:fldCharType="separate"/>
        </w:r>
        <w:r w:rsidR="00C119DB">
          <w:rPr>
            <w:noProof/>
            <w:webHidden/>
          </w:rPr>
          <w:t>12</w:t>
        </w:r>
        <w:r>
          <w:rPr>
            <w:noProof/>
            <w:webHidden/>
          </w:rPr>
          <w:fldChar w:fldCharType="end"/>
        </w:r>
      </w:hyperlink>
    </w:p>
    <w:p w:rsidR="00740FB8" w:rsidRDefault="00AD1C4A">
      <w:pPr>
        <w:pStyle w:val="TableofFigures"/>
        <w:tabs>
          <w:tab w:val="right" w:leader="dot" w:pos="10160"/>
        </w:tabs>
        <w:rPr>
          <w:rFonts w:asciiTheme="minorHAnsi" w:eastAsiaTheme="minorEastAsia" w:hAnsiTheme="minorHAnsi" w:cstheme="minorBidi"/>
          <w:smallCaps w:val="0"/>
          <w:noProof/>
          <w:sz w:val="22"/>
          <w:szCs w:val="22"/>
        </w:rPr>
      </w:pPr>
      <w:hyperlink w:anchor="_Toc361883407" w:history="1">
        <w:r w:rsidR="00740FB8" w:rsidRPr="001040D4">
          <w:rPr>
            <w:rStyle w:val="Hyperlink"/>
            <w:noProof/>
          </w:rPr>
          <w:t>Table 3: Thermal zone of Alentu watershed</w:t>
        </w:r>
        <w:r w:rsidR="00740FB8">
          <w:rPr>
            <w:noProof/>
            <w:webHidden/>
          </w:rPr>
          <w:tab/>
        </w:r>
        <w:r>
          <w:rPr>
            <w:noProof/>
            <w:webHidden/>
          </w:rPr>
          <w:fldChar w:fldCharType="begin"/>
        </w:r>
        <w:r w:rsidR="00740FB8">
          <w:rPr>
            <w:noProof/>
            <w:webHidden/>
          </w:rPr>
          <w:instrText xml:space="preserve"> PAGEREF _Toc361883407 \h </w:instrText>
        </w:r>
        <w:r>
          <w:rPr>
            <w:noProof/>
            <w:webHidden/>
          </w:rPr>
        </w:r>
        <w:r>
          <w:rPr>
            <w:noProof/>
            <w:webHidden/>
          </w:rPr>
          <w:fldChar w:fldCharType="separate"/>
        </w:r>
        <w:r w:rsidR="00C119DB">
          <w:rPr>
            <w:noProof/>
            <w:webHidden/>
          </w:rPr>
          <w:t>13</w:t>
        </w:r>
        <w:r>
          <w:rPr>
            <w:noProof/>
            <w:webHidden/>
          </w:rPr>
          <w:fldChar w:fldCharType="end"/>
        </w:r>
      </w:hyperlink>
    </w:p>
    <w:p w:rsidR="00740FB8" w:rsidRDefault="00AD1C4A">
      <w:pPr>
        <w:pStyle w:val="TableofFigures"/>
        <w:tabs>
          <w:tab w:val="right" w:leader="dot" w:pos="10160"/>
        </w:tabs>
        <w:rPr>
          <w:rFonts w:asciiTheme="minorHAnsi" w:eastAsiaTheme="minorEastAsia" w:hAnsiTheme="minorHAnsi" w:cstheme="minorBidi"/>
          <w:smallCaps w:val="0"/>
          <w:noProof/>
          <w:sz w:val="22"/>
          <w:szCs w:val="22"/>
        </w:rPr>
      </w:pPr>
      <w:hyperlink w:anchor="_Toc361883408" w:history="1">
        <w:r w:rsidR="00740FB8" w:rsidRPr="001040D4">
          <w:rPr>
            <w:rStyle w:val="Hyperlink"/>
            <w:noProof/>
          </w:rPr>
          <w:t>Table 4: Distribution of agro-ecological zones across the watershed is shown in the table</w:t>
        </w:r>
        <w:r w:rsidR="00740FB8">
          <w:rPr>
            <w:noProof/>
            <w:webHidden/>
          </w:rPr>
          <w:tab/>
        </w:r>
        <w:r>
          <w:rPr>
            <w:noProof/>
            <w:webHidden/>
          </w:rPr>
          <w:fldChar w:fldCharType="begin"/>
        </w:r>
        <w:r w:rsidR="00740FB8">
          <w:rPr>
            <w:noProof/>
            <w:webHidden/>
          </w:rPr>
          <w:instrText xml:space="preserve"> PAGEREF _Toc361883408 \h </w:instrText>
        </w:r>
        <w:r>
          <w:rPr>
            <w:noProof/>
            <w:webHidden/>
          </w:rPr>
        </w:r>
        <w:r>
          <w:rPr>
            <w:noProof/>
            <w:webHidden/>
          </w:rPr>
          <w:fldChar w:fldCharType="separate"/>
        </w:r>
        <w:r w:rsidR="00C119DB">
          <w:rPr>
            <w:noProof/>
            <w:webHidden/>
          </w:rPr>
          <w:t>14</w:t>
        </w:r>
        <w:r>
          <w:rPr>
            <w:noProof/>
            <w:webHidden/>
          </w:rPr>
          <w:fldChar w:fldCharType="end"/>
        </w:r>
      </w:hyperlink>
    </w:p>
    <w:p w:rsidR="00740FB8" w:rsidRDefault="00AD1C4A">
      <w:pPr>
        <w:pStyle w:val="TableofFigures"/>
        <w:tabs>
          <w:tab w:val="right" w:leader="dot" w:pos="10160"/>
        </w:tabs>
        <w:rPr>
          <w:rFonts w:asciiTheme="minorHAnsi" w:eastAsiaTheme="minorEastAsia" w:hAnsiTheme="minorHAnsi" w:cstheme="minorBidi"/>
          <w:smallCaps w:val="0"/>
          <w:noProof/>
          <w:sz w:val="22"/>
          <w:szCs w:val="22"/>
        </w:rPr>
      </w:pPr>
      <w:hyperlink w:anchor="_Toc361883409" w:history="1">
        <w:r w:rsidR="00740FB8" w:rsidRPr="001040D4">
          <w:rPr>
            <w:rStyle w:val="Hyperlink"/>
            <w:noProof/>
          </w:rPr>
          <w:t>Table 5: Distribution and major properties of Alentu watershed</w:t>
        </w:r>
        <w:r w:rsidR="00740FB8">
          <w:rPr>
            <w:noProof/>
            <w:webHidden/>
          </w:rPr>
          <w:tab/>
        </w:r>
        <w:r>
          <w:rPr>
            <w:noProof/>
            <w:webHidden/>
          </w:rPr>
          <w:fldChar w:fldCharType="begin"/>
        </w:r>
        <w:r w:rsidR="00740FB8">
          <w:rPr>
            <w:noProof/>
            <w:webHidden/>
          </w:rPr>
          <w:instrText xml:space="preserve"> PAGEREF _Toc361883409 \h </w:instrText>
        </w:r>
        <w:r>
          <w:rPr>
            <w:noProof/>
            <w:webHidden/>
          </w:rPr>
        </w:r>
        <w:r>
          <w:rPr>
            <w:noProof/>
            <w:webHidden/>
          </w:rPr>
          <w:fldChar w:fldCharType="separate"/>
        </w:r>
        <w:r w:rsidR="00C119DB">
          <w:rPr>
            <w:noProof/>
            <w:webHidden/>
          </w:rPr>
          <w:t>15</w:t>
        </w:r>
        <w:r>
          <w:rPr>
            <w:noProof/>
            <w:webHidden/>
          </w:rPr>
          <w:fldChar w:fldCharType="end"/>
        </w:r>
      </w:hyperlink>
    </w:p>
    <w:p w:rsidR="00740FB8" w:rsidRDefault="00AD1C4A">
      <w:pPr>
        <w:pStyle w:val="TableofFigures"/>
        <w:tabs>
          <w:tab w:val="right" w:leader="dot" w:pos="10160"/>
        </w:tabs>
        <w:rPr>
          <w:rFonts w:asciiTheme="minorHAnsi" w:eastAsiaTheme="minorEastAsia" w:hAnsiTheme="minorHAnsi" w:cstheme="minorBidi"/>
          <w:smallCaps w:val="0"/>
          <w:noProof/>
          <w:sz w:val="22"/>
          <w:szCs w:val="22"/>
        </w:rPr>
      </w:pPr>
      <w:hyperlink w:anchor="_Toc361883410" w:history="1">
        <w:r w:rsidR="00740FB8" w:rsidRPr="001040D4">
          <w:rPr>
            <w:rStyle w:val="Hyperlink"/>
            <w:noProof/>
          </w:rPr>
          <w:t>Table 6: Land use/land cover type of Alentu watershed area</w:t>
        </w:r>
        <w:r w:rsidR="00740FB8">
          <w:rPr>
            <w:noProof/>
            <w:webHidden/>
          </w:rPr>
          <w:tab/>
        </w:r>
        <w:r>
          <w:rPr>
            <w:noProof/>
            <w:webHidden/>
          </w:rPr>
          <w:fldChar w:fldCharType="begin"/>
        </w:r>
        <w:r w:rsidR="00740FB8">
          <w:rPr>
            <w:noProof/>
            <w:webHidden/>
          </w:rPr>
          <w:instrText xml:space="preserve"> PAGEREF _Toc361883410 \h </w:instrText>
        </w:r>
        <w:r>
          <w:rPr>
            <w:noProof/>
            <w:webHidden/>
          </w:rPr>
        </w:r>
        <w:r>
          <w:rPr>
            <w:noProof/>
            <w:webHidden/>
          </w:rPr>
          <w:fldChar w:fldCharType="separate"/>
        </w:r>
        <w:r w:rsidR="00C119DB">
          <w:rPr>
            <w:noProof/>
            <w:webHidden/>
          </w:rPr>
          <w:t>16</w:t>
        </w:r>
        <w:r>
          <w:rPr>
            <w:noProof/>
            <w:webHidden/>
          </w:rPr>
          <w:fldChar w:fldCharType="end"/>
        </w:r>
      </w:hyperlink>
    </w:p>
    <w:p w:rsidR="00740FB8" w:rsidRDefault="00AD1C4A">
      <w:pPr>
        <w:pStyle w:val="TableofFigures"/>
        <w:tabs>
          <w:tab w:val="right" w:leader="dot" w:pos="10160"/>
        </w:tabs>
        <w:rPr>
          <w:rFonts w:asciiTheme="minorHAnsi" w:eastAsiaTheme="minorEastAsia" w:hAnsiTheme="minorHAnsi" w:cstheme="minorBidi"/>
          <w:smallCaps w:val="0"/>
          <w:noProof/>
          <w:sz w:val="22"/>
          <w:szCs w:val="22"/>
        </w:rPr>
      </w:pPr>
      <w:hyperlink w:anchor="_Toc361883411" w:history="1">
        <w:r w:rsidR="00740FB8" w:rsidRPr="001040D4">
          <w:rPr>
            <w:rStyle w:val="Hyperlink"/>
            <w:noProof/>
          </w:rPr>
          <w:t>Table 7: Population size of watershed kebeles</w:t>
        </w:r>
        <w:r w:rsidR="00740FB8">
          <w:rPr>
            <w:noProof/>
            <w:webHidden/>
          </w:rPr>
          <w:tab/>
        </w:r>
        <w:r>
          <w:rPr>
            <w:noProof/>
            <w:webHidden/>
          </w:rPr>
          <w:fldChar w:fldCharType="begin"/>
        </w:r>
        <w:r w:rsidR="00740FB8">
          <w:rPr>
            <w:noProof/>
            <w:webHidden/>
          </w:rPr>
          <w:instrText xml:space="preserve"> PAGEREF _Toc361883411 \h </w:instrText>
        </w:r>
        <w:r>
          <w:rPr>
            <w:noProof/>
            <w:webHidden/>
          </w:rPr>
        </w:r>
        <w:r>
          <w:rPr>
            <w:noProof/>
            <w:webHidden/>
          </w:rPr>
          <w:fldChar w:fldCharType="separate"/>
        </w:r>
        <w:r w:rsidR="00C119DB">
          <w:rPr>
            <w:noProof/>
            <w:webHidden/>
          </w:rPr>
          <w:t>17</w:t>
        </w:r>
        <w:r>
          <w:rPr>
            <w:noProof/>
            <w:webHidden/>
          </w:rPr>
          <w:fldChar w:fldCharType="end"/>
        </w:r>
      </w:hyperlink>
    </w:p>
    <w:p w:rsidR="00740FB8" w:rsidRDefault="00AD1C4A">
      <w:pPr>
        <w:pStyle w:val="TableofFigures"/>
        <w:tabs>
          <w:tab w:val="right" w:leader="dot" w:pos="10160"/>
        </w:tabs>
        <w:rPr>
          <w:rFonts w:asciiTheme="minorHAnsi" w:eastAsiaTheme="minorEastAsia" w:hAnsiTheme="minorHAnsi" w:cstheme="minorBidi"/>
          <w:smallCaps w:val="0"/>
          <w:noProof/>
          <w:sz w:val="22"/>
          <w:szCs w:val="22"/>
        </w:rPr>
      </w:pPr>
      <w:hyperlink w:anchor="_Toc361883412" w:history="1">
        <w:r w:rsidR="00740FB8" w:rsidRPr="001040D4">
          <w:rPr>
            <w:rStyle w:val="Hyperlink"/>
            <w:noProof/>
          </w:rPr>
          <w:t>Table 8: Livestock Population in Alentu Watershed</w:t>
        </w:r>
        <w:r w:rsidR="00740FB8">
          <w:rPr>
            <w:noProof/>
            <w:webHidden/>
          </w:rPr>
          <w:tab/>
        </w:r>
        <w:r>
          <w:rPr>
            <w:noProof/>
            <w:webHidden/>
          </w:rPr>
          <w:fldChar w:fldCharType="begin"/>
        </w:r>
        <w:r w:rsidR="00740FB8">
          <w:rPr>
            <w:noProof/>
            <w:webHidden/>
          </w:rPr>
          <w:instrText xml:space="preserve"> PAGEREF _Toc361883412 \h </w:instrText>
        </w:r>
        <w:r>
          <w:rPr>
            <w:noProof/>
            <w:webHidden/>
          </w:rPr>
        </w:r>
        <w:r>
          <w:rPr>
            <w:noProof/>
            <w:webHidden/>
          </w:rPr>
          <w:fldChar w:fldCharType="separate"/>
        </w:r>
        <w:r w:rsidR="00C119DB">
          <w:rPr>
            <w:noProof/>
            <w:webHidden/>
          </w:rPr>
          <w:t>18</w:t>
        </w:r>
        <w:r>
          <w:rPr>
            <w:noProof/>
            <w:webHidden/>
          </w:rPr>
          <w:fldChar w:fldCharType="end"/>
        </w:r>
      </w:hyperlink>
    </w:p>
    <w:p w:rsidR="00740FB8" w:rsidRDefault="00AD1C4A">
      <w:pPr>
        <w:pStyle w:val="TableofFigures"/>
        <w:tabs>
          <w:tab w:val="right" w:leader="dot" w:pos="10160"/>
        </w:tabs>
        <w:rPr>
          <w:rFonts w:asciiTheme="minorHAnsi" w:eastAsiaTheme="minorEastAsia" w:hAnsiTheme="minorHAnsi" w:cstheme="minorBidi"/>
          <w:smallCaps w:val="0"/>
          <w:noProof/>
          <w:sz w:val="22"/>
          <w:szCs w:val="22"/>
        </w:rPr>
      </w:pPr>
      <w:hyperlink w:anchor="_Toc361883413" w:history="1">
        <w:r w:rsidR="00740FB8" w:rsidRPr="001040D4">
          <w:rPr>
            <w:rStyle w:val="Hyperlink"/>
            <w:noProof/>
          </w:rPr>
          <w:t>Table 9: Land Capability Class of Alentu Watershed</w:t>
        </w:r>
        <w:r w:rsidR="00740FB8">
          <w:rPr>
            <w:noProof/>
            <w:webHidden/>
          </w:rPr>
          <w:tab/>
        </w:r>
        <w:r>
          <w:rPr>
            <w:noProof/>
            <w:webHidden/>
          </w:rPr>
          <w:fldChar w:fldCharType="begin"/>
        </w:r>
        <w:r w:rsidR="00740FB8">
          <w:rPr>
            <w:noProof/>
            <w:webHidden/>
          </w:rPr>
          <w:instrText xml:space="preserve"> PAGEREF _Toc361883413 \h </w:instrText>
        </w:r>
        <w:r>
          <w:rPr>
            <w:noProof/>
            <w:webHidden/>
          </w:rPr>
        </w:r>
        <w:r>
          <w:rPr>
            <w:noProof/>
            <w:webHidden/>
          </w:rPr>
          <w:fldChar w:fldCharType="separate"/>
        </w:r>
        <w:r w:rsidR="00C119DB">
          <w:rPr>
            <w:noProof/>
            <w:webHidden/>
          </w:rPr>
          <w:t>21</w:t>
        </w:r>
        <w:r>
          <w:rPr>
            <w:noProof/>
            <w:webHidden/>
          </w:rPr>
          <w:fldChar w:fldCharType="end"/>
        </w:r>
      </w:hyperlink>
    </w:p>
    <w:p w:rsidR="00740FB8" w:rsidRDefault="00AD1C4A">
      <w:pPr>
        <w:pStyle w:val="TableofFigures"/>
        <w:tabs>
          <w:tab w:val="right" w:leader="dot" w:pos="10160"/>
        </w:tabs>
        <w:rPr>
          <w:rFonts w:asciiTheme="minorHAnsi" w:eastAsiaTheme="minorEastAsia" w:hAnsiTheme="minorHAnsi" w:cstheme="minorBidi"/>
          <w:smallCaps w:val="0"/>
          <w:noProof/>
          <w:sz w:val="22"/>
          <w:szCs w:val="22"/>
        </w:rPr>
      </w:pPr>
      <w:hyperlink w:anchor="_Toc361883414" w:history="1">
        <w:r w:rsidR="00740FB8" w:rsidRPr="001040D4">
          <w:rPr>
            <w:rStyle w:val="Hyperlink"/>
            <w:noProof/>
          </w:rPr>
          <w:t>Table 10: Soil Loss of Alentu Watershed</w:t>
        </w:r>
        <w:r w:rsidR="00740FB8">
          <w:rPr>
            <w:noProof/>
            <w:webHidden/>
          </w:rPr>
          <w:tab/>
        </w:r>
        <w:r>
          <w:rPr>
            <w:noProof/>
            <w:webHidden/>
          </w:rPr>
          <w:fldChar w:fldCharType="begin"/>
        </w:r>
        <w:r w:rsidR="00740FB8">
          <w:rPr>
            <w:noProof/>
            <w:webHidden/>
          </w:rPr>
          <w:instrText xml:space="preserve"> PAGEREF _Toc361883414 \h </w:instrText>
        </w:r>
        <w:r>
          <w:rPr>
            <w:noProof/>
            <w:webHidden/>
          </w:rPr>
        </w:r>
        <w:r>
          <w:rPr>
            <w:noProof/>
            <w:webHidden/>
          </w:rPr>
          <w:fldChar w:fldCharType="separate"/>
        </w:r>
        <w:r w:rsidR="00C119DB">
          <w:rPr>
            <w:noProof/>
            <w:webHidden/>
          </w:rPr>
          <w:t>22</w:t>
        </w:r>
        <w:r>
          <w:rPr>
            <w:noProof/>
            <w:webHidden/>
          </w:rPr>
          <w:fldChar w:fldCharType="end"/>
        </w:r>
      </w:hyperlink>
    </w:p>
    <w:p w:rsidR="00740FB8" w:rsidRDefault="00AD1C4A">
      <w:pPr>
        <w:pStyle w:val="TableofFigures"/>
        <w:tabs>
          <w:tab w:val="right" w:leader="dot" w:pos="10160"/>
        </w:tabs>
        <w:rPr>
          <w:rFonts w:asciiTheme="minorHAnsi" w:eastAsiaTheme="minorEastAsia" w:hAnsiTheme="minorHAnsi" w:cstheme="minorBidi"/>
          <w:smallCaps w:val="0"/>
          <w:noProof/>
          <w:sz w:val="22"/>
          <w:szCs w:val="22"/>
        </w:rPr>
      </w:pPr>
      <w:hyperlink w:anchor="_Toc361883415" w:history="1">
        <w:r w:rsidR="00740FB8" w:rsidRPr="001040D4">
          <w:rPr>
            <w:rStyle w:val="Hyperlink"/>
            <w:noProof/>
          </w:rPr>
          <w:t>Table 11: Soil loss and their severity classes in Alentu watershed</w:t>
        </w:r>
        <w:r w:rsidR="00740FB8">
          <w:rPr>
            <w:noProof/>
            <w:webHidden/>
          </w:rPr>
          <w:tab/>
        </w:r>
        <w:r>
          <w:rPr>
            <w:noProof/>
            <w:webHidden/>
          </w:rPr>
          <w:fldChar w:fldCharType="begin"/>
        </w:r>
        <w:r w:rsidR="00740FB8">
          <w:rPr>
            <w:noProof/>
            <w:webHidden/>
          </w:rPr>
          <w:instrText xml:space="preserve"> PAGEREF _Toc361883415 \h </w:instrText>
        </w:r>
        <w:r>
          <w:rPr>
            <w:noProof/>
            <w:webHidden/>
          </w:rPr>
        </w:r>
        <w:r>
          <w:rPr>
            <w:noProof/>
            <w:webHidden/>
          </w:rPr>
          <w:fldChar w:fldCharType="separate"/>
        </w:r>
        <w:r w:rsidR="00C119DB">
          <w:rPr>
            <w:noProof/>
            <w:webHidden/>
          </w:rPr>
          <w:t>23</w:t>
        </w:r>
        <w:r>
          <w:rPr>
            <w:noProof/>
            <w:webHidden/>
          </w:rPr>
          <w:fldChar w:fldCharType="end"/>
        </w:r>
      </w:hyperlink>
    </w:p>
    <w:p w:rsidR="00740FB8" w:rsidRDefault="00AD1C4A">
      <w:pPr>
        <w:pStyle w:val="TableofFigures"/>
        <w:tabs>
          <w:tab w:val="right" w:leader="dot" w:pos="10160"/>
        </w:tabs>
        <w:rPr>
          <w:rFonts w:asciiTheme="minorHAnsi" w:eastAsiaTheme="minorEastAsia" w:hAnsiTheme="minorHAnsi" w:cstheme="minorBidi"/>
          <w:smallCaps w:val="0"/>
          <w:noProof/>
          <w:sz w:val="22"/>
          <w:szCs w:val="22"/>
        </w:rPr>
      </w:pPr>
      <w:hyperlink w:anchor="_Toc361883416" w:history="1">
        <w:r w:rsidR="00740FB8" w:rsidRPr="001040D4">
          <w:rPr>
            <w:rStyle w:val="Hyperlink"/>
            <w:noProof/>
          </w:rPr>
          <w:t>Table 12: Major soil conservation activities carried out in the year 2012</w:t>
        </w:r>
        <w:r w:rsidR="00740FB8">
          <w:rPr>
            <w:noProof/>
            <w:webHidden/>
          </w:rPr>
          <w:tab/>
        </w:r>
        <w:r>
          <w:rPr>
            <w:noProof/>
            <w:webHidden/>
          </w:rPr>
          <w:fldChar w:fldCharType="begin"/>
        </w:r>
        <w:r w:rsidR="00740FB8">
          <w:rPr>
            <w:noProof/>
            <w:webHidden/>
          </w:rPr>
          <w:instrText xml:space="preserve"> PAGEREF _Toc361883416 \h </w:instrText>
        </w:r>
        <w:r>
          <w:rPr>
            <w:noProof/>
            <w:webHidden/>
          </w:rPr>
        </w:r>
        <w:r>
          <w:rPr>
            <w:noProof/>
            <w:webHidden/>
          </w:rPr>
          <w:fldChar w:fldCharType="separate"/>
        </w:r>
        <w:r w:rsidR="00C119DB">
          <w:rPr>
            <w:noProof/>
            <w:webHidden/>
          </w:rPr>
          <w:t>23</w:t>
        </w:r>
        <w:r>
          <w:rPr>
            <w:noProof/>
            <w:webHidden/>
          </w:rPr>
          <w:fldChar w:fldCharType="end"/>
        </w:r>
      </w:hyperlink>
    </w:p>
    <w:p w:rsidR="00740FB8" w:rsidRDefault="00AD1C4A">
      <w:pPr>
        <w:pStyle w:val="TableofFigures"/>
        <w:tabs>
          <w:tab w:val="right" w:leader="dot" w:pos="10160"/>
        </w:tabs>
        <w:rPr>
          <w:rFonts w:asciiTheme="minorHAnsi" w:eastAsiaTheme="minorEastAsia" w:hAnsiTheme="minorHAnsi" w:cstheme="minorBidi"/>
          <w:smallCaps w:val="0"/>
          <w:noProof/>
          <w:sz w:val="22"/>
          <w:szCs w:val="22"/>
        </w:rPr>
      </w:pPr>
      <w:hyperlink w:anchor="_Toc361883417" w:history="1">
        <w:r w:rsidR="00740FB8" w:rsidRPr="001040D4">
          <w:rPr>
            <w:rStyle w:val="Hyperlink"/>
            <w:noProof/>
          </w:rPr>
          <w:t>Table 13: Implementation Phases of Alentu Watershed</w:t>
        </w:r>
        <w:r w:rsidR="00740FB8">
          <w:rPr>
            <w:noProof/>
            <w:webHidden/>
          </w:rPr>
          <w:tab/>
        </w:r>
        <w:r>
          <w:rPr>
            <w:noProof/>
            <w:webHidden/>
          </w:rPr>
          <w:fldChar w:fldCharType="begin"/>
        </w:r>
        <w:r w:rsidR="00740FB8">
          <w:rPr>
            <w:noProof/>
            <w:webHidden/>
          </w:rPr>
          <w:instrText xml:space="preserve"> PAGEREF _Toc361883417 \h </w:instrText>
        </w:r>
        <w:r>
          <w:rPr>
            <w:noProof/>
            <w:webHidden/>
          </w:rPr>
        </w:r>
        <w:r>
          <w:rPr>
            <w:noProof/>
            <w:webHidden/>
          </w:rPr>
          <w:fldChar w:fldCharType="separate"/>
        </w:r>
        <w:r w:rsidR="00C119DB">
          <w:rPr>
            <w:noProof/>
            <w:webHidden/>
          </w:rPr>
          <w:t>27</w:t>
        </w:r>
        <w:r>
          <w:rPr>
            <w:noProof/>
            <w:webHidden/>
          </w:rPr>
          <w:fldChar w:fldCharType="end"/>
        </w:r>
      </w:hyperlink>
    </w:p>
    <w:p w:rsidR="00266889" w:rsidRDefault="00AD1C4A" w:rsidP="0080668E">
      <w:pPr>
        <w:spacing w:line="360" w:lineRule="auto"/>
        <w:rPr>
          <w:b/>
        </w:rPr>
      </w:pPr>
      <w:r>
        <w:rPr>
          <w:b/>
        </w:rPr>
        <w:fldChar w:fldCharType="end"/>
      </w:r>
    </w:p>
    <w:p w:rsidR="00266889" w:rsidRDefault="00266889" w:rsidP="0080668E">
      <w:pPr>
        <w:spacing w:line="360" w:lineRule="auto"/>
        <w:rPr>
          <w:b/>
        </w:rPr>
      </w:pPr>
    </w:p>
    <w:p w:rsidR="00740FB8" w:rsidRDefault="00AD1C4A">
      <w:pPr>
        <w:pStyle w:val="TableofFigures"/>
        <w:tabs>
          <w:tab w:val="right" w:leader="dot" w:pos="10160"/>
        </w:tabs>
        <w:rPr>
          <w:rFonts w:asciiTheme="minorHAnsi" w:eastAsiaTheme="minorEastAsia" w:hAnsiTheme="minorHAnsi" w:cstheme="minorBidi"/>
          <w:smallCaps w:val="0"/>
          <w:noProof/>
          <w:sz w:val="22"/>
          <w:szCs w:val="22"/>
        </w:rPr>
      </w:pPr>
      <w:r w:rsidRPr="00AD1C4A">
        <w:rPr>
          <w:b/>
        </w:rPr>
        <w:fldChar w:fldCharType="begin"/>
      </w:r>
      <w:r w:rsidR="00C6168C">
        <w:rPr>
          <w:b/>
        </w:rPr>
        <w:instrText xml:space="preserve"> TOC \h \z \c "Figure" </w:instrText>
      </w:r>
      <w:r w:rsidRPr="00AD1C4A">
        <w:rPr>
          <w:b/>
        </w:rPr>
        <w:fldChar w:fldCharType="separate"/>
      </w:r>
      <w:hyperlink w:anchor="_Toc361883418" w:history="1">
        <w:r w:rsidR="00740FB8" w:rsidRPr="00BF42BE">
          <w:rPr>
            <w:rStyle w:val="Hyperlink"/>
            <w:noProof/>
          </w:rPr>
          <w:t>Figure 1: Location map of Alentu watershed</w:t>
        </w:r>
        <w:r w:rsidR="00740FB8">
          <w:rPr>
            <w:noProof/>
            <w:webHidden/>
          </w:rPr>
          <w:tab/>
        </w:r>
        <w:r>
          <w:rPr>
            <w:noProof/>
            <w:webHidden/>
          </w:rPr>
          <w:fldChar w:fldCharType="begin"/>
        </w:r>
        <w:r w:rsidR="00740FB8">
          <w:rPr>
            <w:noProof/>
            <w:webHidden/>
          </w:rPr>
          <w:instrText xml:space="preserve"> PAGEREF _Toc361883418 \h </w:instrText>
        </w:r>
        <w:r>
          <w:rPr>
            <w:noProof/>
            <w:webHidden/>
          </w:rPr>
        </w:r>
        <w:r>
          <w:rPr>
            <w:noProof/>
            <w:webHidden/>
          </w:rPr>
          <w:fldChar w:fldCharType="separate"/>
        </w:r>
        <w:r w:rsidR="00C119DB">
          <w:rPr>
            <w:noProof/>
            <w:webHidden/>
          </w:rPr>
          <w:t>10</w:t>
        </w:r>
        <w:r>
          <w:rPr>
            <w:noProof/>
            <w:webHidden/>
          </w:rPr>
          <w:fldChar w:fldCharType="end"/>
        </w:r>
      </w:hyperlink>
    </w:p>
    <w:p w:rsidR="00740FB8" w:rsidRDefault="00AD1C4A">
      <w:pPr>
        <w:pStyle w:val="TableofFigures"/>
        <w:tabs>
          <w:tab w:val="right" w:leader="dot" w:pos="10160"/>
        </w:tabs>
        <w:rPr>
          <w:rFonts w:asciiTheme="minorHAnsi" w:eastAsiaTheme="minorEastAsia" w:hAnsiTheme="minorHAnsi" w:cstheme="minorBidi"/>
          <w:smallCaps w:val="0"/>
          <w:noProof/>
          <w:sz w:val="22"/>
          <w:szCs w:val="22"/>
        </w:rPr>
      </w:pPr>
      <w:hyperlink w:anchor="_Toc361883419" w:history="1">
        <w:r w:rsidR="00740FB8" w:rsidRPr="00BF42BE">
          <w:rPr>
            <w:rStyle w:val="Hyperlink"/>
            <w:noProof/>
          </w:rPr>
          <w:t>Figure 2: Digital elevation model of Alentu watershed</w:t>
        </w:r>
        <w:r w:rsidR="00740FB8">
          <w:rPr>
            <w:noProof/>
            <w:webHidden/>
          </w:rPr>
          <w:tab/>
        </w:r>
        <w:r>
          <w:rPr>
            <w:noProof/>
            <w:webHidden/>
          </w:rPr>
          <w:fldChar w:fldCharType="begin"/>
        </w:r>
        <w:r w:rsidR="00740FB8">
          <w:rPr>
            <w:noProof/>
            <w:webHidden/>
          </w:rPr>
          <w:instrText xml:space="preserve"> PAGEREF _Toc361883419 \h </w:instrText>
        </w:r>
        <w:r>
          <w:rPr>
            <w:noProof/>
            <w:webHidden/>
          </w:rPr>
        </w:r>
        <w:r>
          <w:rPr>
            <w:noProof/>
            <w:webHidden/>
          </w:rPr>
          <w:fldChar w:fldCharType="separate"/>
        </w:r>
        <w:r w:rsidR="00C119DB">
          <w:rPr>
            <w:noProof/>
            <w:webHidden/>
          </w:rPr>
          <w:t>11</w:t>
        </w:r>
        <w:r>
          <w:rPr>
            <w:noProof/>
            <w:webHidden/>
          </w:rPr>
          <w:fldChar w:fldCharType="end"/>
        </w:r>
      </w:hyperlink>
    </w:p>
    <w:p w:rsidR="00740FB8" w:rsidRDefault="00AD1C4A">
      <w:pPr>
        <w:pStyle w:val="TableofFigures"/>
        <w:tabs>
          <w:tab w:val="right" w:leader="dot" w:pos="10160"/>
        </w:tabs>
        <w:rPr>
          <w:rFonts w:asciiTheme="minorHAnsi" w:eastAsiaTheme="minorEastAsia" w:hAnsiTheme="minorHAnsi" w:cstheme="minorBidi"/>
          <w:smallCaps w:val="0"/>
          <w:noProof/>
          <w:sz w:val="22"/>
          <w:szCs w:val="22"/>
        </w:rPr>
      </w:pPr>
      <w:hyperlink w:anchor="_Toc361883420" w:history="1">
        <w:r w:rsidR="00740FB8" w:rsidRPr="00BF42BE">
          <w:rPr>
            <w:rStyle w:val="Hyperlink"/>
            <w:noProof/>
          </w:rPr>
          <w:t>Figure 3: Slope map of Alentu watershed</w:t>
        </w:r>
        <w:r w:rsidR="00740FB8">
          <w:rPr>
            <w:noProof/>
            <w:webHidden/>
          </w:rPr>
          <w:tab/>
        </w:r>
        <w:r>
          <w:rPr>
            <w:noProof/>
            <w:webHidden/>
          </w:rPr>
          <w:fldChar w:fldCharType="begin"/>
        </w:r>
        <w:r w:rsidR="00740FB8">
          <w:rPr>
            <w:noProof/>
            <w:webHidden/>
          </w:rPr>
          <w:instrText xml:space="preserve"> PAGEREF _Toc361883420 \h </w:instrText>
        </w:r>
        <w:r>
          <w:rPr>
            <w:noProof/>
            <w:webHidden/>
          </w:rPr>
        </w:r>
        <w:r>
          <w:rPr>
            <w:noProof/>
            <w:webHidden/>
          </w:rPr>
          <w:fldChar w:fldCharType="separate"/>
        </w:r>
        <w:r w:rsidR="00C119DB">
          <w:rPr>
            <w:noProof/>
            <w:webHidden/>
          </w:rPr>
          <w:t>12</w:t>
        </w:r>
        <w:r>
          <w:rPr>
            <w:noProof/>
            <w:webHidden/>
          </w:rPr>
          <w:fldChar w:fldCharType="end"/>
        </w:r>
      </w:hyperlink>
    </w:p>
    <w:p w:rsidR="00740FB8" w:rsidRDefault="00AD1C4A">
      <w:pPr>
        <w:pStyle w:val="TableofFigures"/>
        <w:tabs>
          <w:tab w:val="right" w:leader="dot" w:pos="10160"/>
        </w:tabs>
        <w:rPr>
          <w:rFonts w:asciiTheme="minorHAnsi" w:eastAsiaTheme="minorEastAsia" w:hAnsiTheme="minorHAnsi" w:cstheme="minorBidi"/>
          <w:smallCaps w:val="0"/>
          <w:noProof/>
          <w:sz w:val="22"/>
          <w:szCs w:val="22"/>
        </w:rPr>
      </w:pPr>
      <w:hyperlink w:anchor="_Toc361883421" w:history="1">
        <w:r w:rsidR="00740FB8" w:rsidRPr="00BF42BE">
          <w:rPr>
            <w:rStyle w:val="Hyperlink"/>
            <w:noProof/>
          </w:rPr>
          <w:t>Figure 4: Thermal zone map of Alentu watershed</w:t>
        </w:r>
        <w:r w:rsidR="00740FB8">
          <w:rPr>
            <w:noProof/>
            <w:webHidden/>
          </w:rPr>
          <w:tab/>
        </w:r>
        <w:r>
          <w:rPr>
            <w:noProof/>
            <w:webHidden/>
          </w:rPr>
          <w:fldChar w:fldCharType="begin"/>
        </w:r>
        <w:r w:rsidR="00740FB8">
          <w:rPr>
            <w:noProof/>
            <w:webHidden/>
          </w:rPr>
          <w:instrText xml:space="preserve"> PAGEREF _Toc361883421 \h </w:instrText>
        </w:r>
        <w:r>
          <w:rPr>
            <w:noProof/>
            <w:webHidden/>
          </w:rPr>
        </w:r>
        <w:r>
          <w:rPr>
            <w:noProof/>
            <w:webHidden/>
          </w:rPr>
          <w:fldChar w:fldCharType="separate"/>
        </w:r>
        <w:r w:rsidR="00C119DB">
          <w:rPr>
            <w:noProof/>
            <w:webHidden/>
          </w:rPr>
          <w:t>13</w:t>
        </w:r>
        <w:r>
          <w:rPr>
            <w:noProof/>
            <w:webHidden/>
          </w:rPr>
          <w:fldChar w:fldCharType="end"/>
        </w:r>
      </w:hyperlink>
    </w:p>
    <w:p w:rsidR="00740FB8" w:rsidRDefault="00AD1C4A">
      <w:pPr>
        <w:pStyle w:val="TableofFigures"/>
        <w:tabs>
          <w:tab w:val="right" w:leader="dot" w:pos="10160"/>
        </w:tabs>
        <w:rPr>
          <w:rFonts w:asciiTheme="minorHAnsi" w:eastAsiaTheme="minorEastAsia" w:hAnsiTheme="minorHAnsi" w:cstheme="minorBidi"/>
          <w:smallCaps w:val="0"/>
          <w:noProof/>
          <w:sz w:val="22"/>
          <w:szCs w:val="22"/>
        </w:rPr>
      </w:pPr>
      <w:hyperlink w:anchor="_Toc361883422" w:history="1">
        <w:r w:rsidR="00740FB8" w:rsidRPr="00BF42BE">
          <w:rPr>
            <w:rStyle w:val="Hyperlink"/>
            <w:noProof/>
          </w:rPr>
          <w:t>Figure 5: Agro-ecological Zones of Alentu Watershed</w:t>
        </w:r>
        <w:r w:rsidR="00740FB8">
          <w:rPr>
            <w:noProof/>
            <w:webHidden/>
          </w:rPr>
          <w:tab/>
        </w:r>
        <w:r>
          <w:rPr>
            <w:noProof/>
            <w:webHidden/>
          </w:rPr>
          <w:fldChar w:fldCharType="begin"/>
        </w:r>
        <w:r w:rsidR="00740FB8">
          <w:rPr>
            <w:noProof/>
            <w:webHidden/>
          </w:rPr>
          <w:instrText xml:space="preserve"> PAGEREF _Toc361883422 \h </w:instrText>
        </w:r>
        <w:r>
          <w:rPr>
            <w:noProof/>
            <w:webHidden/>
          </w:rPr>
        </w:r>
        <w:r>
          <w:rPr>
            <w:noProof/>
            <w:webHidden/>
          </w:rPr>
          <w:fldChar w:fldCharType="separate"/>
        </w:r>
        <w:r w:rsidR="00C119DB">
          <w:rPr>
            <w:noProof/>
            <w:webHidden/>
          </w:rPr>
          <w:t>14</w:t>
        </w:r>
        <w:r>
          <w:rPr>
            <w:noProof/>
            <w:webHidden/>
          </w:rPr>
          <w:fldChar w:fldCharType="end"/>
        </w:r>
      </w:hyperlink>
    </w:p>
    <w:p w:rsidR="00740FB8" w:rsidRDefault="00AD1C4A">
      <w:pPr>
        <w:pStyle w:val="TableofFigures"/>
        <w:tabs>
          <w:tab w:val="right" w:leader="dot" w:pos="10160"/>
        </w:tabs>
        <w:rPr>
          <w:rFonts w:asciiTheme="minorHAnsi" w:eastAsiaTheme="minorEastAsia" w:hAnsiTheme="minorHAnsi" w:cstheme="minorBidi"/>
          <w:smallCaps w:val="0"/>
          <w:noProof/>
          <w:sz w:val="22"/>
          <w:szCs w:val="22"/>
        </w:rPr>
      </w:pPr>
      <w:hyperlink w:anchor="_Toc361883423" w:history="1">
        <w:r w:rsidR="00740FB8" w:rsidRPr="00BF42BE">
          <w:rPr>
            <w:rStyle w:val="Hyperlink"/>
            <w:noProof/>
          </w:rPr>
          <w:t>Figure 6: Major Soils of Alentu Watershed</w:t>
        </w:r>
        <w:r w:rsidR="00740FB8">
          <w:rPr>
            <w:noProof/>
            <w:webHidden/>
          </w:rPr>
          <w:tab/>
        </w:r>
        <w:r>
          <w:rPr>
            <w:noProof/>
            <w:webHidden/>
          </w:rPr>
          <w:fldChar w:fldCharType="begin"/>
        </w:r>
        <w:r w:rsidR="00740FB8">
          <w:rPr>
            <w:noProof/>
            <w:webHidden/>
          </w:rPr>
          <w:instrText xml:space="preserve"> PAGEREF _Toc361883423 \h </w:instrText>
        </w:r>
        <w:r>
          <w:rPr>
            <w:noProof/>
            <w:webHidden/>
          </w:rPr>
        </w:r>
        <w:r>
          <w:rPr>
            <w:noProof/>
            <w:webHidden/>
          </w:rPr>
          <w:fldChar w:fldCharType="separate"/>
        </w:r>
        <w:r w:rsidR="00C119DB">
          <w:rPr>
            <w:noProof/>
            <w:webHidden/>
          </w:rPr>
          <w:t>15</w:t>
        </w:r>
        <w:r>
          <w:rPr>
            <w:noProof/>
            <w:webHidden/>
          </w:rPr>
          <w:fldChar w:fldCharType="end"/>
        </w:r>
      </w:hyperlink>
    </w:p>
    <w:p w:rsidR="00740FB8" w:rsidRDefault="00AD1C4A">
      <w:pPr>
        <w:pStyle w:val="TableofFigures"/>
        <w:tabs>
          <w:tab w:val="right" w:leader="dot" w:pos="10160"/>
        </w:tabs>
        <w:rPr>
          <w:rFonts w:asciiTheme="minorHAnsi" w:eastAsiaTheme="minorEastAsia" w:hAnsiTheme="minorHAnsi" w:cstheme="minorBidi"/>
          <w:smallCaps w:val="0"/>
          <w:noProof/>
          <w:sz w:val="22"/>
          <w:szCs w:val="22"/>
        </w:rPr>
      </w:pPr>
      <w:hyperlink w:anchor="_Toc361883424" w:history="1">
        <w:r w:rsidR="00740FB8" w:rsidRPr="00BF42BE">
          <w:rPr>
            <w:rStyle w:val="Hyperlink"/>
            <w:noProof/>
          </w:rPr>
          <w:t>Figure 7: Land Use/Cover Map of Alentu Watershed</w:t>
        </w:r>
        <w:r w:rsidR="00740FB8">
          <w:rPr>
            <w:noProof/>
            <w:webHidden/>
          </w:rPr>
          <w:tab/>
        </w:r>
        <w:r>
          <w:rPr>
            <w:noProof/>
            <w:webHidden/>
          </w:rPr>
          <w:fldChar w:fldCharType="begin"/>
        </w:r>
        <w:r w:rsidR="00740FB8">
          <w:rPr>
            <w:noProof/>
            <w:webHidden/>
          </w:rPr>
          <w:instrText xml:space="preserve"> PAGEREF _Toc361883424 \h </w:instrText>
        </w:r>
        <w:r>
          <w:rPr>
            <w:noProof/>
            <w:webHidden/>
          </w:rPr>
        </w:r>
        <w:r>
          <w:rPr>
            <w:noProof/>
            <w:webHidden/>
          </w:rPr>
          <w:fldChar w:fldCharType="separate"/>
        </w:r>
        <w:r w:rsidR="00C119DB">
          <w:rPr>
            <w:noProof/>
            <w:webHidden/>
          </w:rPr>
          <w:t>16</w:t>
        </w:r>
        <w:r>
          <w:rPr>
            <w:noProof/>
            <w:webHidden/>
          </w:rPr>
          <w:fldChar w:fldCharType="end"/>
        </w:r>
      </w:hyperlink>
    </w:p>
    <w:p w:rsidR="00740FB8" w:rsidRDefault="00AD1C4A">
      <w:pPr>
        <w:pStyle w:val="TableofFigures"/>
        <w:tabs>
          <w:tab w:val="right" w:leader="dot" w:pos="10160"/>
        </w:tabs>
        <w:rPr>
          <w:rFonts w:asciiTheme="minorHAnsi" w:eastAsiaTheme="minorEastAsia" w:hAnsiTheme="minorHAnsi" w:cstheme="minorBidi"/>
          <w:smallCaps w:val="0"/>
          <w:noProof/>
          <w:sz w:val="22"/>
          <w:szCs w:val="22"/>
        </w:rPr>
      </w:pPr>
      <w:hyperlink w:anchor="_Toc361883425" w:history="1">
        <w:r w:rsidR="00740FB8" w:rsidRPr="00BF42BE">
          <w:rPr>
            <w:rStyle w:val="Hyperlink"/>
            <w:noProof/>
          </w:rPr>
          <w:t>Figure 8: Kebeles of Alentu Watershed</w:t>
        </w:r>
        <w:r w:rsidR="00740FB8">
          <w:rPr>
            <w:noProof/>
            <w:webHidden/>
          </w:rPr>
          <w:tab/>
        </w:r>
        <w:r>
          <w:rPr>
            <w:noProof/>
            <w:webHidden/>
          </w:rPr>
          <w:fldChar w:fldCharType="begin"/>
        </w:r>
        <w:r w:rsidR="00740FB8">
          <w:rPr>
            <w:noProof/>
            <w:webHidden/>
          </w:rPr>
          <w:instrText xml:space="preserve"> PAGEREF _Toc361883425 \h </w:instrText>
        </w:r>
        <w:r>
          <w:rPr>
            <w:noProof/>
            <w:webHidden/>
          </w:rPr>
        </w:r>
        <w:r>
          <w:rPr>
            <w:noProof/>
            <w:webHidden/>
          </w:rPr>
          <w:fldChar w:fldCharType="separate"/>
        </w:r>
        <w:r w:rsidR="00C119DB">
          <w:rPr>
            <w:noProof/>
            <w:webHidden/>
          </w:rPr>
          <w:t>18</w:t>
        </w:r>
        <w:r>
          <w:rPr>
            <w:noProof/>
            <w:webHidden/>
          </w:rPr>
          <w:fldChar w:fldCharType="end"/>
        </w:r>
      </w:hyperlink>
    </w:p>
    <w:p w:rsidR="00740FB8" w:rsidRDefault="00AD1C4A">
      <w:pPr>
        <w:pStyle w:val="TableofFigures"/>
        <w:tabs>
          <w:tab w:val="right" w:leader="dot" w:pos="10160"/>
        </w:tabs>
        <w:rPr>
          <w:rFonts w:asciiTheme="minorHAnsi" w:eastAsiaTheme="minorEastAsia" w:hAnsiTheme="minorHAnsi" w:cstheme="minorBidi"/>
          <w:smallCaps w:val="0"/>
          <w:noProof/>
          <w:sz w:val="22"/>
          <w:szCs w:val="22"/>
        </w:rPr>
      </w:pPr>
      <w:hyperlink w:anchor="_Toc361883426" w:history="1">
        <w:r w:rsidR="00740FB8" w:rsidRPr="00BF42BE">
          <w:rPr>
            <w:rStyle w:val="Hyperlink"/>
            <w:noProof/>
          </w:rPr>
          <w:t>Figure 9: Land Capability Class Map of Alentu Watershed</w:t>
        </w:r>
        <w:r w:rsidR="00740FB8">
          <w:rPr>
            <w:noProof/>
            <w:webHidden/>
          </w:rPr>
          <w:tab/>
        </w:r>
        <w:r>
          <w:rPr>
            <w:noProof/>
            <w:webHidden/>
          </w:rPr>
          <w:fldChar w:fldCharType="begin"/>
        </w:r>
        <w:r w:rsidR="00740FB8">
          <w:rPr>
            <w:noProof/>
            <w:webHidden/>
          </w:rPr>
          <w:instrText xml:space="preserve"> PAGEREF _Toc361883426 \h </w:instrText>
        </w:r>
        <w:r>
          <w:rPr>
            <w:noProof/>
            <w:webHidden/>
          </w:rPr>
        </w:r>
        <w:r>
          <w:rPr>
            <w:noProof/>
            <w:webHidden/>
          </w:rPr>
          <w:fldChar w:fldCharType="separate"/>
        </w:r>
        <w:r w:rsidR="00C119DB">
          <w:rPr>
            <w:noProof/>
            <w:webHidden/>
          </w:rPr>
          <w:t>20</w:t>
        </w:r>
        <w:r>
          <w:rPr>
            <w:noProof/>
            <w:webHidden/>
          </w:rPr>
          <w:fldChar w:fldCharType="end"/>
        </w:r>
      </w:hyperlink>
    </w:p>
    <w:p w:rsidR="00740FB8" w:rsidRDefault="00AD1C4A">
      <w:pPr>
        <w:pStyle w:val="TableofFigures"/>
        <w:tabs>
          <w:tab w:val="right" w:leader="dot" w:pos="10160"/>
        </w:tabs>
        <w:rPr>
          <w:rFonts w:asciiTheme="minorHAnsi" w:eastAsiaTheme="minorEastAsia" w:hAnsiTheme="minorHAnsi" w:cstheme="minorBidi"/>
          <w:smallCaps w:val="0"/>
          <w:noProof/>
          <w:sz w:val="22"/>
          <w:szCs w:val="22"/>
        </w:rPr>
      </w:pPr>
      <w:hyperlink w:anchor="_Toc361883427" w:history="1">
        <w:r w:rsidR="00740FB8" w:rsidRPr="00BF42BE">
          <w:rPr>
            <w:rStyle w:val="Hyperlink"/>
            <w:noProof/>
          </w:rPr>
          <w:t>Figure 10: Sub Watersheds of Alentu Watershed</w:t>
        </w:r>
        <w:r w:rsidR="00740FB8">
          <w:rPr>
            <w:noProof/>
            <w:webHidden/>
          </w:rPr>
          <w:tab/>
        </w:r>
        <w:r>
          <w:rPr>
            <w:noProof/>
            <w:webHidden/>
          </w:rPr>
          <w:fldChar w:fldCharType="begin"/>
        </w:r>
        <w:r w:rsidR="00740FB8">
          <w:rPr>
            <w:noProof/>
            <w:webHidden/>
          </w:rPr>
          <w:instrText xml:space="preserve"> PAGEREF _Toc361883427 \h </w:instrText>
        </w:r>
        <w:r>
          <w:rPr>
            <w:noProof/>
            <w:webHidden/>
          </w:rPr>
        </w:r>
        <w:r>
          <w:rPr>
            <w:noProof/>
            <w:webHidden/>
          </w:rPr>
          <w:fldChar w:fldCharType="separate"/>
        </w:r>
        <w:r w:rsidR="00C119DB">
          <w:rPr>
            <w:noProof/>
            <w:webHidden/>
          </w:rPr>
          <w:t>25</w:t>
        </w:r>
        <w:r>
          <w:rPr>
            <w:noProof/>
            <w:webHidden/>
          </w:rPr>
          <w:fldChar w:fldCharType="end"/>
        </w:r>
      </w:hyperlink>
    </w:p>
    <w:p w:rsidR="00740FB8" w:rsidRDefault="00AD1C4A">
      <w:pPr>
        <w:pStyle w:val="TableofFigures"/>
        <w:tabs>
          <w:tab w:val="right" w:leader="dot" w:pos="10160"/>
        </w:tabs>
        <w:rPr>
          <w:rFonts w:asciiTheme="minorHAnsi" w:eastAsiaTheme="minorEastAsia" w:hAnsiTheme="minorHAnsi" w:cstheme="minorBidi"/>
          <w:smallCaps w:val="0"/>
          <w:noProof/>
          <w:sz w:val="22"/>
          <w:szCs w:val="22"/>
        </w:rPr>
      </w:pPr>
      <w:hyperlink w:anchor="_Toc361883428" w:history="1">
        <w:r w:rsidR="00740FB8" w:rsidRPr="00BF42BE">
          <w:rPr>
            <w:rStyle w:val="Hyperlink"/>
            <w:noProof/>
          </w:rPr>
          <w:t>Figure 11: Watershed Management Plan for Alentu Watershed</w:t>
        </w:r>
        <w:r w:rsidR="00740FB8">
          <w:rPr>
            <w:noProof/>
            <w:webHidden/>
          </w:rPr>
          <w:tab/>
        </w:r>
        <w:r>
          <w:rPr>
            <w:noProof/>
            <w:webHidden/>
          </w:rPr>
          <w:fldChar w:fldCharType="begin"/>
        </w:r>
        <w:r w:rsidR="00740FB8">
          <w:rPr>
            <w:noProof/>
            <w:webHidden/>
          </w:rPr>
          <w:instrText xml:space="preserve"> PAGEREF _Toc361883428 \h </w:instrText>
        </w:r>
        <w:r>
          <w:rPr>
            <w:noProof/>
            <w:webHidden/>
          </w:rPr>
        </w:r>
        <w:r>
          <w:rPr>
            <w:noProof/>
            <w:webHidden/>
          </w:rPr>
          <w:fldChar w:fldCharType="separate"/>
        </w:r>
        <w:r w:rsidR="00C119DB">
          <w:rPr>
            <w:noProof/>
            <w:webHidden/>
          </w:rPr>
          <w:t>26</w:t>
        </w:r>
        <w:r>
          <w:rPr>
            <w:noProof/>
            <w:webHidden/>
          </w:rPr>
          <w:fldChar w:fldCharType="end"/>
        </w:r>
      </w:hyperlink>
    </w:p>
    <w:p w:rsidR="00266889" w:rsidRDefault="00AD1C4A" w:rsidP="0080668E">
      <w:pPr>
        <w:spacing w:line="360" w:lineRule="auto"/>
        <w:rPr>
          <w:b/>
        </w:rPr>
      </w:pPr>
      <w:r>
        <w:rPr>
          <w:b/>
        </w:rPr>
        <w:fldChar w:fldCharType="end"/>
      </w:r>
    </w:p>
    <w:p w:rsidR="00266889" w:rsidRDefault="00266889" w:rsidP="0080668E">
      <w:pPr>
        <w:spacing w:line="360" w:lineRule="auto"/>
        <w:rPr>
          <w:b/>
        </w:rPr>
      </w:pPr>
    </w:p>
    <w:p w:rsidR="00266889" w:rsidRDefault="00266889" w:rsidP="0080668E">
      <w:pPr>
        <w:spacing w:line="360" w:lineRule="auto"/>
        <w:rPr>
          <w:b/>
        </w:rPr>
      </w:pPr>
    </w:p>
    <w:p w:rsidR="00266889" w:rsidRDefault="00266889" w:rsidP="0080668E">
      <w:pPr>
        <w:spacing w:line="360" w:lineRule="auto"/>
        <w:rPr>
          <w:b/>
        </w:rPr>
      </w:pPr>
    </w:p>
    <w:p w:rsidR="00266889" w:rsidRDefault="00266889" w:rsidP="0080668E">
      <w:pPr>
        <w:spacing w:line="360" w:lineRule="auto"/>
        <w:rPr>
          <w:b/>
        </w:rPr>
      </w:pPr>
    </w:p>
    <w:p w:rsidR="00266889" w:rsidRDefault="00266889" w:rsidP="0080668E">
      <w:pPr>
        <w:spacing w:line="360" w:lineRule="auto"/>
        <w:rPr>
          <w:b/>
        </w:rPr>
      </w:pPr>
    </w:p>
    <w:p w:rsidR="00266889" w:rsidRDefault="00266889" w:rsidP="0080668E">
      <w:pPr>
        <w:spacing w:line="360" w:lineRule="auto"/>
        <w:rPr>
          <w:b/>
        </w:rPr>
      </w:pPr>
    </w:p>
    <w:p w:rsidR="00266889" w:rsidRDefault="00266889" w:rsidP="0080668E">
      <w:pPr>
        <w:spacing w:line="360" w:lineRule="auto"/>
        <w:rPr>
          <w:b/>
        </w:rPr>
      </w:pPr>
    </w:p>
    <w:p w:rsidR="00266889" w:rsidRDefault="00266889" w:rsidP="0080668E">
      <w:pPr>
        <w:spacing w:line="360" w:lineRule="auto"/>
        <w:rPr>
          <w:b/>
        </w:rPr>
      </w:pPr>
    </w:p>
    <w:p w:rsidR="00266889" w:rsidRDefault="00266889" w:rsidP="0080668E">
      <w:pPr>
        <w:spacing w:line="360" w:lineRule="auto"/>
        <w:rPr>
          <w:b/>
        </w:rPr>
      </w:pPr>
    </w:p>
    <w:p w:rsidR="00266889" w:rsidRDefault="00266889" w:rsidP="0080668E">
      <w:pPr>
        <w:spacing w:line="360" w:lineRule="auto"/>
        <w:rPr>
          <w:b/>
        </w:rPr>
      </w:pPr>
    </w:p>
    <w:p w:rsidR="00266889" w:rsidRDefault="00266889" w:rsidP="0080668E">
      <w:pPr>
        <w:spacing w:line="360" w:lineRule="auto"/>
        <w:rPr>
          <w:b/>
        </w:rPr>
      </w:pPr>
    </w:p>
    <w:p w:rsidR="00266889" w:rsidRDefault="00266889" w:rsidP="0080668E">
      <w:pPr>
        <w:spacing w:line="360" w:lineRule="auto"/>
        <w:rPr>
          <w:b/>
        </w:rPr>
      </w:pPr>
    </w:p>
    <w:p w:rsidR="00266889" w:rsidRDefault="00266889" w:rsidP="0080668E">
      <w:pPr>
        <w:spacing w:line="360" w:lineRule="auto"/>
        <w:rPr>
          <w:b/>
        </w:rPr>
      </w:pPr>
    </w:p>
    <w:p w:rsidR="00266889" w:rsidRDefault="00266889" w:rsidP="0080668E">
      <w:pPr>
        <w:spacing w:line="360" w:lineRule="auto"/>
        <w:rPr>
          <w:b/>
        </w:rPr>
      </w:pPr>
    </w:p>
    <w:p w:rsidR="00FD7647" w:rsidRPr="00EF7079" w:rsidRDefault="00FD7647" w:rsidP="00BB383F">
      <w:pPr>
        <w:rPr>
          <w:b/>
        </w:rPr>
      </w:pPr>
      <w:r w:rsidRPr="00EF7079">
        <w:rPr>
          <w:b/>
        </w:rPr>
        <w:t>ABBREVIATIONS</w:t>
      </w:r>
    </w:p>
    <w:p w:rsidR="002A1569" w:rsidRPr="0073500A" w:rsidRDefault="002A1569" w:rsidP="00BB383F">
      <w:pPr>
        <w:rPr>
          <w:highlight w:val="red"/>
        </w:rPr>
      </w:pPr>
    </w:p>
    <w:p w:rsidR="00EF7079" w:rsidRDefault="00AD196F" w:rsidP="00BB383F">
      <w:pPr>
        <w:tabs>
          <w:tab w:val="left" w:pos="3060"/>
        </w:tabs>
        <w:jc w:val="both"/>
        <w:rPr>
          <w:bCs/>
        </w:rPr>
      </w:pPr>
      <w:r>
        <w:rPr>
          <w:bCs/>
        </w:rPr>
        <w:t>ACZ</w:t>
      </w:r>
      <w:r>
        <w:rPr>
          <w:bCs/>
        </w:rPr>
        <w:tab/>
      </w:r>
      <w:r w:rsidRPr="00AD196F">
        <w:rPr>
          <w:bCs/>
        </w:rPr>
        <w:t xml:space="preserve">Agro-climatic Zone </w:t>
      </w:r>
    </w:p>
    <w:p w:rsidR="00EF7079" w:rsidRDefault="00EF7079" w:rsidP="00BB383F">
      <w:pPr>
        <w:tabs>
          <w:tab w:val="left" w:pos="3060"/>
        </w:tabs>
        <w:jc w:val="both"/>
        <w:rPr>
          <w:bCs/>
        </w:rPr>
      </w:pPr>
      <w:r>
        <w:rPr>
          <w:bCs/>
        </w:rPr>
        <w:t>CSA</w:t>
      </w:r>
      <w:r>
        <w:rPr>
          <w:bCs/>
        </w:rPr>
        <w:tab/>
      </w:r>
      <w:r w:rsidRPr="00EF7079">
        <w:rPr>
          <w:bCs/>
        </w:rPr>
        <w:t>Central Statistical Agency</w:t>
      </w:r>
      <w:r w:rsidR="00AD196F" w:rsidRPr="00AD196F">
        <w:rPr>
          <w:bCs/>
        </w:rPr>
        <w:t xml:space="preserve"> </w:t>
      </w:r>
    </w:p>
    <w:p w:rsidR="00EF7079" w:rsidRDefault="00EF7079" w:rsidP="00BB383F">
      <w:pPr>
        <w:tabs>
          <w:tab w:val="left" w:pos="3060"/>
        </w:tabs>
        <w:jc w:val="both"/>
        <w:rPr>
          <w:bCs/>
        </w:rPr>
      </w:pPr>
      <w:r w:rsidRPr="00EF7079">
        <w:t>DEM</w:t>
      </w:r>
      <w:r>
        <w:tab/>
      </w:r>
      <w:r w:rsidRPr="00EF7079">
        <w:rPr>
          <w:bCs/>
        </w:rPr>
        <w:t>Digital Elevation Model</w:t>
      </w:r>
    </w:p>
    <w:p w:rsidR="00EF7079" w:rsidRDefault="00EF7079" w:rsidP="00BB383F">
      <w:pPr>
        <w:tabs>
          <w:tab w:val="left" w:pos="3060"/>
        </w:tabs>
        <w:jc w:val="both"/>
        <w:rPr>
          <w:bCs/>
        </w:rPr>
      </w:pPr>
      <w:r>
        <w:rPr>
          <w:bCs/>
        </w:rPr>
        <w:t>GCP</w:t>
      </w:r>
      <w:r>
        <w:rPr>
          <w:bCs/>
        </w:rPr>
        <w:tab/>
        <w:t>G</w:t>
      </w:r>
      <w:r w:rsidRPr="00EF7079">
        <w:rPr>
          <w:bCs/>
        </w:rPr>
        <w:t xml:space="preserve">round </w:t>
      </w:r>
      <w:r>
        <w:rPr>
          <w:bCs/>
        </w:rPr>
        <w:t>C</w:t>
      </w:r>
      <w:r w:rsidRPr="00EF7079">
        <w:rPr>
          <w:bCs/>
        </w:rPr>
        <w:t>ontrol</w:t>
      </w:r>
      <w:r>
        <w:rPr>
          <w:bCs/>
        </w:rPr>
        <w:t xml:space="preserve"> Points</w:t>
      </w:r>
    </w:p>
    <w:p w:rsidR="00EF7079" w:rsidRDefault="00EF7079" w:rsidP="00BB383F">
      <w:pPr>
        <w:tabs>
          <w:tab w:val="left" w:pos="3060"/>
        </w:tabs>
        <w:jc w:val="both"/>
        <w:rPr>
          <w:bCs/>
        </w:rPr>
      </w:pPr>
      <w:r>
        <w:rPr>
          <w:bCs/>
        </w:rPr>
        <w:t>GPS</w:t>
      </w:r>
      <w:r>
        <w:rPr>
          <w:bCs/>
        </w:rPr>
        <w:tab/>
        <w:t>Global Positioning System</w:t>
      </w:r>
    </w:p>
    <w:p w:rsidR="00EF7079" w:rsidRPr="00EF7079" w:rsidRDefault="00EF7079" w:rsidP="00BB383F">
      <w:pPr>
        <w:tabs>
          <w:tab w:val="left" w:pos="3060"/>
        </w:tabs>
        <w:jc w:val="both"/>
      </w:pPr>
      <w:r>
        <w:rPr>
          <w:bCs/>
        </w:rPr>
        <w:t>Ha</w:t>
      </w:r>
      <w:r>
        <w:rPr>
          <w:bCs/>
        </w:rPr>
        <w:tab/>
        <w:t>Hectare</w:t>
      </w:r>
      <w:r w:rsidRPr="00EF7079">
        <w:tab/>
      </w:r>
      <w:r w:rsidRPr="00EF7079">
        <w:tab/>
      </w:r>
      <w:r w:rsidRPr="00EF7079">
        <w:tab/>
      </w:r>
      <w:r w:rsidRPr="00EF7079">
        <w:tab/>
      </w:r>
      <w:r w:rsidRPr="00EF7079">
        <w:tab/>
      </w:r>
    </w:p>
    <w:p w:rsidR="00EF7079" w:rsidRDefault="002A1569" w:rsidP="00BB383F">
      <w:pPr>
        <w:jc w:val="both"/>
      </w:pPr>
      <w:r w:rsidRPr="00446E44">
        <w:t xml:space="preserve">FAO                                   </w:t>
      </w:r>
      <w:r w:rsidR="00A92768" w:rsidRPr="00446E44">
        <w:t xml:space="preserve">    </w:t>
      </w:r>
      <w:r w:rsidRPr="00446E44">
        <w:t>Food and Agricultural Organization of the United Nations</w:t>
      </w:r>
    </w:p>
    <w:p w:rsidR="005205A5" w:rsidRDefault="00EF7079" w:rsidP="00BB383F">
      <w:pPr>
        <w:jc w:val="both"/>
      </w:pPr>
      <w:r>
        <w:t>ISSS</w:t>
      </w:r>
      <w:r w:rsidR="002A1569" w:rsidRPr="00446E44">
        <w:t xml:space="preserve"> </w:t>
      </w:r>
      <w:r>
        <w:tab/>
      </w:r>
      <w:r>
        <w:tab/>
      </w:r>
      <w:r>
        <w:tab/>
      </w:r>
      <w:r>
        <w:tab/>
        <w:t xml:space="preserve">   International Soil Science Society</w:t>
      </w:r>
    </w:p>
    <w:p w:rsidR="005205A5" w:rsidRDefault="00AD54E5" w:rsidP="00BB383F">
      <w:pPr>
        <w:jc w:val="both"/>
      </w:pPr>
      <w:r>
        <w:t>m.a.s.l</w:t>
      </w:r>
      <w:r>
        <w:tab/>
      </w:r>
      <w:r>
        <w:tab/>
      </w:r>
      <w:r>
        <w:tab/>
      </w:r>
      <w:r>
        <w:tab/>
        <w:t xml:space="preserve">   meter above sea level</w:t>
      </w:r>
    </w:p>
    <w:p w:rsidR="00A5419F" w:rsidRDefault="005205A5" w:rsidP="00BB383F">
      <w:pPr>
        <w:jc w:val="both"/>
      </w:pPr>
      <w:r>
        <w:t>PET</w:t>
      </w:r>
      <w:r>
        <w:tab/>
      </w:r>
      <w:r>
        <w:tab/>
      </w:r>
      <w:r>
        <w:tab/>
      </w:r>
      <w:r>
        <w:tab/>
        <w:t xml:space="preserve">   Potential Evapo</w:t>
      </w:r>
      <w:r w:rsidR="008D6343">
        <w:t xml:space="preserve"> </w:t>
      </w:r>
      <w:r>
        <w:t>transpiration</w:t>
      </w:r>
    </w:p>
    <w:p w:rsidR="00A5419F" w:rsidRPr="00A5419F" w:rsidRDefault="00A5419F" w:rsidP="00BB383F">
      <w:pPr>
        <w:jc w:val="both"/>
      </w:pPr>
      <w:r>
        <w:t>TM</w:t>
      </w:r>
      <w:r>
        <w:tab/>
      </w:r>
      <w:r>
        <w:tab/>
      </w:r>
      <w:r>
        <w:tab/>
      </w:r>
      <w:r>
        <w:tab/>
        <w:t xml:space="preserve">  Thematic Mapper</w:t>
      </w:r>
    </w:p>
    <w:p w:rsidR="00EF7079" w:rsidRPr="00EF7079" w:rsidRDefault="00EF7079" w:rsidP="00BB383F">
      <w:pPr>
        <w:jc w:val="both"/>
      </w:pPr>
      <w:r>
        <w:t>WRB</w:t>
      </w:r>
      <w:r>
        <w:tab/>
      </w:r>
      <w:r>
        <w:tab/>
      </w:r>
      <w:r>
        <w:tab/>
      </w:r>
      <w:r>
        <w:tab/>
        <w:t xml:space="preserve">   World Resources Base</w:t>
      </w:r>
    </w:p>
    <w:p w:rsidR="00EF7079" w:rsidRPr="00EF7079" w:rsidRDefault="00EF7079" w:rsidP="00BB383F">
      <w:pPr>
        <w:pStyle w:val="HeadingFour"/>
      </w:pPr>
    </w:p>
    <w:p w:rsidR="00EF7079" w:rsidRPr="00EF7079" w:rsidRDefault="00EF7079" w:rsidP="00BB383F">
      <w:pPr>
        <w:pStyle w:val="HeadingFour"/>
      </w:pPr>
    </w:p>
    <w:p w:rsidR="00EF7079" w:rsidRPr="00EF7079" w:rsidRDefault="00EF7079" w:rsidP="00BB383F">
      <w:pPr>
        <w:pStyle w:val="HeadingFour"/>
      </w:pPr>
    </w:p>
    <w:p w:rsidR="00066E07" w:rsidRPr="0035462B" w:rsidRDefault="00066E07" w:rsidP="00BB383F">
      <w:pPr>
        <w:jc w:val="both"/>
      </w:pPr>
    </w:p>
    <w:p w:rsidR="00EF7079" w:rsidRDefault="00EF7079" w:rsidP="00BB383F">
      <w:pPr>
        <w:rPr>
          <w:b/>
          <w:sz w:val="400"/>
        </w:rPr>
      </w:pPr>
    </w:p>
    <w:p w:rsidR="00BB383F" w:rsidRDefault="00BB383F" w:rsidP="00BB383F">
      <w:pPr>
        <w:pStyle w:val="Heading1"/>
        <w:numPr>
          <w:ilvl w:val="0"/>
          <w:numId w:val="0"/>
        </w:numPr>
        <w:spacing w:after="0"/>
        <w:ind w:left="357"/>
        <w:jc w:val="right"/>
      </w:pPr>
      <w:bookmarkStart w:id="0" w:name="_Toc356012599"/>
      <w:bookmarkStart w:id="1" w:name="_Toc361883368"/>
    </w:p>
    <w:p w:rsidR="00BB383F" w:rsidRDefault="00BB383F" w:rsidP="00BB383F">
      <w:pPr>
        <w:pStyle w:val="Heading1"/>
        <w:numPr>
          <w:ilvl w:val="0"/>
          <w:numId w:val="0"/>
        </w:numPr>
        <w:spacing w:after="0"/>
        <w:ind w:left="357"/>
        <w:jc w:val="right"/>
      </w:pPr>
    </w:p>
    <w:p w:rsidR="00BB383F" w:rsidRDefault="00BB383F" w:rsidP="00BB383F">
      <w:pPr>
        <w:pStyle w:val="Heading1"/>
        <w:numPr>
          <w:ilvl w:val="0"/>
          <w:numId w:val="0"/>
        </w:numPr>
        <w:spacing w:after="0"/>
        <w:ind w:left="357"/>
        <w:jc w:val="right"/>
      </w:pPr>
    </w:p>
    <w:p w:rsidR="00BB383F" w:rsidRDefault="00BB383F" w:rsidP="00BB383F">
      <w:pPr>
        <w:pStyle w:val="Heading1"/>
        <w:numPr>
          <w:ilvl w:val="0"/>
          <w:numId w:val="0"/>
        </w:numPr>
        <w:spacing w:after="0"/>
        <w:ind w:left="357"/>
        <w:jc w:val="right"/>
      </w:pPr>
    </w:p>
    <w:p w:rsidR="00BB383F" w:rsidRDefault="00BB383F" w:rsidP="00BB383F">
      <w:pPr>
        <w:pStyle w:val="Heading1"/>
        <w:numPr>
          <w:ilvl w:val="0"/>
          <w:numId w:val="0"/>
        </w:numPr>
        <w:spacing w:after="0"/>
        <w:ind w:left="357"/>
        <w:jc w:val="right"/>
      </w:pPr>
    </w:p>
    <w:p w:rsidR="009112E6" w:rsidRPr="00866141" w:rsidRDefault="009112E6" w:rsidP="009A5921">
      <w:pPr>
        <w:pStyle w:val="Heading1"/>
        <w:numPr>
          <w:ilvl w:val="0"/>
          <w:numId w:val="0"/>
        </w:numPr>
        <w:spacing w:after="0"/>
        <w:ind w:left="357"/>
        <w:jc w:val="center"/>
      </w:pPr>
      <w:r w:rsidRPr="00866141">
        <w:t>WATERSHED DEVELOPMENT</w:t>
      </w:r>
      <w:bookmarkEnd w:id="0"/>
      <w:bookmarkEnd w:id="1"/>
    </w:p>
    <w:p w:rsidR="00DD6CA5" w:rsidRDefault="00DD6CA5" w:rsidP="00BB383F">
      <w:pPr>
        <w:jc w:val="right"/>
        <w:rPr>
          <w:rFonts w:ascii="Century Gothic" w:hAnsi="Century Gothic"/>
          <w:b/>
          <w:sz w:val="96"/>
          <w:szCs w:val="96"/>
        </w:rPr>
      </w:pPr>
    </w:p>
    <w:p w:rsidR="00DD6CA5" w:rsidRDefault="00DD6CA5" w:rsidP="00BB383F">
      <w:pPr>
        <w:jc w:val="right"/>
        <w:rPr>
          <w:rFonts w:ascii="Century Gothic" w:hAnsi="Century Gothic"/>
          <w:b/>
          <w:sz w:val="96"/>
          <w:szCs w:val="96"/>
        </w:rPr>
      </w:pPr>
    </w:p>
    <w:p w:rsidR="00AF0434" w:rsidRDefault="00AF0434" w:rsidP="00BB383F"/>
    <w:p w:rsidR="00AF0434" w:rsidRDefault="00AF0434" w:rsidP="00BB383F"/>
    <w:p w:rsidR="00F8431F" w:rsidRDefault="00F8431F" w:rsidP="00BB383F">
      <w:pPr>
        <w:rPr>
          <w:b/>
        </w:rPr>
      </w:pPr>
    </w:p>
    <w:p w:rsidR="00BB383F" w:rsidRDefault="00BB383F" w:rsidP="00BB383F">
      <w:pPr>
        <w:pStyle w:val="Title"/>
        <w:spacing w:before="0" w:after="0"/>
        <w:jc w:val="left"/>
      </w:pPr>
      <w:bookmarkStart w:id="2" w:name="_Toc361883369"/>
    </w:p>
    <w:p w:rsidR="00BB383F" w:rsidRDefault="00BB383F" w:rsidP="00BB383F">
      <w:pPr>
        <w:pStyle w:val="Title"/>
        <w:spacing w:before="0" w:after="0"/>
        <w:jc w:val="left"/>
      </w:pPr>
    </w:p>
    <w:p w:rsidR="00BB383F" w:rsidRDefault="00BB383F" w:rsidP="00BB383F">
      <w:pPr>
        <w:pStyle w:val="Title"/>
        <w:spacing w:before="0" w:after="0"/>
        <w:jc w:val="left"/>
      </w:pPr>
    </w:p>
    <w:p w:rsidR="00BB383F" w:rsidRDefault="00BB383F">
      <w:pPr>
        <w:rPr>
          <w:rFonts w:ascii="Arial" w:hAnsi="Arial" w:cs="Arial"/>
          <w:b/>
          <w:bCs/>
          <w:kern w:val="28"/>
          <w:sz w:val="32"/>
          <w:szCs w:val="32"/>
        </w:rPr>
      </w:pPr>
      <w:r>
        <w:br w:type="page"/>
      </w:r>
    </w:p>
    <w:p w:rsidR="008D6343" w:rsidRDefault="008D6343" w:rsidP="00BB383F">
      <w:pPr>
        <w:pStyle w:val="Title"/>
        <w:spacing w:before="0" w:after="0"/>
        <w:jc w:val="left"/>
      </w:pPr>
      <w:r>
        <w:lastRenderedPageBreak/>
        <w:t>SUMMARY</w:t>
      </w:r>
      <w:bookmarkEnd w:id="2"/>
    </w:p>
    <w:p w:rsidR="00BB383F" w:rsidRDefault="00BB383F" w:rsidP="00BB383F">
      <w:pPr>
        <w:jc w:val="both"/>
      </w:pPr>
    </w:p>
    <w:p w:rsidR="00AF0434" w:rsidRPr="00AF0434" w:rsidRDefault="00721411" w:rsidP="00BB383F">
      <w:pPr>
        <w:jc w:val="both"/>
      </w:pPr>
      <w:r>
        <w:t>Alentu watershed</w:t>
      </w:r>
      <w:r w:rsidR="00AF0434" w:rsidRPr="00AF0434">
        <w:t xml:space="preserve"> is located </w:t>
      </w:r>
      <w:r w:rsidRPr="00721411">
        <w:rPr>
          <w:bCs/>
        </w:rPr>
        <w:t>in Dodola wereda</w:t>
      </w:r>
      <w:r>
        <w:rPr>
          <w:bCs/>
        </w:rPr>
        <w:t>, West Arsi Zone of Oromia Rigional State</w:t>
      </w:r>
      <w:r w:rsidRPr="00721411">
        <w:rPr>
          <w:bCs/>
        </w:rPr>
        <w:t>. Geographically, the watershed falls in between 6.81</w:t>
      </w:r>
      <w:r w:rsidRPr="00721411">
        <w:rPr>
          <w:bCs/>
          <w:vertAlign w:val="superscript"/>
        </w:rPr>
        <w:t>0</w:t>
      </w:r>
      <w:r w:rsidRPr="00721411">
        <w:rPr>
          <w:bCs/>
        </w:rPr>
        <w:t xml:space="preserve"> and 6.86</w:t>
      </w:r>
      <w:r w:rsidRPr="00721411">
        <w:rPr>
          <w:bCs/>
          <w:vertAlign w:val="superscript"/>
        </w:rPr>
        <w:t>0</w:t>
      </w:r>
      <w:r w:rsidRPr="00721411">
        <w:rPr>
          <w:bCs/>
        </w:rPr>
        <w:t xml:space="preserve"> N latitude and 39.10</w:t>
      </w:r>
      <w:r w:rsidRPr="00721411">
        <w:rPr>
          <w:bCs/>
          <w:vertAlign w:val="superscript"/>
        </w:rPr>
        <w:t>0</w:t>
      </w:r>
      <w:r w:rsidRPr="00721411">
        <w:rPr>
          <w:bCs/>
        </w:rPr>
        <w:t xml:space="preserve"> and 39.04</w:t>
      </w:r>
      <w:r w:rsidRPr="00721411">
        <w:rPr>
          <w:bCs/>
          <w:vertAlign w:val="superscript"/>
        </w:rPr>
        <w:t>0</w:t>
      </w:r>
      <w:r w:rsidRPr="00721411">
        <w:rPr>
          <w:bCs/>
        </w:rPr>
        <w:t xml:space="preserve"> E longitude. </w:t>
      </w:r>
      <w:r w:rsidR="00AF0434" w:rsidRPr="00AF0434">
        <w:t xml:space="preserve"> </w:t>
      </w:r>
    </w:p>
    <w:p w:rsidR="00AF0434" w:rsidRPr="00AF0434" w:rsidRDefault="00AF0434" w:rsidP="00BB383F">
      <w:pPr>
        <w:jc w:val="both"/>
        <w:rPr>
          <w:b/>
          <w:bCs/>
        </w:rPr>
      </w:pPr>
    </w:p>
    <w:p w:rsidR="00721411" w:rsidRDefault="00721411" w:rsidP="00BB383F">
      <w:pPr>
        <w:jc w:val="both"/>
        <w:rPr>
          <w:bCs/>
        </w:rPr>
      </w:pPr>
      <w:r w:rsidRPr="00721411">
        <w:rPr>
          <w:bCs/>
        </w:rPr>
        <w:t>The terrain shape include ridge, saddle, flat summit, ravine and hillside relief form. Elevation of the area ranges from 2800 meters at the northern end of the watershed and reaches up to 3460 meters at southern tip of the watershed. Alentu River is the major river of the watershed. It has different intermittent tributary Rivers.</w:t>
      </w:r>
    </w:p>
    <w:p w:rsidR="00BB383F" w:rsidRDefault="00BB383F" w:rsidP="00BB383F"/>
    <w:p w:rsidR="00442058" w:rsidRDefault="008721E1" w:rsidP="00BB383F">
      <w:r w:rsidRPr="008721E1">
        <w:t>The study areas fall within the cool sub humid mid dega, cool sub-humid upper dega and cold sub-humid wurch agro-ecological zones. According to the Ethiopian growing season classification, the watershed is characterized as no crop failure risk, total Length of Growing period (LGP) is estimated to be about 169 days and the potential evapotranspiration (PET) is about 1300-1800 mm</w:t>
      </w:r>
      <w:r>
        <w:t>.</w:t>
      </w:r>
    </w:p>
    <w:p w:rsidR="00BB383F" w:rsidRDefault="00BB383F" w:rsidP="00BB383F"/>
    <w:p w:rsidR="008721E1" w:rsidRDefault="008721E1" w:rsidP="00BB383F">
      <w:r w:rsidRPr="008721E1">
        <w:t>The major land use identified includes: Dense forest occupy 906.69 ha, open forest cover about 558.43 ha, cultivated land comprised about 337.26 ha, and Grass/grazing land area covers about 213.18 ha.</w:t>
      </w:r>
    </w:p>
    <w:p w:rsidR="005205A5" w:rsidRPr="005205A5" w:rsidRDefault="005205A5" w:rsidP="00BB383F">
      <w:pPr>
        <w:pStyle w:val="HeadingFour"/>
      </w:pPr>
    </w:p>
    <w:p w:rsidR="003E7426" w:rsidRPr="003E7426" w:rsidRDefault="003E7426" w:rsidP="00BB383F">
      <w:r w:rsidRPr="003E7426">
        <w:t>According to the soil loss analysis made by FAO about 94% of the watershed grouped to soil loss class I and about 6 percent grouped in to soil loss class II, where the annual soil loss rate range from 0 to 5 and 16 to 30 T/ha/yr respectively.</w:t>
      </w:r>
    </w:p>
    <w:p w:rsidR="003E7426" w:rsidRPr="003E7426" w:rsidRDefault="003E7426" w:rsidP="00BB383F"/>
    <w:p w:rsidR="003E7426" w:rsidRDefault="003E7426" w:rsidP="00BB383F">
      <w:r w:rsidRPr="003E7426">
        <w:t xml:space="preserve">The analysis made under this study also show that, the quantity of estimated soil loss, which indicates the amount of soil detached from its original location, deposited within the Watershed area or transported to the hydrographic system, is about 30,033 T/ha/yr. </w:t>
      </w:r>
    </w:p>
    <w:p w:rsidR="003E7426" w:rsidRDefault="003E7426" w:rsidP="00BB383F">
      <w:pPr>
        <w:pStyle w:val="HeadingFour"/>
      </w:pPr>
    </w:p>
    <w:p w:rsidR="00BB383F" w:rsidRDefault="00BB383F" w:rsidP="00BB383F">
      <w:pPr>
        <w:pStyle w:val="HeadingFour"/>
      </w:pPr>
    </w:p>
    <w:p w:rsidR="00BB383F" w:rsidRDefault="00BB383F" w:rsidP="00BB383F">
      <w:pPr>
        <w:pStyle w:val="HeadingFour"/>
      </w:pPr>
    </w:p>
    <w:p w:rsidR="00BB383F" w:rsidRDefault="00BB383F" w:rsidP="00BB383F">
      <w:pPr>
        <w:pStyle w:val="HeadingFour"/>
      </w:pPr>
    </w:p>
    <w:p w:rsidR="00BB383F" w:rsidRDefault="00BB383F" w:rsidP="00BB383F">
      <w:pPr>
        <w:pStyle w:val="HeadingFour"/>
      </w:pPr>
    </w:p>
    <w:p w:rsidR="00BB383F" w:rsidRDefault="00BB383F" w:rsidP="00BB383F">
      <w:pPr>
        <w:pStyle w:val="HeadingFour"/>
      </w:pPr>
    </w:p>
    <w:p w:rsidR="00BB383F" w:rsidRDefault="00BB383F" w:rsidP="00BB383F">
      <w:pPr>
        <w:pStyle w:val="HeadingFour"/>
      </w:pPr>
    </w:p>
    <w:p w:rsidR="00BB383F" w:rsidRDefault="00BB383F" w:rsidP="00BB383F">
      <w:pPr>
        <w:pStyle w:val="HeadingFour"/>
      </w:pPr>
    </w:p>
    <w:p w:rsidR="00BB383F" w:rsidRDefault="00BB383F" w:rsidP="00BB383F">
      <w:pPr>
        <w:pStyle w:val="HeadingFour"/>
      </w:pPr>
    </w:p>
    <w:p w:rsidR="00BB383F" w:rsidRDefault="00BB383F" w:rsidP="00BB383F">
      <w:pPr>
        <w:pStyle w:val="HeadingFour"/>
      </w:pPr>
    </w:p>
    <w:p w:rsidR="00BB383F" w:rsidRDefault="00BB383F" w:rsidP="00BB383F">
      <w:pPr>
        <w:pStyle w:val="HeadingFour"/>
      </w:pPr>
    </w:p>
    <w:p w:rsidR="00BB383F" w:rsidRDefault="00BB383F" w:rsidP="00BB383F">
      <w:pPr>
        <w:pStyle w:val="HeadingFour"/>
      </w:pPr>
    </w:p>
    <w:p w:rsidR="00BB383F" w:rsidRDefault="00BB383F" w:rsidP="00BB383F">
      <w:pPr>
        <w:pStyle w:val="HeadingFour"/>
      </w:pPr>
    </w:p>
    <w:p w:rsidR="00BB383F" w:rsidRDefault="00BB383F" w:rsidP="00BB383F">
      <w:pPr>
        <w:pStyle w:val="HeadingFour"/>
      </w:pPr>
    </w:p>
    <w:p w:rsidR="00BB383F" w:rsidRDefault="00BB383F" w:rsidP="00BB383F">
      <w:pPr>
        <w:pStyle w:val="HeadingFour"/>
      </w:pPr>
    </w:p>
    <w:p w:rsidR="00BB383F" w:rsidRDefault="00BB383F" w:rsidP="00BB383F">
      <w:pPr>
        <w:pStyle w:val="HeadingFour"/>
      </w:pPr>
    </w:p>
    <w:p w:rsidR="00BB383F" w:rsidRPr="003E7426" w:rsidRDefault="00BB383F" w:rsidP="00BB383F">
      <w:pPr>
        <w:pStyle w:val="HeadingFour"/>
      </w:pPr>
    </w:p>
    <w:p w:rsidR="00BB383F" w:rsidRDefault="00BB383F">
      <w:pPr>
        <w:rPr>
          <w:rFonts w:cs="Arial"/>
          <w:b/>
          <w:bCs/>
          <w:kern w:val="32"/>
          <w:sz w:val="28"/>
          <w:szCs w:val="32"/>
        </w:rPr>
      </w:pPr>
      <w:bookmarkStart w:id="3" w:name="_Toc356012601"/>
      <w:bookmarkStart w:id="4" w:name="_Toc361883370"/>
      <w:r>
        <w:br w:type="page"/>
      </w:r>
    </w:p>
    <w:p w:rsidR="00066E07" w:rsidRPr="00CA4A4E" w:rsidRDefault="00066E07" w:rsidP="00BB383F">
      <w:pPr>
        <w:pStyle w:val="Heading1"/>
        <w:spacing w:after="0"/>
      </w:pPr>
      <w:r w:rsidRPr="00CA4A4E">
        <w:lastRenderedPageBreak/>
        <w:t>Background</w:t>
      </w:r>
      <w:bookmarkEnd w:id="3"/>
      <w:bookmarkEnd w:id="4"/>
    </w:p>
    <w:p w:rsidR="00066E07" w:rsidRDefault="00066E07" w:rsidP="00BB383F">
      <w:pPr>
        <w:jc w:val="both"/>
        <w:rPr>
          <w:bCs/>
        </w:rPr>
      </w:pPr>
      <w:r w:rsidRPr="00CA4A4E">
        <w:rPr>
          <w:bCs/>
        </w:rPr>
        <w:t>Watershed management plan is a process of implementing land and water management practices to protect and improve the quality of the water and other natural resources within a watershed by managing the use of those land and water resources in a sustainable manner</w:t>
      </w:r>
      <w:r w:rsidR="00291E14">
        <w:rPr>
          <w:bCs/>
        </w:rPr>
        <w:t xml:space="preserve">. </w:t>
      </w:r>
      <w:r w:rsidRPr="00CA4A4E">
        <w:rPr>
          <w:bCs/>
        </w:rPr>
        <w:t xml:space="preserve">In Alentu watershed, agricultural land expansion on the expense of the existing natural forest and grazing land, predominantly seen as clearance of indigenous trees such as </w:t>
      </w:r>
      <w:r w:rsidRPr="00CA4A4E">
        <w:rPr>
          <w:bCs/>
          <w:i/>
        </w:rPr>
        <w:t>Ficus capensis, podocarpus,Carrisa edulis, Aningeria altissimo</w:t>
      </w:r>
      <w:r w:rsidR="00291E14">
        <w:rPr>
          <w:bCs/>
        </w:rPr>
        <w:t xml:space="preserve">, etc. </w:t>
      </w:r>
      <w:r w:rsidRPr="00CA4A4E">
        <w:rPr>
          <w:bCs/>
        </w:rPr>
        <w:t xml:space="preserve">Consequently, the extensive clearance of vegetation cover of the watershed caused soil erosion, which is the major component of land degradation that affects land productivity. </w:t>
      </w:r>
    </w:p>
    <w:p w:rsidR="004100A3" w:rsidRPr="004100A3" w:rsidRDefault="004100A3" w:rsidP="00BB383F">
      <w:pPr>
        <w:pStyle w:val="HeadingFour"/>
      </w:pPr>
    </w:p>
    <w:p w:rsidR="00066E07" w:rsidRDefault="00066E07" w:rsidP="00BB383F">
      <w:pPr>
        <w:jc w:val="both"/>
        <w:rPr>
          <w:bCs/>
        </w:rPr>
      </w:pPr>
      <w:r w:rsidRPr="00CA4A4E">
        <w:rPr>
          <w:bCs/>
        </w:rPr>
        <w:t xml:space="preserve">Proper management of on-site effect of soil erosion reduces the risks and negative impacts of </w:t>
      </w:r>
      <w:r w:rsidR="00356276" w:rsidRPr="00CA4A4E">
        <w:rPr>
          <w:bCs/>
        </w:rPr>
        <w:t>downstream</w:t>
      </w:r>
      <w:r w:rsidRPr="00CA4A4E">
        <w:rPr>
          <w:bCs/>
        </w:rPr>
        <w:t xml:space="preserve"> water resources due to water erosion. Tackling the on-site effects of soil erosion requires an understanding of the rates of erosion processes as well as identification of the major controlling factors that enhance or retard these processes. So this particular study will distinguish the potential causes and the associated reasons behind the respective causes and prepare Watershed management plan.</w:t>
      </w:r>
    </w:p>
    <w:p w:rsidR="00F8431F" w:rsidRDefault="00F8431F" w:rsidP="00BB383F">
      <w:pPr>
        <w:pStyle w:val="Heading3"/>
        <w:numPr>
          <w:ilvl w:val="0"/>
          <w:numId w:val="0"/>
        </w:numPr>
        <w:spacing w:after="0"/>
        <w:ind w:left="720"/>
        <w:rPr>
          <w:rFonts w:ascii="Times New Roman" w:hAnsi="Times New Roman" w:cs="Times New Roman"/>
          <w:b w:val="0"/>
          <w:bCs w:val="0"/>
          <w:smallCaps/>
        </w:rPr>
      </w:pPr>
      <w:bookmarkStart w:id="5" w:name="_Toc356012602"/>
    </w:p>
    <w:p w:rsidR="00066E07" w:rsidRPr="00CA4A4E" w:rsidRDefault="00F8431F" w:rsidP="00BB383F">
      <w:pPr>
        <w:pStyle w:val="Heading1"/>
        <w:spacing w:after="0"/>
      </w:pPr>
      <w:r>
        <w:rPr>
          <w:rFonts w:cs="Times New Roman"/>
          <w:smallCaps/>
        </w:rPr>
        <w:t xml:space="preserve"> </w:t>
      </w:r>
      <w:bookmarkStart w:id="6" w:name="_Toc361883371"/>
      <w:r w:rsidR="00066E07" w:rsidRPr="00CA4A4E">
        <w:t>Objectives</w:t>
      </w:r>
      <w:bookmarkEnd w:id="5"/>
      <w:bookmarkEnd w:id="6"/>
    </w:p>
    <w:p w:rsidR="00066E07" w:rsidRPr="00CA4A4E" w:rsidRDefault="00066E07" w:rsidP="00BB383F">
      <w:pPr>
        <w:rPr>
          <w:bCs/>
        </w:rPr>
      </w:pPr>
      <w:r w:rsidRPr="00CA4A4E">
        <w:rPr>
          <w:bCs/>
        </w:rPr>
        <w:t>The overall aim of the Watershed management is to:</w:t>
      </w:r>
    </w:p>
    <w:p w:rsidR="00066E07" w:rsidRPr="00CA4A4E" w:rsidRDefault="00066E07" w:rsidP="00BB383F">
      <w:pPr>
        <w:numPr>
          <w:ilvl w:val="0"/>
          <w:numId w:val="83"/>
        </w:numPr>
        <w:jc w:val="both"/>
        <w:rPr>
          <w:bCs/>
        </w:rPr>
      </w:pPr>
      <w:r w:rsidRPr="00CA4A4E">
        <w:rPr>
          <w:bCs/>
        </w:rPr>
        <w:t>To establish long lasting irrigation water supply system by minimizing deforestation, soil erosion, and land degradation.</w:t>
      </w:r>
    </w:p>
    <w:p w:rsidR="00066E07" w:rsidRPr="00CA4A4E" w:rsidRDefault="00066E07" w:rsidP="00BB383F">
      <w:pPr>
        <w:numPr>
          <w:ilvl w:val="0"/>
          <w:numId w:val="83"/>
        </w:numPr>
        <w:jc w:val="both"/>
        <w:rPr>
          <w:bCs/>
        </w:rPr>
      </w:pPr>
      <w:r w:rsidRPr="00CA4A4E">
        <w:rPr>
          <w:bCs/>
        </w:rPr>
        <w:t>Facilitate sustainable management and utilization of natural resources.</w:t>
      </w:r>
    </w:p>
    <w:p w:rsidR="00066E07" w:rsidRPr="00CA4A4E" w:rsidRDefault="00066E07" w:rsidP="00BB383F">
      <w:pPr>
        <w:numPr>
          <w:ilvl w:val="0"/>
          <w:numId w:val="83"/>
        </w:numPr>
        <w:jc w:val="both"/>
        <w:rPr>
          <w:bCs/>
        </w:rPr>
      </w:pPr>
      <w:r w:rsidRPr="00CA4A4E">
        <w:rPr>
          <w:bCs/>
        </w:rPr>
        <w:t>To reduce sedimentation</w:t>
      </w:r>
    </w:p>
    <w:p w:rsidR="00066E07" w:rsidRPr="00CA4A4E" w:rsidRDefault="00066E07" w:rsidP="00BB383F">
      <w:pPr>
        <w:rPr>
          <w:bCs/>
        </w:rPr>
      </w:pPr>
      <w:r w:rsidRPr="00CA4A4E">
        <w:rPr>
          <w:bCs/>
        </w:rPr>
        <w:t xml:space="preserve">The watershed study is part of the overall irrigation development study and is aimed to prepare integrated watershed management plan of the watershed. </w:t>
      </w:r>
    </w:p>
    <w:p w:rsidR="00066E07" w:rsidRPr="00CA4A4E" w:rsidRDefault="00066E07" w:rsidP="00BB383F">
      <w:pPr>
        <w:rPr>
          <w:bCs/>
        </w:rPr>
      </w:pPr>
    </w:p>
    <w:p w:rsidR="00066E07" w:rsidRPr="00CA4A4E" w:rsidRDefault="00066E07" w:rsidP="00BB383F">
      <w:pPr>
        <w:pStyle w:val="Heading1"/>
        <w:spacing w:after="0"/>
      </w:pPr>
      <w:bookmarkStart w:id="7" w:name="_Toc356012603"/>
      <w:bookmarkStart w:id="8" w:name="_Toc361883372"/>
      <w:r w:rsidRPr="00CA4A4E">
        <w:t>Justification</w:t>
      </w:r>
      <w:bookmarkEnd w:id="7"/>
      <w:bookmarkEnd w:id="8"/>
    </w:p>
    <w:p w:rsidR="00066E07" w:rsidRPr="00CA4A4E" w:rsidRDefault="00066E07" w:rsidP="00BB383F">
      <w:pPr>
        <w:jc w:val="both"/>
        <w:rPr>
          <w:bCs/>
        </w:rPr>
      </w:pPr>
      <w:r w:rsidRPr="00CA4A4E">
        <w:rPr>
          <w:bCs/>
        </w:rPr>
        <w:t>A sound watershed management plan will provide the frame for harmonizing economic development and natural resources conservation. It will also integrate socio-economic and cultural realities, institutional structures and the biological aspects into upland protection and conservation in order to attain sustainable development.</w:t>
      </w:r>
    </w:p>
    <w:p w:rsidR="00066E07" w:rsidRPr="00CA4A4E" w:rsidRDefault="00066E07" w:rsidP="00BB383F">
      <w:pPr>
        <w:rPr>
          <w:bCs/>
        </w:rPr>
      </w:pPr>
      <w:r w:rsidRPr="00CA4A4E">
        <w:rPr>
          <w:bCs/>
        </w:rPr>
        <w:t xml:space="preserve">A watershed management plan provides actions to </w:t>
      </w:r>
    </w:p>
    <w:p w:rsidR="00066E07" w:rsidRPr="00CA4A4E" w:rsidRDefault="00066E07" w:rsidP="00BB383F">
      <w:pPr>
        <w:numPr>
          <w:ilvl w:val="0"/>
          <w:numId w:val="92"/>
        </w:numPr>
        <w:jc w:val="both"/>
        <w:rPr>
          <w:bCs/>
        </w:rPr>
      </w:pPr>
      <w:r w:rsidRPr="00CA4A4E">
        <w:rPr>
          <w:bCs/>
        </w:rPr>
        <w:t>protect a watershed or prevent damage to it</w:t>
      </w:r>
    </w:p>
    <w:p w:rsidR="00066E07" w:rsidRPr="00CA4A4E" w:rsidRDefault="00066E07" w:rsidP="00BB383F">
      <w:pPr>
        <w:numPr>
          <w:ilvl w:val="0"/>
          <w:numId w:val="92"/>
        </w:numPr>
        <w:jc w:val="both"/>
        <w:rPr>
          <w:bCs/>
        </w:rPr>
      </w:pPr>
      <w:r w:rsidRPr="00CA4A4E">
        <w:rPr>
          <w:bCs/>
        </w:rPr>
        <w:t>mitigate the effects of land use to an acceptable level</w:t>
      </w:r>
    </w:p>
    <w:p w:rsidR="00066E07" w:rsidRPr="00CA4A4E" w:rsidRDefault="00066E07" w:rsidP="00BB383F">
      <w:pPr>
        <w:numPr>
          <w:ilvl w:val="0"/>
          <w:numId w:val="92"/>
        </w:numPr>
        <w:jc w:val="both"/>
        <w:rPr>
          <w:bCs/>
        </w:rPr>
      </w:pPr>
      <w:r w:rsidRPr="00CA4A4E">
        <w:rPr>
          <w:bCs/>
        </w:rPr>
        <w:t>restore degraded environments</w:t>
      </w:r>
    </w:p>
    <w:p w:rsidR="00066E07" w:rsidRPr="00CA4A4E" w:rsidRDefault="00066E07" w:rsidP="00BB383F">
      <w:pPr>
        <w:numPr>
          <w:ilvl w:val="0"/>
          <w:numId w:val="92"/>
        </w:numPr>
        <w:jc w:val="both"/>
        <w:rPr>
          <w:bCs/>
        </w:rPr>
      </w:pPr>
      <w:r w:rsidRPr="00CA4A4E">
        <w:rPr>
          <w:bCs/>
        </w:rPr>
        <w:t>optimize the availability of water resources</w:t>
      </w:r>
    </w:p>
    <w:p w:rsidR="00066E07" w:rsidRPr="00CA4A4E" w:rsidRDefault="00066E07" w:rsidP="00BB383F">
      <w:pPr>
        <w:ind w:left="720"/>
        <w:rPr>
          <w:bCs/>
        </w:rPr>
      </w:pPr>
    </w:p>
    <w:p w:rsidR="00066E07" w:rsidRPr="00CA4A4E" w:rsidRDefault="00066E07" w:rsidP="00BB383F">
      <w:pPr>
        <w:jc w:val="both"/>
        <w:rPr>
          <w:bCs/>
        </w:rPr>
      </w:pPr>
      <w:r w:rsidRPr="00CA4A4E">
        <w:rPr>
          <w:bCs/>
        </w:rPr>
        <w:t>In this regards, this particular integrated watershed management plan will be based on a complete inventory of the Watershed bio-physical and human resources. The objectives of the plan will not be limited to prevention of watershed degradation but also attaining increased production from the land on a sustained basis and a general improvement of the standard of living for the people living in the Watersheds must be an integral part.</w:t>
      </w:r>
    </w:p>
    <w:p w:rsidR="00066E07" w:rsidRPr="00CA4A4E" w:rsidRDefault="00066E07" w:rsidP="00BB383F">
      <w:pPr>
        <w:rPr>
          <w:bCs/>
        </w:rPr>
      </w:pPr>
    </w:p>
    <w:p w:rsidR="00066E07" w:rsidRDefault="00266889" w:rsidP="00BB383F">
      <w:pPr>
        <w:jc w:val="both"/>
        <w:rPr>
          <w:bCs/>
        </w:rPr>
      </w:pPr>
      <w:r w:rsidRPr="00CA4A4E">
        <w:rPr>
          <w:bCs/>
        </w:rPr>
        <w:t>Moreover</w:t>
      </w:r>
      <w:r w:rsidR="00066E07" w:rsidRPr="00CA4A4E">
        <w:rPr>
          <w:bCs/>
        </w:rPr>
        <w:t>, the watershed management plan will be a comprehensive development of a watershed so as to make productive use of all its natural resources and protect them from further degradation. This includes land improvements, rehabilitation and other technical works as well as the human considerations.</w:t>
      </w:r>
    </w:p>
    <w:p w:rsidR="00BB383F" w:rsidRDefault="00BB383F">
      <w:pPr>
        <w:rPr>
          <w:rFonts w:cs="Arial"/>
          <w:b/>
          <w:bCs/>
          <w:kern w:val="32"/>
          <w:sz w:val="28"/>
          <w:szCs w:val="32"/>
        </w:rPr>
      </w:pPr>
      <w:bookmarkStart w:id="9" w:name="_Toc356012604"/>
      <w:bookmarkStart w:id="10" w:name="_Toc361883373"/>
      <w:r>
        <w:br w:type="page"/>
      </w:r>
    </w:p>
    <w:p w:rsidR="00066E07" w:rsidRDefault="00066E07" w:rsidP="00BB383F">
      <w:pPr>
        <w:pStyle w:val="Heading1"/>
        <w:spacing w:after="0"/>
      </w:pPr>
      <w:r w:rsidRPr="00CA4A4E">
        <w:lastRenderedPageBreak/>
        <w:t>Materials, Methods and Period of Investigation</w:t>
      </w:r>
      <w:bookmarkEnd w:id="9"/>
      <w:bookmarkEnd w:id="10"/>
      <w:r w:rsidRPr="00CA4A4E">
        <w:t xml:space="preserve"> </w:t>
      </w:r>
    </w:p>
    <w:p w:rsidR="00BB383F" w:rsidRPr="00BB383F" w:rsidRDefault="00BB383F" w:rsidP="00BB383F"/>
    <w:p w:rsidR="00066E07" w:rsidRDefault="00F8431F" w:rsidP="00BB383F">
      <w:pPr>
        <w:pStyle w:val="Heading2"/>
        <w:spacing w:before="0" w:after="0"/>
      </w:pPr>
      <w:bookmarkStart w:id="11" w:name="_Toc286304115"/>
      <w:bookmarkStart w:id="12" w:name="_Toc286571320"/>
      <w:bookmarkStart w:id="13" w:name="_Toc291519282"/>
      <w:bookmarkStart w:id="14" w:name="_Toc291520437"/>
      <w:r>
        <w:t xml:space="preserve"> </w:t>
      </w:r>
      <w:bookmarkStart w:id="15" w:name="_Toc361883374"/>
      <w:r w:rsidR="00066E07" w:rsidRPr="00B61CBC">
        <w:t>Materials</w:t>
      </w:r>
      <w:bookmarkEnd w:id="15"/>
    </w:p>
    <w:p w:rsidR="00BB383F" w:rsidRPr="00BB383F" w:rsidRDefault="00BB383F" w:rsidP="00BB383F"/>
    <w:p w:rsidR="00066E07" w:rsidRDefault="00066E07" w:rsidP="00BB383F">
      <w:pPr>
        <w:rPr>
          <w:bCs/>
        </w:rPr>
      </w:pPr>
      <w:r w:rsidRPr="00CA4A4E">
        <w:rPr>
          <w:bCs/>
        </w:rPr>
        <w:t>The physical features study of Alentu watershed involved the collection, structuring, digitizing and encoding of basic datasets such as:</w:t>
      </w:r>
      <w:bookmarkEnd w:id="11"/>
      <w:bookmarkEnd w:id="12"/>
      <w:bookmarkEnd w:id="13"/>
      <w:bookmarkEnd w:id="14"/>
    </w:p>
    <w:p w:rsidR="00BB383F" w:rsidRPr="00BB383F" w:rsidRDefault="00BB383F" w:rsidP="00BB383F">
      <w:pPr>
        <w:pStyle w:val="HeadingFour"/>
      </w:pPr>
    </w:p>
    <w:p w:rsidR="00066E07" w:rsidRPr="00CA4A4E" w:rsidRDefault="00066E07" w:rsidP="00BB383F">
      <w:pPr>
        <w:numPr>
          <w:ilvl w:val="0"/>
          <w:numId w:val="84"/>
        </w:numPr>
        <w:jc w:val="both"/>
        <w:rPr>
          <w:bCs/>
        </w:rPr>
      </w:pPr>
      <w:r w:rsidRPr="00CA4A4E">
        <w:rPr>
          <w:bCs/>
        </w:rPr>
        <w:t>Administrative boundaries (Regional, Zonal, Wereda and Kebele);</w:t>
      </w:r>
    </w:p>
    <w:p w:rsidR="00066E07" w:rsidRPr="00CA4A4E" w:rsidRDefault="00066E07" w:rsidP="00BB383F">
      <w:pPr>
        <w:numPr>
          <w:ilvl w:val="0"/>
          <w:numId w:val="84"/>
        </w:numPr>
        <w:jc w:val="both"/>
        <w:rPr>
          <w:bCs/>
        </w:rPr>
      </w:pPr>
      <w:r w:rsidRPr="00CA4A4E">
        <w:rPr>
          <w:bCs/>
        </w:rPr>
        <w:t>Watershed boundary;</w:t>
      </w:r>
    </w:p>
    <w:p w:rsidR="00066E07" w:rsidRPr="00CA4A4E" w:rsidRDefault="00066E07" w:rsidP="00BB383F">
      <w:pPr>
        <w:numPr>
          <w:ilvl w:val="0"/>
          <w:numId w:val="84"/>
        </w:numPr>
        <w:jc w:val="both"/>
        <w:rPr>
          <w:bCs/>
        </w:rPr>
      </w:pPr>
      <w:r w:rsidRPr="00CA4A4E">
        <w:rPr>
          <w:bCs/>
        </w:rPr>
        <w:t>Topographic maps at 20 meters intervals;</w:t>
      </w:r>
    </w:p>
    <w:p w:rsidR="00066E07" w:rsidRPr="00CA4A4E" w:rsidRDefault="00066E07" w:rsidP="00BB383F">
      <w:pPr>
        <w:numPr>
          <w:ilvl w:val="0"/>
          <w:numId w:val="84"/>
        </w:numPr>
        <w:jc w:val="both"/>
        <w:rPr>
          <w:bCs/>
        </w:rPr>
      </w:pPr>
      <w:r w:rsidRPr="00CA4A4E">
        <w:rPr>
          <w:bCs/>
        </w:rPr>
        <w:t>Drainage systems;</w:t>
      </w:r>
    </w:p>
    <w:p w:rsidR="00066E07" w:rsidRPr="00CA4A4E" w:rsidRDefault="00066E07" w:rsidP="00BB383F">
      <w:pPr>
        <w:numPr>
          <w:ilvl w:val="0"/>
          <w:numId w:val="84"/>
        </w:numPr>
        <w:jc w:val="both"/>
        <w:rPr>
          <w:bCs/>
        </w:rPr>
      </w:pPr>
      <w:r w:rsidRPr="00CA4A4E">
        <w:rPr>
          <w:bCs/>
        </w:rPr>
        <w:t>Land use and land cover based on Land Sat TM of 2006, respectively;</w:t>
      </w:r>
    </w:p>
    <w:p w:rsidR="00066E07" w:rsidRPr="00CA4A4E" w:rsidRDefault="00066E07" w:rsidP="00BB383F">
      <w:pPr>
        <w:numPr>
          <w:ilvl w:val="0"/>
          <w:numId w:val="84"/>
        </w:numPr>
        <w:jc w:val="both"/>
        <w:rPr>
          <w:bCs/>
        </w:rPr>
      </w:pPr>
      <w:r w:rsidRPr="00CA4A4E">
        <w:rPr>
          <w:bCs/>
        </w:rPr>
        <w:t>Soils data;</w:t>
      </w:r>
    </w:p>
    <w:p w:rsidR="00066E07" w:rsidRPr="00CA4A4E" w:rsidRDefault="00066E07" w:rsidP="00BB383F">
      <w:pPr>
        <w:numPr>
          <w:ilvl w:val="0"/>
          <w:numId w:val="84"/>
        </w:numPr>
        <w:jc w:val="both"/>
        <w:rPr>
          <w:bCs/>
        </w:rPr>
      </w:pPr>
      <w:r w:rsidRPr="00CA4A4E">
        <w:rPr>
          <w:bCs/>
        </w:rPr>
        <w:t>Population data;</w:t>
      </w:r>
    </w:p>
    <w:p w:rsidR="00066E07" w:rsidRPr="00CA4A4E" w:rsidRDefault="00066E07" w:rsidP="00BB383F">
      <w:pPr>
        <w:numPr>
          <w:ilvl w:val="0"/>
          <w:numId w:val="84"/>
        </w:numPr>
        <w:jc w:val="both"/>
        <w:rPr>
          <w:bCs/>
        </w:rPr>
      </w:pPr>
      <w:r w:rsidRPr="00CA4A4E">
        <w:rPr>
          <w:bCs/>
        </w:rPr>
        <w:t>Climatic data (rainfall, temperature, etc); and</w:t>
      </w:r>
    </w:p>
    <w:p w:rsidR="00066E07" w:rsidRPr="00CA4A4E" w:rsidRDefault="00066E07" w:rsidP="00BB383F">
      <w:pPr>
        <w:numPr>
          <w:ilvl w:val="0"/>
          <w:numId w:val="84"/>
        </w:numPr>
        <w:jc w:val="both"/>
        <w:rPr>
          <w:bCs/>
        </w:rPr>
      </w:pPr>
      <w:r w:rsidRPr="00CA4A4E">
        <w:rPr>
          <w:bCs/>
        </w:rPr>
        <w:t xml:space="preserve">Agro-climatic Zone (ACZ).  </w:t>
      </w:r>
    </w:p>
    <w:p w:rsidR="00066E07" w:rsidRPr="00CA4A4E" w:rsidRDefault="00066E07" w:rsidP="00BB383F">
      <w:pPr>
        <w:rPr>
          <w:bCs/>
        </w:rPr>
      </w:pPr>
    </w:p>
    <w:p w:rsidR="00066E07" w:rsidRPr="00CA4A4E" w:rsidRDefault="00066E07" w:rsidP="00BB383F">
      <w:pPr>
        <w:jc w:val="both"/>
        <w:rPr>
          <w:bCs/>
        </w:rPr>
      </w:pPr>
      <w:r w:rsidRPr="00CA4A4E">
        <w:rPr>
          <w:bCs/>
        </w:rPr>
        <w:t xml:space="preserve">The kebele administrative boundary layers of the watersheds were extracted from the spatial data recently prepared by the Central Statistical Agency (CSA). The watershed boundary, which followed the natural hydrological system, and the drainage systems of the sub-watershed were generated from the larger spatial resolution (20mx20m) Digital Elevation Model (DEM) of the study area. </w:t>
      </w:r>
    </w:p>
    <w:p w:rsidR="00066E07" w:rsidRPr="00CA4A4E" w:rsidRDefault="00066E07" w:rsidP="00BB383F">
      <w:pPr>
        <w:rPr>
          <w:bCs/>
        </w:rPr>
      </w:pPr>
    </w:p>
    <w:p w:rsidR="00066E07" w:rsidRDefault="00066E07" w:rsidP="00BB383F">
      <w:pPr>
        <w:jc w:val="both"/>
        <w:rPr>
          <w:bCs/>
        </w:rPr>
      </w:pPr>
      <w:r w:rsidRPr="00CA4A4E">
        <w:rPr>
          <w:bCs/>
        </w:rPr>
        <w:t xml:space="preserve">Topographic information was produced from EMA’s analog topographic maps of 1:50,000 scales. The data sets helped to generate DEM, altitude ranges, slope gradients, slope length, relief types, analytical hill shading, etc. In all respects, such information products had added values to further substantiate the land use and land cover change analysis and erosion hazard assessment in the study area. The population figures were collected from the 2007 census of the CSA. </w:t>
      </w:r>
    </w:p>
    <w:p w:rsidR="004100A3" w:rsidRPr="004100A3" w:rsidRDefault="004100A3" w:rsidP="00BB383F">
      <w:pPr>
        <w:pStyle w:val="HeadingFour"/>
      </w:pPr>
    </w:p>
    <w:p w:rsidR="00066E07" w:rsidRDefault="00066E07" w:rsidP="00BB383F">
      <w:pPr>
        <w:rPr>
          <w:bCs/>
        </w:rPr>
      </w:pPr>
      <w:r w:rsidRPr="00CA4A4E">
        <w:rPr>
          <w:bCs/>
        </w:rPr>
        <w:t xml:space="preserve">The land use and land cover map layers were generated from the Landsat TM of 2006. The classification involved both supervised and unsupervised methods. About 20 representative training areas were selected based on the pixels demonstrating regular patterns. The training samples were used for the classification of Landsat  TM data. While the actual samples collected using the GPS receiver were utilized to classify the data. </w:t>
      </w:r>
    </w:p>
    <w:p w:rsidR="004100A3" w:rsidRPr="004100A3" w:rsidRDefault="004100A3" w:rsidP="00BB383F">
      <w:pPr>
        <w:pStyle w:val="HeadingFour"/>
      </w:pPr>
    </w:p>
    <w:p w:rsidR="00066E07" w:rsidRDefault="00066E07" w:rsidP="00BB383F">
      <w:pPr>
        <w:rPr>
          <w:bCs/>
        </w:rPr>
      </w:pPr>
      <w:r w:rsidRPr="00CA4A4E">
        <w:rPr>
          <w:bCs/>
        </w:rPr>
        <w:t>The soil data, which mainly consisted of dominant soils, textures and depth and management constraints, were collected from secondary information and verified through intensive field survey. Apart from their use for land evaluation, the data layer prepared was employed for modeling the potential erosion hazard by computing soil erodibility factor based on the soil map produced from SOTER map (prepared according to FAO/ISSS/WRB guideline, 1988).</w:t>
      </w:r>
    </w:p>
    <w:p w:rsidR="004100A3" w:rsidRPr="004100A3" w:rsidRDefault="004100A3" w:rsidP="00BB383F">
      <w:pPr>
        <w:pStyle w:val="HeadingFour"/>
      </w:pPr>
    </w:p>
    <w:p w:rsidR="00066E07" w:rsidRPr="00CA4A4E" w:rsidRDefault="00066E07" w:rsidP="00BB383F">
      <w:pPr>
        <w:rPr>
          <w:bCs/>
        </w:rPr>
      </w:pPr>
      <w:r w:rsidRPr="00CA4A4E">
        <w:rPr>
          <w:bCs/>
        </w:rPr>
        <w:t xml:space="preserve">The climate and agro-ecological zone data were collected from the available secondary sources of the National Meteorological Service Agency and the Ministry of Agriculture and Rural Development. The volume, quality and completeness of the datasets particularly referring to climate were limited by the problems of recording and documenting at the provider agency.  </w:t>
      </w:r>
    </w:p>
    <w:p w:rsidR="00066E07" w:rsidRPr="00B61CBC" w:rsidRDefault="00066E07" w:rsidP="00BB383F">
      <w:pPr>
        <w:pStyle w:val="Heading2"/>
        <w:spacing w:before="0" w:after="0"/>
      </w:pPr>
      <w:bookmarkStart w:id="16" w:name="_Toc361883375"/>
      <w:r w:rsidRPr="00B61CBC">
        <w:lastRenderedPageBreak/>
        <w:t>Methods</w:t>
      </w:r>
      <w:bookmarkEnd w:id="16"/>
    </w:p>
    <w:p w:rsidR="00066E07" w:rsidRDefault="00066E07" w:rsidP="00BB383F">
      <w:pPr>
        <w:jc w:val="both"/>
        <w:rPr>
          <w:bCs/>
        </w:rPr>
      </w:pPr>
      <w:r w:rsidRPr="00CA4A4E">
        <w:rPr>
          <w:bCs/>
        </w:rPr>
        <w:t xml:space="preserve">In the process of preparing land use and land cover data, image pre-processing tasks were performed. The work involved correction of image data to create a more faithful representation by correcting the geometric and radiometric distortions. </w:t>
      </w:r>
    </w:p>
    <w:p w:rsidR="00266889" w:rsidRPr="00266889" w:rsidRDefault="00266889" w:rsidP="00BB383F">
      <w:pPr>
        <w:pStyle w:val="HeadingFour"/>
      </w:pPr>
    </w:p>
    <w:p w:rsidR="00066E07" w:rsidRDefault="00066E07" w:rsidP="00BB383F">
      <w:pPr>
        <w:jc w:val="both"/>
        <w:rPr>
          <w:bCs/>
        </w:rPr>
      </w:pPr>
      <w:r w:rsidRPr="00CA4A4E">
        <w:rPr>
          <w:bCs/>
        </w:rPr>
        <w:t xml:space="preserve">The geometric registration process involved identification of geographic features on the image known as ground control points (GCPs), whose position were known such as intersection of streams, roads, etc., in the image, and matching them to their true position in ground coordinates. The geometric correction of the separate scenes was conducted using ground control points of known co-ordinate from a topographic map of 1:50,000 </w:t>
      </w:r>
      <w:r w:rsidR="002B1DAE">
        <w:rPr>
          <w:bCs/>
        </w:rPr>
        <w:t xml:space="preserve">mapping </w:t>
      </w:r>
      <w:r w:rsidRPr="00CA4A4E">
        <w:rPr>
          <w:bCs/>
        </w:rPr>
        <w:t>scale with the method called image-to-map registration. Several well-distributed GCP pairs were identified and the coordinate information was processed to determine the proper transformation.</w:t>
      </w:r>
    </w:p>
    <w:p w:rsidR="004100A3" w:rsidRPr="004100A3" w:rsidRDefault="004100A3" w:rsidP="00BB383F">
      <w:pPr>
        <w:pStyle w:val="HeadingFour"/>
      </w:pPr>
    </w:p>
    <w:p w:rsidR="00066E07" w:rsidRDefault="00066E07" w:rsidP="00BB383F">
      <w:pPr>
        <w:jc w:val="both"/>
        <w:rPr>
          <w:bCs/>
        </w:rPr>
      </w:pPr>
      <w:r w:rsidRPr="00CA4A4E">
        <w:rPr>
          <w:bCs/>
        </w:rPr>
        <w:t xml:space="preserve">After performing desktop preliminary classifications, ground truthing was done covering almost 65.0 percent of the entire area, which is almost homogenous in the rugged and flat parts of the watersheds. At that stage, the work mainly focused on areas somehow reflecting heterogeneous green patterns and steeper slopes. In order to have fuller views, the study paid particular attention to visiting the vegetation in the mountainous areas. </w:t>
      </w:r>
    </w:p>
    <w:p w:rsidR="004100A3" w:rsidRPr="004100A3" w:rsidRDefault="004100A3" w:rsidP="00BB383F">
      <w:pPr>
        <w:pStyle w:val="HeadingFour"/>
      </w:pPr>
    </w:p>
    <w:p w:rsidR="00066E07" w:rsidRDefault="00066E07" w:rsidP="00BB383F">
      <w:pPr>
        <w:rPr>
          <w:bCs/>
        </w:rPr>
      </w:pPr>
      <w:r w:rsidRPr="00CA4A4E">
        <w:rPr>
          <w:bCs/>
        </w:rPr>
        <w:t xml:space="preserve">The methodologies used to analyze the physical features of the study area was mainly based on the GIS and Remote Sensing method of spatial data input, structuring, integrating, transforming and producing outputs. For this purpose, ArcGIS 10.0 and Idrisi 32 software were used. </w:t>
      </w:r>
    </w:p>
    <w:p w:rsidR="004100A3" w:rsidRPr="004100A3" w:rsidRDefault="004100A3" w:rsidP="00BB383F">
      <w:pPr>
        <w:pStyle w:val="HeadingFour"/>
      </w:pPr>
    </w:p>
    <w:p w:rsidR="00266889" w:rsidRDefault="00066E07" w:rsidP="00BB383F">
      <w:pPr>
        <w:jc w:val="both"/>
        <w:rPr>
          <w:bCs/>
        </w:rPr>
      </w:pPr>
      <w:r w:rsidRPr="00CA4A4E">
        <w:rPr>
          <w:bCs/>
        </w:rPr>
        <w:t xml:space="preserve">Interviews were made with farmers especially in areas that demonstrated significant changes over the last three decades. In this regard, there was no sampling technique applied for interviewing purposes, as more emphasis was primarily made on group discussions than individual responses. In addition, the distribution of the latter was fairly even with regard to the changes that have taken place during the decades. During group discussions, elders provided adequate analytical view on their accumulated observations and experiences of the areas they lived in since their childhood. </w:t>
      </w:r>
    </w:p>
    <w:p w:rsidR="00E112A8" w:rsidRPr="00E112A8" w:rsidRDefault="00E112A8" w:rsidP="00BB383F">
      <w:pPr>
        <w:pStyle w:val="HeadingFour"/>
      </w:pPr>
    </w:p>
    <w:p w:rsidR="00066E07" w:rsidRDefault="00066E07" w:rsidP="00BB383F">
      <w:pPr>
        <w:rPr>
          <w:bCs/>
        </w:rPr>
      </w:pPr>
      <w:r w:rsidRPr="00CA4A4E">
        <w:rPr>
          <w:bCs/>
        </w:rPr>
        <w:t>In general, the interviews and group discussions dwelled on:</w:t>
      </w:r>
    </w:p>
    <w:p w:rsidR="00066E07" w:rsidRPr="00CA4A4E" w:rsidRDefault="00066E07" w:rsidP="00BB383F">
      <w:pPr>
        <w:numPr>
          <w:ilvl w:val="0"/>
          <w:numId w:val="85"/>
        </w:numPr>
        <w:tabs>
          <w:tab w:val="clear" w:pos="1080"/>
          <w:tab w:val="num" w:pos="1800"/>
        </w:tabs>
        <w:ind w:left="1800"/>
        <w:jc w:val="both"/>
        <w:rPr>
          <w:bCs/>
        </w:rPr>
      </w:pPr>
      <w:r w:rsidRPr="00CA4A4E">
        <w:rPr>
          <w:bCs/>
        </w:rPr>
        <w:t>Land cover types before 30 years;</w:t>
      </w:r>
    </w:p>
    <w:p w:rsidR="00066E07" w:rsidRPr="00CA4A4E" w:rsidRDefault="00066E07" w:rsidP="00BB383F">
      <w:pPr>
        <w:numPr>
          <w:ilvl w:val="0"/>
          <w:numId w:val="85"/>
        </w:numPr>
        <w:tabs>
          <w:tab w:val="clear" w:pos="1080"/>
          <w:tab w:val="num" w:pos="1800"/>
        </w:tabs>
        <w:ind w:left="1800"/>
        <w:jc w:val="both"/>
        <w:rPr>
          <w:bCs/>
        </w:rPr>
      </w:pPr>
      <w:r w:rsidRPr="00CA4A4E">
        <w:rPr>
          <w:bCs/>
        </w:rPr>
        <w:t>Categories of land use/land cover and sizes before the decades;</w:t>
      </w:r>
    </w:p>
    <w:p w:rsidR="00066E07" w:rsidRPr="00CA4A4E" w:rsidRDefault="00066E07" w:rsidP="00BB383F">
      <w:pPr>
        <w:numPr>
          <w:ilvl w:val="0"/>
          <w:numId w:val="85"/>
        </w:numPr>
        <w:tabs>
          <w:tab w:val="clear" w:pos="1080"/>
          <w:tab w:val="num" w:pos="1800"/>
        </w:tabs>
        <w:ind w:left="1800"/>
        <w:jc w:val="both"/>
        <w:rPr>
          <w:bCs/>
        </w:rPr>
      </w:pPr>
      <w:r w:rsidRPr="00CA4A4E">
        <w:rPr>
          <w:bCs/>
        </w:rPr>
        <w:t xml:space="preserve">Crop production, productivity trends and related reasons; </w:t>
      </w:r>
    </w:p>
    <w:p w:rsidR="00066E07" w:rsidRPr="00CA4A4E" w:rsidRDefault="00066E07" w:rsidP="00BB383F">
      <w:pPr>
        <w:numPr>
          <w:ilvl w:val="0"/>
          <w:numId w:val="85"/>
        </w:numPr>
        <w:tabs>
          <w:tab w:val="clear" w:pos="1080"/>
          <w:tab w:val="num" w:pos="1800"/>
        </w:tabs>
        <w:ind w:left="1800"/>
        <w:jc w:val="both"/>
        <w:rPr>
          <w:bCs/>
        </w:rPr>
      </w:pPr>
      <w:r w:rsidRPr="00CA4A4E">
        <w:rPr>
          <w:bCs/>
        </w:rPr>
        <w:t>Measures practiced to improve land productivity;</w:t>
      </w:r>
    </w:p>
    <w:p w:rsidR="00066E07" w:rsidRPr="00CA4A4E" w:rsidRDefault="00066E07" w:rsidP="00BB383F">
      <w:pPr>
        <w:numPr>
          <w:ilvl w:val="0"/>
          <w:numId w:val="85"/>
        </w:numPr>
        <w:tabs>
          <w:tab w:val="clear" w:pos="1080"/>
          <w:tab w:val="num" w:pos="1800"/>
        </w:tabs>
        <w:ind w:left="1800"/>
        <w:jc w:val="both"/>
        <w:rPr>
          <w:bCs/>
        </w:rPr>
      </w:pPr>
      <w:r w:rsidRPr="00CA4A4E">
        <w:rPr>
          <w:bCs/>
        </w:rPr>
        <w:t xml:space="preserve">Existence of fallowing practice; </w:t>
      </w:r>
    </w:p>
    <w:p w:rsidR="00066E07" w:rsidRPr="00CA4A4E" w:rsidRDefault="00066E07" w:rsidP="00BB383F">
      <w:pPr>
        <w:numPr>
          <w:ilvl w:val="0"/>
          <w:numId w:val="85"/>
        </w:numPr>
        <w:tabs>
          <w:tab w:val="clear" w:pos="1080"/>
          <w:tab w:val="num" w:pos="1800"/>
        </w:tabs>
        <w:ind w:left="1800"/>
        <w:jc w:val="both"/>
        <w:rPr>
          <w:bCs/>
        </w:rPr>
      </w:pPr>
      <w:r w:rsidRPr="00CA4A4E">
        <w:rPr>
          <w:bCs/>
        </w:rPr>
        <w:t xml:space="preserve">Existence of tree planting practice; </w:t>
      </w:r>
    </w:p>
    <w:p w:rsidR="00066E07" w:rsidRPr="00CA4A4E" w:rsidRDefault="00066E07" w:rsidP="00BB383F">
      <w:pPr>
        <w:numPr>
          <w:ilvl w:val="0"/>
          <w:numId w:val="85"/>
        </w:numPr>
        <w:tabs>
          <w:tab w:val="clear" w:pos="1080"/>
          <w:tab w:val="num" w:pos="1800"/>
        </w:tabs>
        <w:ind w:left="1800"/>
        <w:jc w:val="both"/>
        <w:rPr>
          <w:bCs/>
        </w:rPr>
      </w:pPr>
      <w:r w:rsidRPr="00CA4A4E">
        <w:rPr>
          <w:bCs/>
        </w:rPr>
        <w:t>Alternative household energy sources;</w:t>
      </w:r>
    </w:p>
    <w:p w:rsidR="00066E07" w:rsidRPr="00CA4A4E" w:rsidRDefault="00066E07" w:rsidP="00BB383F">
      <w:pPr>
        <w:numPr>
          <w:ilvl w:val="0"/>
          <w:numId w:val="85"/>
        </w:numPr>
        <w:tabs>
          <w:tab w:val="clear" w:pos="1080"/>
          <w:tab w:val="num" w:pos="1800"/>
        </w:tabs>
        <w:ind w:left="1800"/>
        <w:jc w:val="both"/>
        <w:rPr>
          <w:bCs/>
        </w:rPr>
      </w:pPr>
      <w:r w:rsidRPr="00CA4A4E">
        <w:rPr>
          <w:bCs/>
        </w:rPr>
        <w:t>Understanding on the existence of and experiences with soil erosion;</w:t>
      </w:r>
    </w:p>
    <w:p w:rsidR="00066E07" w:rsidRDefault="00066E07" w:rsidP="00BB383F">
      <w:pPr>
        <w:numPr>
          <w:ilvl w:val="0"/>
          <w:numId w:val="85"/>
        </w:numPr>
        <w:tabs>
          <w:tab w:val="clear" w:pos="1080"/>
          <w:tab w:val="num" w:pos="1800"/>
        </w:tabs>
        <w:ind w:left="1800"/>
        <w:jc w:val="both"/>
        <w:rPr>
          <w:bCs/>
        </w:rPr>
      </w:pPr>
      <w:r w:rsidRPr="00CA4A4E">
        <w:rPr>
          <w:bCs/>
        </w:rPr>
        <w:t>Local and institutional practice of protecting soil erosion.</w:t>
      </w:r>
    </w:p>
    <w:p w:rsidR="00066E07" w:rsidRDefault="00066E07" w:rsidP="00BB383F">
      <w:pPr>
        <w:rPr>
          <w:bCs/>
        </w:rPr>
      </w:pPr>
    </w:p>
    <w:p w:rsidR="00BB383F" w:rsidRDefault="00BB383F">
      <w:pPr>
        <w:rPr>
          <w:rFonts w:cs="Arial"/>
          <w:b/>
          <w:bCs/>
          <w:kern w:val="32"/>
          <w:sz w:val="28"/>
          <w:szCs w:val="32"/>
        </w:rPr>
      </w:pPr>
      <w:bookmarkStart w:id="17" w:name="_Toc356012605"/>
      <w:bookmarkStart w:id="18" w:name="_Toc361883376"/>
      <w:r>
        <w:br w:type="page"/>
      </w:r>
    </w:p>
    <w:p w:rsidR="00066E07" w:rsidRPr="00CA4A4E" w:rsidRDefault="00066E07" w:rsidP="00BB383F">
      <w:pPr>
        <w:pStyle w:val="Heading1"/>
        <w:spacing w:after="0"/>
      </w:pPr>
      <w:r w:rsidRPr="00CA4A4E">
        <w:lastRenderedPageBreak/>
        <w:t>The Watershed Area</w:t>
      </w:r>
      <w:bookmarkEnd w:id="17"/>
      <w:bookmarkEnd w:id="18"/>
    </w:p>
    <w:p w:rsidR="00066E07" w:rsidRPr="00B61CBC" w:rsidRDefault="00066E07" w:rsidP="00BB383F">
      <w:pPr>
        <w:pStyle w:val="Heading2"/>
        <w:spacing w:before="0" w:after="0"/>
      </w:pPr>
      <w:bookmarkStart w:id="19" w:name="_Toc361883377"/>
      <w:r w:rsidRPr="00B61CBC">
        <w:t>General Description of the Watershed Area</w:t>
      </w:r>
      <w:bookmarkEnd w:id="19"/>
    </w:p>
    <w:p w:rsidR="00066E07" w:rsidRPr="00B61CBC" w:rsidRDefault="00066E07" w:rsidP="00BB383F">
      <w:pPr>
        <w:pStyle w:val="Heading3"/>
        <w:spacing w:after="0"/>
      </w:pPr>
      <w:bookmarkStart w:id="20" w:name="_Toc361883378"/>
      <w:r w:rsidRPr="00B61CBC">
        <w:t>Location</w:t>
      </w:r>
      <w:bookmarkEnd w:id="20"/>
    </w:p>
    <w:p w:rsidR="00AD196F" w:rsidRDefault="00066E07" w:rsidP="00BB383F">
      <w:pPr>
        <w:jc w:val="both"/>
        <w:rPr>
          <w:bCs/>
        </w:rPr>
      </w:pPr>
      <w:r w:rsidRPr="00CA4A4E">
        <w:rPr>
          <w:bCs/>
        </w:rPr>
        <w:t>The Alentu watershed is entirely l</w:t>
      </w:r>
      <w:r w:rsidR="00266889">
        <w:rPr>
          <w:bCs/>
        </w:rPr>
        <w:t>ocated in Dodola wereda (Fig</w:t>
      </w:r>
      <w:r w:rsidR="000A6AF9">
        <w:rPr>
          <w:bCs/>
        </w:rPr>
        <w:t>ure -</w:t>
      </w:r>
      <w:r w:rsidR="00266889">
        <w:rPr>
          <w:bCs/>
        </w:rPr>
        <w:t>1</w:t>
      </w:r>
      <w:r w:rsidRPr="00CA4A4E">
        <w:rPr>
          <w:bCs/>
        </w:rPr>
        <w:t>). Geographically, the Alentu watershed falls in between 6.81</w:t>
      </w:r>
      <w:r w:rsidRPr="00CA4A4E">
        <w:rPr>
          <w:bCs/>
          <w:vertAlign w:val="superscript"/>
        </w:rPr>
        <w:t>0</w:t>
      </w:r>
      <w:r w:rsidRPr="00CA4A4E">
        <w:rPr>
          <w:bCs/>
        </w:rPr>
        <w:t xml:space="preserve"> and 6.86</w:t>
      </w:r>
      <w:r w:rsidRPr="00CA4A4E">
        <w:rPr>
          <w:bCs/>
          <w:vertAlign w:val="superscript"/>
        </w:rPr>
        <w:t>0</w:t>
      </w:r>
      <w:r w:rsidRPr="00CA4A4E">
        <w:rPr>
          <w:bCs/>
        </w:rPr>
        <w:t xml:space="preserve"> N latitude and 39.10</w:t>
      </w:r>
      <w:r w:rsidRPr="00CA4A4E">
        <w:rPr>
          <w:bCs/>
          <w:vertAlign w:val="superscript"/>
        </w:rPr>
        <w:t>0</w:t>
      </w:r>
      <w:r w:rsidRPr="00CA4A4E">
        <w:rPr>
          <w:bCs/>
        </w:rPr>
        <w:t xml:space="preserve"> and 39.04</w:t>
      </w:r>
      <w:r w:rsidRPr="00CA4A4E">
        <w:rPr>
          <w:bCs/>
          <w:vertAlign w:val="superscript"/>
        </w:rPr>
        <w:t>0</w:t>
      </w:r>
      <w:r w:rsidRPr="00CA4A4E">
        <w:rPr>
          <w:bCs/>
        </w:rPr>
        <w:t xml:space="preserve"> E longitude. </w:t>
      </w:r>
    </w:p>
    <w:p w:rsidR="00AD196F" w:rsidRPr="00AD196F" w:rsidRDefault="00AD196F" w:rsidP="00BB383F">
      <w:pPr>
        <w:pStyle w:val="HeadingFour"/>
      </w:pPr>
    </w:p>
    <w:p w:rsidR="00066E07" w:rsidRPr="00CA4A4E" w:rsidRDefault="00066E07" w:rsidP="00BB383F">
      <w:pPr>
        <w:jc w:val="both"/>
        <w:rPr>
          <w:bCs/>
        </w:rPr>
      </w:pPr>
      <w:r w:rsidRPr="00CA4A4E">
        <w:rPr>
          <w:bCs/>
        </w:rPr>
        <w:t>The project area is accessed by all-weather and rough road which provide additional access to the interiors of the project area.</w:t>
      </w:r>
    </w:p>
    <w:p w:rsidR="00066E07" w:rsidRPr="00CA4A4E" w:rsidRDefault="00066E07" w:rsidP="00BB383F">
      <w:pPr>
        <w:rPr>
          <w:bCs/>
        </w:rPr>
      </w:pPr>
      <w:r w:rsidRPr="00CA4A4E">
        <w:rPr>
          <w:bCs/>
          <w:noProof/>
        </w:rPr>
        <w:drawing>
          <wp:inline distT="0" distB="0" distL="0" distR="0">
            <wp:extent cx="5943600" cy="4191811"/>
            <wp:effectExtent l="1905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43600" cy="4191811"/>
                    </a:xfrm>
                    <a:prstGeom prst="rect">
                      <a:avLst/>
                    </a:prstGeom>
                    <a:noFill/>
                    <a:ln w="9525">
                      <a:noFill/>
                      <a:miter lim="800000"/>
                      <a:headEnd/>
                      <a:tailEnd/>
                    </a:ln>
                  </pic:spPr>
                </pic:pic>
              </a:graphicData>
            </a:graphic>
          </wp:inline>
        </w:drawing>
      </w:r>
    </w:p>
    <w:p w:rsidR="00670767" w:rsidRPr="00356276" w:rsidRDefault="00356276" w:rsidP="00BB383F">
      <w:pPr>
        <w:pStyle w:val="Caption"/>
        <w:rPr>
          <w:sz w:val="24"/>
          <w:szCs w:val="24"/>
        </w:rPr>
      </w:pPr>
      <w:bookmarkStart w:id="21" w:name="_Toc361883418"/>
      <w:r w:rsidRPr="00356276">
        <w:rPr>
          <w:sz w:val="24"/>
          <w:szCs w:val="24"/>
        </w:rPr>
        <w:t xml:space="preserve">Figure </w:t>
      </w:r>
      <w:r w:rsidR="00AD1C4A" w:rsidRPr="00356276">
        <w:rPr>
          <w:sz w:val="24"/>
          <w:szCs w:val="24"/>
        </w:rPr>
        <w:fldChar w:fldCharType="begin"/>
      </w:r>
      <w:r w:rsidRPr="00356276">
        <w:rPr>
          <w:sz w:val="24"/>
          <w:szCs w:val="24"/>
        </w:rPr>
        <w:instrText xml:space="preserve"> SEQ Figure \* ARABIC </w:instrText>
      </w:r>
      <w:r w:rsidR="00AD1C4A" w:rsidRPr="00356276">
        <w:rPr>
          <w:sz w:val="24"/>
          <w:szCs w:val="24"/>
        </w:rPr>
        <w:fldChar w:fldCharType="separate"/>
      </w:r>
      <w:r w:rsidR="00D56A95">
        <w:rPr>
          <w:noProof/>
          <w:sz w:val="24"/>
          <w:szCs w:val="24"/>
        </w:rPr>
        <w:t>1</w:t>
      </w:r>
      <w:r w:rsidR="00AD1C4A" w:rsidRPr="00356276">
        <w:rPr>
          <w:sz w:val="24"/>
          <w:szCs w:val="24"/>
        </w:rPr>
        <w:fldChar w:fldCharType="end"/>
      </w:r>
      <w:r w:rsidRPr="00356276">
        <w:rPr>
          <w:sz w:val="24"/>
          <w:szCs w:val="24"/>
        </w:rPr>
        <w:t>: Location map of Alentu watershed</w:t>
      </w:r>
      <w:bookmarkEnd w:id="21"/>
    </w:p>
    <w:p w:rsidR="00F8431F" w:rsidRPr="00F8431F" w:rsidRDefault="00F8431F" w:rsidP="00BB383F"/>
    <w:p w:rsidR="00066E07" w:rsidRPr="00B61CBC" w:rsidRDefault="00066E07" w:rsidP="00BB383F">
      <w:pPr>
        <w:pStyle w:val="Heading3"/>
        <w:spacing w:after="0"/>
      </w:pPr>
      <w:bookmarkStart w:id="22" w:name="_Toc361883379"/>
      <w:r w:rsidRPr="00B61CBC">
        <w:t>Topography</w:t>
      </w:r>
      <w:bookmarkEnd w:id="22"/>
    </w:p>
    <w:p w:rsidR="00066E07" w:rsidRDefault="00066E07" w:rsidP="00BB383F">
      <w:pPr>
        <w:jc w:val="both"/>
        <w:rPr>
          <w:bCs/>
        </w:rPr>
      </w:pPr>
      <w:r w:rsidRPr="00CA4A4E">
        <w:rPr>
          <w:bCs/>
        </w:rPr>
        <w:t>The Alentu watershed is a medium to high relief area with different types of land forms. The terrain shape include ridge, saddle, flat summit, ravine and hillside relief form. Elevation of the area ranges from 2800 meters at the northern end of the watershed and reaches up to 3460 meters at southern tip of the watershed. Alentu River is the major river of the watershed. It has different intermittent tributary Rivers.</w:t>
      </w:r>
    </w:p>
    <w:p w:rsidR="00BB383F" w:rsidRDefault="00BB383F" w:rsidP="00BB383F">
      <w:pPr>
        <w:pStyle w:val="HeadingFour"/>
      </w:pPr>
    </w:p>
    <w:p w:rsidR="00BB383F" w:rsidRPr="00BB383F" w:rsidRDefault="00BB383F" w:rsidP="00BB383F">
      <w:pPr>
        <w:pStyle w:val="HeadingFour"/>
      </w:pPr>
    </w:p>
    <w:p w:rsidR="00BB383F" w:rsidRDefault="00BB383F">
      <w:pPr>
        <w:rPr>
          <w:b/>
          <w:bCs/>
        </w:rPr>
      </w:pPr>
      <w:bookmarkStart w:id="23" w:name="_Toc361883405"/>
      <w:r>
        <w:br w:type="page"/>
      </w:r>
    </w:p>
    <w:p w:rsidR="005C4250" w:rsidRPr="00C6168C" w:rsidRDefault="00C6168C" w:rsidP="00BB383F">
      <w:pPr>
        <w:pStyle w:val="Caption"/>
        <w:rPr>
          <w:sz w:val="24"/>
          <w:szCs w:val="24"/>
        </w:rPr>
      </w:pPr>
      <w:r w:rsidRPr="00C6168C">
        <w:rPr>
          <w:sz w:val="24"/>
          <w:szCs w:val="24"/>
        </w:rPr>
        <w:lastRenderedPageBreak/>
        <w:t xml:space="preserve">Table </w:t>
      </w:r>
      <w:r w:rsidR="00AD1C4A" w:rsidRPr="00C6168C">
        <w:rPr>
          <w:sz w:val="24"/>
          <w:szCs w:val="24"/>
        </w:rPr>
        <w:fldChar w:fldCharType="begin"/>
      </w:r>
      <w:r w:rsidRPr="00C6168C">
        <w:rPr>
          <w:sz w:val="24"/>
          <w:szCs w:val="24"/>
        </w:rPr>
        <w:instrText xml:space="preserve"> SEQ Table \* ARABIC </w:instrText>
      </w:r>
      <w:r w:rsidR="00AD1C4A" w:rsidRPr="00C6168C">
        <w:rPr>
          <w:sz w:val="24"/>
          <w:szCs w:val="24"/>
        </w:rPr>
        <w:fldChar w:fldCharType="separate"/>
      </w:r>
      <w:r w:rsidR="00D56A95">
        <w:rPr>
          <w:noProof/>
          <w:sz w:val="24"/>
          <w:szCs w:val="24"/>
        </w:rPr>
        <w:t>1</w:t>
      </w:r>
      <w:r w:rsidR="00AD1C4A" w:rsidRPr="00C6168C">
        <w:rPr>
          <w:sz w:val="24"/>
          <w:szCs w:val="24"/>
        </w:rPr>
        <w:fldChar w:fldCharType="end"/>
      </w:r>
      <w:r w:rsidRPr="00C6168C">
        <w:rPr>
          <w:sz w:val="24"/>
          <w:szCs w:val="24"/>
        </w:rPr>
        <w:t>: Distribution of major topographic of Alentu watershed</w:t>
      </w:r>
      <w:bookmarkEnd w:id="23"/>
    </w:p>
    <w:tbl>
      <w:tblPr>
        <w:tblW w:w="931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0"/>
        <w:gridCol w:w="4050"/>
        <w:gridCol w:w="2308"/>
        <w:gridCol w:w="2151"/>
      </w:tblGrid>
      <w:tr w:rsidR="00066E07" w:rsidRPr="00CA4A4E" w:rsidTr="00BB383F">
        <w:trPr>
          <w:trHeight w:val="252"/>
        </w:trPr>
        <w:tc>
          <w:tcPr>
            <w:tcW w:w="810" w:type="dxa"/>
          </w:tcPr>
          <w:p w:rsidR="00066E07" w:rsidRPr="00CA4A4E" w:rsidRDefault="00066E07" w:rsidP="00BB383F">
            <w:pPr>
              <w:rPr>
                <w:bCs/>
              </w:rPr>
            </w:pPr>
            <w:r w:rsidRPr="00CA4A4E">
              <w:rPr>
                <w:bCs/>
              </w:rPr>
              <w:t>No</w:t>
            </w:r>
          </w:p>
        </w:tc>
        <w:tc>
          <w:tcPr>
            <w:tcW w:w="4050" w:type="dxa"/>
            <w:shd w:val="clear" w:color="auto" w:fill="auto"/>
            <w:noWrap/>
            <w:vAlign w:val="bottom"/>
          </w:tcPr>
          <w:p w:rsidR="00066E07" w:rsidRPr="00CA4A4E" w:rsidRDefault="00066E07" w:rsidP="00BB383F">
            <w:pPr>
              <w:rPr>
                <w:bCs/>
              </w:rPr>
            </w:pPr>
            <w:r w:rsidRPr="00CA4A4E">
              <w:rPr>
                <w:bCs/>
              </w:rPr>
              <w:t>Topographic form</w:t>
            </w:r>
          </w:p>
        </w:tc>
        <w:tc>
          <w:tcPr>
            <w:tcW w:w="2308" w:type="dxa"/>
            <w:shd w:val="clear" w:color="auto" w:fill="auto"/>
            <w:noWrap/>
            <w:vAlign w:val="bottom"/>
          </w:tcPr>
          <w:p w:rsidR="00066E07" w:rsidRPr="00CA4A4E" w:rsidRDefault="00066E07" w:rsidP="00BB383F">
            <w:pPr>
              <w:rPr>
                <w:bCs/>
              </w:rPr>
            </w:pPr>
            <w:r w:rsidRPr="00CA4A4E">
              <w:rPr>
                <w:bCs/>
              </w:rPr>
              <w:t>Area (Ha.)</w:t>
            </w:r>
          </w:p>
        </w:tc>
        <w:tc>
          <w:tcPr>
            <w:tcW w:w="2151" w:type="dxa"/>
            <w:shd w:val="clear" w:color="auto" w:fill="auto"/>
            <w:noWrap/>
            <w:vAlign w:val="bottom"/>
          </w:tcPr>
          <w:p w:rsidR="00066E07" w:rsidRPr="00CA4A4E" w:rsidRDefault="00066E07" w:rsidP="00BB383F">
            <w:pPr>
              <w:rPr>
                <w:bCs/>
              </w:rPr>
            </w:pPr>
            <w:r w:rsidRPr="00CA4A4E">
              <w:rPr>
                <w:bCs/>
              </w:rPr>
              <w:t>percent</w:t>
            </w:r>
          </w:p>
        </w:tc>
      </w:tr>
      <w:tr w:rsidR="00066E07" w:rsidRPr="00CA4A4E" w:rsidTr="00BB383F">
        <w:trPr>
          <w:trHeight w:val="252"/>
        </w:trPr>
        <w:tc>
          <w:tcPr>
            <w:tcW w:w="810" w:type="dxa"/>
          </w:tcPr>
          <w:p w:rsidR="00066E07" w:rsidRPr="00CA4A4E" w:rsidRDefault="00066E07" w:rsidP="00BB383F">
            <w:pPr>
              <w:rPr>
                <w:bCs/>
              </w:rPr>
            </w:pPr>
            <w:r w:rsidRPr="00CA4A4E">
              <w:rPr>
                <w:bCs/>
              </w:rPr>
              <w:t>1</w:t>
            </w:r>
          </w:p>
        </w:tc>
        <w:tc>
          <w:tcPr>
            <w:tcW w:w="4050" w:type="dxa"/>
            <w:shd w:val="clear" w:color="auto" w:fill="auto"/>
            <w:noWrap/>
            <w:vAlign w:val="bottom"/>
          </w:tcPr>
          <w:p w:rsidR="00066E07" w:rsidRPr="00CA4A4E" w:rsidRDefault="00066E07" w:rsidP="00BB383F">
            <w:pPr>
              <w:rPr>
                <w:bCs/>
              </w:rPr>
            </w:pPr>
            <w:r w:rsidRPr="00CA4A4E">
              <w:rPr>
                <w:bCs/>
              </w:rPr>
              <w:t>Ridge</w:t>
            </w:r>
          </w:p>
        </w:tc>
        <w:tc>
          <w:tcPr>
            <w:tcW w:w="2308" w:type="dxa"/>
            <w:shd w:val="clear" w:color="auto" w:fill="auto"/>
            <w:noWrap/>
            <w:vAlign w:val="bottom"/>
          </w:tcPr>
          <w:p w:rsidR="00066E07" w:rsidRPr="00CA4A4E" w:rsidRDefault="00066E07" w:rsidP="00BB383F">
            <w:pPr>
              <w:rPr>
                <w:bCs/>
              </w:rPr>
            </w:pPr>
            <w:r w:rsidRPr="00CA4A4E">
              <w:rPr>
                <w:bCs/>
              </w:rPr>
              <w:t>451.61</w:t>
            </w:r>
          </w:p>
        </w:tc>
        <w:tc>
          <w:tcPr>
            <w:tcW w:w="2151" w:type="dxa"/>
            <w:shd w:val="clear" w:color="auto" w:fill="auto"/>
            <w:noWrap/>
            <w:vAlign w:val="bottom"/>
          </w:tcPr>
          <w:p w:rsidR="00066E07" w:rsidRPr="00CA4A4E" w:rsidRDefault="00066E07" w:rsidP="00BB383F">
            <w:pPr>
              <w:rPr>
                <w:bCs/>
              </w:rPr>
            </w:pPr>
            <w:r w:rsidRPr="00CA4A4E">
              <w:rPr>
                <w:bCs/>
              </w:rPr>
              <w:t>20.38</w:t>
            </w:r>
          </w:p>
        </w:tc>
      </w:tr>
      <w:tr w:rsidR="00066E07" w:rsidRPr="00CA4A4E" w:rsidTr="00BB383F">
        <w:trPr>
          <w:trHeight w:val="252"/>
        </w:trPr>
        <w:tc>
          <w:tcPr>
            <w:tcW w:w="810" w:type="dxa"/>
          </w:tcPr>
          <w:p w:rsidR="00066E07" w:rsidRPr="00CA4A4E" w:rsidRDefault="00066E07" w:rsidP="00BB383F">
            <w:pPr>
              <w:rPr>
                <w:bCs/>
              </w:rPr>
            </w:pPr>
            <w:r w:rsidRPr="00CA4A4E">
              <w:rPr>
                <w:bCs/>
              </w:rPr>
              <w:t>2</w:t>
            </w:r>
          </w:p>
        </w:tc>
        <w:tc>
          <w:tcPr>
            <w:tcW w:w="4050" w:type="dxa"/>
            <w:shd w:val="clear" w:color="auto" w:fill="auto"/>
            <w:noWrap/>
            <w:vAlign w:val="bottom"/>
          </w:tcPr>
          <w:p w:rsidR="00066E07" w:rsidRPr="00CA4A4E" w:rsidRDefault="00066E07" w:rsidP="00BB383F">
            <w:pPr>
              <w:rPr>
                <w:bCs/>
              </w:rPr>
            </w:pPr>
            <w:r w:rsidRPr="00CA4A4E">
              <w:rPr>
                <w:bCs/>
              </w:rPr>
              <w:t>Saddle</w:t>
            </w:r>
          </w:p>
        </w:tc>
        <w:tc>
          <w:tcPr>
            <w:tcW w:w="2308" w:type="dxa"/>
            <w:shd w:val="clear" w:color="auto" w:fill="auto"/>
            <w:noWrap/>
            <w:vAlign w:val="bottom"/>
          </w:tcPr>
          <w:p w:rsidR="00066E07" w:rsidRPr="00CA4A4E" w:rsidRDefault="00066E07" w:rsidP="00BB383F">
            <w:pPr>
              <w:rPr>
                <w:bCs/>
              </w:rPr>
            </w:pPr>
            <w:r w:rsidRPr="00CA4A4E">
              <w:rPr>
                <w:bCs/>
              </w:rPr>
              <w:t>88.18</w:t>
            </w:r>
          </w:p>
        </w:tc>
        <w:tc>
          <w:tcPr>
            <w:tcW w:w="2151" w:type="dxa"/>
            <w:shd w:val="clear" w:color="auto" w:fill="auto"/>
            <w:noWrap/>
            <w:vAlign w:val="bottom"/>
          </w:tcPr>
          <w:p w:rsidR="00066E07" w:rsidRPr="00CA4A4E" w:rsidRDefault="00066E07" w:rsidP="00BB383F">
            <w:pPr>
              <w:rPr>
                <w:bCs/>
              </w:rPr>
            </w:pPr>
            <w:r w:rsidRPr="00CA4A4E">
              <w:rPr>
                <w:bCs/>
              </w:rPr>
              <w:t>3.98</w:t>
            </w:r>
          </w:p>
        </w:tc>
      </w:tr>
      <w:tr w:rsidR="00066E07" w:rsidRPr="00CA4A4E" w:rsidTr="00BB383F">
        <w:trPr>
          <w:trHeight w:val="252"/>
        </w:trPr>
        <w:tc>
          <w:tcPr>
            <w:tcW w:w="810" w:type="dxa"/>
          </w:tcPr>
          <w:p w:rsidR="00066E07" w:rsidRPr="00CA4A4E" w:rsidRDefault="00066E07" w:rsidP="00BB383F">
            <w:pPr>
              <w:rPr>
                <w:bCs/>
              </w:rPr>
            </w:pPr>
            <w:r w:rsidRPr="00CA4A4E">
              <w:rPr>
                <w:bCs/>
              </w:rPr>
              <w:t>3</w:t>
            </w:r>
          </w:p>
        </w:tc>
        <w:tc>
          <w:tcPr>
            <w:tcW w:w="4050" w:type="dxa"/>
            <w:shd w:val="clear" w:color="auto" w:fill="auto"/>
            <w:noWrap/>
            <w:vAlign w:val="bottom"/>
          </w:tcPr>
          <w:p w:rsidR="00066E07" w:rsidRPr="00CA4A4E" w:rsidRDefault="00066E07" w:rsidP="00BB383F">
            <w:pPr>
              <w:rPr>
                <w:bCs/>
              </w:rPr>
            </w:pPr>
            <w:r w:rsidRPr="00CA4A4E">
              <w:rPr>
                <w:bCs/>
              </w:rPr>
              <w:t>Flat area</w:t>
            </w:r>
          </w:p>
        </w:tc>
        <w:tc>
          <w:tcPr>
            <w:tcW w:w="2308" w:type="dxa"/>
            <w:shd w:val="clear" w:color="auto" w:fill="auto"/>
            <w:noWrap/>
            <w:vAlign w:val="bottom"/>
          </w:tcPr>
          <w:p w:rsidR="00066E07" w:rsidRPr="00CA4A4E" w:rsidRDefault="00066E07" w:rsidP="00BB383F">
            <w:pPr>
              <w:rPr>
                <w:bCs/>
              </w:rPr>
            </w:pPr>
            <w:r w:rsidRPr="00CA4A4E">
              <w:rPr>
                <w:bCs/>
              </w:rPr>
              <w:t>195.13</w:t>
            </w:r>
          </w:p>
        </w:tc>
        <w:tc>
          <w:tcPr>
            <w:tcW w:w="2151" w:type="dxa"/>
            <w:shd w:val="clear" w:color="auto" w:fill="auto"/>
            <w:noWrap/>
            <w:vAlign w:val="bottom"/>
          </w:tcPr>
          <w:p w:rsidR="00066E07" w:rsidRPr="00CA4A4E" w:rsidRDefault="00066E07" w:rsidP="00BB383F">
            <w:pPr>
              <w:rPr>
                <w:bCs/>
              </w:rPr>
            </w:pPr>
            <w:r w:rsidRPr="00CA4A4E">
              <w:rPr>
                <w:bCs/>
              </w:rPr>
              <w:t>8.80</w:t>
            </w:r>
          </w:p>
        </w:tc>
      </w:tr>
      <w:tr w:rsidR="00066E07" w:rsidRPr="00CA4A4E" w:rsidTr="00BB383F">
        <w:trPr>
          <w:trHeight w:val="252"/>
        </w:trPr>
        <w:tc>
          <w:tcPr>
            <w:tcW w:w="810" w:type="dxa"/>
          </w:tcPr>
          <w:p w:rsidR="00066E07" w:rsidRPr="00CA4A4E" w:rsidRDefault="00066E07" w:rsidP="00BB383F">
            <w:pPr>
              <w:rPr>
                <w:bCs/>
              </w:rPr>
            </w:pPr>
            <w:r w:rsidRPr="00CA4A4E">
              <w:rPr>
                <w:bCs/>
              </w:rPr>
              <w:t>4</w:t>
            </w:r>
          </w:p>
        </w:tc>
        <w:tc>
          <w:tcPr>
            <w:tcW w:w="4050" w:type="dxa"/>
            <w:shd w:val="clear" w:color="auto" w:fill="auto"/>
            <w:noWrap/>
            <w:vAlign w:val="bottom"/>
          </w:tcPr>
          <w:p w:rsidR="00066E07" w:rsidRPr="00CA4A4E" w:rsidRDefault="00066E07" w:rsidP="00BB383F">
            <w:pPr>
              <w:rPr>
                <w:bCs/>
              </w:rPr>
            </w:pPr>
            <w:r w:rsidRPr="00CA4A4E">
              <w:rPr>
                <w:bCs/>
              </w:rPr>
              <w:t>Ravine</w:t>
            </w:r>
          </w:p>
        </w:tc>
        <w:tc>
          <w:tcPr>
            <w:tcW w:w="2308" w:type="dxa"/>
            <w:shd w:val="clear" w:color="auto" w:fill="auto"/>
            <w:noWrap/>
            <w:vAlign w:val="bottom"/>
          </w:tcPr>
          <w:p w:rsidR="00066E07" w:rsidRPr="00CA4A4E" w:rsidRDefault="00066E07" w:rsidP="00BB383F">
            <w:pPr>
              <w:rPr>
                <w:bCs/>
              </w:rPr>
            </w:pPr>
            <w:r w:rsidRPr="00CA4A4E">
              <w:rPr>
                <w:bCs/>
              </w:rPr>
              <w:t>363.12</w:t>
            </w:r>
          </w:p>
        </w:tc>
        <w:tc>
          <w:tcPr>
            <w:tcW w:w="2151" w:type="dxa"/>
            <w:shd w:val="clear" w:color="auto" w:fill="auto"/>
            <w:noWrap/>
            <w:vAlign w:val="bottom"/>
          </w:tcPr>
          <w:p w:rsidR="00066E07" w:rsidRPr="00CA4A4E" w:rsidRDefault="00066E07" w:rsidP="00BB383F">
            <w:pPr>
              <w:rPr>
                <w:bCs/>
              </w:rPr>
            </w:pPr>
            <w:r w:rsidRPr="00CA4A4E">
              <w:rPr>
                <w:bCs/>
              </w:rPr>
              <w:t>16.38</w:t>
            </w:r>
          </w:p>
        </w:tc>
      </w:tr>
      <w:tr w:rsidR="00066E07" w:rsidRPr="00CA4A4E" w:rsidTr="00BB383F">
        <w:trPr>
          <w:trHeight w:val="252"/>
        </w:trPr>
        <w:tc>
          <w:tcPr>
            <w:tcW w:w="810" w:type="dxa"/>
          </w:tcPr>
          <w:p w:rsidR="00066E07" w:rsidRPr="00CA4A4E" w:rsidRDefault="00066E07" w:rsidP="00BB383F">
            <w:pPr>
              <w:rPr>
                <w:bCs/>
              </w:rPr>
            </w:pPr>
            <w:r w:rsidRPr="00CA4A4E">
              <w:rPr>
                <w:bCs/>
              </w:rPr>
              <w:t>5</w:t>
            </w:r>
          </w:p>
        </w:tc>
        <w:tc>
          <w:tcPr>
            <w:tcW w:w="4050" w:type="dxa"/>
            <w:shd w:val="clear" w:color="auto" w:fill="auto"/>
            <w:noWrap/>
            <w:vAlign w:val="bottom"/>
          </w:tcPr>
          <w:p w:rsidR="00066E07" w:rsidRPr="00CA4A4E" w:rsidRDefault="00066E07" w:rsidP="00BB383F">
            <w:pPr>
              <w:rPr>
                <w:bCs/>
              </w:rPr>
            </w:pPr>
            <w:r w:rsidRPr="00CA4A4E">
              <w:rPr>
                <w:bCs/>
              </w:rPr>
              <w:t>Different Types of Hillside</w:t>
            </w:r>
          </w:p>
        </w:tc>
        <w:tc>
          <w:tcPr>
            <w:tcW w:w="2308" w:type="dxa"/>
            <w:shd w:val="clear" w:color="auto" w:fill="auto"/>
            <w:noWrap/>
            <w:vAlign w:val="bottom"/>
          </w:tcPr>
          <w:p w:rsidR="00066E07" w:rsidRPr="00CA4A4E" w:rsidRDefault="00066E07" w:rsidP="00BB383F">
            <w:pPr>
              <w:rPr>
                <w:bCs/>
              </w:rPr>
            </w:pPr>
            <w:r w:rsidRPr="00CA4A4E">
              <w:rPr>
                <w:bCs/>
              </w:rPr>
              <w:t>1118.34</w:t>
            </w:r>
          </w:p>
        </w:tc>
        <w:tc>
          <w:tcPr>
            <w:tcW w:w="2151" w:type="dxa"/>
            <w:shd w:val="clear" w:color="auto" w:fill="auto"/>
            <w:noWrap/>
            <w:vAlign w:val="bottom"/>
          </w:tcPr>
          <w:p w:rsidR="00066E07" w:rsidRPr="00CA4A4E" w:rsidRDefault="00066E07" w:rsidP="00BB383F">
            <w:pPr>
              <w:rPr>
                <w:bCs/>
              </w:rPr>
            </w:pPr>
            <w:r w:rsidRPr="00CA4A4E">
              <w:rPr>
                <w:bCs/>
              </w:rPr>
              <w:t>50.46</w:t>
            </w:r>
          </w:p>
        </w:tc>
      </w:tr>
      <w:tr w:rsidR="00066E07" w:rsidRPr="00CA4A4E" w:rsidTr="00BB383F">
        <w:trPr>
          <w:trHeight w:val="252"/>
        </w:trPr>
        <w:tc>
          <w:tcPr>
            <w:tcW w:w="810" w:type="dxa"/>
          </w:tcPr>
          <w:p w:rsidR="00066E07" w:rsidRPr="00CA4A4E" w:rsidRDefault="00066E07" w:rsidP="00BB383F">
            <w:pPr>
              <w:rPr>
                <w:bCs/>
              </w:rPr>
            </w:pPr>
          </w:p>
        </w:tc>
        <w:tc>
          <w:tcPr>
            <w:tcW w:w="4050" w:type="dxa"/>
          </w:tcPr>
          <w:p w:rsidR="00066E07" w:rsidRPr="00CA4A4E" w:rsidRDefault="00066E07" w:rsidP="00BB383F">
            <w:pPr>
              <w:rPr>
                <w:bCs/>
              </w:rPr>
            </w:pPr>
          </w:p>
        </w:tc>
        <w:tc>
          <w:tcPr>
            <w:tcW w:w="2308" w:type="dxa"/>
            <w:shd w:val="clear" w:color="auto" w:fill="auto"/>
            <w:noWrap/>
            <w:vAlign w:val="bottom"/>
          </w:tcPr>
          <w:p w:rsidR="00066E07" w:rsidRPr="00CA4A4E" w:rsidRDefault="00AD1C4A" w:rsidP="00BB383F">
            <w:pPr>
              <w:rPr>
                <w:bCs/>
              </w:rPr>
            </w:pPr>
            <w:r w:rsidRPr="00CA4A4E">
              <w:rPr>
                <w:bCs/>
              </w:rPr>
              <w:fldChar w:fldCharType="begin"/>
            </w:r>
            <w:r w:rsidR="00066E07" w:rsidRPr="00CA4A4E">
              <w:rPr>
                <w:bCs/>
              </w:rPr>
              <w:instrText xml:space="preserve"> =SUM(ABOVE) </w:instrText>
            </w:r>
            <w:r w:rsidRPr="00CA4A4E">
              <w:rPr>
                <w:bCs/>
              </w:rPr>
              <w:fldChar w:fldCharType="separate"/>
            </w:r>
            <w:r w:rsidR="00066E07" w:rsidRPr="00CA4A4E">
              <w:rPr>
                <w:bCs/>
                <w:noProof/>
              </w:rPr>
              <w:t>2216.38</w:t>
            </w:r>
            <w:r w:rsidRPr="00CA4A4E">
              <w:rPr>
                <w:bCs/>
              </w:rPr>
              <w:fldChar w:fldCharType="end"/>
            </w:r>
          </w:p>
        </w:tc>
        <w:tc>
          <w:tcPr>
            <w:tcW w:w="2151" w:type="dxa"/>
            <w:shd w:val="clear" w:color="auto" w:fill="auto"/>
            <w:noWrap/>
            <w:vAlign w:val="bottom"/>
          </w:tcPr>
          <w:p w:rsidR="00066E07" w:rsidRPr="00CA4A4E" w:rsidRDefault="00AD1C4A" w:rsidP="00BB383F">
            <w:pPr>
              <w:rPr>
                <w:bCs/>
              </w:rPr>
            </w:pPr>
            <w:r w:rsidRPr="00CA4A4E">
              <w:rPr>
                <w:bCs/>
              </w:rPr>
              <w:fldChar w:fldCharType="begin"/>
            </w:r>
            <w:r w:rsidR="00066E07" w:rsidRPr="00CA4A4E">
              <w:rPr>
                <w:bCs/>
              </w:rPr>
              <w:instrText xml:space="preserve"> =SUM(ABOVE) </w:instrText>
            </w:r>
            <w:r w:rsidRPr="00CA4A4E">
              <w:rPr>
                <w:bCs/>
              </w:rPr>
              <w:fldChar w:fldCharType="separate"/>
            </w:r>
            <w:r w:rsidR="00066E07" w:rsidRPr="00CA4A4E">
              <w:rPr>
                <w:bCs/>
                <w:noProof/>
              </w:rPr>
              <w:t>100</w:t>
            </w:r>
            <w:r w:rsidRPr="00CA4A4E">
              <w:rPr>
                <w:bCs/>
              </w:rPr>
              <w:fldChar w:fldCharType="end"/>
            </w:r>
          </w:p>
        </w:tc>
      </w:tr>
    </w:tbl>
    <w:p w:rsidR="00066E07" w:rsidRPr="00CA4A4E" w:rsidRDefault="00066E07" w:rsidP="00BB383F">
      <w:pPr>
        <w:rPr>
          <w:bCs/>
        </w:rPr>
      </w:pPr>
    </w:p>
    <w:p w:rsidR="00066E07" w:rsidRPr="00CA4A4E" w:rsidRDefault="00066E07" w:rsidP="00BB383F">
      <w:pPr>
        <w:rPr>
          <w:bCs/>
        </w:rPr>
      </w:pPr>
      <w:r w:rsidRPr="00CA4A4E">
        <w:rPr>
          <w:bCs/>
        </w:rPr>
        <w:t>The sub-watersheds have a common conical shape with its narrow width at the downstream and wider at the upstream. With a computed area of 2216.38 hectare, the flow paths of the watersheds reach 7.5 km.</w:t>
      </w:r>
    </w:p>
    <w:p w:rsidR="00066E07" w:rsidRPr="00CA4A4E" w:rsidRDefault="00066E07" w:rsidP="00BB383F">
      <w:pPr>
        <w:rPr>
          <w:bCs/>
        </w:rPr>
      </w:pPr>
      <w:r w:rsidRPr="00CA4A4E">
        <w:rPr>
          <w:bCs/>
          <w:noProof/>
        </w:rPr>
        <w:drawing>
          <wp:inline distT="0" distB="0" distL="0" distR="0">
            <wp:extent cx="5943600" cy="4228548"/>
            <wp:effectExtent l="1905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943600" cy="4228548"/>
                    </a:xfrm>
                    <a:prstGeom prst="rect">
                      <a:avLst/>
                    </a:prstGeom>
                    <a:noFill/>
                    <a:ln w="9525">
                      <a:noFill/>
                      <a:miter lim="800000"/>
                      <a:headEnd/>
                      <a:tailEnd/>
                    </a:ln>
                  </pic:spPr>
                </pic:pic>
              </a:graphicData>
            </a:graphic>
          </wp:inline>
        </w:drawing>
      </w:r>
    </w:p>
    <w:p w:rsidR="00670767" w:rsidRPr="003A45D3" w:rsidRDefault="003A45D3" w:rsidP="00BB383F">
      <w:pPr>
        <w:pStyle w:val="Caption"/>
        <w:rPr>
          <w:sz w:val="24"/>
          <w:szCs w:val="24"/>
        </w:rPr>
      </w:pPr>
      <w:bookmarkStart w:id="24" w:name="_Toc361883419"/>
      <w:r w:rsidRPr="003A45D3">
        <w:rPr>
          <w:sz w:val="24"/>
          <w:szCs w:val="24"/>
        </w:rPr>
        <w:t xml:space="preserve">Figure </w:t>
      </w:r>
      <w:r w:rsidR="00AD1C4A" w:rsidRPr="003A45D3">
        <w:rPr>
          <w:sz w:val="24"/>
          <w:szCs w:val="24"/>
        </w:rPr>
        <w:fldChar w:fldCharType="begin"/>
      </w:r>
      <w:r w:rsidRPr="003A45D3">
        <w:rPr>
          <w:sz w:val="24"/>
          <w:szCs w:val="24"/>
        </w:rPr>
        <w:instrText xml:space="preserve"> SEQ Figure \* ARABIC </w:instrText>
      </w:r>
      <w:r w:rsidR="00AD1C4A" w:rsidRPr="003A45D3">
        <w:rPr>
          <w:sz w:val="24"/>
          <w:szCs w:val="24"/>
        </w:rPr>
        <w:fldChar w:fldCharType="separate"/>
      </w:r>
      <w:r w:rsidR="00D56A95">
        <w:rPr>
          <w:noProof/>
          <w:sz w:val="24"/>
          <w:szCs w:val="24"/>
        </w:rPr>
        <w:t>2</w:t>
      </w:r>
      <w:r w:rsidR="00AD1C4A" w:rsidRPr="003A45D3">
        <w:rPr>
          <w:sz w:val="24"/>
          <w:szCs w:val="24"/>
        </w:rPr>
        <w:fldChar w:fldCharType="end"/>
      </w:r>
      <w:r w:rsidRPr="003A45D3">
        <w:rPr>
          <w:sz w:val="24"/>
          <w:szCs w:val="24"/>
        </w:rPr>
        <w:t>: Digital elevation model of Alentu watershed</w:t>
      </w:r>
      <w:bookmarkEnd w:id="24"/>
    </w:p>
    <w:p w:rsidR="00F8431F" w:rsidRPr="00F8431F" w:rsidRDefault="00F8431F" w:rsidP="00BB383F"/>
    <w:p w:rsidR="00066E07" w:rsidRPr="00B61CBC" w:rsidRDefault="00066E07" w:rsidP="00BB383F">
      <w:pPr>
        <w:pStyle w:val="Heading3"/>
        <w:spacing w:after="0"/>
      </w:pPr>
      <w:r w:rsidRPr="00B61CBC">
        <w:t xml:space="preserve"> </w:t>
      </w:r>
      <w:bookmarkStart w:id="25" w:name="_Toc361883380"/>
      <w:r w:rsidRPr="00B61CBC">
        <w:t>Slope</w:t>
      </w:r>
      <w:bookmarkEnd w:id="25"/>
      <w:r w:rsidRPr="00B61CBC">
        <w:t xml:space="preserve"> </w:t>
      </w:r>
    </w:p>
    <w:p w:rsidR="00066E07" w:rsidRDefault="00066E07" w:rsidP="00BB383F">
      <w:pPr>
        <w:rPr>
          <w:bCs/>
        </w:rPr>
      </w:pPr>
      <w:r w:rsidRPr="00CA4A4E">
        <w:rPr>
          <w:bCs/>
        </w:rPr>
        <w:t>Based on the national guideline of Community Based Watershed Development, slope computation had also been made with six classes. The Guideline suggests the use of such classification for soil and water conservation and other land management recommendations. In most cases, slopes over 8.0 percent are generally recommended for relevant conservation interventions according to the landscape and physical human activities. Accordingly, 73.16 percent of the sub-watersheds area (Table</w:t>
      </w:r>
      <w:r w:rsidR="003E7426">
        <w:rPr>
          <w:bCs/>
        </w:rPr>
        <w:t>.</w:t>
      </w:r>
      <w:r w:rsidRPr="00CA4A4E">
        <w:rPr>
          <w:bCs/>
        </w:rPr>
        <w:t xml:space="preserve"> 2) could be designated for various natural resources management programs under the existing conditions of the watershed.</w:t>
      </w:r>
    </w:p>
    <w:p w:rsidR="000A6AF9" w:rsidRPr="000A6AF9" w:rsidRDefault="000A6AF9" w:rsidP="00BB383F">
      <w:pPr>
        <w:pStyle w:val="HeadingFour"/>
      </w:pPr>
    </w:p>
    <w:p w:rsidR="00BB383F" w:rsidRDefault="00BB383F">
      <w:pPr>
        <w:rPr>
          <w:b/>
          <w:bCs/>
        </w:rPr>
      </w:pPr>
      <w:bookmarkStart w:id="26" w:name="_Toc361883406"/>
      <w:r>
        <w:br w:type="page"/>
      </w:r>
    </w:p>
    <w:p w:rsidR="005C4250" w:rsidRDefault="00C6168C" w:rsidP="00BB383F">
      <w:pPr>
        <w:pStyle w:val="Caption"/>
        <w:rPr>
          <w:sz w:val="24"/>
          <w:szCs w:val="24"/>
        </w:rPr>
      </w:pPr>
      <w:r w:rsidRPr="00C6168C">
        <w:rPr>
          <w:sz w:val="24"/>
          <w:szCs w:val="24"/>
        </w:rPr>
        <w:lastRenderedPageBreak/>
        <w:t xml:space="preserve">Table </w:t>
      </w:r>
      <w:r w:rsidR="00AD1C4A" w:rsidRPr="00C6168C">
        <w:rPr>
          <w:sz w:val="24"/>
          <w:szCs w:val="24"/>
        </w:rPr>
        <w:fldChar w:fldCharType="begin"/>
      </w:r>
      <w:r w:rsidRPr="00C6168C">
        <w:rPr>
          <w:sz w:val="24"/>
          <w:szCs w:val="24"/>
        </w:rPr>
        <w:instrText xml:space="preserve"> SEQ Table \* ARABIC </w:instrText>
      </w:r>
      <w:r w:rsidR="00AD1C4A" w:rsidRPr="00C6168C">
        <w:rPr>
          <w:sz w:val="24"/>
          <w:szCs w:val="24"/>
        </w:rPr>
        <w:fldChar w:fldCharType="separate"/>
      </w:r>
      <w:r w:rsidR="00D56A95">
        <w:rPr>
          <w:noProof/>
          <w:sz w:val="24"/>
          <w:szCs w:val="24"/>
        </w:rPr>
        <w:t>2</w:t>
      </w:r>
      <w:r w:rsidR="00AD1C4A" w:rsidRPr="00C6168C">
        <w:rPr>
          <w:sz w:val="24"/>
          <w:szCs w:val="24"/>
        </w:rPr>
        <w:fldChar w:fldCharType="end"/>
      </w:r>
      <w:r w:rsidRPr="00C6168C">
        <w:rPr>
          <w:sz w:val="24"/>
          <w:szCs w:val="24"/>
        </w:rPr>
        <w:t>: Slope classes and their distribution in Alentu watershed</w:t>
      </w:r>
      <w:bookmarkEnd w:id="26"/>
    </w:p>
    <w:tbl>
      <w:tblPr>
        <w:tblW w:w="9630" w:type="dxa"/>
        <w:tblInd w:w="19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1260"/>
        <w:gridCol w:w="2160"/>
        <w:gridCol w:w="2610"/>
        <w:gridCol w:w="1980"/>
        <w:gridCol w:w="1620"/>
      </w:tblGrid>
      <w:tr w:rsidR="00066E07" w:rsidRPr="00CA4A4E" w:rsidTr="00066E07">
        <w:trPr>
          <w:trHeight w:val="249"/>
        </w:trPr>
        <w:tc>
          <w:tcPr>
            <w:tcW w:w="1260" w:type="dxa"/>
          </w:tcPr>
          <w:p w:rsidR="00066E07" w:rsidRPr="00CA4A4E" w:rsidRDefault="00066E07" w:rsidP="00BB383F">
            <w:pPr>
              <w:rPr>
                <w:b/>
                <w:bCs/>
              </w:rPr>
            </w:pPr>
            <w:r w:rsidRPr="00CA4A4E">
              <w:rPr>
                <w:b/>
                <w:bCs/>
              </w:rPr>
              <w:t>No</w:t>
            </w:r>
          </w:p>
        </w:tc>
        <w:tc>
          <w:tcPr>
            <w:tcW w:w="2160" w:type="dxa"/>
            <w:shd w:val="clear" w:color="auto" w:fill="auto"/>
            <w:noWrap/>
            <w:vAlign w:val="bottom"/>
          </w:tcPr>
          <w:p w:rsidR="00066E07" w:rsidRPr="00CA4A4E" w:rsidRDefault="00066E07" w:rsidP="00BB383F">
            <w:pPr>
              <w:rPr>
                <w:b/>
                <w:bCs/>
              </w:rPr>
            </w:pPr>
            <w:r w:rsidRPr="00CA4A4E">
              <w:rPr>
                <w:b/>
                <w:bCs/>
              </w:rPr>
              <w:t xml:space="preserve"> Slope Gradient (%)</w:t>
            </w:r>
          </w:p>
        </w:tc>
        <w:tc>
          <w:tcPr>
            <w:tcW w:w="2610" w:type="dxa"/>
          </w:tcPr>
          <w:p w:rsidR="00066E07" w:rsidRPr="00CA4A4E" w:rsidRDefault="00066E07" w:rsidP="00BB383F">
            <w:pPr>
              <w:rPr>
                <w:b/>
                <w:bCs/>
              </w:rPr>
            </w:pPr>
            <w:r w:rsidRPr="00CA4A4E">
              <w:rPr>
                <w:b/>
                <w:bCs/>
              </w:rPr>
              <w:t>Slope class</w:t>
            </w:r>
          </w:p>
        </w:tc>
        <w:tc>
          <w:tcPr>
            <w:tcW w:w="1980" w:type="dxa"/>
            <w:shd w:val="clear" w:color="auto" w:fill="auto"/>
            <w:noWrap/>
            <w:vAlign w:val="bottom"/>
          </w:tcPr>
          <w:p w:rsidR="00066E07" w:rsidRPr="00CA4A4E" w:rsidRDefault="00066E07" w:rsidP="00BB383F">
            <w:pPr>
              <w:rPr>
                <w:b/>
                <w:bCs/>
              </w:rPr>
            </w:pPr>
            <w:r w:rsidRPr="00CA4A4E">
              <w:rPr>
                <w:b/>
                <w:bCs/>
              </w:rPr>
              <w:t>Area (Ha.)</w:t>
            </w:r>
          </w:p>
        </w:tc>
        <w:tc>
          <w:tcPr>
            <w:tcW w:w="1620" w:type="dxa"/>
            <w:shd w:val="clear" w:color="auto" w:fill="auto"/>
            <w:noWrap/>
            <w:vAlign w:val="bottom"/>
          </w:tcPr>
          <w:p w:rsidR="00066E07" w:rsidRPr="00CA4A4E" w:rsidRDefault="00066E07" w:rsidP="00BB383F">
            <w:pPr>
              <w:rPr>
                <w:b/>
                <w:bCs/>
              </w:rPr>
            </w:pPr>
            <w:r w:rsidRPr="00CA4A4E">
              <w:rPr>
                <w:b/>
                <w:bCs/>
              </w:rPr>
              <w:t>percent</w:t>
            </w:r>
          </w:p>
        </w:tc>
      </w:tr>
      <w:tr w:rsidR="00066E07" w:rsidRPr="00CA4A4E" w:rsidTr="00066E07">
        <w:trPr>
          <w:trHeight w:val="249"/>
        </w:trPr>
        <w:tc>
          <w:tcPr>
            <w:tcW w:w="1260" w:type="dxa"/>
          </w:tcPr>
          <w:p w:rsidR="00066E07" w:rsidRPr="00CA4A4E" w:rsidRDefault="00066E07" w:rsidP="00BB383F">
            <w:pPr>
              <w:rPr>
                <w:bCs/>
              </w:rPr>
            </w:pPr>
            <w:r w:rsidRPr="00CA4A4E">
              <w:rPr>
                <w:bCs/>
              </w:rPr>
              <w:t>1</w:t>
            </w:r>
          </w:p>
        </w:tc>
        <w:tc>
          <w:tcPr>
            <w:tcW w:w="2160" w:type="dxa"/>
            <w:shd w:val="clear" w:color="auto" w:fill="auto"/>
            <w:noWrap/>
            <w:vAlign w:val="bottom"/>
          </w:tcPr>
          <w:p w:rsidR="00066E07" w:rsidRPr="00CA4A4E" w:rsidRDefault="00066E07" w:rsidP="00BB383F">
            <w:pPr>
              <w:rPr>
                <w:bCs/>
              </w:rPr>
            </w:pPr>
            <w:r w:rsidRPr="00CA4A4E">
              <w:rPr>
                <w:bCs/>
              </w:rPr>
              <w:t>0 to 3</w:t>
            </w:r>
          </w:p>
        </w:tc>
        <w:tc>
          <w:tcPr>
            <w:tcW w:w="2610" w:type="dxa"/>
          </w:tcPr>
          <w:p w:rsidR="00066E07" w:rsidRPr="00CA4A4E" w:rsidRDefault="00066E07" w:rsidP="00BB383F">
            <w:pPr>
              <w:rPr>
                <w:bCs/>
              </w:rPr>
            </w:pPr>
            <w:r w:rsidRPr="00CA4A4E">
              <w:rPr>
                <w:bCs/>
              </w:rPr>
              <w:t>Flat or almost flat</w:t>
            </w:r>
          </w:p>
        </w:tc>
        <w:tc>
          <w:tcPr>
            <w:tcW w:w="1980" w:type="dxa"/>
            <w:shd w:val="clear" w:color="auto" w:fill="auto"/>
            <w:noWrap/>
            <w:vAlign w:val="bottom"/>
          </w:tcPr>
          <w:p w:rsidR="00066E07" w:rsidRPr="00CA4A4E" w:rsidRDefault="00066E07" w:rsidP="00BB383F">
            <w:pPr>
              <w:rPr>
                <w:bCs/>
              </w:rPr>
            </w:pPr>
            <w:r w:rsidRPr="00CA4A4E">
              <w:rPr>
                <w:bCs/>
              </w:rPr>
              <w:t>338.63</w:t>
            </w:r>
          </w:p>
        </w:tc>
        <w:tc>
          <w:tcPr>
            <w:tcW w:w="1620" w:type="dxa"/>
            <w:shd w:val="clear" w:color="auto" w:fill="auto"/>
            <w:noWrap/>
            <w:vAlign w:val="bottom"/>
          </w:tcPr>
          <w:p w:rsidR="00066E07" w:rsidRPr="00CA4A4E" w:rsidRDefault="00066E07" w:rsidP="00BB383F">
            <w:pPr>
              <w:rPr>
                <w:bCs/>
              </w:rPr>
            </w:pPr>
            <w:r w:rsidRPr="00CA4A4E">
              <w:rPr>
                <w:bCs/>
              </w:rPr>
              <w:t>15.28</w:t>
            </w:r>
          </w:p>
        </w:tc>
      </w:tr>
      <w:tr w:rsidR="00066E07" w:rsidRPr="00CA4A4E" w:rsidTr="00066E07">
        <w:trPr>
          <w:trHeight w:val="249"/>
        </w:trPr>
        <w:tc>
          <w:tcPr>
            <w:tcW w:w="1260" w:type="dxa"/>
          </w:tcPr>
          <w:p w:rsidR="00066E07" w:rsidRPr="00CA4A4E" w:rsidRDefault="00066E07" w:rsidP="00BB383F">
            <w:pPr>
              <w:rPr>
                <w:bCs/>
              </w:rPr>
            </w:pPr>
            <w:r w:rsidRPr="00CA4A4E">
              <w:rPr>
                <w:bCs/>
              </w:rPr>
              <w:t>2</w:t>
            </w:r>
          </w:p>
        </w:tc>
        <w:tc>
          <w:tcPr>
            <w:tcW w:w="2160" w:type="dxa"/>
            <w:shd w:val="clear" w:color="auto" w:fill="auto"/>
            <w:noWrap/>
            <w:vAlign w:val="bottom"/>
          </w:tcPr>
          <w:p w:rsidR="00066E07" w:rsidRPr="00CA4A4E" w:rsidRDefault="00066E07" w:rsidP="00BB383F">
            <w:pPr>
              <w:rPr>
                <w:bCs/>
              </w:rPr>
            </w:pPr>
            <w:r w:rsidRPr="00CA4A4E">
              <w:rPr>
                <w:bCs/>
              </w:rPr>
              <w:t>3 to 8</w:t>
            </w:r>
          </w:p>
        </w:tc>
        <w:tc>
          <w:tcPr>
            <w:tcW w:w="2610" w:type="dxa"/>
          </w:tcPr>
          <w:p w:rsidR="00066E07" w:rsidRPr="00CA4A4E" w:rsidRDefault="00066E07" w:rsidP="00BB383F">
            <w:pPr>
              <w:rPr>
                <w:bCs/>
              </w:rPr>
            </w:pPr>
            <w:r w:rsidRPr="00CA4A4E">
              <w:rPr>
                <w:bCs/>
              </w:rPr>
              <w:t>Gently sloping</w:t>
            </w:r>
          </w:p>
        </w:tc>
        <w:tc>
          <w:tcPr>
            <w:tcW w:w="1980" w:type="dxa"/>
            <w:shd w:val="clear" w:color="auto" w:fill="auto"/>
            <w:noWrap/>
            <w:vAlign w:val="bottom"/>
          </w:tcPr>
          <w:p w:rsidR="00066E07" w:rsidRPr="00CA4A4E" w:rsidRDefault="00066E07" w:rsidP="00BB383F">
            <w:pPr>
              <w:rPr>
                <w:bCs/>
              </w:rPr>
            </w:pPr>
            <w:r w:rsidRPr="00CA4A4E">
              <w:rPr>
                <w:bCs/>
              </w:rPr>
              <w:t>256.27</w:t>
            </w:r>
          </w:p>
        </w:tc>
        <w:tc>
          <w:tcPr>
            <w:tcW w:w="1620" w:type="dxa"/>
            <w:shd w:val="clear" w:color="auto" w:fill="auto"/>
            <w:noWrap/>
            <w:vAlign w:val="bottom"/>
          </w:tcPr>
          <w:p w:rsidR="00066E07" w:rsidRPr="00CA4A4E" w:rsidRDefault="00066E07" w:rsidP="00BB383F">
            <w:pPr>
              <w:rPr>
                <w:bCs/>
              </w:rPr>
            </w:pPr>
            <w:r w:rsidRPr="00CA4A4E">
              <w:rPr>
                <w:bCs/>
              </w:rPr>
              <w:t>11.56</w:t>
            </w:r>
          </w:p>
        </w:tc>
      </w:tr>
      <w:tr w:rsidR="00066E07" w:rsidRPr="00CA4A4E" w:rsidTr="00066E07">
        <w:trPr>
          <w:trHeight w:val="249"/>
        </w:trPr>
        <w:tc>
          <w:tcPr>
            <w:tcW w:w="1260" w:type="dxa"/>
          </w:tcPr>
          <w:p w:rsidR="00066E07" w:rsidRPr="00CA4A4E" w:rsidRDefault="00066E07" w:rsidP="00BB383F">
            <w:pPr>
              <w:rPr>
                <w:bCs/>
              </w:rPr>
            </w:pPr>
            <w:r w:rsidRPr="00CA4A4E">
              <w:rPr>
                <w:bCs/>
              </w:rPr>
              <w:t>3</w:t>
            </w:r>
          </w:p>
        </w:tc>
        <w:tc>
          <w:tcPr>
            <w:tcW w:w="2160" w:type="dxa"/>
            <w:shd w:val="clear" w:color="auto" w:fill="auto"/>
            <w:noWrap/>
            <w:vAlign w:val="bottom"/>
          </w:tcPr>
          <w:p w:rsidR="00066E07" w:rsidRPr="00CA4A4E" w:rsidRDefault="00066E07" w:rsidP="00BB383F">
            <w:pPr>
              <w:rPr>
                <w:bCs/>
              </w:rPr>
            </w:pPr>
            <w:r w:rsidRPr="00CA4A4E">
              <w:rPr>
                <w:bCs/>
              </w:rPr>
              <w:t>8 to 15</w:t>
            </w:r>
          </w:p>
        </w:tc>
        <w:tc>
          <w:tcPr>
            <w:tcW w:w="2610" w:type="dxa"/>
          </w:tcPr>
          <w:p w:rsidR="00066E07" w:rsidRPr="00CA4A4E" w:rsidRDefault="00066E07" w:rsidP="00BB383F">
            <w:pPr>
              <w:rPr>
                <w:bCs/>
              </w:rPr>
            </w:pPr>
            <w:r w:rsidRPr="00CA4A4E">
              <w:rPr>
                <w:bCs/>
              </w:rPr>
              <w:t>Sloping</w:t>
            </w:r>
          </w:p>
        </w:tc>
        <w:tc>
          <w:tcPr>
            <w:tcW w:w="1980" w:type="dxa"/>
            <w:shd w:val="clear" w:color="auto" w:fill="auto"/>
            <w:noWrap/>
            <w:vAlign w:val="bottom"/>
          </w:tcPr>
          <w:p w:rsidR="00066E07" w:rsidRPr="00CA4A4E" w:rsidRDefault="00066E07" w:rsidP="00BB383F">
            <w:pPr>
              <w:rPr>
                <w:bCs/>
              </w:rPr>
            </w:pPr>
            <w:r w:rsidRPr="00CA4A4E">
              <w:rPr>
                <w:bCs/>
              </w:rPr>
              <w:t>605.43</w:t>
            </w:r>
          </w:p>
        </w:tc>
        <w:tc>
          <w:tcPr>
            <w:tcW w:w="1620" w:type="dxa"/>
            <w:shd w:val="clear" w:color="auto" w:fill="auto"/>
            <w:noWrap/>
            <w:vAlign w:val="bottom"/>
          </w:tcPr>
          <w:p w:rsidR="00066E07" w:rsidRPr="00CA4A4E" w:rsidRDefault="00066E07" w:rsidP="00BB383F">
            <w:pPr>
              <w:rPr>
                <w:bCs/>
              </w:rPr>
            </w:pPr>
            <w:r w:rsidRPr="00CA4A4E">
              <w:rPr>
                <w:bCs/>
              </w:rPr>
              <w:t>27.27</w:t>
            </w:r>
          </w:p>
        </w:tc>
      </w:tr>
      <w:tr w:rsidR="00066E07" w:rsidRPr="00CA4A4E" w:rsidTr="00066E07">
        <w:trPr>
          <w:trHeight w:val="249"/>
        </w:trPr>
        <w:tc>
          <w:tcPr>
            <w:tcW w:w="1260" w:type="dxa"/>
          </w:tcPr>
          <w:p w:rsidR="00066E07" w:rsidRPr="00CA4A4E" w:rsidRDefault="00066E07" w:rsidP="00BB383F">
            <w:pPr>
              <w:rPr>
                <w:bCs/>
              </w:rPr>
            </w:pPr>
            <w:r w:rsidRPr="00CA4A4E">
              <w:rPr>
                <w:bCs/>
              </w:rPr>
              <w:t>4</w:t>
            </w:r>
          </w:p>
        </w:tc>
        <w:tc>
          <w:tcPr>
            <w:tcW w:w="2160" w:type="dxa"/>
            <w:shd w:val="clear" w:color="auto" w:fill="auto"/>
            <w:noWrap/>
            <w:vAlign w:val="bottom"/>
          </w:tcPr>
          <w:p w:rsidR="00066E07" w:rsidRPr="00CA4A4E" w:rsidRDefault="00066E07" w:rsidP="00BB383F">
            <w:pPr>
              <w:rPr>
                <w:bCs/>
              </w:rPr>
            </w:pPr>
            <w:r w:rsidRPr="00CA4A4E">
              <w:rPr>
                <w:bCs/>
              </w:rPr>
              <w:t>15 to 30</w:t>
            </w:r>
          </w:p>
        </w:tc>
        <w:tc>
          <w:tcPr>
            <w:tcW w:w="2610" w:type="dxa"/>
          </w:tcPr>
          <w:p w:rsidR="00066E07" w:rsidRPr="00CA4A4E" w:rsidRDefault="00066E07" w:rsidP="00BB383F">
            <w:pPr>
              <w:rPr>
                <w:bCs/>
              </w:rPr>
            </w:pPr>
            <w:r w:rsidRPr="00CA4A4E">
              <w:rPr>
                <w:bCs/>
              </w:rPr>
              <w:t>Moderately steep</w:t>
            </w:r>
          </w:p>
        </w:tc>
        <w:tc>
          <w:tcPr>
            <w:tcW w:w="1980" w:type="dxa"/>
            <w:shd w:val="clear" w:color="auto" w:fill="auto"/>
            <w:noWrap/>
            <w:vAlign w:val="bottom"/>
          </w:tcPr>
          <w:p w:rsidR="00066E07" w:rsidRPr="00CA4A4E" w:rsidRDefault="00066E07" w:rsidP="00BB383F">
            <w:pPr>
              <w:rPr>
                <w:bCs/>
              </w:rPr>
            </w:pPr>
            <w:r w:rsidRPr="00CA4A4E">
              <w:rPr>
                <w:bCs/>
              </w:rPr>
              <w:t>846.88</w:t>
            </w:r>
          </w:p>
        </w:tc>
        <w:tc>
          <w:tcPr>
            <w:tcW w:w="1620" w:type="dxa"/>
            <w:shd w:val="clear" w:color="auto" w:fill="auto"/>
            <w:noWrap/>
            <w:vAlign w:val="bottom"/>
          </w:tcPr>
          <w:p w:rsidR="00066E07" w:rsidRPr="00CA4A4E" w:rsidRDefault="00066E07" w:rsidP="00BB383F">
            <w:pPr>
              <w:rPr>
                <w:bCs/>
              </w:rPr>
            </w:pPr>
            <w:r w:rsidRPr="00CA4A4E">
              <w:rPr>
                <w:bCs/>
              </w:rPr>
              <w:t>38.21</w:t>
            </w:r>
          </w:p>
        </w:tc>
      </w:tr>
      <w:tr w:rsidR="00066E07" w:rsidRPr="00CA4A4E" w:rsidTr="00066E07">
        <w:trPr>
          <w:trHeight w:val="249"/>
        </w:trPr>
        <w:tc>
          <w:tcPr>
            <w:tcW w:w="1260" w:type="dxa"/>
          </w:tcPr>
          <w:p w:rsidR="00066E07" w:rsidRPr="00CA4A4E" w:rsidRDefault="00066E07" w:rsidP="00BB383F">
            <w:pPr>
              <w:rPr>
                <w:bCs/>
              </w:rPr>
            </w:pPr>
            <w:r w:rsidRPr="00CA4A4E">
              <w:rPr>
                <w:bCs/>
              </w:rPr>
              <w:t>5</w:t>
            </w:r>
          </w:p>
        </w:tc>
        <w:tc>
          <w:tcPr>
            <w:tcW w:w="2160" w:type="dxa"/>
            <w:shd w:val="clear" w:color="auto" w:fill="auto"/>
            <w:noWrap/>
            <w:vAlign w:val="bottom"/>
          </w:tcPr>
          <w:p w:rsidR="00066E07" w:rsidRPr="00CA4A4E" w:rsidRDefault="00066E07" w:rsidP="00BB383F">
            <w:pPr>
              <w:rPr>
                <w:bCs/>
              </w:rPr>
            </w:pPr>
            <w:r w:rsidRPr="00CA4A4E">
              <w:rPr>
                <w:bCs/>
              </w:rPr>
              <w:t>30 to 50</w:t>
            </w:r>
          </w:p>
        </w:tc>
        <w:tc>
          <w:tcPr>
            <w:tcW w:w="2610" w:type="dxa"/>
          </w:tcPr>
          <w:p w:rsidR="00066E07" w:rsidRPr="00CA4A4E" w:rsidRDefault="00066E07" w:rsidP="00BB383F">
            <w:pPr>
              <w:rPr>
                <w:bCs/>
              </w:rPr>
            </w:pPr>
            <w:r w:rsidRPr="00CA4A4E">
              <w:rPr>
                <w:bCs/>
              </w:rPr>
              <w:t>Steep</w:t>
            </w:r>
          </w:p>
        </w:tc>
        <w:tc>
          <w:tcPr>
            <w:tcW w:w="1980" w:type="dxa"/>
            <w:shd w:val="clear" w:color="auto" w:fill="auto"/>
            <w:noWrap/>
            <w:vAlign w:val="bottom"/>
          </w:tcPr>
          <w:p w:rsidR="00066E07" w:rsidRPr="00CA4A4E" w:rsidRDefault="00066E07" w:rsidP="00BB383F">
            <w:pPr>
              <w:rPr>
                <w:bCs/>
              </w:rPr>
            </w:pPr>
            <w:r w:rsidRPr="00CA4A4E">
              <w:rPr>
                <w:bCs/>
              </w:rPr>
              <w:t>157.49</w:t>
            </w:r>
          </w:p>
        </w:tc>
        <w:tc>
          <w:tcPr>
            <w:tcW w:w="1620" w:type="dxa"/>
            <w:shd w:val="clear" w:color="auto" w:fill="auto"/>
            <w:noWrap/>
            <w:vAlign w:val="bottom"/>
          </w:tcPr>
          <w:p w:rsidR="00066E07" w:rsidRPr="00CA4A4E" w:rsidRDefault="00066E07" w:rsidP="00BB383F">
            <w:pPr>
              <w:rPr>
                <w:bCs/>
              </w:rPr>
            </w:pPr>
            <w:r w:rsidRPr="00CA4A4E">
              <w:rPr>
                <w:bCs/>
              </w:rPr>
              <w:t>7.11</w:t>
            </w:r>
          </w:p>
        </w:tc>
      </w:tr>
      <w:tr w:rsidR="00066E07" w:rsidRPr="00CA4A4E" w:rsidTr="00066E07">
        <w:trPr>
          <w:trHeight w:val="249"/>
        </w:trPr>
        <w:tc>
          <w:tcPr>
            <w:tcW w:w="1260" w:type="dxa"/>
          </w:tcPr>
          <w:p w:rsidR="00066E07" w:rsidRPr="00CA4A4E" w:rsidRDefault="00066E07" w:rsidP="00BB383F">
            <w:pPr>
              <w:rPr>
                <w:bCs/>
              </w:rPr>
            </w:pPr>
            <w:r w:rsidRPr="00CA4A4E">
              <w:rPr>
                <w:bCs/>
              </w:rPr>
              <w:t>6</w:t>
            </w:r>
          </w:p>
        </w:tc>
        <w:tc>
          <w:tcPr>
            <w:tcW w:w="2160" w:type="dxa"/>
            <w:shd w:val="clear" w:color="auto" w:fill="auto"/>
            <w:noWrap/>
            <w:vAlign w:val="bottom"/>
          </w:tcPr>
          <w:p w:rsidR="00066E07" w:rsidRPr="00CA4A4E" w:rsidRDefault="00066E07" w:rsidP="00BB383F">
            <w:pPr>
              <w:rPr>
                <w:bCs/>
              </w:rPr>
            </w:pPr>
            <w:r w:rsidRPr="00CA4A4E">
              <w:rPr>
                <w:bCs/>
              </w:rPr>
              <w:t>&gt;50</w:t>
            </w:r>
          </w:p>
        </w:tc>
        <w:tc>
          <w:tcPr>
            <w:tcW w:w="2610" w:type="dxa"/>
          </w:tcPr>
          <w:p w:rsidR="00066E07" w:rsidRPr="00CA4A4E" w:rsidRDefault="00066E07" w:rsidP="00BB383F">
            <w:pPr>
              <w:rPr>
                <w:bCs/>
              </w:rPr>
            </w:pPr>
            <w:r w:rsidRPr="00CA4A4E">
              <w:rPr>
                <w:bCs/>
              </w:rPr>
              <w:t>Very steep</w:t>
            </w:r>
          </w:p>
        </w:tc>
        <w:tc>
          <w:tcPr>
            <w:tcW w:w="1980" w:type="dxa"/>
            <w:shd w:val="clear" w:color="auto" w:fill="auto"/>
            <w:noWrap/>
            <w:vAlign w:val="bottom"/>
          </w:tcPr>
          <w:p w:rsidR="00066E07" w:rsidRPr="00CA4A4E" w:rsidRDefault="00066E07" w:rsidP="00BB383F">
            <w:pPr>
              <w:rPr>
                <w:bCs/>
              </w:rPr>
            </w:pPr>
            <w:r w:rsidRPr="00CA4A4E">
              <w:rPr>
                <w:bCs/>
              </w:rPr>
              <w:t>12.67</w:t>
            </w:r>
          </w:p>
        </w:tc>
        <w:tc>
          <w:tcPr>
            <w:tcW w:w="1620" w:type="dxa"/>
            <w:shd w:val="clear" w:color="auto" w:fill="auto"/>
            <w:noWrap/>
            <w:vAlign w:val="bottom"/>
          </w:tcPr>
          <w:p w:rsidR="00066E07" w:rsidRPr="00CA4A4E" w:rsidRDefault="00066E07" w:rsidP="00BB383F">
            <w:pPr>
              <w:rPr>
                <w:bCs/>
              </w:rPr>
            </w:pPr>
            <w:r w:rsidRPr="00CA4A4E">
              <w:rPr>
                <w:bCs/>
              </w:rPr>
              <w:t>0.57</w:t>
            </w:r>
          </w:p>
        </w:tc>
      </w:tr>
      <w:tr w:rsidR="00066E07" w:rsidRPr="00CA4A4E" w:rsidTr="00066E07">
        <w:trPr>
          <w:trHeight w:val="249"/>
        </w:trPr>
        <w:tc>
          <w:tcPr>
            <w:tcW w:w="6030" w:type="dxa"/>
            <w:gridSpan w:val="3"/>
          </w:tcPr>
          <w:p w:rsidR="00066E07" w:rsidRPr="00CA4A4E" w:rsidRDefault="00066E07" w:rsidP="00BB383F">
            <w:pPr>
              <w:rPr>
                <w:bCs/>
              </w:rPr>
            </w:pPr>
            <w:r w:rsidRPr="00CA4A4E">
              <w:rPr>
                <w:bCs/>
              </w:rPr>
              <w:t>Total</w:t>
            </w:r>
          </w:p>
        </w:tc>
        <w:tc>
          <w:tcPr>
            <w:tcW w:w="1980" w:type="dxa"/>
            <w:shd w:val="clear" w:color="auto" w:fill="auto"/>
            <w:noWrap/>
            <w:vAlign w:val="bottom"/>
          </w:tcPr>
          <w:p w:rsidR="00066E07" w:rsidRPr="00CA4A4E" w:rsidRDefault="00AD1C4A" w:rsidP="00BB383F">
            <w:pPr>
              <w:rPr>
                <w:bCs/>
              </w:rPr>
            </w:pPr>
            <w:r w:rsidRPr="00CA4A4E">
              <w:rPr>
                <w:bCs/>
              </w:rPr>
              <w:fldChar w:fldCharType="begin"/>
            </w:r>
            <w:r w:rsidR="00066E07" w:rsidRPr="00CA4A4E">
              <w:rPr>
                <w:bCs/>
              </w:rPr>
              <w:instrText xml:space="preserve"> =SUM(ABOVE) </w:instrText>
            </w:r>
            <w:r w:rsidRPr="00CA4A4E">
              <w:rPr>
                <w:bCs/>
              </w:rPr>
              <w:fldChar w:fldCharType="separate"/>
            </w:r>
            <w:r w:rsidR="00066E07" w:rsidRPr="00CA4A4E">
              <w:rPr>
                <w:bCs/>
                <w:noProof/>
              </w:rPr>
              <w:t>2216.38</w:t>
            </w:r>
            <w:r w:rsidRPr="00CA4A4E">
              <w:rPr>
                <w:bCs/>
              </w:rPr>
              <w:fldChar w:fldCharType="end"/>
            </w:r>
          </w:p>
        </w:tc>
        <w:tc>
          <w:tcPr>
            <w:tcW w:w="1620" w:type="dxa"/>
            <w:shd w:val="clear" w:color="auto" w:fill="auto"/>
            <w:noWrap/>
            <w:vAlign w:val="bottom"/>
          </w:tcPr>
          <w:p w:rsidR="00066E07" w:rsidRPr="00CA4A4E" w:rsidRDefault="00AD1C4A" w:rsidP="00BB383F">
            <w:pPr>
              <w:rPr>
                <w:bCs/>
              </w:rPr>
            </w:pPr>
            <w:r w:rsidRPr="00CA4A4E">
              <w:rPr>
                <w:bCs/>
              </w:rPr>
              <w:fldChar w:fldCharType="begin"/>
            </w:r>
            <w:r w:rsidR="00066E07" w:rsidRPr="00CA4A4E">
              <w:rPr>
                <w:bCs/>
              </w:rPr>
              <w:instrText xml:space="preserve"> =SUM(ABOVE) </w:instrText>
            </w:r>
            <w:r w:rsidRPr="00CA4A4E">
              <w:rPr>
                <w:bCs/>
              </w:rPr>
              <w:fldChar w:fldCharType="separate"/>
            </w:r>
            <w:r w:rsidR="00066E07" w:rsidRPr="00CA4A4E">
              <w:rPr>
                <w:bCs/>
                <w:noProof/>
              </w:rPr>
              <w:t>100</w:t>
            </w:r>
            <w:r w:rsidRPr="00CA4A4E">
              <w:rPr>
                <w:bCs/>
              </w:rPr>
              <w:fldChar w:fldCharType="end"/>
            </w:r>
          </w:p>
        </w:tc>
      </w:tr>
    </w:tbl>
    <w:p w:rsidR="00066E07" w:rsidRDefault="00066E07" w:rsidP="00BB383F">
      <w:pPr>
        <w:rPr>
          <w:bCs/>
        </w:rPr>
      </w:pPr>
      <w:r w:rsidRPr="00CA4A4E">
        <w:rPr>
          <w:bCs/>
        </w:rPr>
        <w:t xml:space="preserve"> Source: Computed in GIS</w:t>
      </w:r>
    </w:p>
    <w:p w:rsidR="00BB383F" w:rsidRPr="00BB383F" w:rsidRDefault="00BB383F" w:rsidP="00BB383F">
      <w:pPr>
        <w:pStyle w:val="HeadingFour"/>
      </w:pPr>
    </w:p>
    <w:p w:rsidR="00066E07" w:rsidRPr="00CA4A4E" w:rsidRDefault="00066E07" w:rsidP="00BB383F">
      <w:pPr>
        <w:rPr>
          <w:b/>
          <w:bCs/>
        </w:rPr>
      </w:pPr>
      <w:r w:rsidRPr="00CA4A4E">
        <w:rPr>
          <w:b/>
          <w:bCs/>
          <w:noProof/>
        </w:rPr>
        <w:drawing>
          <wp:inline distT="0" distB="0" distL="0" distR="0">
            <wp:extent cx="5943600" cy="4040025"/>
            <wp:effectExtent l="19050" t="0" r="0" b="0"/>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943600" cy="4040025"/>
                    </a:xfrm>
                    <a:prstGeom prst="rect">
                      <a:avLst/>
                    </a:prstGeom>
                    <a:noFill/>
                    <a:ln w="9525">
                      <a:noFill/>
                      <a:miter lim="800000"/>
                      <a:headEnd/>
                      <a:tailEnd/>
                    </a:ln>
                  </pic:spPr>
                </pic:pic>
              </a:graphicData>
            </a:graphic>
          </wp:inline>
        </w:drawing>
      </w:r>
    </w:p>
    <w:p w:rsidR="00662534" w:rsidRDefault="003A45D3" w:rsidP="00BB383F">
      <w:pPr>
        <w:pStyle w:val="Caption"/>
        <w:rPr>
          <w:sz w:val="24"/>
          <w:szCs w:val="24"/>
        </w:rPr>
      </w:pPr>
      <w:bookmarkStart w:id="27" w:name="_Toc361883420"/>
      <w:r w:rsidRPr="003A45D3">
        <w:rPr>
          <w:sz w:val="24"/>
          <w:szCs w:val="24"/>
        </w:rPr>
        <w:t xml:space="preserve">Figure </w:t>
      </w:r>
      <w:r w:rsidR="00AD1C4A" w:rsidRPr="003A45D3">
        <w:rPr>
          <w:sz w:val="24"/>
          <w:szCs w:val="24"/>
        </w:rPr>
        <w:fldChar w:fldCharType="begin"/>
      </w:r>
      <w:r w:rsidRPr="003A45D3">
        <w:rPr>
          <w:sz w:val="24"/>
          <w:szCs w:val="24"/>
        </w:rPr>
        <w:instrText xml:space="preserve"> SEQ Figure \* ARABIC </w:instrText>
      </w:r>
      <w:r w:rsidR="00AD1C4A" w:rsidRPr="003A45D3">
        <w:rPr>
          <w:sz w:val="24"/>
          <w:szCs w:val="24"/>
        </w:rPr>
        <w:fldChar w:fldCharType="separate"/>
      </w:r>
      <w:r w:rsidR="00D56A95">
        <w:rPr>
          <w:noProof/>
          <w:sz w:val="24"/>
          <w:szCs w:val="24"/>
        </w:rPr>
        <w:t>3</w:t>
      </w:r>
      <w:r w:rsidR="00AD1C4A" w:rsidRPr="003A45D3">
        <w:rPr>
          <w:sz w:val="24"/>
          <w:szCs w:val="24"/>
        </w:rPr>
        <w:fldChar w:fldCharType="end"/>
      </w:r>
      <w:r w:rsidRPr="003A45D3">
        <w:rPr>
          <w:sz w:val="24"/>
          <w:szCs w:val="24"/>
        </w:rPr>
        <w:t>: Slope map of Alentu watershed</w:t>
      </w:r>
      <w:bookmarkEnd w:id="27"/>
    </w:p>
    <w:p w:rsidR="00BB383F" w:rsidRDefault="00BB383F" w:rsidP="00BB383F"/>
    <w:p w:rsidR="00670767" w:rsidRDefault="00670767" w:rsidP="00BB383F">
      <w:pPr>
        <w:pStyle w:val="Caption"/>
        <w:keepNext/>
      </w:pPr>
    </w:p>
    <w:p w:rsidR="00BB383F" w:rsidRDefault="00BB383F">
      <w:pPr>
        <w:rPr>
          <w:rFonts w:ascii="Times New Roman Bold" w:hAnsi="Times New Roman Bold" w:cs="Arial"/>
          <w:b/>
          <w:bCs/>
        </w:rPr>
      </w:pPr>
      <w:r>
        <w:br w:type="page"/>
      </w:r>
    </w:p>
    <w:p w:rsidR="00066E07" w:rsidRPr="00B61CBC" w:rsidRDefault="00066E07" w:rsidP="00BB383F">
      <w:pPr>
        <w:pStyle w:val="Heading3"/>
        <w:spacing w:after="0"/>
      </w:pPr>
      <w:r w:rsidRPr="00B61CBC">
        <w:lastRenderedPageBreak/>
        <w:t xml:space="preserve"> </w:t>
      </w:r>
      <w:bookmarkStart w:id="28" w:name="_Toc361883381"/>
      <w:r w:rsidRPr="00B61CBC">
        <w:t>Climate</w:t>
      </w:r>
      <w:bookmarkEnd w:id="28"/>
    </w:p>
    <w:p w:rsidR="00066E07" w:rsidRPr="00B61CBC" w:rsidRDefault="00066E07" w:rsidP="00BB383F">
      <w:pPr>
        <w:pStyle w:val="Heading4"/>
        <w:spacing w:before="0" w:after="0"/>
      </w:pPr>
      <w:r w:rsidRPr="00B61CBC">
        <w:t>Rainfall Distribution</w:t>
      </w:r>
    </w:p>
    <w:p w:rsidR="00066E07" w:rsidRPr="00CA4A4E" w:rsidRDefault="00066E07" w:rsidP="00BB383F">
      <w:pPr>
        <w:rPr>
          <w:bCs/>
        </w:rPr>
      </w:pPr>
      <w:r w:rsidRPr="00CA4A4E">
        <w:rPr>
          <w:bCs/>
        </w:rPr>
        <w:t>According to the Dodola weather station, the watershed area receives an annual rainfall ranging from the minimum of 523 mm in low rainfall year and the maximum of 1165 mm in the high rainfall year. It has a bimodal rainfall pattern where the two season merging together.</w:t>
      </w:r>
    </w:p>
    <w:p w:rsidR="00066E07" w:rsidRDefault="00066E07" w:rsidP="00BB383F">
      <w:pPr>
        <w:rPr>
          <w:bCs/>
        </w:rPr>
      </w:pPr>
    </w:p>
    <w:p w:rsidR="00066E07" w:rsidRPr="00B61CBC" w:rsidRDefault="00066E07" w:rsidP="00BB383F">
      <w:pPr>
        <w:pStyle w:val="Heading4"/>
        <w:spacing w:before="0" w:after="0"/>
      </w:pPr>
      <w:r w:rsidRPr="00B61CBC">
        <w:t>Thermal Zones</w:t>
      </w:r>
    </w:p>
    <w:p w:rsidR="00F40537" w:rsidRDefault="00066E07" w:rsidP="00BB383F">
      <w:pPr>
        <w:jc w:val="both"/>
        <w:rPr>
          <w:bCs/>
        </w:rPr>
      </w:pPr>
      <w:r w:rsidRPr="00CA4A4E">
        <w:rPr>
          <w:bCs/>
        </w:rPr>
        <w:t>Temperature during growing period, which refers to the amount of temperature available for plant growth and development during the growing period, usually defined by the mean daily temperature during the growing period (Berhanu, 1999). Accordingly, the maximum temperature registered in the station is ranging between 19</w:t>
      </w:r>
      <w:r w:rsidRPr="00CA4A4E">
        <w:rPr>
          <w:bCs/>
          <w:vertAlign w:val="superscript"/>
        </w:rPr>
        <w:t>0</w:t>
      </w:r>
      <w:r w:rsidRPr="00CA4A4E">
        <w:rPr>
          <w:bCs/>
        </w:rPr>
        <w:t xml:space="preserve">c and 29 </w:t>
      </w:r>
      <w:r w:rsidRPr="00CA4A4E">
        <w:rPr>
          <w:bCs/>
          <w:vertAlign w:val="superscript"/>
        </w:rPr>
        <w:t>0</w:t>
      </w:r>
      <w:r w:rsidRPr="00CA4A4E">
        <w:rPr>
          <w:bCs/>
        </w:rPr>
        <w:t xml:space="preserve">c, while the minimum temperature is ranging between -1.1 </w:t>
      </w:r>
      <w:r w:rsidRPr="00CA4A4E">
        <w:rPr>
          <w:bCs/>
          <w:vertAlign w:val="superscript"/>
        </w:rPr>
        <w:t>0</w:t>
      </w:r>
      <w:r w:rsidRPr="00CA4A4E">
        <w:rPr>
          <w:bCs/>
        </w:rPr>
        <w:t>c and 10.2</w:t>
      </w:r>
      <w:r w:rsidRPr="00CA4A4E">
        <w:rPr>
          <w:bCs/>
          <w:vertAlign w:val="superscript"/>
        </w:rPr>
        <w:t>0</w:t>
      </w:r>
      <w:r w:rsidRPr="00CA4A4E">
        <w:rPr>
          <w:bCs/>
        </w:rPr>
        <w:t>c. The watershed area classified in to a Cool and Cold thermal zone.</w:t>
      </w:r>
    </w:p>
    <w:p w:rsidR="00D05EBA" w:rsidRPr="00D05EBA" w:rsidRDefault="00D05EBA" w:rsidP="00BB383F">
      <w:pPr>
        <w:pStyle w:val="HeadingFour"/>
      </w:pPr>
    </w:p>
    <w:p w:rsidR="005C4250" w:rsidRPr="00C6168C" w:rsidRDefault="00C6168C" w:rsidP="00BB383F">
      <w:pPr>
        <w:pStyle w:val="Caption"/>
        <w:rPr>
          <w:sz w:val="24"/>
          <w:szCs w:val="24"/>
        </w:rPr>
      </w:pPr>
      <w:bookmarkStart w:id="29" w:name="_Toc361883407"/>
      <w:r w:rsidRPr="00C6168C">
        <w:rPr>
          <w:sz w:val="24"/>
          <w:szCs w:val="24"/>
        </w:rPr>
        <w:t xml:space="preserve">Table </w:t>
      </w:r>
      <w:r w:rsidR="00AD1C4A" w:rsidRPr="00C6168C">
        <w:rPr>
          <w:sz w:val="24"/>
          <w:szCs w:val="24"/>
        </w:rPr>
        <w:fldChar w:fldCharType="begin"/>
      </w:r>
      <w:r w:rsidRPr="00C6168C">
        <w:rPr>
          <w:sz w:val="24"/>
          <w:szCs w:val="24"/>
        </w:rPr>
        <w:instrText xml:space="preserve"> SEQ Table \* ARABIC </w:instrText>
      </w:r>
      <w:r w:rsidR="00AD1C4A" w:rsidRPr="00C6168C">
        <w:rPr>
          <w:sz w:val="24"/>
          <w:szCs w:val="24"/>
        </w:rPr>
        <w:fldChar w:fldCharType="separate"/>
      </w:r>
      <w:r w:rsidR="00D56A95">
        <w:rPr>
          <w:noProof/>
          <w:sz w:val="24"/>
          <w:szCs w:val="24"/>
        </w:rPr>
        <w:t>3</w:t>
      </w:r>
      <w:r w:rsidR="00AD1C4A" w:rsidRPr="00C6168C">
        <w:rPr>
          <w:sz w:val="24"/>
          <w:szCs w:val="24"/>
        </w:rPr>
        <w:fldChar w:fldCharType="end"/>
      </w:r>
      <w:r w:rsidRPr="00C6168C">
        <w:rPr>
          <w:sz w:val="24"/>
          <w:szCs w:val="24"/>
        </w:rPr>
        <w:t>: Thermal zone of Alentu watershed</w:t>
      </w:r>
      <w:bookmarkEnd w:id="29"/>
    </w:p>
    <w:tbl>
      <w:tblPr>
        <w:tblW w:w="0" w:type="auto"/>
        <w:tblInd w:w="19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539"/>
        <w:gridCol w:w="2308"/>
        <w:gridCol w:w="2081"/>
        <w:gridCol w:w="1935"/>
        <w:gridCol w:w="1402"/>
        <w:gridCol w:w="1023"/>
      </w:tblGrid>
      <w:tr w:rsidR="00066E07" w:rsidRPr="00CA4A4E" w:rsidTr="007E5818">
        <w:tc>
          <w:tcPr>
            <w:tcW w:w="539" w:type="dxa"/>
          </w:tcPr>
          <w:p w:rsidR="00066E07" w:rsidRPr="00CA4A4E" w:rsidRDefault="00066E07" w:rsidP="00BB383F">
            <w:pPr>
              <w:rPr>
                <w:bCs/>
              </w:rPr>
            </w:pPr>
            <w:r w:rsidRPr="00CA4A4E">
              <w:rPr>
                <w:bCs/>
              </w:rPr>
              <w:t>No</w:t>
            </w:r>
          </w:p>
        </w:tc>
        <w:tc>
          <w:tcPr>
            <w:tcW w:w="2308" w:type="dxa"/>
          </w:tcPr>
          <w:p w:rsidR="00066E07" w:rsidRPr="00CA4A4E" w:rsidRDefault="00066E07" w:rsidP="00BB383F">
            <w:pPr>
              <w:rPr>
                <w:bCs/>
              </w:rPr>
            </w:pPr>
            <w:r w:rsidRPr="00CA4A4E">
              <w:rPr>
                <w:bCs/>
              </w:rPr>
              <w:t>Thermal Zone</w:t>
            </w:r>
          </w:p>
        </w:tc>
        <w:tc>
          <w:tcPr>
            <w:tcW w:w="2081" w:type="dxa"/>
          </w:tcPr>
          <w:p w:rsidR="00066E07" w:rsidRPr="00CA4A4E" w:rsidRDefault="00066E07" w:rsidP="00BB383F">
            <w:pPr>
              <w:rPr>
                <w:bCs/>
              </w:rPr>
            </w:pPr>
            <w:r w:rsidRPr="00CA4A4E">
              <w:rPr>
                <w:bCs/>
              </w:rPr>
              <w:t>Altitude (m a.s.l.)</w:t>
            </w:r>
          </w:p>
        </w:tc>
        <w:tc>
          <w:tcPr>
            <w:tcW w:w="1935" w:type="dxa"/>
          </w:tcPr>
          <w:p w:rsidR="00066E07" w:rsidRPr="00CA4A4E" w:rsidRDefault="00066E07" w:rsidP="00BB383F">
            <w:pPr>
              <w:rPr>
                <w:bCs/>
              </w:rPr>
            </w:pPr>
            <w:r w:rsidRPr="00CA4A4E">
              <w:rPr>
                <w:bCs/>
              </w:rPr>
              <w:t>Temperature (</w:t>
            </w:r>
            <w:r w:rsidRPr="00CA4A4E">
              <w:rPr>
                <w:bCs/>
                <w:vertAlign w:val="superscript"/>
              </w:rPr>
              <w:t>o</w:t>
            </w:r>
            <w:r w:rsidRPr="00CA4A4E">
              <w:rPr>
                <w:bCs/>
              </w:rPr>
              <w:t>C)</w:t>
            </w:r>
          </w:p>
        </w:tc>
        <w:tc>
          <w:tcPr>
            <w:tcW w:w="1402" w:type="dxa"/>
          </w:tcPr>
          <w:p w:rsidR="00066E07" w:rsidRPr="00CA4A4E" w:rsidRDefault="00066E07" w:rsidP="00BB383F">
            <w:pPr>
              <w:rPr>
                <w:bCs/>
              </w:rPr>
            </w:pPr>
            <w:r w:rsidRPr="00CA4A4E">
              <w:rPr>
                <w:bCs/>
              </w:rPr>
              <w:t>Area in ha</w:t>
            </w:r>
          </w:p>
        </w:tc>
        <w:tc>
          <w:tcPr>
            <w:tcW w:w="1023" w:type="dxa"/>
          </w:tcPr>
          <w:p w:rsidR="00066E07" w:rsidRPr="00CA4A4E" w:rsidRDefault="00066E07" w:rsidP="00BB383F">
            <w:pPr>
              <w:rPr>
                <w:bCs/>
              </w:rPr>
            </w:pPr>
            <w:r w:rsidRPr="00CA4A4E">
              <w:rPr>
                <w:bCs/>
              </w:rPr>
              <w:t>% age</w:t>
            </w:r>
          </w:p>
        </w:tc>
      </w:tr>
      <w:tr w:rsidR="00066E07" w:rsidRPr="00CA4A4E" w:rsidTr="007E5818">
        <w:tc>
          <w:tcPr>
            <w:tcW w:w="539" w:type="dxa"/>
          </w:tcPr>
          <w:p w:rsidR="00066E07" w:rsidRPr="00CA4A4E" w:rsidRDefault="00066E07" w:rsidP="00BB383F">
            <w:pPr>
              <w:rPr>
                <w:bCs/>
              </w:rPr>
            </w:pPr>
            <w:r w:rsidRPr="00CA4A4E">
              <w:rPr>
                <w:bCs/>
              </w:rPr>
              <w:t>1</w:t>
            </w:r>
          </w:p>
        </w:tc>
        <w:tc>
          <w:tcPr>
            <w:tcW w:w="2308" w:type="dxa"/>
          </w:tcPr>
          <w:p w:rsidR="00066E07" w:rsidRPr="00CA4A4E" w:rsidRDefault="00066E07" w:rsidP="00BB383F">
            <w:pPr>
              <w:rPr>
                <w:bCs/>
              </w:rPr>
            </w:pPr>
            <w:r w:rsidRPr="00CA4A4E">
              <w:rPr>
                <w:bCs/>
              </w:rPr>
              <w:t>Cool</w:t>
            </w:r>
          </w:p>
        </w:tc>
        <w:tc>
          <w:tcPr>
            <w:tcW w:w="2081" w:type="dxa"/>
          </w:tcPr>
          <w:p w:rsidR="00066E07" w:rsidRPr="00CA4A4E" w:rsidRDefault="00066E07" w:rsidP="00BB383F">
            <w:pPr>
              <w:rPr>
                <w:bCs/>
              </w:rPr>
            </w:pPr>
            <w:r w:rsidRPr="00CA4A4E">
              <w:rPr>
                <w:bCs/>
              </w:rPr>
              <w:t>2800-3200</w:t>
            </w:r>
          </w:p>
        </w:tc>
        <w:tc>
          <w:tcPr>
            <w:tcW w:w="1935" w:type="dxa"/>
          </w:tcPr>
          <w:p w:rsidR="00066E07" w:rsidRPr="00CA4A4E" w:rsidRDefault="00066E07" w:rsidP="00BB383F">
            <w:pPr>
              <w:rPr>
                <w:bCs/>
              </w:rPr>
            </w:pPr>
            <w:r w:rsidRPr="00CA4A4E">
              <w:rPr>
                <w:bCs/>
              </w:rPr>
              <w:t>11.3-15.1</w:t>
            </w:r>
          </w:p>
        </w:tc>
        <w:tc>
          <w:tcPr>
            <w:tcW w:w="1402" w:type="dxa"/>
          </w:tcPr>
          <w:p w:rsidR="00066E07" w:rsidRPr="00CA4A4E" w:rsidRDefault="00066E07" w:rsidP="00BB383F">
            <w:pPr>
              <w:rPr>
                <w:bCs/>
              </w:rPr>
            </w:pPr>
            <w:r w:rsidRPr="00CA4A4E">
              <w:rPr>
                <w:bCs/>
              </w:rPr>
              <w:t>1781.43</w:t>
            </w:r>
          </w:p>
        </w:tc>
        <w:tc>
          <w:tcPr>
            <w:tcW w:w="1023" w:type="dxa"/>
          </w:tcPr>
          <w:p w:rsidR="00066E07" w:rsidRPr="00CA4A4E" w:rsidRDefault="00066E07" w:rsidP="00BB383F">
            <w:pPr>
              <w:rPr>
                <w:bCs/>
              </w:rPr>
            </w:pPr>
            <w:r w:rsidRPr="00CA4A4E">
              <w:rPr>
                <w:bCs/>
              </w:rPr>
              <w:t>80.38</w:t>
            </w:r>
          </w:p>
        </w:tc>
      </w:tr>
      <w:tr w:rsidR="00066E07" w:rsidRPr="00CA4A4E" w:rsidTr="007E5818">
        <w:tc>
          <w:tcPr>
            <w:tcW w:w="539" w:type="dxa"/>
          </w:tcPr>
          <w:p w:rsidR="00066E07" w:rsidRPr="00CA4A4E" w:rsidRDefault="00066E07" w:rsidP="00BB383F">
            <w:pPr>
              <w:rPr>
                <w:bCs/>
              </w:rPr>
            </w:pPr>
            <w:r w:rsidRPr="00CA4A4E">
              <w:rPr>
                <w:bCs/>
              </w:rPr>
              <w:t>2</w:t>
            </w:r>
          </w:p>
        </w:tc>
        <w:tc>
          <w:tcPr>
            <w:tcW w:w="2308" w:type="dxa"/>
          </w:tcPr>
          <w:p w:rsidR="00066E07" w:rsidRPr="00CA4A4E" w:rsidRDefault="00066E07" w:rsidP="00BB383F">
            <w:pPr>
              <w:rPr>
                <w:bCs/>
              </w:rPr>
            </w:pPr>
            <w:r w:rsidRPr="00CA4A4E">
              <w:rPr>
                <w:bCs/>
              </w:rPr>
              <w:t>Cold</w:t>
            </w:r>
          </w:p>
        </w:tc>
        <w:tc>
          <w:tcPr>
            <w:tcW w:w="2081" w:type="dxa"/>
          </w:tcPr>
          <w:p w:rsidR="00066E07" w:rsidRPr="00CA4A4E" w:rsidRDefault="00066E07" w:rsidP="00BB383F">
            <w:pPr>
              <w:rPr>
                <w:bCs/>
              </w:rPr>
            </w:pPr>
            <w:r w:rsidRPr="00CA4A4E">
              <w:rPr>
                <w:bCs/>
              </w:rPr>
              <w:t>3200-3460</w:t>
            </w:r>
          </w:p>
        </w:tc>
        <w:tc>
          <w:tcPr>
            <w:tcW w:w="1935" w:type="dxa"/>
          </w:tcPr>
          <w:p w:rsidR="00066E07" w:rsidRPr="00CA4A4E" w:rsidRDefault="00066E07" w:rsidP="00BB383F">
            <w:pPr>
              <w:rPr>
                <w:bCs/>
              </w:rPr>
            </w:pPr>
            <w:r w:rsidRPr="00CA4A4E">
              <w:rPr>
                <w:bCs/>
              </w:rPr>
              <w:t>11.3-7.5</w:t>
            </w:r>
          </w:p>
        </w:tc>
        <w:tc>
          <w:tcPr>
            <w:tcW w:w="1402" w:type="dxa"/>
          </w:tcPr>
          <w:p w:rsidR="00066E07" w:rsidRPr="00CA4A4E" w:rsidRDefault="00066E07" w:rsidP="00BB383F">
            <w:pPr>
              <w:rPr>
                <w:bCs/>
              </w:rPr>
            </w:pPr>
            <w:r w:rsidRPr="00CA4A4E">
              <w:rPr>
                <w:bCs/>
              </w:rPr>
              <w:t>434.95</w:t>
            </w:r>
          </w:p>
        </w:tc>
        <w:tc>
          <w:tcPr>
            <w:tcW w:w="1023" w:type="dxa"/>
          </w:tcPr>
          <w:p w:rsidR="00066E07" w:rsidRPr="00CA4A4E" w:rsidRDefault="00066E07" w:rsidP="00BB383F">
            <w:pPr>
              <w:rPr>
                <w:bCs/>
              </w:rPr>
            </w:pPr>
            <w:r w:rsidRPr="00CA4A4E">
              <w:rPr>
                <w:bCs/>
              </w:rPr>
              <w:t>19.62</w:t>
            </w:r>
          </w:p>
        </w:tc>
      </w:tr>
      <w:tr w:rsidR="00066E07" w:rsidRPr="00CA4A4E" w:rsidTr="007E5818">
        <w:tc>
          <w:tcPr>
            <w:tcW w:w="6863" w:type="dxa"/>
            <w:gridSpan w:val="4"/>
          </w:tcPr>
          <w:p w:rsidR="00066E07" w:rsidRPr="00CA4A4E" w:rsidRDefault="00066E07" w:rsidP="00BB383F">
            <w:pPr>
              <w:rPr>
                <w:bCs/>
              </w:rPr>
            </w:pPr>
            <w:r w:rsidRPr="00CA4A4E">
              <w:rPr>
                <w:bCs/>
              </w:rPr>
              <w:t>Total</w:t>
            </w:r>
          </w:p>
        </w:tc>
        <w:tc>
          <w:tcPr>
            <w:tcW w:w="1402" w:type="dxa"/>
          </w:tcPr>
          <w:p w:rsidR="00066E07" w:rsidRPr="00CA4A4E" w:rsidRDefault="00AD1C4A" w:rsidP="00BB383F">
            <w:pPr>
              <w:rPr>
                <w:bCs/>
              </w:rPr>
            </w:pPr>
            <w:r w:rsidRPr="00CA4A4E">
              <w:rPr>
                <w:bCs/>
              </w:rPr>
              <w:fldChar w:fldCharType="begin"/>
            </w:r>
            <w:r w:rsidR="00066E07" w:rsidRPr="00CA4A4E">
              <w:rPr>
                <w:bCs/>
              </w:rPr>
              <w:instrText xml:space="preserve"> =SUM(ABOVE) </w:instrText>
            </w:r>
            <w:r w:rsidRPr="00CA4A4E">
              <w:rPr>
                <w:bCs/>
              </w:rPr>
              <w:fldChar w:fldCharType="separate"/>
            </w:r>
            <w:r w:rsidR="00066E07" w:rsidRPr="00CA4A4E">
              <w:rPr>
                <w:bCs/>
                <w:noProof/>
              </w:rPr>
              <w:t>2216.38</w:t>
            </w:r>
            <w:r w:rsidRPr="00CA4A4E">
              <w:rPr>
                <w:bCs/>
              </w:rPr>
              <w:fldChar w:fldCharType="end"/>
            </w:r>
          </w:p>
        </w:tc>
        <w:tc>
          <w:tcPr>
            <w:tcW w:w="1023" w:type="dxa"/>
          </w:tcPr>
          <w:p w:rsidR="00066E07" w:rsidRPr="00CA4A4E" w:rsidRDefault="00AD1C4A" w:rsidP="00BB383F">
            <w:pPr>
              <w:rPr>
                <w:bCs/>
              </w:rPr>
            </w:pPr>
            <w:r w:rsidRPr="00CA4A4E">
              <w:rPr>
                <w:bCs/>
              </w:rPr>
              <w:fldChar w:fldCharType="begin"/>
            </w:r>
            <w:r w:rsidR="00066E07" w:rsidRPr="00CA4A4E">
              <w:rPr>
                <w:bCs/>
              </w:rPr>
              <w:instrText xml:space="preserve"> =SUM(ABOVE) </w:instrText>
            </w:r>
            <w:r w:rsidRPr="00CA4A4E">
              <w:rPr>
                <w:bCs/>
              </w:rPr>
              <w:fldChar w:fldCharType="separate"/>
            </w:r>
            <w:r w:rsidR="00066E07" w:rsidRPr="00CA4A4E">
              <w:rPr>
                <w:bCs/>
                <w:noProof/>
              </w:rPr>
              <w:t>100</w:t>
            </w:r>
            <w:r w:rsidRPr="00CA4A4E">
              <w:rPr>
                <w:bCs/>
              </w:rPr>
              <w:fldChar w:fldCharType="end"/>
            </w:r>
          </w:p>
        </w:tc>
      </w:tr>
    </w:tbl>
    <w:p w:rsidR="00066E07" w:rsidRDefault="00066E07" w:rsidP="00BB383F">
      <w:pPr>
        <w:rPr>
          <w:bCs/>
        </w:rPr>
      </w:pPr>
      <w:r w:rsidRPr="00CA4A4E">
        <w:rPr>
          <w:bCs/>
        </w:rPr>
        <w:t xml:space="preserve"> Source: Computed in GIS</w:t>
      </w:r>
    </w:p>
    <w:p w:rsidR="00BB383F" w:rsidRPr="00BB383F" w:rsidRDefault="00BB383F" w:rsidP="00BB383F">
      <w:pPr>
        <w:pStyle w:val="HeadingFour"/>
      </w:pPr>
    </w:p>
    <w:p w:rsidR="00066E07" w:rsidRPr="00CA4A4E" w:rsidRDefault="00066E07" w:rsidP="00BB383F">
      <w:pPr>
        <w:rPr>
          <w:bCs/>
        </w:rPr>
      </w:pPr>
      <w:r w:rsidRPr="00CA4A4E">
        <w:rPr>
          <w:bCs/>
          <w:noProof/>
        </w:rPr>
        <w:drawing>
          <wp:inline distT="0" distB="0" distL="0" distR="0">
            <wp:extent cx="6222262" cy="3700130"/>
            <wp:effectExtent l="19050" t="0" r="7088" b="0"/>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6230166" cy="3704830"/>
                    </a:xfrm>
                    <a:prstGeom prst="rect">
                      <a:avLst/>
                    </a:prstGeom>
                    <a:noFill/>
                    <a:ln w="9525">
                      <a:noFill/>
                      <a:miter lim="800000"/>
                      <a:headEnd/>
                      <a:tailEnd/>
                    </a:ln>
                  </pic:spPr>
                </pic:pic>
              </a:graphicData>
            </a:graphic>
          </wp:inline>
        </w:drawing>
      </w:r>
    </w:p>
    <w:p w:rsidR="00670767" w:rsidRPr="00F40537" w:rsidRDefault="00F40537" w:rsidP="00BB383F">
      <w:pPr>
        <w:pStyle w:val="Caption"/>
        <w:rPr>
          <w:sz w:val="24"/>
          <w:szCs w:val="24"/>
        </w:rPr>
      </w:pPr>
      <w:bookmarkStart w:id="30" w:name="_Toc361883421"/>
      <w:r w:rsidRPr="00F40537">
        <w:rPr>
          <w:sz w:val="24"/>
          <w:szCs w:val="24"/>
        </w:rPr>
        <w:t xml:space="preserve">Figure </w:t>
      </w:r>
      <w:r w:rsidR="00AD1C4A" w:rsidRPr="00F40537">
        <w:rPr>
          <w:sz w:val="24"/>
          <w:szCs w:val="24"/>
        </w:rPr>
        <w:fldChar w:fldCharType="begin"/>
      </w:r>
      <w:r w:rsidRPr="00F40537">
        <w:rPr>
          <w:sz w:val="24"/>
          <w:szCs w:val="24"/>
        </w:rPr>
        <w:instrText xml:space="preserve"> SEQ Figure \* ARABIC </w:instrText>
      </w:r>
      <w:r w:rsidR="00AD1C4A" w:rsidRPr="00F40537">
        <w:rPr>
          <w:sz w:val="24"/>
          <w:szCs w:val="24"/>
        </w:rPr>
        <w:fldChar w:fldCharType="separate"/>
      </w:r>
      <w:r w:rsidR="00D56A95">
        <w:rPr>
          <w:noProof/>
          <w:sz w:val="24"/>
          <w:szCs w:val="24"/>
        </w:rPr>
        <w:t>4</w:t>
      </w:r>
      <w:r w:rsidR="00AD1C4A" w:rsidRPr="00F40537">
        <w:rPr>
          <w:sz w:val="24"/>
          <w:szCs w:val="24"/>
        </w:rPr>
        <w:fldChar w:fldCharType="end"/>
      </w:r>
      <w:r w:rsidRPr="00F40537">
        <w:rPr>
          <w:sz w:val="24"/>
          <w:szCs w:val="24"/>
        </w:rPr>
        <w:t>: Thermal zone map of Alentu watershed</w:t>
      </w:r>
      <w:bookmarkEnd w:id="30"/>
    </w:p>
    <w:p w:rsidR="00066E07" w:rsidRPr="00CA4A4E" w:rsidRDefault="00066E07" w:rsidP="00BB383F">
      <w:pPr>
        <w:rPr>
          <w:bCs/>
        </w:rPr>
      </w:pPr>
    </w:p>
    <w:p w:rsidR="00066E07" w:rsidRPr="00B61CBC" w:rsidRDefault="00066E07" w:rsidP="00BB383F">
      <w:pPr>
        <w:pStyle w:val="Heading4"/>
        <w:spacing w:before="0" w:after="0"/>
      </w:pPr>
      <w:r w:rsidRPr="00B61CBC">
        <w:t>Agro ecological Zone (AEZ)</w:t>
      </w:r>
    </w:p>
    <w:p w:rsidR="00066E07" w:rsidRDefault="00066E07" w:rsidP="00BB383F">
      <w:pPr>
        <w:rPr>
          <w:bCs/>
        </w:rPr>
      </w:pPr>
      <w:r w:rsidRPr="00CA4A4E">
        <w:rPr>
          <w:bCs/>
        </w:rPr>
        <w:t xml:space="preserve">The study areas fall within the cool sub humid mid dega, cool sub-humid upper dega and cold sub-humid wurch agro-ecological zones. According to the Ethiopian growing season classification, the watershed is </w:t>
      </w:r>
      <w:r w:rsidRPr="00CA4A4E">
        <w:rPr>
          <w:bCs/>
        </w:rPr>
        <w:lastRenderedPageBreak/>
        <w:t>characterized as no crop failure risk, total Length of Growing period (LGP) is estimated to be about 169 days and the potential evapotranspiration (PET) is about 1300-1800 mm.</w:t>
      </w:r>
    </w:p>
    <w:p w:rsidR="00C6168C" w:rsidRPr="00C6168C" w:rsidRDefault="00C6168C" w:rsidP="00BB383F">
      <w:pPr>
        <w:pStyle w:val="HeadingFour"/>
      </w:pPr>
    </w:p>
    <w:p w:rsidR="005C4250" w:rsidRDefault="00C6168C" w:rsidP="00BB383F">
      <w:pPr>
        <w:pStyle w:val="Caption"/>
        <w:rPr>
          <w:sz w:val="24"/>
          <w:szCs w:val="24"/>
        </w:rPr>
      </w:pPr>
      <w:bookmarkStart w:id="31" w:name="_Toc361883408"/>
      <w:r w:rsidRPr="00C6168C">
        <w:rPr>
          <w:sz w:val="24"/>
          <w:szCs w:val="24"/>
        </w:rPr>
        <w:t xml:space="preserve">Table </w:t>
      </w:r>
      <w:r w:rsidR="00AD1C4A" w:rsidRPr="00C6168C">
        <w:rPr>
          <w:sz w:val="24"/>
          <w:szCs w:val="24"/>
        </w:rPr>
        <w:fldChar w:fldCharType="begin"/>
      </w:r>
      <w:r w:rsidRPr="00C6168C">
        <w:rPr>
          <w:sz w:val="24"/>
          <w:szCs w:val="24"/>
        </w:rPr>
        <w:instrText xml:space="preserve"> SEQ Table \* ARABIC </w:instrText>
      </w:r>
      <w:r w:rsidR="00AD1C4A" w:rsidRPr="00C6168C">
        <w:rPr>
          <w:sz w:val="24"/>
          <w:szCs w:val="24"/>
        </w:rPr>
        <w:fldChar w:fldCharType="separate"/>
      </w:r>
      <w:r w:rsidR="00D56A95">
        <w:rPr>
          <w:noProof/>
          <w:sz w:val="24"/>
          <w:szCs w:val="24"/>
        </w:rPr>
        <w:t>4</w:t>
      </w:r>
      <w:r w:rsidR="00AD1C4A" w:rsidRPr="00C6168C">
        <w:rPr>
          <w:sz w:val="24"/>
          <w:szCs w:val="24"/>
        </w:rPr>
        <w:fldChar w:fldCharType="end"/>
      </w:r>
      <w:r w:rsidRPr="00C6168C">
        <w:rPr>
          <w:sz w:val="24"/>
          <w:szCs w:val="24"/>
        </w:rPr>
        <w:t>: Distribution of agro-ecological zones across the watershed is shown in the table</w:t>
      </w:r>
      <w:bookmarkEnd w:id="31"/>
    </w:p>
    <w:tbl>
      <w:tblPr>
        <w:tblW w:w="0" w:type="auto"/>
        <w:tblInd w:w="19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539"/>
        <w:gridCol w:w="3151"/>
        <w:gridCol w:w="1620"/>
        <w:gridCol w:w="1635"/>
        <w:gridCol w:w="1320"/>
        <w:gridCol w:w="1023"/>
      </w:tblGrid>
      <w:tr w:rsidR="00066E07" w:rsidRPr="004100A3" w:rsidTr="00661953">
        <w:tc>
          <w:tcPr>
            <w:tcW w:w="539" w:type="dxa"/>
          </w:tcPr>
          <w:p w:rsidR="00066E07" w:rsidRPr="004100A3" w:rsidRDefault="00066E07" w:rsidP="00BB383F">
            <w:pPr>
              <w:rPr>
                <w:b/>
                <w:bCs/>
              </w:rPr>
            </w:pPr>
            <w:r w:rsidRPr="004100A3">
              <w:rPr>
                <w:b/>
                <w:bCs/>
              </w:rPr>
              <w:t>No</w:t>
            </w:r>
          </w:p>
        </w:tc>
        <w:tc>
          <w:tcPr>
            <w:tcW w:w="3151" w:type="dxa"/>
          </w:tcPr>
          <w:p w:rsidR="00066E07" w:rsidRPr="004100A3" w:rsidRDefault="00066E07" w:rsidP="00BB383F">
            <w:pPr>
              <w:rPr>
                <w:b/>
                <w:bCs/>
              </w:rPr>
            </w:pPr>
            <w:r w:rsidRPr="004100A3">
              <w:rPr>
                <w:b/>
                <w:bCs/>
              </w:rPr>
              <w:t>AEZ</w:t>
            </w:r>
          </w:p>
        </w:tc>
        <w:tc>
          <w:tcPr>
            <w:tcW w:w="1620" w:type="dxa"/>
          </w:tcPr>
          <w:p w:rsidR="00066E07" w:rsidRPr="004100A3" w:rsidRDefault="00066E07" w:rsidP="00BB383F">
            <w:pPr>
              <w:rPr>
                <w:b/>
                <w:bCs/>
              </w:rPr>
            </w:pPr>
            <w:r w:rsidRPr="004100A3">
              <w:rPr>
                <w:b/>
                <w:bCs/>
              </w:rPr>
              <w:t>Altitude</w:t>
            </w:r>
          </w:p>
          <w:p w:rsidR="00066E07" w:rsidRPr="004100A3" w:rsidRDefault="00066E07" w:rsidP="00BB383F">
            <w:pPr>
              <w:rPr>
                <w:b/>
                <w:bCs/>
              </w:rPr>
            </w:pPr>
            <w:r w:rsidRPr="004100A3">
              <w:rPr>
                <w:b/>
                <w:bCs/>
              </w:rPr>
              <w:t>(m.a.s.l.)</w:t>
            </w:r>
          </w:p>
        </w:tc>
        <w:tc>
          <w:tcPr>
            <w:tcW w:w="1635" w:type="dxa"/>
          </w:tcPr>
          <w:p w:rsidR="00066E07" w:rsidRPr="004100A3" w:rsidRDefault="00066E07" w:rsidP="00BB383F">
            <w:pPr>
              <w:rPr>
                <w:b/>
                <w:bCs/>
              </w:rPr>
            </w:pPr>
            <w:r w:rsidRPr="004100A3">
              <w:rPr>
                <w:b/>
                <w:bCs/>
              </w:rPr>
              <w:t>Temperature (</w:t>
            </w:r>
            <w:r w:rsidRPr="004100A3">
              <w:rPr>
                <w:b/>
                <w:bCs/>
                <w:vertAlign w:val="superscript"/>
              </w:rPr>
              <w:t>o</w:t>
            </w:r>
            <w:r w:rsidRPr="004100A3">
              <w:rPr>
                <w:b/>
                <w:bCs/>
              </w:rPr>
              <w:t>C)</w:t>
            </w:r>
          </w:p>
        </w:tc>
        <w:tc>
          <w:tcPr>
            <w:tcW w:w="1320" w:type="dxa"/>
          </w:tcPr>
          <w:p w:rsidR="00066E07" w:rsidRPr="004100A3" w:rsidRDefault="00066E07" w:rsidP="00BB383F">
            <w:pPr>
              <w:rPr>
                <w:b/>
                <w:bCs/>
              </w:rPr>
            </w:pPr>
            <w:r w:rsidRPr="004100A3">
              <w:rPr>
                <w:b/>
                <w:bCs/>
              </w:rPr>
              <w:t xml:space="preserve">Area </w:t>
            </w:r>
          </w:p>
          <w:p w:rsidR="00066E07" w:rsidRPr="004100A3" w:rsidRDefault="00066E07" w:rsidP="00BB383F">
            <w:pPr>
              <w:rPr>
                <w:b/>
                <w:bCs/>
              </w:rPr>
            </w:pPr>
            <w:r w:rsidRPr="004100A3">
              <w:rPr>
                <w:b/>
                <w:bCs/>
              </w:rPr>
              <w:t>in ha</w:t>
            </w:r>
          </w:p>
        </w:tc>
        <w:tc>
          <w:tcPr>
            <w:tcW w:w="1023" w:type="dxa"/>
          </w:tcPr>
          <w:p w:rsidR="00066E07" w:rsidRPr="004100A3" w:rsidRDefault="00066E07" w:rsidP="00BB383F">
            <w:pPr>
              <w:rPr>
                <w:b/>
                <w:bCs/>
              </w:rPr>
            </w:pPr>
            <w:r w:rsidRPr="004100A3">
              <w:rPr>
                <w:b/>
                <w:bCs/>
              </w:rPr>
              <w:t>% age</w:t>
            </w:r>
          </w:p>
        </w:tc>
      </w:tr>
      <w:tr w:rsidR="00066E07" w:rsidRPr="004100A3" w:rsidTr="00661953">
        <w:tc>
          <w:tcPr>
            <w:tcW w:w="539" w:type="dxa"/>
          </w:tcPr>
          <w:p w:rsidR="00066E07" w:rsidRPr="004100A3" w:rsidRDefault="00066E07" w:rsidP="00BB383F">
            <w:pPr>
              <w:rPr>
                <w:b/>
                <w:bCs/>
              </w:rPr>
            </w:pPr>
            <w:r w:rsidRPr="004100A3">
              <w:rPr>
                <w:b/>
                <w:bCs/>
              </w:rPr>
              <w:t>1</w:t>
            </w:r>
          </w:p>
        </w:tc>
        <w:tc>
          <w:tcPr>
            <w:tcW w:w="3151" w:type="dxa"/>
            <w:vAlign w:val="bottom"/>
          </w:tcPr>
          <w:p w:rsidR="00066E07" w:rsidRPr="00661953" w:rsidRDefault="00066E07" w:rsidP="00BB383F">
            <w:pPr>
              <w:rPr>
                <w:bCs/>
              </w:rPr>
            </w:pPr>
            <w:r w:rsidRPr="00661953">
              <w:rPr>
                <w:bCs/>
              </w:rPr>
              <w:t>Cool Sub Humid Mid Dega</w:t>
            </w:r>
          </w:p>
        </w:tc>
        <w:tc>
          <w:tcPr>
            <w:tcW w:w="1620" w:type="dxa"/>
          </w:tcPr>
          <w:p w:rsidR="00066E07" w:rsidRPr="00661953" w:rsidRDefault="00066E07" w:rsidP="00BB383F">
            <w:pPr>
              <w:rPr>
                <w:bCs/>
              </w:rPr>
            </w:pPr>
            <w:r w:rsidRPr="00661953">
              <w:rPr>
                <w:bCs/>
              </w:rPr>
              <w:t>2600 - 2900</w:t>
            </w:r>
          </w:p>
        </w:tc>
        <w:tc>
          <w:tcPr>
            <w:tcW w:w="1635" w:type="dxa"/>
          </w:tcPr>
          <w:p w:rsidR="00066E07" w:rsidRPr="00661953" w:rsidRDefault="00066E07" w:rsidP="00BB383F">
            <w:pPr>
              <w:rPr>
                <w:bCs/>
              </w:rPr>
            </w:pPr>
            <w:r w:rsidRPr="00661953">
              <w:rPr>
                <w:bCs/>
              </w:rPr>
              <w:t>15.1 - 13.2</w:t>
            </w:r>
          </w:p>
        </w:tc>
        <w:tc>
          <w:tcPr>
            <w:tcW w:w="1320" w:type="dxa"/>
          </w:tcPr>
          <w:p w:rsidR="00066E07" w:rsidRPr="00661953" w:rsidRDefault="00066E07" w:rsidP="00BB383F">
            <w:pPr>
              <w:rPr>
                <w:bCs/>
              </w:rPr>
            </w:pPr>
            <w:r w:rsidRPr="00661953">
              <w:rPr>
                <w:bCs/>
              </w:rPr>
              <w:t>409.17</w:t>
            </w:r>
          </w:p>
        </w:tc>
        <w:tc>
          <w:tcPr>
            <w:tcW w:w="1023" w:type="dxa"/>
          </w:tcPr>
          <w:p w:rsidR="00066E07" w:rsidRPr="00661953" w:rsidRDefault="00066E07" w:rsidP="00BB383F">
            <w:pPr>
              <w:rPr>
                <w:bCs/>
              </w:rPr>
            </w:pPr>
            <w:r w:rsidRPr="00661953">
              <w:rPr>
                <w:bCs/>
              </w:rPr>
              <w:t>18.46</w:t>
            </w:r>
          </w:p>
        </w:tc>
      </w:tr>
      <w:tr w:rsidR="00066E07" w:rsidRPr="004100A3" w:rsidTr="00661953">
        <w:tc>
          <w:tcPr>
            <w:tcW w:w="539" w:type="dxa"/>
          </w:tcPr>
          <w:p w:rsidR="00066E07" w:rsidRPr="004100A3" w:rsidRDefault="00066E07" w:rsidP="00BB383F">
            <w:pPr>
              <w:rPr>
                <w:b/>
                <w:bCs/>
              </w:rPr>
            </w:pPr>
            <w:r w:rsidRPr="004100A3">
              <w:rPr>
                <w:b/>
                <w:bCs/>
              </w:rPr>
              <w:t>2</w:t>
            </w:r>
          </w:p>
        </w:tc>
        <w:tc>
          <w:tcPr>
            <w:tcW w:w="3151" w:type="dxa"/>
            <w:vAlign w:val="bottom"/>
          </w:tcPr>
          <w:p w:rsidR="00066E07" w:rsidRPr="00661953" w:rsidRDefault="00066E07" w:rsidP="00BB383F">
            <w:pPr>
              <w:rPr>
                <w:bCs/>
              </w:rPr>
            </w:pPr>
            <w:r w:rsidRPr="00661953">
              <w:rPr>
                <w:bCs/>
              </w:rPr>
              <w:t>Cool Sub-Humid Upper Dega</w:t>
            </w:r>
          </w:p>
        </w:tc>
        <w:tc>
          <w:tcPr>
            <w:tcW w:w="1620" w:type="dxa"/>
          </w:tcPr>
          <w:p w:rsidR="00066E07" w:rsidRPr="00661953" w:rsidRDefault="00066E07" w:rsidP="00BB383F">
            <w:pPr>
              <w:rPr>
                <w:bCs/>
              </w:rPr>
            </w:pPr>
            <w:r w:rsidRPr="00661953">
              <w:rPr>
                <w:bCs/>
              </w:rPr>
              <w:t>2900 - 3200</w:t>
            </w:r>
          </w:p>
        </w:tc>
        <w:tc>
          <w:tcPr>
            <w:tcW w:w="1635" w:type="dxa"/>
          </w:tcPr>
          <w:p w:rsidR="00066E07" w:rsidRPr="00661953" w:rsidRDefault="00066E07" w:rsidP="00BB383F">
            <w:pPr>
              <w:rPr>
                <w:bCs/>
              </w:rPr>
            </w:pPr>
            <w:r w:rsidRPr="00661953">
              <w:rPr>
                <w:bCs/>
              </w:rPr>
              <w:t>13.2 - 11.3</w:t>
            </w:r>
          </w:p>
        </w:tc>
        <w:tc>
          <w:tcPr>
            <w:tcW w:w="1320" w:type="dxa"/>
          </w:tcPr>
          <w:p w:rsidR="00066E07" w:rsidRPr="00661953" w:rsidRDefault="00066E07" w:rsidP="00BB383F">
            <w:pPr>
              <w:rPr>
                <w:bCs/>
              </w:rPr>
            </w:pPr>
            <w:r w:rsidRPr="00661953">
              <w:rPr>
                <w:bCs/>
              </w:rPr>
              <w:t>1372.27</w:t>
            </w:r>
          </w:p>
        </w:tc>
        <w:tc>
          <w:tcPr>
            <w:tcW w:w="1023" w:type="dxa"/>
          </w:tcPr>
          <w:p w:rsidR="00066E07" w:rsidRPr="00661953" w:rsidRDefault="00066E07" w:rsidP="00BB383F">
            <w:pPr>
              <w:rPr>
                <w:bCs/>
              </w:rPr>
            </w:pPr>
            <w:r w:rsidRPr="00661953">
              <w:rPr>
                <w:bCs/>
              </w:rPr>
              <w:t>61.92</w:t>
            </w:r>
          </w:p>
        </w:tc>
      </w:tr>
      <w:tr w:rsidR="00066E07" w:rsidRPr="004100A3" w:rsidTr="00661953">
        <w:tc>
          <w:tcPr>
            <w:tcW w:w="539" w:type="dxa"/>
          </w:tcPr>
          <w:p w:rsidR="00066E07" w:rsidRPr="004100A3" w:rsidRDefault="00066E07" w:rsidP="00BB383F">
            <w:pPr>
              <w:rPr>
                <w:b/>
                <w:bCs/>
              </w:rPr>
            </w:pPr>
            <w:r w:rsidRPr="004100A3">
              <w:rPr>
                <w:b/>
                <w:bCs/>
              </w:rPr>
              <w:t>3</w:t>
            </w:r>
          </w:p>
        </w:tc>
        <w:tc>
          <w:tcPr>
            <w:tcW w:w="3151" w:type="dxa"/>
            <w:vAlign w:val="bottom"/>
          </w:tcPr>
          <w:p w:rsidR="00066E07" w:rsidRPr="00661953" w:rsidRDefault="00066E07" w:rsidP="00BB383F">
            <w:pPr>
              <w:rPr>
                <w:bCs/>
              </w:rPr>
            </w:pPr>
            <w:r w:rsidRPr="00661953">
              <w:rPr>
                <w:bCs/>
              </w:rPr>
              <w:t>Cold Sub-Humid Wurch</w:t>
            </w:r>
          </w:p>
        </w:tc>
        <w:tc>
          <w:tcPr>
            <w:tcW w:w="1620" w:type="dxa"/>
          </w:tcPr>
          <w:p w:rsidR="00066E07" w:rsidRPr="00661953" w:rsidRDefault="00066E07" w:rsidP="00BB383F">
            <w:pPr>
              <w:rPr>
                <w:bCs/>
              </w:rPr>
            </w:pPr>
            <w:r w:rsidRPr="00661953">
              <w:rPr>
                <w:bCs/>
              </w:rPr>
              <w:t>3200 - 3700</w:t>
            </w:r>
          </w:p>
        </w:tc>
        <w:tc>
          <w:tcPr>
            <w:tcW w:w="1635" w:type="dxa"/>
          </w:tcPr>
          <w:p w:rsidR="00066E07" w:rsidRPr="00661953" w:rsidRDefault="00066E07" w:rsidP="00BB383F">
            <w:pPr>
              <w:rPr>
                <w:bCs/>
              </w:rPr>
            </w:pPr>
            <w:r w:rsidRPr="00661953">
              <w:rPr>
                <w:bCs/>
              </w:rPr>
              <w:t>11.3 - 7.5</w:t>
            </w:r>
          </w:p>
        </w:tc>
        <w:tc>
          <w:tcPr>
            <w:tcW w:w="1320" w:type="dxa"/>
          </w:tcPr>
          <w:p w:rsidR="00066E07" w:rsidRPr="00661953" w:rsidRDefault="00066E07" w:rsidP="00BB383F">
            <w:pPr>
              <w:rPr>
                <w:bCs/>
              </w:rPr>
            </w:pPr>
            <w:r w:rsidRPr="00661953">
              <w:rPr>
                <w:bCs/>
              </w:rPr>
              <w:t>434.94</w:t>
            </w:r>
          </w:p>
        </w:tc>
        <w:tc>
          <w:tcPr>
            <w:tcW w:w="1023" w:type="dxa"/>
          </w:tcPr>
          <w:p w:rsidR="00066E07" w:rsidRPr="00661953" w:rsidRDefault="00066E07" w:rsidP="00BB383F">
            <w:pPr>
              <w:rPr>
                <w:bCs/>
              </w:rPr>
            </w:pPr>
            <w:r w:rsidRPr="00661953">
              <w:rPr>
                <w:bCs/>
              </w:rPr>
              <w:t>19.62</w:t>
            </w:r>
          </w:p>
        </w:tc>
      </w:tr>
      <w:tr w:rsidR="00066E07" w:rsidRPr="004100A3" w:rsidTr="007E5818">
        <w:tc>
          <w:tcPr>
            <w:tcW w:w="6945" w:type="dxa"/>
            <w:gridSpan w:val="4"/>
          </w:tcPr>
          <w:p w:rsidR="00066E07" w:rsidRPr="00661953" w:rsidRDefault="00066E07" w:rsidP="00BB383F">
            <w:pPr>
              <w:rPr>
                <w:bCs/>
              </w:rPr>
            </w:pPr>
            <w:r w:rsidRPr="00661953">
              <w:rPr>
                <w:bCs/>
              </w:rPr>
              <w:t>Total</w:t>
            </w:r>
          </w:p>
        </w:tc>
        <w:tc>
          <w:tcPr>
            <w:tcW w:w="1320" w:type="dxa"/>
          </w:tcPr>
          <w:p w:rsidR="00066E07" w:rsidRPr="00661953" w:rsidRDefault="00AD1C4A" w:rsidP="00BB383F">
            <w:pPr>
              <w:rPr>
                <w:bCs/>
              </w:rPr>
            </w:pPr>
            <w:r w:rsidRPr="00661953">
              <w:rPr>
                <w:bCs/>
              </w:rPr>
              <w:fldChar w:fldCharType="begin"/>
            </w:r>
            <w:r w:rsidR="00066E07" w:rsidRPr="00661953">
              <w:rPr>
                <w:bCs/>
              </w:rPr>
              <w:instrText xml:space="preserve"> =SUM(ABOVE) </w:instrText>
            </w:r>
            <w:r w:rsidRPr="00661953">
              <w:rPr>
                <w:bCs/>
              </w:rPr>
              <w:fldChar w:fldCharType="separate"/>
            </w:r>
            <w:r w:rsidR="00066E07" w:rsidRPr="00661953">
              <w:rPr>
                <w:bCs/>
                <w:noProof/>
              </w:rPr>
              <w:t>2216.38</w:t>
            </w:r>
            <w:r w:rsidRPr="00661953">
              <w:rPr>
                <w:bCs/>
              </w:rPr>
              <w:fldChar w:fldCharType="end"/>
            </w:r>
          </w:p>
        </w:tc>
        <w:tc>
          <w:tcPr>
            <w:tcW w:w="1023" w:type="dxa"/>
          </w:tcPr>
          <w:p w:rsidR="00066E07" w:rsidRPr="00661953" w:rsidRDefault="00AD1C4A" w:rsidP="00BB383F">
            <w:pPr>
              <w:rPr>
                <w:bCs/>
              </w:rPr>
            </w:pPr>
            <w:r w:rsidRPr="00661953">
              <w:rPr>
                <w:bCs/>
              </w:rPr>
              <w:fldChar w:fldCharType="begin"/>
            </w:r>
            <w:r w:rsidR="00066E07" w:rsidRPr="00661953">
              <w:rPr>
                <w:bCs/>
              </w:rPr>
              <w:instrText xml:space="preserve"> =SUM(ABOVE) </w:instrText>
            </w:r>
            <w:r w:rsidRPr="00661953">
              <w:rPr>
                <w:bCs/>
              </w:rPr>
              <w:fldChar w:fldCharType="separate"/>
            </w:r>
            <w:r w:rsidR="00066E07" w:rsidRPr="00661953">
              <w:rPr>
                <w:bCs/>
                <w:noProof/>
              </w:rPr>
              <w:t>100</w:t>
            </w:r>
            <w:r w:rsidRPr="00661953">
              <w:rPr>
                <w:bCs/>
              </w:rPr>
              <w:fldChar w:fldCharType="end"/>
            </w:r>
          </w:p>
        </w:tc>
      </w:tr>
    </w:tbl>
    <w:p w:rsidR="00066E07" w:rsidRDefault="00066E07" w:rsidP="00BB383F">
      <w:pPr>
        <w:rPr>
          <w:bCs/>
        </w:rPr>
      </w:pPr>
      <w:r w:rsidRPr="00CA4A4E">
        <w:rPr>
          <w:bCs/>
        </w:rPr>
        <w:t xml:space="preserve"> Source: Computed in GIS</w:t>
      </w:r>
    </w:p>
    <w:p w:rsidR="00BB383F" w:rsidRPr="00BB383F" w:rsidRDefault="00BB383F" w:rsidP="00BB383F">
      <w:pPr>
        <w:pStyle w:val="HeadingFour"/>
      </w:pPr>
    </w:p>
    <w:p w:rsidR="004100A3" w:rsidRDefault="003E7426" w:rsidP="00BB383F">
      <w:pPr>
        <w:pStyle w:val="HeadingFour"/>
      </w:pPr>
      <w:r>
        <w:rPr>
          <w:noProof/>
        </w:rPr>
        <w:drawing>
          <wp:inline distT="0" distB="0" distL="0" distR="0">
            <wp:extent cx="6137201" cy="3827721"/>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6136358" cy="3827195"/>
                    </a:xfrm>
                    <a:prstGeom prst="rect">
                      <a:avLst/>
                    </a:prstGeom>
                    <a:noFill/>
                    <a:ln w="9525">
                      <a:noFill/>
                      <a:miter lim="800000"/>
                      <a:headEnd/>
                      <a:tailEnd/>
                    </a:ln>
                  </pic:spPr>
                </pic:pic>
              </a:graphicData>
            </a:graphic>
          </wp:inline>
        </w:drawing>
      </w:r>
    </w:p>
    <w:p w:rsidR="00DE5397" w:rsidRDefault="00DE5397" w:rsidP="00BB383F">
      <w:pPr>
        <w:pStyle w:val="Caption"/>
        <w:keepNext/>
      </w:pPr>
    </w:p>
    <w:p w:rsidR="003E7426" w:rsidRDefault="00DE5397" w:rsidP="00BB383F">
      <w:pPr>
        <w:pStyle w:val="Caption"/>
        <w:keepNext/>
        <w:rPr>
          <w:sz w:val="24"/>
          <w:szCs w:val="24"/>
        </w:rPr>
      </w:pPr>
      <w:bookmarkStart w:id="32" w:name="_Toc361883422"/>
      <w:r w:rsidRPr="00DE5397">
        <w:rPr>
          <w:sz w:val="24"/>
          <w:szCs w:val="24"/>
        </w:rPr>
        <w:t xml:space="preserve">Figure </w:t>
      </w:r>
      <w:r w:rsidR="00AD1C4A" w:rsidRPr="00DE5397">
        <w:rPr>
          <w:sz w:val="24"/>
          <w:szCs w:val="24"/>
        </w:rPr>
        <w:fldChar w:fldCharType="begin"/>
      </w:r>
      <w:r w:rsidRPr="00DE5397">
        <w:rPr>
          <w:sz w:val="24"/>
          <w:szCs w:val="24"/>
        </w:rPr>
        <w:instrText xml:space="preserve"> SEQ Figure \* ARABIC </w:instrText>
      </w:r>
      <w:r w:rsidR="00AD1C4A" w:rsidRPr="00DE5397">
        <w:rPr>
          <w:sz w:val="24"/>
          <w:szCs w:val="24"/>
        </w:rPr>
        <w:fldChar w:fldCharType="separate"/>
      </w:r>
      <w:r w:rsidR="00D56A95">
        <w:rPr>
          <w:noProof/>
          <w:sz w:val="24"/>
          <w:szCs w:val="24"/>
        </w:rPr>
        <w:t>5</w:t>
      </w:r>
      <w:r w:rsidR="00AD1C4A" w:rsidRPr="00DE5397">
        <w:rPr>
          <w:sz w:val="24"/>
          <w:szCs w:val="24"/>
        </w:rPr>
        <w:fldChar w:fldCharType="end"/>
      </w:r>
      <w:r w:rsidRPr="00DE5397">
        <w:rPr>
          <w:sz w:val="24"/>
          <w:szCs w:val="24"/>
        </w:rPr>
        <w:t>: Agro-ecological Zones of Alentu Watershed</w:t>
      </w:r>
      <w:bookmarkEnd w:id="32"/>
    </w:p>
    <w:p w:rsidR="00BB383F" w:rsidRDefault="00BB383F" w:rsidP="00BB383F"/>
    <w:p w:rsidR="00BB383F" w:rsidRDefault="00BB383F">
      <w:pPr>
        <w:rPr>
          <w:bCs/>
          <w:szCs w:val="28"/>
        </w:rPr>
      </w:pPr>
      <w:r>
        <w:br w:type="page"/>
      </w:r>
    </w:p>
    <w:p w:rsidR="00066E07" w:rsidRPr="00B61CBC" w:rsidRDefault="00066E07" w:rsidP="00BB383F">
      <w:pPr>
        <w:pStyle w:val="Heading4"/>
        <w:spacing w:before="0" w:after="0"/>
      </w:pPr>
      <w:r w:rsidRPr="00B61CBC">
        <w:lastRenderedPageBreak/>
        <w:t>Soils</w:t>
      </w:r>
    </w:p>
    <w:p w:rsidR="00D05EBA" w:rsidRDefault="00066E07" w:rsidP="00BB383F">
      <w:pPr>
        <w:jc w:val="both"/>
        <w:rPr>
          <w:bCs/>
        </w:rPr>
      </w:pPr>
      <w:r w:rsidRPr="00CA4A4E">
        <w:rPr>
          <w:bCs/>
        </w:rPr>
        <w:t>Soil map of the watershed is produced from SOTER revised map with intensive field survey (FAO/ISSS/WRB, 2006). Chromic Luvisols, Pellic Vertisols and Eutric Leptosols are the dominant soil types occurred in the area. Vertisols are mainly distributed over flatter slope areas. Luvisols are occurred on moderate to steep slope, while Leptosols are occurred on very steep and escarpment area. In terms of area coverage Luvisols cover about 65 percent of the watershed. Major soils of the watershed are described in the follow</w:t>
      </w:r>
      <w:r w:rsidR="004100A3">
        <w:rPr>
          <w:bCs/>
        </w:rPr>
        <w:t xml:space="preserve">ing section in detail (Table </w:t>
      </w:r>
      <w:r w:rsidR="00A45AA7">
        <w:rPr>
          <w:bCs/>
        </w:rPr>
        <w:t>5</w:t>
      </w:r>
      <w:r w:rsidRPr="00CA4A4E">
        <w:rPr>
          <w:bCs/>
        </w:rPr>
        <w:t>).</w:t>
      </w:r>
    </w:p>
    <w:p w:rsidR="00BB383F" w:rsidRPr="00BB383F" w:rsidRDefault="00BB383F" w:rsidP="00BB383F">
      <w:pPr>
        <w:pStyle w:val="HeadingFour"/>
      </w:pPr>
    </w:p>
    <w:p w:rsidR="005C4250" w:rsidRDefault="00C6168C" w:rsidP="00BB383F">
      <w:pPr>
        <w:pStyle w:val="Caption"/>
        <w:rPr>
          <w:sz w:val="24"/>
          <w:szCs w:val="24"/>
        </w:rPr>
      </w:pPr>
      <w:bookmarkStart w:id="33" w:name="_Toc361883409"/>
      <w:r w:rsidRPr="00C6168C">
        <w:rPr>
          <w:sz w:val="24"/>
          <w:szCs w:val="24"/>
        </w:rPr>
        <w:t xml:space="preserve">Table </w:t>
      </w:r>
      <w:r w:rsidR="00AD1C4A" w:rsidRPr="00C6168C">
        <w:rPr>
          <w:sz w:val="24"/>
          <w:szCs w:val="24"/>
        </w:rPr>
        <w:fldChar w:fldCharType="begin"/>
      </w:r>
      <w:r w:rsidRPr="00C6168C">
        <w:rPr>
          <w:sz w:val="24"/>
          <w:szCs w:val="24"/>
        </w:rPr>
        <w:instrText xml:space="preserve"> SEQ Table \* ARABIC </w:instrText>
      </w:r>
      <w:r w:rsidR="00AD1C4A" w:rsidRPr="00C6168C">
        <w:rPr>
          <w:sz w:val="24"/>
          <w:szCs w:val="24"/>
        </w:rPr>
        <w:fldChar w:fldCharType="separate"/>
      </w:r>
      <w:r w:rsidR="00D56A95">
        <w:rPr>
          <w:noProof/>
          <w:sz w:val="24"/>
          <w:szCs w:val="24"/>
        </w:rPr>
        <w:t>5</w:t>
      </w:r>
      <w:r w:rsidR="00AD1C4A" w:rsidRPr="00C6168C">
        <w:rPr>
          <w:sz w:val="24"/>
          <w:szCs w:val="24"/>
        </w:rPr>
        <w:fldChar w:fldCharType="end"/>
      </w:r>
      <w:r w:rsidRPr="00C6168C">
        <w:rPr>
          <w:sz w:val="24"/>
          <w:szCs w:val="24"/>
        </w:rPr>
        <w:t>: Distribution and major properties of Alentu watershed</w:t>
      </w:r>
      <w:bookmarkEnd w:id="33"/>
    </w:p>
    <w:tbl>
      <w:tblPr>
        <w:tblW w:w="99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7"/>
        <w:gridCol w:w="1379"/>
        <w:gridCol w:w="2207"/>
        <w:gridCol w:w="1697"/>
        <w:gridCol w:w="1350"/>
        <w:gridCol w:w="998"/>
        <w:gridCol w:w="1053"/>
      </w:tblGrid>
      <w:tr w:rsidR="00066E07" w:rsidRPr="00CA4A4E" w:rsidTr="00BB383F">
        <w:trPr>
          <w:trHeight w:val="20"/>
        </w:trPr>
        <w:tc>
          <w:tcPr>
            <w:tcW w:w="1287" w:type="dxa"/>
            <w:vAlign w:val="center"/>
          </w:tcPr>
          <w:p w:rsidR="00066E07" w:rsidRPr="00CA4A4E" w:rsidRDefault="00066E07" w:rsidP="00BB383F">
            <w:pPr>
              <w:ind w:left="-108" w:right="-108"/>
              <w:jc w:val="center"/>
              <w:rPr>
                <w:bCs/>
              </w:rPr>
            </w:pPr>
            <w:r w:rsidRPr="00CA4A4E">
              <w:rPr>
                <w:bCs/>
              </w:rPr>
              <w:t>Soil type</w:t>
            </w:r>
          </w:p>
        </w:tc>
        <w:tc>
          <w:tcPr>
            <w:tcW w:w="1379" w:type="dxa"/>
            <w:vAlign w:val="center"/>
          </w:tcPr>
          <w:p w:rsidR="00066E07" w:rsidRPr="00CA4A4E" w:rsidRDefault="00066E07" w:rsidP="00BB383F">
            <w:pPr>
              <w:ind w:left="-108" w:right="-108"/>
              <w:jc w:val="center"/>
              <w:rPr>
                <w:bCs/>
              </w:rPr>
            </w:pPr>
            <w:r w:rsidRPr="00CA4A4E">
              <w:rPr>
                <w:bCs/>
              </w:rPr>
              <w:t>depth</w:t>
            </w:r>
          </w:p>
        </w:tc>
        <w:tc>
          <w:tcPr>
            <w:tcW w:w="2207" w:type="dxa"/>
            <w:vAlign w:val="center"/>
          </w:tcPr>
          <w:p w:rsidR="00066E07" w:rsidRPr="00CA4A4E" w:rsidRDefault="00066E07" w:rsidP="00BB383F">
            <w:pPr>
              <w:ind w:left="-108" w:right="-108"/>
              <w:jc w:val="center"/>
              <w:rPr>
                <w:bCs/>
              </w:rPr>
            </w:pPr>
            <w:r w:rsidRPr="00CA4A4E">
              <w:rPr>
                <w:bCs/>
              </w:rPr>
              <w:t>Colour</w:t>
            </w:r>
          </w:p>
        </w:tc>
        <w:tc>
          <w:tcPr>
            <w:tcW w:w="1697" w:type="dxa"/>
            <w:vAlign w:val="center"/>
          </w:tcPr>
          <w:p w:rsidR="00066E07" w:rsidRPr="00CA4A4E" w:rsidRDefault="00066E07" w:rsidP="00BB383F">
            <w:pPr>
              <w:ind w:left="-108" w:right="-108"/>
              <w:jc w:val="center"/>
              <w:rPr>
                <w:bCs/>
              </w:rPr>
            </w:pPr>
            <w:r w:rsidRPr="00CA4A4E">
              <w:rPr>
                <w:bCs/>
              </w:rPr>
              <w:t>Texture</w:t>
            </w:r>
          </w:p>
        </w:tc>
        <w:tc>
          <w:tcPr>
            <w:tcW w:w="1350" w:type="dxa"/>
            <w:vAlign w:val="center"/>
          </w:tcPr>
          <w:p w:rsidR="00066E07" w:rsidRPr="00CA4A4E" w:rsidRDefault="00066E07" w:rsidP="00BB383F">
            <w:pPr>
              <w:ind w:left="-108" w:right="-108"/>
              <w:jc w:val="center"/>
              <w:rPr>
                <w:bCs/>
              </w:rPr>
            </w:pPr>
            <w:r w:rsidRPr="00CA4A4E">
              <w:rPr>
                <w:bCs/>
              </w:rPr>
              <w:t>Drainage</w:t>
            </w:r>
          </w:p>
        </w:tc>
        <w:tc>
          <w:tcPr>
            <w:tcW w:w="998" w:type="dxa"/>
            <w:vAlign w:val="center"/>
          </w:tcPr>
          <w:p w:rsidR="00066E07" w:rsidRPr="00CA4A4E" w:rsidRDefault="00066E07" w:rsidP="00BB383F">
            <w:pPr>
              <w:ind w:left="-108" w:right="-108"/>
              <w:jc w:val="center"/>
              <w:rPr>
                <w:bCs/>
              </w:rPr>
            </w:pPr>
            <w:r w:rsidRPr="00CA4A4E">
              <w:rPr>
                <w:bCs/>
              </w:rPr>
              <w:t>Area in</w:t>
            </w:r>
          </w:p>
          <w:p w:rsidR="00066E07" w:rsidRPr="00CA4A4E" w:rsidRDefault="00066E07" w:rsidP="00BB383F">
            <w:pPr>
              <w:ind w:left="-108" w:right="-108"/>
              <w:jc w:val="center"/>
              <w:rPr>
                <w:bCs/>
              </w:rPr>
            </w:pPr>
            <w:r w:rsidRPr="00CA4A4E">
              <w:rPr>
                <w:bCs/>
              </w:rPr>
              <w:t>Ha</w:t>
            </w:r>
          </w:p>
        </w:tc>
        <w:tc>
          <w:tcPr>
            <w:tcW w:w="1053" w:type="dxa"/>
            <w:vAlign w:val="center"/>
          </w:tcPr>
          <w:p w:rsidR="00066E07" w:rsidRPr="00CA4A4E" w:rsidRDefault="00066E07" w:rsidP="00BB383F">
            <w:pPr>
              <w:ind w:left="-108" w:right="-108"/>
              <w:jc w:val="center"/>
              <w:rPr>
                <w:bCs/>
              </w:rPr>
            </w:pPr>
            <w:r w:rsidRPr="00CA4A4E">
              <w:rPr>
                <w:bCs/>
              </w:rPr>
              <w:t>%age</w:t>
            </w:r>
          </w:p>
        </w:tc>
      </w:tr>
      <w:tr w:rsidR="00066E07" w:rsidRPr="00CA4A4E" w:rsidTr="00BB383F">
        <w:trPr>
          <w:trHeight w:val="20"/>
        </w:trPr>
        <w:tc>
          <w:tcPr>
            <w:tcW w:w="1287" w:type="dxa"/>
            <w:vAlign w:val="center"/>
          </w:tcPr>
          <w:p w:rsidR="00066E07" w:rsidRPr="00CA4A4E" w:rsidRDefault="00066E07" w:rsidP="00BB383F">
            <w:pPr>
              <w:ind w:left="-108" w:right="-108"/>
              <w:jc w:val="center"/>
              <w:rPr>
                <w:bCs/>
              </w:rPr>
            </w:pPr>
            <w:r w:rsidRPr="00CA4A4E">
              <w:rPr>
                <w:bCs/>
              </w:rPr>
              <w:t>C.Luvisols</w:t>
            </w:r>
          </w:p>
        </w:tc>
        <w:tc>
          <w:tcPr>
            <w:tcW w:w="1379" w:type="dxa"/>
            <w:vAlign w:val="center"/>
          </w:tcPr>
          <w:p w:rsidR="00066E07" w:rsidRPr="00CA4A4E" w:rsidRDefault="00066E07" w:rsidP="00BB383F">
            <w:pPr>
              <w:ind w:left="-108" w:right="-108"/>
              <w:jc w:val="center"/>
              <w:rPr>
                <w:bCs/>
              </w:rPr>
            </w:pPr>
            <w:r w:rsidRPr="00CA4A4E">
              <w:rPr>
                <w:bCs/>
              </w:rPr>
              <w:t>Very deep</w:t>
            </w:r>
          </w:p>
        </w:tc>
        <w:tc>
          <w:tcPr>
            <w:tcW w:w="2207" w:type="dxa"/>
            <w:vAlign w:val="center"/>
          </w:tcPr>
          <w:p w:rsidR="00066E07" w:rsidRPr="00CA4A4E" w:rsidRDefault="00066E07" w:rsidP="00BB383F">
            <w:pPr>
              <w:ind w:left="-108" w:right="-108"/>
              <w:jc w:val="center"/>
              <w:rPr>
                <w:bCs/>
              </w:rPr>
            </w:pPr>
            <w:r w:rsidRPr="00CA4A4E">
              <w:rPr>
                <w:bCs/>
              </w:rPr>
              <w:t>Reddish brown to dark reddish brown</w:t>
            </w:r>
          </w:p>
        </w:tc>
        <w:tc>
          <w:tcPr>
            <w:tcW w:w="1697" w:type="dxa"/>
            <w:vAlign w:val="center"/>
          </w:tcPr>
          <w:p w:rsidR="00066E07" w:rsidRPr="00CA4A4E" w:rsidRDefault="00066E07" w:rsidP="00BB383F">
            <w:pPr>
              <w:ind w:left="-108" w:right="-108"/>
              <w:jc w:val="center"/>
              <w:rPr>
                <w:bCs/>
              </w:rPr>
            </w:pPr>
            <w:r w:rsidRPr="00CA4A4E">
              <w:rPr>
                <w:bCs/>
              </w:rPr>
              <w:t>Clay to clay loam</w:t>
            </w:r>
          </w:p>
        </w:tc>
        <w:tc>
          <w:tcPr>
            <w:tcW w:w="1350" w:type="dxa"/>
            <w:vAlign w:val="center"/>
          </w:tcPr>
          <w:p w:rsidR="00066E07" w:rsidRPr="00CA4A4E" w:rsidRDefault="00066E07" w:rsidP="00BB383F">
            <w:pPr>
              <w:ind w:left="-108" w:right="-108"/>
              <w:jc w:val="center"/>
              <w:rPr>
                <w:bCs/>
              </w:rPr>
            </w:pPr>
            <w:r w:rsidRPr="00CA4A4E">
              <w:rPr>
                <w:bCs/>
              </w:rPr>
              <w:t>Moderate to well</w:t>
            </w:r>
          </w:p>
        </w:tc>
        <w:tc>
          <w:tcPr>
            <w:tcW w:w="998" w:type="dxa"/>
            <w:vAlign w:val="center"/>
          </w:tcPr>
          <w:p w:rsidR="00066E07" w:rsidRPr="00CA4A4E" w:rsidRDefault="00066E07" w:rsidP="00BB383F">
            <w:pPr>
              <w:ind w:left="-108" w:right="-108"/>
              <w:jc w:val="center"/>
              <w:rPr>
                <w:bCs/>
              </w:rPr>
            </w:pPr>
            <w:r w:rsidRPr="00CA4A4E">
              <w:rPr>
                <w:bCs/>
              </w:rPr>
              <w:t>1451.09</w:t>
            </w:r>
          </w:p>
        </w:tc>
        <w:tc>
          <w:tcPr>
            <w:tcW w:w="1053" w:type="dxa"/>
            <w:vAlign w:val="center"/>
          </w:tcPr>
          <w:p w:rsidR="00066E07" w:rsidRPr="00CA4A4E" w:rsidRDefault="00066E07" w:rsidP="00BB383F">
            <w:pPr>
              <w:ind w:left="-108" w:right="-108"/>
              <w:jc w:val="center"/>
              <w:rPr>
                <w:bCs/>
              </w:rPr>
            </w:pPr>
            <w:r w:rsidRPr="00CA4A4E">
              <w:rPr>
                <w:bCs/>
              </w:rPr>
              <w:t>65.47</w:t>
            </w:r>
          </w:p>
        </w:tc>
      </w:tr>
      <w:tr w:rsidR="00066E07" w:rsidRPr="00CA4A4E" w:rsidTr="00BB383F">
        <w:trPr>
          <w:trHeight w:val="20"/>
        </w:trPr>
        <w:tc>
          <w:tcPr>
            <w:tcW w:w="1287" w:type="dxa"/>
            <w:vAlign w:val="center"/>
          </w:tcPr>
          <w:p w:rsidR="00066E07" w:rsidRPr="00CA4A4E" w:rsidRDefault="00066E07" w:rsidP="00BB383F">
            <w:pPr>
              <w:ind w:left="-108" w:right="-108"/>
              <w:jc w:val="center"/>
              <w:rPr>
                <w:bCs/>
              </w:rPr>
            </w:pPr>
            <w:r w:rsidRPr="00CA4A4E">
              <w:rPr>
                <w:bCs/>
              </w:rPr>
              <w:t>P.Vertisols</w:t>
            </w:r>
          </w:p>
        </w:tc>
        <w:tc>
          <w:tcPr>
            <w:tcW w:w="1379" w:type="dxa"/>
            <w:vAlign w:val="center"/>
          </w:tcPr>
          <w:p w:rsidR="00066E07" w:rsidRPr="00CA4A4E" w:rsidRDefault="00066E07" w:rsidP="00BB383F">
            <w:pPr>
              <w:ind w:left="-108" w:right="-108"/>
              <w:jc w:val="center"/>
              <w:rPr>
                <w:bCs/>
              </w:rPr>
            </w:pPr>
            <w:r w:rsidRPr="00CA4A4E">
              <w:rPr>
                <w:bCs/>
              </w:rPr>
              <w:t>Very deep</w:t>
            </w:r>
          </w:p>
        </w:tc>
        <w:tc>
          <w:tcPr>
            <w:tcW w:w="2207" w:type="dxa"/>
            <w:vAlign w:val="center"/>
          </w:tcPr>
          <w:p w:rsidR="00066E07" w:rsidRPr="00CA4A4E" w:rsidRDefault="00066E07" w:rsidP="00BB383F">
            <w:pPr>
              <w:ind w:left="-108" w:right="-108"/>
              <w:jc w:val="center"/>
              <w:rPr>
                <w:bCs/>
              </w:rPr>
            </w:pPr>
            <w:r w:rsidRPr="00CA4A4E">
              <w:rPr>
                <w:bCs/>
              </w:rPr>
              <w:t>Very dark clay to black</w:t>
            </w:r>
          </w:p>
        </w:tc>
        <w:tc>
          <w:tcPr>
            <w:tcW w:w="1697" w:type="dxa"/>
            <w:vAlign w:val="center"/>
          </w:tcPr>
          <w:p w:rsidR="00066E07" w:rsidRPr="00CA4A4E" w:rsidRDefault="00066E07" w:rsidP="00BB383F">
            <w:pPr>
              <w:ind w:left="-108" w:right="-108"/>
              <w:jc w:val="center"/>
              <w:rPr>
                <w:bCs/>
              </w:rPr>
            </w:pPr>
            <w:r w:rsidRPr="00CA4A4E">
              <w:rPr>
                <w:bCs/>
              </w:rPr>
              <w:t>Clay to clay loam</w:t>
            </w:r>
          </w:p>
        </w:tc>
        <w:tc>
          <w:tcPr>
            <w:tcW w:w="1350" w:type="dxa"/>
            <w:vAlign w:val="center"/>
          </w:tcPr>
          <w:p w:rsidR="00066E07" w:rsidRPr="00CA4A4E" w:rsidRDefault="00066E07" w:rsidP="00BB383F">
            <w:pPr>
              <w:ind w:left="-108" w:right="-108"/>
              <w:jc w:val="center"/>
              <w:rPr>
                <w:bCs/>
              </w:rPr>
            </w:pPr>
            <w:r w:rsidRPr="00CA4A4E">
              <w:rPr>
                <w:bCs/>
              </w:rPr>
              <w:t>Moderate to imperfect</w:t>
            </w:r>
          </w:p>
        </w:tc>
        <w:tc>
          <w:tcPr>
            <w:tcW w:w="998" w:type="dxa"/>
            <w:vAlign w:val="center"/>
          </w:tcPr>
          <w:p w:rsidR="00066E07" w:rsidRPr="00CA4A4E" w:rsidRDefault="00066E07" w:rsidP="00BB383F">
            <w:pPr>
              <w:ind w:left="-108" w:right="-108"/>
              <w:jc w:val="center"/>
              <w:rPr>
                <w:bCs/>
              </w:rPr>
            </w:pPr>
            <w:r w:rsidRPr="00CA4A4E">
              <w:rPr>
                <w:bCs/>
              </w:rPr>
              <w:t>575.34</w:t>
            </w:r>
          </w:p>
        </w:tc>
        <w:tc>
          <w:tcPr>
            <w:tcW w:w="1053" w:type="dxa"/>
            <w:vAlign w:val="center"/>
          </w:tcPr>
          <w:p w:rsidR="00066E07" w:rsidRPr="00CA4A4E" w:rsidRDefault="00066E07" w:rsidP="00BB383F">
            <w:pPr>
              <w:ind w:left="-108" w:right="-108"/>
              <w:jc w:val="center"/>
              <w:rPr>
                <w:bCs/>
              </w:rPr>
            </w:pPr>
            <w:r w:rsidRPr="00CA4A4E">
              <w:rPr>
                <w:bCs/>
              </w:rPr>
              <w:t>25.96</w:t>
            </w:r>
          </w:p>
        </w:tc>
      </w:tr>
      <w:tr w:rsidR="00066E07" w:rsidRPr="00CA4A4E" w:rsidTr="00BB383F">
        <w:trPr>
          <w:trHeight w:val="20"/>
        </w:trPr>
        <w:tc>
          <w:tcPr>
            <w:tcW w:w="1287" w:type="dxa"/>
            <w:vAlign w:val="center"/>
          </w:tcPr>
          <w:p w:rsidR="00066E07" w:rsidRPr="00CA4A4E" w:rsidRDefault="00066E07" w:rsidP="00BB383F">
            <w:pPr>
              <w:ind w:left="-108" w:right="-108"/>
              <w:jc w:val="center"/>
              <w:rPr>
                <w:bCs/>
              </w:rPr>
            </w:pPr>
            <w:r w:rsidRPr="00CA4A4E">
              <w:rPr>
                <w:bCs/>
              </w:rPr>
              <w:t>E.Letosols</w:t>
            </w:r>
          </w:p>
        </w:tc>
        <w:tc>
          <w:tcPr>
            <w:tcW w:w="1379" w:type="dxa"/>
            <w:vAlign w:val="center"/>
          </w:tcPr>
          <w:p w:rsidR="00066E07" w:rsidRPr="00CA4A4E" w:rsidRDefault="00066E07" w:rsidP="00BB383F">
            <w:pPr>
              <w:ind w:left="-108" w:right="-108"/>
              <w:jc w:val="center"/>
              <w:rPr>
                <w:bCs/>
              </w:rPr>
            </w:pPr>
            <w:r w:rsidRPr="00CA4A4E">
              <w:rPr>
                <w:bCs/>
              </w:rPr>
              <w:t>Shallow</w:t>
            </w:r>
          </w:p>
        </w:tc>
        <w:tc>
          <w:tcPr>
            <w:tcW w:w="2207" w:type="dxa"/>
            <w:vAlign w:val="center"/>
          </w:tcPr>
          <w:p w:rsidR="00066E07" w:rsidRPr="00CA4A4E" w:rsidRDefault="00066E07" w:rsidP="00BB383F">
            <w:pPr>
              <w:ind w:left="-108" w:right="-108"/>
              <w:jc w:val="center"/>
              <w:rPr>
                <w:bCs/>
              </w:rPr>
            </w:pPr>
            <w:r w:rsidRPr="00CA4A4E">
              <w:rPr>
                <w:bCs/>
              </w:rPr>
              <w:t>Dark brown to dark reddish brown</w:t>
            </w:r>
          </w:p>
        </w:tc>
        <w:tc>
          <w:tcPr>
            <w:tcW w:w="1697" w:type="dxa"/>
            <w:vAlign w:val="center"/>
          </w:tcPr>
          <w:p w:rsidR="00066E07" w:rsidRPr="00CA4A4E" w:rsidRDefault="00066E07" w:rsidP="00BB383F">
            <w:pPr>
              <w:ind w:left="-108" w:right="-108"/>
              <w:jc w:val="center"/>
              <w:rPr>
                <w:bCs/>
              </w:rPr>
            </w:pPr>
            <w:r w:rsidRPr="00CA4A4E">
              <w:rPr>
                <w:bCs/>
              </w:rPr>
              <w:t>Sandy clay loam to clay loam</w:t>
            </w:r>
          </w:p>
        </w:tc>
        <w:tc>
          <w:tcPr>
            <w:tcW w:w="1350" w:type="dxa"/>
            <w:vAlign w:val="center"/>
          </w:tcPr>
          <w:p w:rsidR="00066E07" w:rsidRPr="00CA4A4E" w:rsidRDefault="00066E07" w:rsidP="00BB383F">
            <w:pPr>
              <w:ind w:left="-108" w:right="-108"/>
              <w:jc w:val="center"/>
              <w:rPr>
                <w:bCs/>
              </w:rPr>
            </w:pPr>
            <w:r w:rsidRPr="00CA4A4E">
              <w:rPr>
                <w:bCs/>
              </w:rPr>
              <w:t>well</w:t>
            </w:r>
          </w:p>
        </w:tc>
        <w:tc>
          <w:tcPr>
            <w:tcW w:w="998" w:type="dxa"/>
            <w:vAlign w:val="center"/>
          </w:tcPr>
          <w:p w:rsidR="00066E07" w:rsidRPr="00CA4A4E" w:rsidRDefault="00066E07" w:rsidP="00BB383F">
            <w:pPr>
              <w:ind w:left="-108" w:right="-108"/>
              <w:jc w:val="center"/>
              <w:rPr>
                <w:bCs/>
              </w:rPr>
            </w:pPr>
            <w:r w:rsidRPr="00CA4A4E">
              <w:rPr>
                <w:bCs/>
              </w:rPr>
              <w:t>189.95</w:t>
            </w:r>
          </w:p>
        </w:tc>
        <w:tc>
          <w:tcPr>
            <w:tcW w:w="1053" w:type="dxa"/>
            <w:vAlign w:val="center"/>
          </w:tcPr>
          <w:p w:rsidR="00066E07" w:rsidRPr="00CA4A4E" w:rsidRDefault="00066E07" w:rsidP="00BB383F">
            <w:pPr>
              <w:ind w:left="-108" w:right="-108"/>
              <w:jc w:val="center"/>
              <w:rPr>
                <w:bCs/>
              </w:rPr>
            </w:pPr>
            <w:r w:rsidRPr="00CA4A4E">
              <w:rPr>
                <w:bCs/>
              </w:rPr>
              <w:t>8.57</w:t>
            </w:r>
          </w:p>
        </w:tc>
      </w:tr>
      <w:tr w:rsidR="00066E07" w:rsidRPr="00CA4A4E" w:rsidTr="00BB383F">
        <w:trPr>
          <w:trHeight w:val="20"/>
        </w:trPr>
        <w:tc>
          <w:tcPr>
            <w:tcW w:w="7920" w:type="dxa"/>
            <w:gridSpan w:val="5"/>
            <w:vAlign w:val="center"/>
          </w:tcPr>
          <w:p w:rsidR="00066E07" w:rsidRPr="00CA4A4E" w:rsidRDefault="00066E07" w:rsidP="00BB383F">
            <w:pPr>
              <w:ind w:left="-108" w:right="-108"/>
              <w:jc w:val="center"/>
              <w:rPr>
                <w:bCs/>
              </w:rPr>
            </w:pPr>
            <w:r w:rsidRPr="00CA4A4E">
              <w:rPr>
                <w:bCs/>
              </w:rPr>
              <w:t>Total</w:t>
            </w:r>
          </w:p>
        </w:tc>
        <w:tc>
          <w:tcPr>
            <w:tcW w:w="998" w:type="dxa"/>
            <w:vAlign w:val="center"/>
          </w:tcPr>
          <w:p w:rsidR="00066E07" w:rsidRPr="00CA4A4E" w:rsidRDefault="00AD1C4A" w:rsidP="00BB383F">
            <w:pPr>
              <w:ind w:left="-108" w:right="-108"/>
              <w:jc w:val="center"/>
              <w:rPr>
                <w:bCs/>
              </w:rPr>
            </w:pPr>
            <w:r w:rsidRPr="00CA4A4E">
              <w:rPr>
                <w:bCs/>
              </w:rPr>
              <w:fldChar w:fldCharType="begin"/>
            </w:r>
            <w:r w:rsidR="00066E07" w:rsidRPr="00CA4A4E">
              <w:rPr>
                <w:bCs/>
              </w:rPr>
              <w:instrText xml:space="preserve"> =SUM(ABOVE) </w:instrText>
            </w:r>
            <w:r w:rsidRPr="00CA4A4E">
              <w:rPr>
                <w:bCs/>
              </w:rPr>
              <w:fldChar w:fldCharType="separate"/>
            </w:r>
            <w:r w:rsidR="00066E07" w:rsidRPr="00CA4A4E">
              <w:rPr>
                <w:bCs/>
                <w:noProof/>
              </w:rPr>
              <w:t>2216.38</w:t>
            </w:r>
            <w:r w:rsidRPr="00CA4A4E">
              <w:rPr>
                <w:bCs/>
              </w:rPr>
              <w:fldChar w:fldCharType="end"/>
            </w:r>
          </w:p>
        </w:tc>
        <w:tc>
          <w:tcPr>
            <w:tcW w:w="1053" w:type="dxa"/>
            <w:vAlign w:val="center"/>
          </w:tcPr>
          <w:p w:rsidR="00066E07" w:rsidRPr="00CA4A4E" w:rsidRDefault="00AD1C4A" w:rsidP="00BB383F">
            <w:pPr>
              <w:ind w:left="-108" w:right="-108"/>
              <w:jc w:val="center"/>
              <w:rPr>
                <w:bCs/>
              </w:rPr>
            </w:pPr>
            <w:r w:rsidRPr="00CA4A4E">
              <w:rPr>
                <w:bCs/>
              </w:rPr>
              <w:fldChar w:fldCharType="begin"/>
            </w:r>
            <w:r w:rsidR="00066E07" w:rsidRPr="00CA4A4E">
              <w:rPr>
                <w:bCs/>
              </w:rPr>
              <w:instrText xml:space="preserve"> =SUM(ABOVE) </w:instrText>
            </w:r>
            <w:r w:rsidRPr="00CA4A4E">
              <w:rPr>
                <w:bCs/>
              </w:rPr>
              <w:fldChar w:fldCharType="separate"/>
            </w:r>
            <w:r w:rsidR="00066E07" w:rsidRPr="00CA4A4E">
              <w:rPr>
                <w:bCs/>
                <w:noProof/>
              </w:rPr>
              <w:t>100</w:t>
            </w:r>
            <w:r w:rsidRPr="00CA4A4E">
              <w:rPr>
                <w:bCs/>
              </w:rPr>
              <w:fldChar w:fldCharType="end"/>
            </w:r>
          </w:p>
        </w:tc>
      </w:tr>
    </w:tbl>
    <w:p w:rsidR="00066E07" w:rsidRDefault="00066E07" w:rsidP="00BB383F">
      <w:pPr>
        <w:rPr>
          <w:bCs/>
        </w:rPr>
      </w:pPr>
      <w:r w:rsidRPr="00CA4A4E">
        <w:rPr>
          <w:bCs/>
        </w:rPr>
        <w:t>Source: Result of Field Survey &amp; SOTER revised map (FAO/ISSS/WRB, 2006)</w:t>
      </w:r>
    </w:p>
    <w:p w:rsidR="00BB383F" w:rsidRPr="00BB383F" w:rsidRDefault="00BB383F" w:rsidP="00BB383F">
      <w:pPr>
        <w:pStyle w:val="HeadingFour"/>
      </w:pPr>
    </w:p>
    <w:p w:rsidR="007E5818" w:rsidRPr="00E562B0" w:rsidRDefault="00066E07" w:rsidP="00BB383F">
      <w:r w:rsidRPr="00CA4A4E">
        <w:rPr>
          <w:bCs/>
          <w:noProof/>
        </w:rPr>
        <w:drawing>
          <wp:inline distT="0" distB="0" distL="0" distR="0">
            <wp:extent cx="6057900" cy="4239493"/>
            <wp:effectExtent l="19050" t="0" r="0" b="0"/>
            <wp:docPr id="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6059425" cy="4240560"/>
                    </a:xfrm>
                    <a:prstGeom prst="rect">
                      <a:avLst/>
                    </a:prstGeom>
                    <a:noFill/>
                    <a:ln w="9525">
                      <a:noFill/>
                      <a:miter lim="800000"/>
                      <a:headEnd/>
                      <a:tailEnd/>
                    </a:ln>
                  </pic:spPr>
                </pic:pic>
              </a:graphicData>
            </a:graphic>
          </wp:inline>
        </w:drawing>
      </w:r>
      <w:bookmarkStart w:id="34" w:name="_Toc356012629"/>
      <w:bookmarkStart w:id="35" w:name="_Toc361883423"/>
      <w:r w:rsidR="00E562B0" w:rsidRPr="00E562B0">
        <w:t xml:space="preserve">Figure </w:t>
      </w:r>
      <w:r w:rsidR="00AD1C4A" w:rsidRPr="00E562B0">
        <w:fldChar w:fldCharType="begin"/>
      </w:r>
      <w:r w:rsidR="00E562B0" w:rsidRPr="00E562B0">
        <w:instrText xml:space="preserve"> SEQ Figure \* ARABIC </w:instrText>
      </w:r>
      <w:r w:rsidR="00AD1C4A" w:rsidRPr="00E562B0">
        <w:fldChar w:fldCharType="separate"/>
      </w:r>
      <w:r w:rsidR="00D56A95">
        <w:rPr>
          <w:noProof/>
        </w:rPr>
        <w:t>6</w:t>
      </w:r>
      <w:r w:rsidR="00AD1C4A" w:rsidRPr="00E562B0">
        <w:fldChar w:fldCharType="end"/>
      </w:r>
      <w:r w:rsidR="00E562B0" w:rsidRPr="00E562B0">
        <w:t>: Major Soils of Alentu Watershed</w:t>
      </w:r>
      <w:bookmarkEnd w:id="34"/>
      <w:bookmarkEnd w:id="35"/>
    </w:p>
    <w:p w:rsidR="00066E07" w:rsidRPr="00B61CBC" w:rsidRDefault="00066E07" w:rsidP="00BB383F">
      <w:pPr>
        <w:pStyle w:val="Heading4"/>
        <w:spacing w:before="0" w:after="0"/>
      </w:pPr>
      <w:r w:rsidRPr="00B61CBC">
        <w:lastRenderedPageBreak/>
        <w:t>Vegetation</w:t>
      </w:r>
    </w:p>
    <w:p w:rsidR="00066E07" w:rsidRDefault="00066E07" w:rsidP="00BB383F">
      <w:pPr>
        <w:jc w:val="both"/>
        <w:rPr>
          <w:bCs/>
        </w:rPr>
      </w:pPr>
      <w:r w:rsidRPr="00CA4A4E">
        <w:rPr>
          <w:bCs/>
        </w:rPr>
        <w:t xml:space="preserve">The vegetation assessment of the area revealed that the watershed is endowed with a variety of both indigenous and exotic species. The dominant </w:t>
      </w:r>
      <w:r w:rsidR="00542EF2" w:rsidRPr="00CA4A4E">
        <w:rPr>
          <w:bCs/>
        </w:rPr>
        <w:t>indigenous</w:t>
      </w:r>
      <w:r w:rsidRPr="00CA4A4E">
        <w:rPr>
          <w:bCs/>
        </w:rPr>
        <w:t xml:space="preserve"> tree species include: </w:t>
      </w:r>
      <w:r w:rsidRPr="00CA4A4E">
        <w:rPr>
          <w:bCs/>
          <w:i/>
        </w:rPr>
        <w:t>hypericum revolutun, erythrina abyssininca,discopodum penninervum, hygienic abyssinica</w:t>
      </w:r>
      <w:r w:rsidRPr="00CA4A4E">
        <w:rPr>
          <w:bCs/>
        </w:rPr>
        <w:t xml:space="preserve"> , etc</w:t>
      </w:r>
      <w:r w:rsidR="00542EF2">
        <w:rPr>
          <w:bCs/>
        </w:rPr>
        <w:t>.</w:t>
      </w:r>
      <w:r w:rsidRPr="00CA4A4E">
        <w:rPr>
          <w:bCs/>
        </w:rPr>
        <w:t xml:space="preserve"> </w:t>
      </w:r>
      <w:r w:rsidR="00542EF2">
        <w:rPr>
          <w:bCs/>
        </w:rPr>
        <w:t>T</w:t>
      </w:r>
      <w:r w:rsidRPr="00CA4A4E">
        <w:rPr>
          <w:bCs/>
        </w:rPr>
        <w:t xml:space="preserve">he forest of the watershed area </w:t>
      </w:r>
      <w:r w:rsidR="00542EF2">
        <w:rPr>
          <w:bCs/>
        </w:rPr>
        <w:t>is part of</w:t>
      </w:r>
      <w:r w:rsidRPr="00CA4A4E">
        <w:rPr>
          <w:bCs/>
        </w:rPr>
        <w:t xml:space="preserve"> </w:t>
      </w:r>
      <w:r w:rsidR="00542EF2">
        <w:rPr>
          <w:bCs/>
        </w:rPr>
        <w:t xml:space="preserve">the </w:t>
      </w:r>
      <w:r w:rsidRPr="00CA4A4E">
        <w:rPr>
          <w:bCs/>
        </w:rPr>
        <w:t>Koro Forest.</w:t>
      </w:r>
    </w:p>
    <w:p w:rsidR="00266889" w:rsidRPr="00266889" w:rsidRDefault="00266889" w:rsidP="00BB383F">
      <w:pPr>
        <w:pStyle w:val="HeadingFour"/>
      </w:pPr>
    </w:p>
    <w:p w:rsidR="00066E07" w:rsidRPr="00B61CBC" w:rsidRDefault="00066E07" w:rsidP="00BB383F">
      <w:pPr>
        <w:pStyle w:val="Heading4"/>
        <w:spacing w:before="0" w:after="0"/>
      </w:pPr>
      <w:r w:rsidRPr="00B61CBC">
        <w:t>Present Land Use/land cover</w:t>
      </w:r>
    </w:p>
    <w:p w:rsidR="00066E07" w:rsidRPr="00CA4A4E" w:rsidRDefault="00066E07" w:rsidP="00BB383F">
      <w:pPr>
        <w:rPr>
          <w:bCs/>
        </w:rPr>
      </w:pPr>
      <w:r w:rsidRPr="00CA4A4E">
        <w:rPr>
          <w:bCs/>
        </w:rPr>
        <w:t>The major land use identified includes: Dense forest occupy 906.69 ha, open forest cover about 558.43 ha, cultivated land comprised about 337.26 ha, and Grass/grazing land area covers about 213.18 ha.</w:t>
      </w:r>
    </w:p>
    <w:p w:rsidR="00066E07" w:rsidRPr="00CA4A4E" w:rsidRDefault="00066E07" w:rsidP="00BB383F">
      <w:pPr>
        <w:rPr>
          <w:b/>
          <w:bCs/>
        </w:rPr>
      </w:pPr>
      <w:r w:rsidRPr="00CA4A4E">
        <w:rPr>
          <w:b/>
          <w:bCs/>
          <w:noProof/>
        </w:rPr>
        <w:drawing>
          <wp:inline distT="0" distB="0" distL="0" distR="0">
            <wp:extent cx="5553075" cy="3934571"/>
            <wp:effectExtent l="19050" t="0" r="9525" b="0"/>
            <wp:docPr id="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554688" cy="3935714"/>
                    </a:xfrm>
                    <a:prstGeom prst="rect">
                      <a:avLst/>
                    </a:prstGeom>
                    <a:noFill/>
                    <a:ln w="9525">
                      <a:noFill/>
                      <a:miter lim="800000"/>
                      <a:headEnd/>
                      <a:tailEnd/>
                    </a:ln>
                  </pic:spPr>
                </pic:pic>
              </a:graphicData>
            </a:graphic>
          </wp:inline>
        </w:drawing>
      </w:r>
    </w:p>
    <w:p w:rsidR="00707FA2" w:rsidRPr="00707FA2" w:rsidRDefault="00707FA2" w:rsidP="00BB383F">
      <w:pPr>
        <w:pStyle w:val="Caption"/>
        <w:keepNext/>
        <w:rPr>
          <w:sz w:val="24"/>
          <w:szCs w:val="24"/>
        </w:rPr>
      </w:pPr>
      <w:bookmarkStart w:id="36" w:name="_Toc361883424"/>
      <w:bookmarkStart w:id="37" w:name="_Toc356012630"/>
      <w:r w:rsidRPr="00707FA2">
        <w:rPr>
          <w:sz w:val="24"/>
          <w:szCs w:val="24"/>
        </w:rPr>
        <w:t xml:space="preserve">Figure </w:t>
      </w:r>
      <w:r w:rsidR="00AD1C4A" w:rsidRPr="00707FA2">
        <w:rPr>
          <w:sz w:val="24"/>
          <w:szCs w:val="24"/>
        </w:rPr>
        <w:fldChar w:fldCharType="begin"/>
      </w:r>
      <w:r w:rsidRPr="00707FA2">
        <w:rPr>
          <w:sz w:val="24"/>
          <w:szCs w:val="24"/>
        </w:rPr>
        <w:instrText xml:space="preserve"> SEQ Figure \* ARABIC </w:instrText>
      </w:r>
      <w:r w:rsidR="00AD1C4A" w:rsidRPr="00707FA2">
        <w:rPr>
          <w:sz w:val="24"/>
          <w:szCs w:val="24"/>
        </w:rPr>
        <w:fldChar w:fldCharType="separate"/>
      </w:r>
      <w:r w:rsidR="00D56A95">
        <w:rPr>
          <w:noProof/>
          <w:sz w:val="24"/>
          <w:szCs w:val="24"/>
        </w:rPr>
        <w:t>7</w:t>
      </w:r>
      <w:r w:rsidR="00AD1C4A" w:rsidRPr="00707FA2">
        <w:rPr>
          <w:sz w:val="24"/>
          <w:szCs w:val="24"/>
        </w:rPr>
        <w:fldChar w:fldCharType="end"/>
      </w:r>
      <w:r w:rsidRPr="00707FA2">
        <w:rPr>
          <w:sz w:val="24"/>
          <w:szCs w:val="24"/>
        </w:rPr>
        <w:t>: Land Use/Cover Map of Alentu Watershed</w:t>
      </w:r>
      <w:bookmarkEnd w:id="36"/>
    </w:p>
    <w:bookmarkEnd w:id="37"/>
    <w:p w:rsidR="00A1342E" w:rsidRPr="00A1342E" w:rsidRDefault="00A1342E" w:rsidP="00BB383F"/>
    <w:p w:rsidR="00066E07" w:rsidRDefault="00066E07" w:rsidP="00BB383F">
      <w:pPr>
        <w:rPr>
          <w:bCs/>
        </w:rPr>
      </w:pPr>
      <w:r w:rsidRPr="00CA4A4E">
        <w:rPr>
          <w:bCs/>
        </w:rPr>
        <w:t>The land use/land cover types and their extents are depicted on the table below.</w:t>
      </w:r>
    </w:p>
    <w:p w:rsidR="00BB383F" w:rsidRPr="00BB383F" w:rsidRDefault="00BB383F" w:rsidP="00BB383F">
      <w:pPr>
        <w:pStyle w:val="HeadingFour"/>
      </w:pPr>
    </w:p>
    <w:p w:rsidR="005C4250" w:rsidRPr="00C6168C" w:rsidRDefault="00C6168C" w:rsidP="00BB383F">
      <w:pPr>
        <w:pStyle w:val="Caption"/>
        <w:rPr>
          <w:sz w:val="24"/>
          <w:szCs w:val="24"/>
        </w:rPr>
      </w:pPr>
      <w:bookmarkStart w:id="38" w:name="_Toc361883410"/>
      <w:r w:rsidRPr="00C6168C">
        <w:rPr>
          <w:sz w:val="24"/>
          <w:szCs w:val="24"/>
        </w:rPr>
        <w:t xml:space="preserve">Table </w:t>
      </w:r>
      <w:r w:rsidR="00AD1C4A" w:rsidRPr="00C6168C">
        <w:rPr>
          <w:sz w:val="24"/>
          <w:szCs w:val="24"/>
        </w:rPr>
        <w:fldChar w:fldCharType="begin"/>
      </w:r>
      <w:r w:rsidRPr="00C6168C">
        <w:rPr>
          <w:sz w:val="24"/>
          <w:szCs w:val="24"/>
        </w:rPr>
        <w:instrText xml:space="preserve"> SEQ Table \* ARABIC </w:instrText>
      </w:r>
      <w:r w:rsidR="00AD1C4A" w:rsidRPr="00C6168C">
        <w:rPr>
          <w:sz w:val="24"/>
          <w:szCs w:val="24"/>
        </w:rPr>
        <w:fldChar w:fldCharType="separate"/>
      </w:r>
      <w:r w:rsidR="00D56A95">
        <w:rPr>
          <w:noProof/>
          <w:sz w:val="24"/>
          <w:szCs w:val="24"/>
        </w:rPr>
        <w:t>6</w:t>
      </w:r>
      <w:r w:rsidR="00AD1C4A" w:rsidRPr="00C6168C">
        <w:rPr>
          <w:sz w:val="24"/>
          <w:szCs w:val="24"/>
        </w:rPr>
        <w:fldChar w:fldCharType="end"/>
      </w:r>
      <w:r w:rsidRPr="00C6168C">
        <w:rPr>
          <w:sz w:val="24"/>
          <w:szCs w:val="24"/>
        </w:rPr>
        <w:t>: Land use/land cover type of Alentu watershed area</w:t>
      </w:r>
      <w:bookmarkEnd w:id="38"/>
    </w:p>
    <w:tbl>
      <w:tblPr>
        <w:tblpPr w:leftFromText="180" w:rightFromText="180" w:vertAnchor="text" w:horzAnchor="margin" w:tblpY="201"/>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9"/>
        <w:gridCol w:w="5365"/>
        <w:gridCol w:w="1888"/>
        <w:gridCol w:w="1709"/>
      </w:tblGrid>
      <w:tr w:rsidR="00066E07" w:rsidRPr="00CA4A4E" w:rsidTr="00BB383F">
        <w:trPr>
          <w:trHeight w:val="20"/>
        </w:trPr>
        <w:tc>
          <w:tcPr>
            <w:tcW w:w="649" w:type="dxa"/>
          </w:tcPr>
          <w:p w:rsidR="00066E07" w:rsidRPr="00CA4A4E" w:rsidRDefault="00066E07" w:rsidP="00BB383F">
            <w:pPr>
              <w:contextualSpacing/>
              <w:rPr>
                <w:bCs/>
              </w:rPr>
            </w:pPr>
            <w:r w:rsidRPr="00CA4A4E">
              <w:rPr>
                <w:bCs/>
              </w:rPr>
              <w:t>No</w:t>
            </w:r>
          </w:p>
        </w:tc>
        <w:tc>
          <w:tcPr>
            <w:tcW w:w="5365" w:type="dxa"/>
          </w:tcPr>
          <w:p w:rsidR="00066E07" w:rsidRPr="00CA4A4E" w:rsidRDefault="00066E07" w:rsidP="00BB383F">
            <w:pPr>
              <w:contextualSpacing/>
              <w:rPr>
                <w:bCs/>
              </w:rPr>
            </w:pPr>
            <w:r w:rsidRPr="00CA4A4E">
              <w:rPr>
                <w:bCs/>
              </w:rPr>
              <w:t>Land use/land cover</w:t>
            </w:r>
          </w:p>
        </w:tc>
        <w:tc>
          <w:tcPr>
            <w:tcW w:w="1888" w:type="dxa"/>
          </w:tcPr>
          <w:p w:rsidR="00066E07" w:rsidRPr="00CA4A4E" w:rsidRDefault="00066E07" w:rsidP="00BB383F">
            <w:pPr>
              <w:contextualSpacing/>
              <w:rPr>
                <w:bCs/>
              </w:rPr>
            </w:pPr>
            <w:r w:rsidRPr="00CA4A4E">
              <w:rPr>
                <w:bCs/>
              </w:rPr>
              <w:t>Area in Ha</w:t>
            </w:r>
          </w:p>
        </w:tc>
        <w:tc>
          <w:tcPr>
            <w:tcW w:w="1709" w:type="dxa"/>
          </w:tcPr>
          <w:p w:rsidR="00066E07" w:rsidRPr="00CA4A4E" w:rsidRDefault="00066E07" w:rsidP="00BB383F">
            <w:pPr>
              <w:contextualSpacing/>
              <w:rPr>
                <w:bCs/>
              </w:rPr>
            </w:pPr>
            <w:r w:rsidRPr="00CA4A4E">
              <w:rPr>
                <w:bCs/>
              </w:rPr>
              <w:t>% age</w:t>
            </w:r>
          </w:p>
        </w:tc>
      </w:tr>
      <w:tr w:rsidR="00066E07" w:rsidRPr="00CA4A4E" w:rsidTr="00BB383F">
        <w:trPr>
          <w:trHeight w:val="20"/>
        </w:trPr>
        <w:tc>
          <w:tcPr>
            <w:tcW w:w="649" w:type="dxa"/>
          </w:tcPr>
          <w:p w:rsidR="00066E07" w:rsidRPr="00CA4A4E" w:rsidRDefault="00066E07" w:rsidP="00BB383F">
            <w:pPr>
              <w:contextualSpacing/>
              <w:rPr>
                <w:bCs/>
              </w:rPr>
            </w:pPr>
            <w:r w:rsidRPr="00CA4A4E">
              <w:rPr>
                <w:bCs/>
              </w:rPr>
              <w:t>1</w:t>
            </w:r>
          </w:p>
        </w:tc>
        <w:tc>
          <w:tcPr>
            <w:tcW w:w="5365" w:type="dxa"/>
          </w:tcPr>
          <w:p w:rsidR="00066E07" w:rsidRPr="00CA4A4E" w:rsidRDefault="00066E07" w:rsidP="00BB383F">
            <w:pPr>
              <w:contextualSpacing/>
              <w:rPr>
                <w:bCs/>
              </w:rPr>
            </w:pPr>
            <w:r w:rsidRPr="00CA4A4E">
              <w:rPr>
                <w:bCs/>
              </w:rPr>
              <w:t>Cultivated Land</w:t>
            </w:r>
          </w:p>
        </w:tc>
        <w:tc>
          <w:tcPr>
            <w:tcW w:w="1888" w:type="dxa"/>
          </w:tcPr>
          <w:p w:rsidR="00066E07" w:rsidRPr="00CA4A4E" w:rsidRDefault="00066E07" w:rsidP="00BB383F">
            <w:pPr>
              <w:contextualSpacing/>
              <w:rPr>
                <w:bCs/>
              </w:rPr>
            </w:pPr>
            <w:r w:rsidRPr="00CA4A4E">
              <w:rPr>
                <w:bCs/>
              </w:rPr>
              <w:t>337.26</w:t>
            </w:r>
          </w:p>
        </w:tc>
        <w:tc>
          <w:tcPr>
            <w:tcW w:w="1709" w:type="dxa"/>
          </w:tcPr>
          <w:p w:rsidR="00066E07" w:rsidRPr="00CA4A4E" w:rsidRDefault="00066E07" w:rsidP="00BB383F">
            <w:pPr>
              <w:contextualSpacing/>
              <w:rPr>
                <w:bCs/>
              </w:rPr>
            </w:pPr>
            <w:r w:rsidRPr="00CA4A4E">
              <w:rPr>
                <w:bCs/>
              </w:rPr>
              <w:t>15.22</w:t>
            </w:r>
          </w:p>
        </w:tc>
      </w:tr>
      <w:tr w:rsidR="00066E07" w:rsidRPr="00CA4A4E" w:rsidTr="00BB383F">
        <w:trPr>
          <w:trHeight w:val="20"/>
        </w:trPr>
        <w:tc>
          <w:tcPr>
            <w:tcW w:w="649" w:type="dxa"/>
          </w:tcPr>
          <w:p w:rsidR="00066E07" w:rsidRPr="00CA4A4E" w:rsidRDefault="00066E07" w:rsidP="00BB383F">
            <w:pPr>
              <w:contextualSpacing/>
              <w:rPr>
                <w:bCs/>
              </w:rPr>
            </w:pPr>
            <w:r w:rsidRPr="00CA4A4E">
              <w:rPr>
                <w:bCs/>
              </w:rPr>
              <w:t>2</w:t>
            </w:r>
          </w:p>
        </w:tc>
        <w:tc>
          <w:tcPr>
            <w:tcW w:w="5365" w:type="dxa"/>
          </w:tcPr>
          <w:p w:rsidR="00066E07" w:rsidRPr="00CA4A4E" w:rsidRDefault="00066E07" w:rsidP="00BB383F">
            <w:pPr>
              <w:contextualSpacing/>
              <w:rPr>
                <w:bCs/>
              </w:rPr>
            </w:pPr>
            <w:r w:rsidRPr="00CA4A4E">
              <w:rPr>
                <w:bCs/>
              </w:rPr>
              <w:t>Dense forest</w:t>
            </w:r>
          </w:p>
        </w:tc>
        <w:tc>
          <w:tcPr>
            <w:tcW w:w="1888" w:type="dxa"/>
          </w:tcPr>
          <w:p w:rsidR="00066E07" w:rsidRPr="00CA4A4E" w:rsidRDefault="00066E07" w:rsidP="00BB383F">
            <w:pPr>
              <w:contextualSpacing/>
              <w:rPr>
                <w:bCs/>
              </w:rPr>
            </w:pPr>
            <w:r w:rsidRPr="00CA4A4E">
              <w:rPr>
                <w:bCs/>
              </w:rPr>
              <w:t>906.69</w:t>
            </w:r>
          </w:p>
        </w:tc>
        <w:tc>
          <w:tcPr>
            <w:tcW w:w="1709" w:type="dxa"/>
          </w:tcPr>
          <w:p w:rsidR="00066E07" w:rsidRPr="00CA4A4E" w:rsidRDefault="00066E07" w:rsidP="00BB383F">
            <w:pPr>
              <w:contextualSpacing/>
              <w:rPr>
                <w:bCs/>
              </w:rPr>
            </w:pPr>
            <w:r w:rsidRPr="00CA4A4E">
              <w:rPr>
                <w:bCs/>
              </w:rPr>
              <w:t>40.90</w:t>
            </w:r>
          </w:p>
        </w:tc>
      </w:tr>
      <w:tr w:rsidR="00066E07" w:rsidRPr="00CA4A4E" w:rsidTr="00BB383F">
        <w:trPr>
          <w:trHeight w:val="20"/>
        </w:trPr>
        <w:tc>
          <w:tcPr>
            <w:tcW w:w="649" w:type="dxa"/>
          </w:tcPr>
          <w:p w:rsidR="00066E07" w:rsidRPr="00CA4A4E" w:rsidRDefault="00066E07" w:rsidP="00BB383F">
            <w:pPr>
              <w:contextualSpacing/>
              <w:rPr>
                <w:bCs/>
              </w:rPr>
            </w:pPr>
            <w:r w:rsidRPr="00CA4A4E">
              <w:rPr>
                <w:bCs/>
              </w:rPr>
              <w:t>3</w:t>
            </w:r>
          </w:p>
        </w:tc>
        <w:tc>
          <w:tcPr>
            <w:tcW w:w="5365" w:type="dxa"/>
          </w:tcPr>
          <w:p w:rsidR="00066E07" w:rsidRPr="00CA4A4E" w:rsidRDefault="00066E07" w:rsidP="00BB383F">
            <w:pPr>
              <w:contextualSpacing/>
              <w:rPr>
                <w:bCs/>
              </w:rPr>
            </w:pPr>
            <w:r w:rsidRPr="00CA4A4E">
              <w:rPr>
                <w:bCs/>
              </w:rPr>
              <w:t>Grazing land/Grass land</w:t>
            </w:r>
          </w:p>
        </w:tc>
        <w:tc>
          <w:tcPr>
            <w:tcW w:w="1888" w:type="dxa"/>
          </w:tcPr>
          <w:p w:rsidR="00066E07" w:rsidRPr="00CA4A4E" w:rsidRDefault="00066E07" w:rsidP="00BB383F">
            <w:pPr>
              <w:contextualSpacing/>
              <w:rPr>
                <w:bCs/>
              </w:rPr>
            </w:pPr>
            <w:r w:rsidRPr="00CA4A4E">
              <w:rPr>
                <w:bCs/>
              </w:rPr>
              <w:t>213.18</w:t>
            </w:r>
          </w:p>
        </w:tc>
        <w:tc>
          <w:tcPr>
            <w:tcW w:w="1709" w:type="dxa"/>
          </w:tcPr>
          <w:p w:rsidR="00066E07" w:rsidRPr="00CA4A4E" w:rsidRDefault="00066E07" w:rsidP="00BB383F">
            <w:pPr>
              <w:contextualSpacing/>
              <w:rPr>
                <w:bCs/>
              </w:rPr>
            </w:pPr>
            <w:r w:rsidRPr="00CA4A4E">
              <w:rPr>
                <w:bCs/>
              </w:rPr>
              <w:t>9.62</w:t>
            </w:r>
          </w:p>
        </w:tc>
      </w:tr>
      <w:tr w:rsidR="00066E07" w:rsidRPr="00CA4A4E" w:rsidTr="00BB383F">
        <w:trPr>
          <w:trHeight w:val="20"/>
        </w:trPr>
        <w:tc>
          <w:tcPr>
            <w:tcW w:w="649" w:type="dxa"/>
          </w:tcPr>
          <w:p w:rsidR="00066E07" w:rsidRPr="00CA4A4E" w:rsidRDefault="00066E07" w:rsidP="00BB383F">
            <w:pPr>
              <w:contextualSpacing/>
              <w:rPr>
                <w:bCs/>
              </w:rPr>
            </w:pPr>
            <w:r w:rsidRPr="00CA4A4E">
              <w:rPr>
                <w:bCs/>
              </w:rPr>
              <w:t>4</w:t>
            </w:r>
          </w:p>
        </w:tc>
        <w:tc>
          <w:tcPr>
            <w:tcW w:w="5365" w:type="dxa"/>
          </w:tcPr>
          <w:p w:rsidR="00066E07" w:rsidRPr="00CA4A4E" w:rsidRDefault="00066E07" w:rsidP="00BB383F">
            <w:pPr>
              <w:contextualSpacing/>
              <w:rPr>
                <w:bCs/>
              </w:rPr>
            </w:pPr>
            <w:r w:rsidRPr="00CA4A4E">
              <w:rPr>
                <w:bCs/>
              </w:rPr>
              <w:t xml:space="preserve">Open </w:t>
            </w:r>
            <w:r w:rsidR="00542EF2">
              <w:rPr>
                <w:bCs/>
              </w:rPr>
              <w:t xml:space="preserve">High </w:t>
            </w:r>
            <w:r w:rsidRPr="00CA4A4E">
              <w:rPr>
                <w:bCs/>
              </w:rPr>
              <w:t>forest</w:t>
            </w:r>
          </w:p>
        </w:tc>
        <w:tc>
          <w:tcPr>
            <w:tcW w:w="1888" w:type="dxa"/>
          </w:tcPr>
          <w:p w:rsidR="00066E07" w:rsidRPr="00CA4A4E" w:rsidRDefault="00066E07" w:rsidP="00BB383F">
            <w:pPr>
              <w:contextualSpacing/>
              <w:rPr>
                <w:bCs/>
              </w:rPr>
            </w:pPr>
            <w:r w:rsidRPr="00CA4A4E">
              <w:rPr>
                <w:bCs/>
              </w:rPr>
              <w:t>558.43</w:t>
            </w:r>
          </w:p>
        </w:tc>
        <w:tc>
          <w:tcPr>
            <w:tcW w:w="1709" w:type="dxa"/>
          </w:tcPr>
          <w:p w:rsidR="00066E07" w:rsidRPr="00CA4A4E" w:rsidRDefault="00066E07" w:rsidP="00BB383F">
            <w:pPr>
              <w:contextualSpacing/>
              <w:rPr>
                <w:bCs/>
              </w:rPr>
            </w:pPr>
            <w:r w:rsidRPr="00CA4A4E">
              <w:rPr>
                <w:bCs/>
              </w:rPr>
              <w:t>25.20</w:t>
            </w:r>
          </w:p>
        </w:tc>
      </w:tr>
      <w:tr w:rsidR="00066E07" w:rsidRPr="00CA4A4E" w:rsidTr="00BB383F">
        <w:trPr>
          <w:trHeight w:val="20"/>
        </w:trPr>
        <w:tc>
          <w:tcPr>
            <w:tcW w:w="649" w:type="dxa"/>
          </w:tcPr>
          <w:p w:rsidR="00066E07" w:rsidRPr="00CA4A4E" w:rsidRDefault="00066E07" w:rsidP="00BB383F">
            <w:pPr>
              <w:contextualSpacing/>
              <w:rPr>
                <w:bCs/>
              </w:rPr>
            </w:pPr>
            <w:r w:rsidRPr="00CA4A4E">
              <w:rPr>
                <w:bCs/>
              </w:rPr>
              <w:t>5</w:t>
            </w:r>
          </w:p>
        </w:tc>
        <w:tc>
          <w:tcPr>
            <w:tcW w:w="5365" w:type="dxa"/>
          </w:tcPr>
          <w:p w:rsidR="00066E07" w:rsidRPr="00CA4A4E" w:rsidRDefault="00066E07" w:rsidP="00BB383F">
            <w:pPr>
              <w:contextualSpacing/>
              <w:rPr>
                <w:bCs/>
              </w:rPr>
            </w:pPr>
            <w:r w:rsidRPr="00CA4A4E">
              <w:rPr>
                <w:bCs/>
              </w:rPr>
              <w:t>Open Wood land</w:t>
            </w:r>
          </w:p>
        </w:tc>
        <w:tc>
          <w:tcPr>
            <w:tcW w:w="1888" w:type="dxa"/>
          </w:tcPr>
          <w:p w:rsidR="00066E07" w:rsidRPr="00CA4A4E" w:rsidRDefault="00066E07" w:rsidP="00BB383F">
            <w:pPr>
              <w:contextualSpacing/>
              <w:rPr>
                <w:bCs/>
              </w:rPr>
            </w:pPr>
            <w:r w:rsidRPr="00CA4A4E">
              <w:rPr>
                <w:bCs/>
              </w:rPr>
              <w:t>200.82</w:t>
            </w:r>
          </w:p>
        </w:tc>
        <w:tc>
          <w:tcPr>
            <w:tcW w:w="1709" w:type="dxa"/>
          </w:tcPr>
          <w:p w:rsidR="00066E07" w:rsidRPr="00CA4A4E" w:rsidRDefault="00066E07" w:rsidP="00BB383F">
            <w:pPr>
              <w:contextualSpacing/>
              <w:rPr>
                <w:bCs/>
              </w:rPr>
            </w:pPr>
            <w:r w:rsidRPr="00CA4A4E">
              <w:rPr>
                <w:bCs/>
              </w:rPr>
              <w:t>9.06</w:t>
            </w:r>
          </w:p>
        </w:tc>
      </w:tr>
      <w:tr w:rsidR="00066E07" w:rsidRPr="00CA4A4E" w:rsidTr="00BB383F">
        <w:trPr>
          <w:trHeight w:val="20"/>
        </w:trPr>
        <w:tc>
          <w:tcPr>
            <w:tcW w:w="6014" w:type="dxa"/>
            <w:gridSpan w:val="2"/>
          </w:tcPr>
          <w:p w:rsidR="00066E07" w:rsidRPr="00CA4A4E" w:rsidRDefault="00066E07" w:rsidP="00BB383F">
            <w:pPr>
              <w:contextualSpacing/>
              <w:rPr>
                <w:bCs/>
              </w:rPr>
            </w:pPr>
            <w:r w:rsidRPr="00CA4A4E">
              <w:rPr>
                <w:bCs/>
              </w:rPr>
              <w:t>Total</w:t>
            </w:r>
          </w:p>
        </w:tc>
        <w:tc>
          <w:tcPr>
            <w:tcW w:w="1888" w:type="dxa"/>
          </w:tcPr>
          <w:p w:rsidR="00066E07" w:rsidRPr="00CA4A4E" w:rsidRDefault="00AD1C4A" w:rsidP="00BB383F">
            <w:pPr>
              <w:contextualSpacing/>
              <w:rPr>
                <w:bCs/>
              </w:rPr>
            </w:pPr>
            <w:r w:rsidRPr="00CA4A4E">
              <w:rPr>
                <w:bCs/>
              </w:rPr>
              <w:fldChar w:fldCharType="begin"/>
            </w:r>
            <w:r w:rsidR="00066E07" w:rsidRPr="00CA4A4E">
              <w:rPr>
                <w:bCs/>
              </w:rPr>
              <w:instrText xml:space="preserve"> =SUM(ABOVE) </w:instrText>
            </w:r>
            <w:r w:rsidRPr="00CA4A4E">
              <w:rPr>
                <w:bCs/>
              </w:rPr>
              <w:fldChar w:fldCharType="separate"/>
            </w:r>
            <w:r w:rsidR="00066E07" w:rsidRPr="00CA4A4E">
              <w:rPr>
                <w:bCs/>
                <w:noProof/>
              </w:rPr>
              <w:t>2216.38</w:t>
            </w:r>
            <w:r w:rsidRPr="00CA4A4E">
              <w:rPr>
                <w:bCs/>
              </w:rPr>
              <w:fldChar w:fldCharType="end"/>
            </w:r>
          </w:p>
        </w:tc>
        <w:tc>
          <w:tcPr>
            <w:tcW w:w="1709" w:type="dxa"/>
          </w:tcPr>
          <w:p w:rsidR="00066E07" w:rsidRPr="00CA4A4E" w:rsidRDefault="00AD1C4A" w:rsidP="00BB383F">
            <w:pPr>
              <w:contextualSpacing/>
              <w:rPr>
                <w:bCs/>
              </w:rPr>
            </w:pPr>
            <w:r w:rsidRPr="00CA4A4E">
              <w:rPr>
                <w:bCs/>
              </w:rPr>
              <w:fldChar w:fldCharType="begin"/>
            </w:r>
            <w:r w:rsidR="00066E07" w:rsidRPr="00CA4A4E">
              <w:rPr>
                <w:bCs/>
              </w:rPr>
              <w:instrText xml:space="preserve"> =SUM(ABOVE) </w:instrText>
            </w:r>
            <w:r w:rsidRPr="00CA4A4E">
              <w:rPr>
                <w:bCs/>
              </w:rPr>
              <w:fldChar w:fldCharType="separate"/>
            </w:r>
            <w:r w:rsidR="00066E07" w:rsidRPr="00CA4A4E">
              <w:rPr>
                <w:bCs/>
                <w:noProof/>
              </w:rPr>
              <w:t>100</w:t>
            </w:r>
            <w:r w:rsidRPr="00CA4A4E">
              <w:rPr>
                <w:bCs/>
              </w:rPr>
              <w:fldChar w:fldCharType="end"/>
            </w:r>
          </w:p>
        </w:tc>
      </w:tr>
    </w:tbl>
    <w:p w:rsidR="004A38DF" w:rsidRDefault="004A38DF" w:rsidP="00BB383F">
      <w:pPr>
        <w:rPr>
          <w:bCs/>
        </w:rPr>
      </w:pPr>
    </w:p>
    <w:p w:rsidR="004A38DF" w:rsidRDefault="004A38DF" w:rsidP="00BB383F">
      <w:pPr>
        <w:rPr>
          <w:bCs/>
        </w:rPr>
      </w:pPr>
    </w:p>
    <w:p w:rsidR="004A38DF" w:rsidRDefault="004A38DF" w:rsidP="00BB383F">
      <w:pPr>
        <w:rPr>
          <w:bCs/>
        </w:rPr>
      </w:pPr>
    </w:p>
    <w:p w:rsidR="00D05EBA" w:rsidRDefault="00D05EBA" w:rsidP="00BB383F">
      <w:pPr>
        <w:rPr>
          <w:bCs/>
        </w:rPr>
      </w:pPr>
    </w:p>
    <w:p w:rsidR="004A38DF" w:rsidRPr="00D05EBA" w:rsidRDefault="004A38DF" w:rsidP="00BB383F">
      <w:pPr>
        <w:rPr>
          <w:bCs/>
        </w:rPr>
      </w:pPr>
      <w:r>
        <w:rPr>
          <w:bCs/>
        </w:rPr>
        <w:t xml:space="preserve"> </w:t>
      </w:r>
      <w:r w:rsidR="00066E07" w:rsidRPr="00CA4A4E">
        <w:rPr>
          <w:bCs/>
        </w:rPr>
        <w:t>Source: Field survey (LandSat TM, 2006)</w:t>
      </w:r>
    </w:p>
    <w:p w:rsidR="00DE3DFD" w:rsidRPr="00DE3DFD" w:rsidRDefault="00FF2512" w:rsidP="00BB383F">
      <w:pPr>
        <w:pStyle w:val="Heading4"/>
        <w:spacing w:before="0" w:after="0"/>
      </w:pPr>
      <w:r w:rsidRPr="00DE3DFD">
        <w:lastRenderedPageBreak/>
        <w:t>The Land use System</w:t>
      </w:r>
    </w:p>
    <w:p w:rsidR="00FF2512" w:rsidRDefault="00FF2512" w:rsidP="00BB383F">
      <w:pPr>
        <w:jc w:val="both"/>
      </w:pPr>
      <w:r w:rsidRPr="00FF2512">
        <w:t>The land use system is a major cereal surplus producing area of the region. It is distinguished by the lack of trees in the landscape. Wood fuel consumption rates at 90-280kgs/capita/year are some of the lowest in the Oromia Regional State, whilst dung consumption rates at 450-1100kgs/capita/year are some of the highest (WBSPP).  Settlements are within walking distance of the forest area obtaining fuel and construction wood supplies from the Adoba-Dodola Priority Forest Area (PFA).  Crop residues are too valuable as livestock feed and used as fuel.</w:t>
      </w:r>
    </w:p>
    <w:p w:rsidR="00FF2512" w:rsidRPr="00FF2512" w:rsidRDefault="00FF2512" w:rsidP="00BB383F">
      <w:pPr>
        <w:pStyle w:val="HeadingFour"/>
      </w:pPr>
    </w:p>
    <w:p w:rsidR="00FF2512" w:rsidRPr="00FF2512" w:rsidRDefault="00FF2512" w:rsidP="00BB383F">
      <w:pPr>
        <w:jc w:val="both"/>
      </w:pPr>
      <w:r w:rsidRPr="00FF2512">
        <w:t xml:space="preserve">The land use system experiences a double rain season, both of which are adequate for crop production, and thus for tree establishment.  </w:t>
      </w:r>
    </w:p>
    <w:p w:rsidR="004A38DF" w:rsidRPr="004A38DF" w:rsidRDefault="004A38DF" w:rsidP="00BB383F">
      <w:pPr>
        <w:pStyle w:val="HeadingFour"/>
      </w:pPr>
    </w:p>
    <w:p w:rsidR="00066E07" w:rsidRPr="00B61CBC" w:rsidRDefault="00066E07" w:rsidP="00BB383F">
      <w:pPr>
        <w:pStyle w:val="Heading4"/>
        <w:spacing w:before="0" w:after="0"/>
      </w:pPr>
      <w:r w:rsidRPr="00B61CBC">
        <w:t xml:space="preserve"> </w:t>
      </w:r>
      <w:r w:rsidR="00FF2512">
        <w:t xml:space="preserve">Human </w:t>
      </w:r>
      <w:r w:rsidRPr="00B61CBC">
        <w:t>Population Distributions</w:t>
      </w:r>
    </w:p>
    <w:p w:rsidR="00C6168C" w:rsidRDefault="00066E07" w:rsidP="00BB383F">
      <w:pPr>
        <w:rPr>
          <w:bCs/>
        </w:rPr>
      </w:pPr>
      <w:r w:rsidRPr="00CA4A4E">
        <w:rPr>
          <w:bCs/>
        </w:rPr>
        <w:t>According to the population data collected from of the Central Statistical Agency, the total number of people living in the watershed kebeles reaches 29,110 persons and about 5384 households.</w:t>
      </w:r>
    </w:p>
    <w:p w:rsidR="00066E07" w:rsidRPr="00CA4A4E" w:rsidRDefault="00066E07" w:rsidP="00BB383F">
      <w:pPr>
        <w:rPr>
          <w:bCs/>
        </w:rPr>
      </w:pPr>
      <w:r w:rsidRPr="00CA4A4E">
        <w:rPr>
          <w:bCs/>
        </w:rPr>
        <w:t xml:space="preserve"> </w:t>
      </w:r>
    </w:p>
    <w:p w:rsidR="005C4250" w:rsidRPr="00C6168C" w:rsidRDefault="00C6168C" w:rsidP="00BB383F">
      <w:pPr>
        <w:pStyle w:val="Caption"/>
        <w:rPr>
          <w:sz w:val="24"/>
          <w:szCs w:val="24"/>
        </w:rPr>
      </w:pPr>
      <w:bookmarkStart w:id="39" w:name="_Toc361883411"/>
      <w:r w:rsidRPr="00C6168C">
        <w:rPr>
          <w:sz w:val="24"/>
          <w:szCs w:val="24"/>
        </w:rPr>
        <w:t xml:space="preserve">Table </w:t>
      </w:r>
      <w:r w:rsidR="00AD1C4A" w:rsidRPr="00C6168C">
        <w:rPr>
          <w:sz w:val="24"/>
          <w:szCs w:val="24"/>
        </w:rPr>
        <w:fldChar w:fldCharType="begin"/>
      </w:r>
      <w:r w:rsidRPr="00C6168C">
        <w:rPr>
          <w:sz w:val="24"/>
          <w:szCs w:val="24"/>
        </w:rPr>
        <w:instrText xml:space="preserve"> SEQ Table \* ARABIC </w:instrText>
      </w:r>
      <w:r w:rsidR="00AD1C4A" w:rsidRPr="00C6168C">
        <w:rPr>
          <w:sz w:val="24"/>
          <w:szCs w:val="24"/>
        </w:rPr>
        <w:fldChar w:fldCharType="separate"/>
      </w:r>
      <w:r w:rsidR="00D56A95">
        <w:rPr>
          <w:noProof/>
          <w:sz w:val="24"/>
          <w:szCs w:val="24"/>
        </w:rPr>
        <w:t>7</w:t>
      </w:r>
      <w:r w:rsidR="00AD1C4A" w:rsidRPr="00C6168C">
        <w:rPr>
          <w:sz w:val="24"/>
          <w:szCs w:val="24"/>
        </w:rPr>
        <w:fldChar w:fldCharType="end"/>
      </w:r>
      <w:r w:rsidRPr="00C6168C">
        <w:rPr>
          <w:sz w:val="24"/>
          <w:szCs w:val="24"/>
        </w:rPr>
        <w:t>: Population size of watershed kebeles</w:t>
      </w:r>
      <w:bookmarkEnd w:id="39"/>
    </w:p>
    <w:tbl>
      <w:tblPr>
        <w:tblW w:w="999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65"/>
        <w:gridCol w:w="3420"/>
        <w:gridCol w:w="1615"/>
        <w:gridCol w:w="1080"/>
        <w:gridCol w:w="2160"/>
        <w:gridCol w:w="1350"/>
      </w:tblGrid>
      <w:tr w:rsidR="00066E07" w:rsidRPr="00CA4A4E" w:rsidTr="00066E07">
        <w:trPr>
          <w:trHeight w:val="690"/>
        </w:trPr>
        <w:tc>
          <w:tcPr>
            <w:tcW w:w="365" w:type="dxa"/>
          </w:tcPr>
          <w:p w:rsidR="00066E07" w:rsidRPr="00CA4A4E" w:rsidRDefault="00066E07" w:rsidP="00BB383F">
            <w:pPr>
              <w:rPr>
                <w:bCs/>
              </w:rPr>
            </w:pPr>
          </w:p>
        </w:tc>
        <w:tc>
          <w:tcPr>
            <w:tcW w:w="3420" w:type="dxa"/>
            <w:shd w:val="clear" w:color="auto" w:fill="auto"/>
            <w:noWrap/>
            <w:vAlign w:val="center"/>
            <w:hideMark/>
          </w:tcPr>
          <w:p w:rsidR="00066E07" w:rsidRPr="00CA4A4E" w:rsidRDefault="00066E07" w:rsidP="00BB383F">
            <w:pPr>
              <w:rPr>
                <w:bCs/>
              </w:rPr>
            </w:pPr>
            <w:r w:rsidRPr="00CA4A4E">
              <w:rPr>
                <w:bCs/>
              </w:rPr>
              <w:t>Kebele Name</w:t>
            </w:r>
          </w:p>
        </w:tc>
        <w:tc>
          <w:tcPr>
            <w:tcW w:w="1615" w:type="dxa"/>
            <w:shd w:val="clear" w:color="auto" w:fill="auto"/>
            <w:noWrap/>
            <w:vAlign w:val="bottom"/>
            <w:hideMark/>
          </w:tcPr>
          <w:p w:rsidR="00066E07" w:rsidRPr="00CA4A4E" w:rsidRDefault="00066E07" w:rsidP="00BB383F">
            <w:pPr>
              <w:rPr>
                <w:bCs/>
              </w:rPr>
            </w:pPr>
            <w:r w:rsidRPr="00CA4A4E">
              <w:rPr>
                <w:bCs/>
              </w:rPr>
              <w:t>Area</w:t>
            </w:r>
          </w:p>
          <w:p w:rsidR="00066E07" w:rsidRPr="00CA4A4E" w:rsidRDefault="00066E07" w:rsidP="00BB383F">
            <w:pPr>
              <w:rPr>
                <w:bCs/>
              </w:rPr>
            </w:pPr>
            <w:r w:rsidRPr="00CA4A4E">
              <w:rPr>
                <w:bCs/>
              </w:rPr>
              <w:t xml:space="preserve"> in Ha</w:t>
            </w:r>
          </w:p>
        </w:tc>
        <w:tc>
          <w:tcPr>
            <w:tcW w:w="1080" w:type="dxa"/>
          </w:tcPr>
          <w:p w:rsidR="00066E07" w:rsidRPr="00CA4A4E" w:rsidRDefault="00066E07" w:rsidP="00BB383F">
            <w:pPr>
              <w:rPr>
                <w:bCs/>
              </w:rPr>
            </w:pPr>
            <w:r w:rsidRPr="00CA4A4E">
              <w:rPr>
                <w:bCs/>
              </w:rPr>
              <w:t>%</w:t>
            </w:r>
          </w:p>
        </w:tc>
        <w:tc>
          <w:tcPr>
            <w:tcW w:w="2160" w:type="dxa"/>
            <w:shd w:val="clear" w:color="auto" w:fill="auto"/>
            <w:noWrap/>
            <w:vAlign w:val="bottom"/>
            <w:hideMark/>
          </w:tcPr>
          <w:p w:rsidR="00066E07" w:rsidRPr="00CA4A4E" w:rsidRDefault="00066E07" w:rsidP="00BB383F">
            <w:pPr>
              <w:rPr>
                <w:bCs/>
              </w:rPr>
            </w:pPr>
            <w:r w:rsidRPr="00CA4A4E">
              <w:rPr>
                <w:bCs/>
              </w:rPr>
              <w:t xml:space="preserve">Total </w:t>
            </w:r>
          </w:p>
          <w:p w:rsidR="00066E07" w:rsidRPr="00CA4A4E" w:rsidRDefault="00066E07" w:rsidP="00BB383F">
            <w:pPr>
              <w:rPr>
                <w:bCs/>
              </w:rPr>
            </w:pPr>
            <w:r w:rsidRPr="00CA4A4E">
              <w:rPr>
                <w:bCs/>
              </w:rPr>
              <w:t>population</w:t>
            </w:r>
          </w:p>
        </w:tc>
        <w:tc>
          <w:tcPr>
            <w:tcW w:w="1350" w:type="dxa"/>
            <w:shd w:val="clear" w:color="auto" w:fill="auto"/>
            <w:noWrap/>
            <w:vAlign w:val="bottom"/>
            <w:hideMark/>
          </w:tcPr>
          <w:p w:rsidR="00066E07" w:rsidRPr="00CA4A4E" w:rsidRDefault="00066E07" w:rsidP="00BB383F">
            <w:pPr>
              <w:rPr>
                <w:bCs/>
              </w:rPr>
            </w:pPr>
            <w:r w:rsidRPr="00CA4A4E">
              <w:rPr>
                <w:bCs/>
              </w:rPr>
              <w:t>No House</w:t>
            </w:r>
          </w:p>
          <w:p w:rsidR="00066E07" w:rsidRPr="00CA4A4E" w:rsidRDefault="00066E07" w:rsidP="00BB383F">
            <w:pPr>
              <w:rPr>
                <w:bCs/>
              </w:rPr>
            </w:pPr>
            <w:r w:rsidRPr="00CA4A4E">
              <w:rPr>
                <w:bCs/>
              </w:rPr>
              <w:t>Holds</w:t>
            </w:r>
          </w:p>
        </w:tc>
      </w:tr>
      <w:tr w:rsidR="00066E07" w:rsidRPr="00CA4A4E" w:rsidTr="00066E07">
        <w:trPr>
          <w:trHeight w:val="300"/>
        </w:trPr>
        <w:tc>
          <w:tcPr>
            <w:tcW w:w="365" w:type="dxa"/>
          </w:tcPr>
          <w:p w:rsidR="00066E07" w:rsidRPr="00CA4A4E" w:rsidRDefault="00066E07" w:rsidP="00BB383F">
            <w:pPr>
              <w:rPr>
                <w:bCs/>
              </w:rPr>
            </w:pPr>
            <w:r w:rsidRPr="00CA4A4E">
              <w:rPr>
                <w:bCs/>
              </w:rPr>
              <w:t>1</w:t>
            </w:r>
          </w:p>
        </w:tc>
        <w:tc>
          <w:tcPr>
            <w:tcW w:w="3420" w:type="dxa"/>
            <w:shd w:val="clear" w:color="auto" w:fill="auto"/>
            <w:noWrap/>
            <w:vAlign w:val="center"/>
            <w:hideMark/>
          </w:tcPr>
          <w:p w:rsidR="00066E07" w:rsidRPr="00CA4A4E" w:rsidRDefault="00066E07" w:rsidP="00BB383F">
            <w:pPr>
              <w:rPr>
                <w:bCs/>
              </w:rPr>
            </w:pPr>
            <w:r w:rsidRPr="00CA4A4E">
              <w:rPr>
                <w:bCs/>
              </w:rPr>
              <w:t>Alentu Debedo</w:t>
            </w:r>
          </w:p>
        </w:tc>
        <w:tc>
          <w:tcPr>
            <w:tcW w:w="1615" w:type="dxa"/>
            <w:shd w:val="clear" w:color="auto" w:fill="auto"/>
            <w:noWrap/>
            <w:vAlign w:val="bottom"/>
            <w:hideMark/>
          </w:tcPr>
          <w:p w:rsidR="00066E07" w:rsidRPr="00CA4A4E" w:rsidRDefault="00066E07" w:rsidP="00BB383F">
            <w:pPr>
              <w:rPr>
                <w:bCs/>
              </w:rPr>
            </w:pPr>
            <w:r w:rsidRPr="00CA4A4E">
              <w:rPr>
                <w:bCs/>
              </w:rPr>
              <w:t>1701.39</w:t>
            </w:r>
          </w:p>
        </w:tc>
        <w:tc>
          <w:tcPr>
            <w:tcW w:w="1080" w:type="dxa"/>
          </w:tcPr>
          <w:p w:rsidR="00066E07" w:rsidRPr="00CA4A4E" w:rsidRDefault="00066E07" w:rsidP="00BB383F">
            <w:pPr>
              <w:rPr>
                <w:bCs/>
              </w:rPr>
            </w:pPr>
            <w:r w:rsidRPr="00CA4A4E">
              <w:rPr>
                <w:bCs/>
              </w:rPr>
              <w:t>76.76</w:t>
            </w:r>
          </w:p>
        </w:tc>
        <w:tc>
          <w:tcPr>
            <w:tcW w:w="2160" w:type="dxa"/>
            <w:shd w:val="clear" w:color="auto" w:fill="auto"/>
            <w:noWrap/>
            <w:vAlign w:val="bottom"/>
            <w:hideMark/>
          </w:tcPr>
          <w:p w:rsidR="00066E07" w:rsidRPr="00CA4A4E" w:rsidRDefault="00066E07" w:rsidP="00BB383F">
            <w:pPr>
              <w:rPr>
                <w:bCs/>
              </w:rPr>
            </w:pPr>
            <w:r w:rsidRPr="00CA4A4E">
              <w:rPr>
                <w:bCs/>
              </w:rPr>
              <w:t>9,621</w:t>
            </w:r>
          </w:p>
        </w:tc>
        <w:tc>
          <w:tcPr>
            <w:tcW w:w="1350" w:type="dxa"/>
            <w:shd w:val="clear" w:color="auto" w:fill="auto"/>
            <w:noWrap/>
            <w:vAlign w:val="bottom"/>
            <w:hideMark/>
          </w:tcPr>
          <w:p w:rsidR="00066E07" w:rsidRPr="00CA4A4E" w:rsidRDefault="00066E07" w:rsidP="00BB383F">
            <w:pPr>
              <w:rPr>
                <w:bCs/>
              </w:rPr>
            </w:pPr>
            <w:r w:rsidRPr="00CA4A4E">
              <w:rPr>
                <w:bCs/>
              </w:rPr>
              <w:t>1,751</w:t>
            </w:r>
          </w:p>
        </w:tc>
      </w:tr>
      <w:tr w:rsidR="00066E07" w:rsidRPr="00CA4A4E" w:rsidTr="00066E07">
        <w:trPr>
          <w:trHeight w:val="300"/>
        </w:trPr>
        <w:tc>
          <w:tcPr>
            <w:tcW w:w="365" w:type="dxa"/>
          </w:tcPr>
          <w:p w:rsidR="00066E07" w:rsidRPr="00CA4A4E" w:rsidRDefault="00066E07" w:rsidP="00BB383F">
            <w:pPr>
              <w:rPr>
                <w:bCs/>
              </w:rPr>
            </w:pPr>
            <w:r w:rsidRPr="00CA4A4E">
              <w:rPr>
                <w:bCs/>
              </w:rPr>
              <w:t>2</w:t>
            </w:r>
          </w:p>
        </w:tc>
        <w:tc>
          <w:tcPr>
            <w:tcW w:w="3420" w:type="dxa"/>
            <w:shd w:val="clear" w:color="auto" w:fill="auto"/>
            <w:noWrap/>
            <w:vAlign w:val="center"/>
            <w:hideMark/>
          </w:tcPr>
          <w:p w:rsidR="00066E07" w:rsidRPr="00CA4A4E" w:rsidRDefault="00066E07" w:rsidP="00BB383F">
            <w:pPr>
              <w:rPr>
                <w:bCs/>
              </w:rPr>
            </w:pPr>
            <w:r w:rsidRPr="00CA4A4E">
              <w:rPr>
                <w:bCs/>
              </w:rPr>
              <w:t>Gere Serofta</w:t>
            </w:r>
          </w:p>
        </w:tc>
        <w:tc>
          <w:tcPr>
            <w:tcW w:w="1615" w:type="dxa"/>
            <w:shd w:val="clear" w:color="auto" w:fill="auto"/>
            <w:noWrap/>
            <w:vAlign w:val="bottom"/>
            <w:hideMark/>
          </w:tcPr>
          <w:p w:rsidR="00066E07" w:rsidRPr="00CA4A4E" w:rsidRDefault="00066E07" w:rsidP="00BB383F">
            <w:pPr>
              <w:rPr>
                <w:bCs/>
              </w:rPr>
            </w:pPr>
            <w:r w:rsidRPr="00CA4A4E">
              <w:rPr>
                <w:bCs/>
              </w:rPr>
              <w:t>232.55</w:t>
            </w:r>
          </w:p>
        </w:tc>
        <w:tc>
          <w:tcPr>
            <w:tcW w:w="1080" w:type="dxa"/>
          </w:tcPr>
          <w:p w:rsidR="00066E07" w:rsidRPr="00CA4A4E" w:rsidRDefault="00066E07" w:rsidP="00BB383F">
            <w:pPr>
              <w:rPr>
                <w:bCs/>
              </w:rPr>
            </w:pPr>
            <w:r w:rsidRPr="00CA4A4E">
              <w:rPr>
                <w:bCs/>
              </w:rPr>
              <w:t>10.94</w:t>
            </w:r>
          </w:p>
        </w:tc>
        <w:tc>
          <w:tcPr>
            <w:tcW w:w="2160" w:type="dxa"/>
            <w:shd w:val="clear" w:color="auto" w:fill="auto"/>
            <w:noWrap/>
            <w:vAlign w:val="bottom"/>
            <w:hideMark/>
          </w:tcPr>
          <w:p w:rsidR="00066E07" w:rsidRPr="00CA4A4E" w:rsidRDefault="00066E07" w:rsidP="00BB383F">
            <w:pPr>
              <w:rPr>
                <w:bCs/>
              </w:rPr>
            </w:pPr>
            <w:r w:rsidRPr="00CA4A4E">
              <w:rPr>
                <w:bCs/>
              </w:rPr>
              <w:t>10,974</w:t>
            </w:r>
          </w:p>
        </w:tc>
        <w:tc>
          <w:tcPr>
            <w:tcW w:w="1350" w:type="dxa"/>
            <w:shd w:val="clear" w:color="auto" w:fill="auto"/>
            <w:noWrap/>
            <w:vAlign w:val="bottom"/>
            <w:hideMark/>
          </w:tcPr>
          <w:p w:rsidR="00066E07" w:rsidRPr="00CA4A4E" w:rsidRDefault="00066E07" w:rsidP="00BB383F">
            <w:pPr>
              <w:rPr>
                <w:bCs/>
              </w:rPr>
            </w:pPr>
            <w:r w:rsidRPr="00CA4A4E">
              <w:rPr>
                <w:bCs/>
              </w:rPr>
              <w:t>2,004</w:t>
            </w:r>
          </w:p>
        </w:tc>
      </w:tr>
      <w:tr w:rsidR="00066E07" w:rsidRPr="00CA4A4E" w:rsidTr="00066E07">
        <w:trPr>
          <w:trHeight w:val="300"/>
        </w:trPr>
        <w:tc>
          <w:tcPr>
            <w:tcW w:w="365" w:type="dxa"/>
          </w:tcPr>
          <w:p w:rsidR="00066E07" w:rsidRPr="00CA4A4E" w:rsidRDefault="00066E07" w:rsidP="00BB383F">
            <w:pPr>
              <w:rPr>
                <w:bCs/>
              </w:rPr>
            </w:pPr>
            <w:r w:rsidRPr="00CA4A4E">
              <w:rPr>
                <w:bCs/>
              </w:rPr>
              <w:t>3</w:t>
            </w:r>
          </w:p>
        </w:tc>
        <w:tc>
          <w:tcPr>
            <w:tcW w:w="3420" w:type="dxa"/>
            <w:shd w:val="clear" w:color="auto" w:fill="auto"/>
            <w:noWrap/>
            <w:vAlign w:val="center"/>
          </w:tcPr>
          <w:p w:rsidR="00066E07" w:rsidRPr="00CA4A4E" w:rsidRDefault="00066E07" w:rsidP="00BB383F">
            <w:pPr>
              <w:rPr>
                <w:bCs/>
              </w:rPr>
            </w:pPr>
            <w:r w:rsidRPr="00CA4A4E">
              <w:rPr>
                <w:bCs/>
              </w:rPr>
              <w:t>Koro Doyo</w:t>
            </w:r>
          </w:p>
        </w:tc>
        <w:tc>
          <w:tcPr>
            <w:tcW w:w="1615" w:type="dxa"/>
            <w:shd w:val="clear" w:color="auto" w:fill="auto"/>
            <w:noWrap/>
            <w:vAlign w:val="bottom"/>
          </w:tcPr>
          <w:p w:rsidR="00066E07" w:rsidRPr="00CA4A4E" w:rsidRDefault="00066E07" w:rsidP="00BB383F">
            <w:pPr>
              <w:rPr>
                <w:bCs/>
              </w:rPr>
            </w:pPr>
            <w:r w:rsidRPr="00CA4A4E">
              <w:rPr>
                <w:bCs/>
              </w:rPr>
              <w:t>275.68</w:t>
            </w:r>
          </w:p>
        </w:tc>
        <w:tc>
          <w:tcPr>
            <w:tcW w:w="1080" w:type="dxa"/>
          </w:tcPr>
          <w:p w:rsidR="00066E07" w:rsidRPr="00CA4A4E" w:rsidRDefault="00066E07" w:rsidP="00BB383F">
            <w:pPr>
              <w:rPr>
                <w:bCs/>
              </w:rPr>
            </w:pPr>
            <w:r w:rsidRPr="00CA4A4E">
              <w:rPr>
                <w:bCs/>
              </w:rPr>
              <w:t>12.44</w:t>
            </w:r>
          </w:p>
        </w:tc>
        <w:tc>
          <w:tcPr>
            <w:tcW w:w="2160" w:type="dxa"/>
            <w:shd w:val="clear" w:color="auto" w:fill="auto"/>
            <w:noWrap/>
            <w:vAlign w:val="bottom"/>
          </w:tcPr>
          <w:p w:rsidR="00066E07" w:rsidRPr="00CA4A4E" w:rsidRDefault="00066E07" w:rsidP="00BB383F">
            <w:pPr>
              <w:rPr>
                <w:bCs/>
              </w:rPr>
            </w:pPr>
            <w:r w:rsidRPr="00CA4A4E">
              <w:rPr>
                <w:bCs/>
              </w:rPr>
              <w:t>4,773</w:t>
            </w:r>
          </w:p>
        </w:tc>
        <w:tc>
          <w:tcPr>
            <w:tcW w:w="1350" w:type="dxa"/>
            <w:shd w:val="clear" w:color="auto" w:fill="auto"/>
            <w:noWrap/>
            <w:vAlign w:val="bottom"/>
          </w:tcPr>
          <w:p w:rsidR="00066E07" w:rsidRPr="00CA4A4E" w:rsidRDefault="00066E07" w:rsidP="00BB383F">
            <w:pPr>
              <w:rPr>
                <w:bCs/>
              </w:rPr>
            </w:pPr>
            <w:r w:rsidRPr="00CA4A4E">
              <w:rPr>
                <w:bCs/>
              </w:rPr>
              <w:t>899</w:t>
            </w:r>
          </w:p>
        </w:tc>
      </w:tr>
      <w:tr w:rsidR="00066E07" w:rsidRPr="00CA4A4E" w:rsidTr="00066E07">
        <w:trPr>
          <w:trHeight w:val="300"/>
        </w:trPr>
        <w:tc>
          <w:tcPr>
            <w:tcW w:w="365" w:type="dxa"/>
          </w:tcPr>
          <w:p w:rsidR="00066E07" w:rsidRPr="00CA4A4E" w:rsidRDefault="00066E07" w:rsidP="00BB383F">
            <w:pPr>
              <w:rPr>
                <w:bCs/>
              </w:rPr>
            </w:pPr>
            <w:r w:rsidRPr="00CA4A4E">
              <w:rPr>
                <w:bCs/>
              </w:rPr>
              <w:t>4</w:t>
            </w:r>
          </w:p>
        </w:tc>
        <w:tc>
          <w:tcPr>
            <w:tcW w:w="3420" w:type="dxa"/>
            <w:shd w:val="clear" w:color="auto" w:fill="auto"/>
            <w:noWrap/>
            <w:vAlign w:val="center"/>
          </w:tcPr>
          <w:p w:rsidR="00066E07" w:rsidRPr="00CA4A4E" w:rsidRDefault="00066E07" w:rsidP="00BB383F">
            <w:pPr>
              <w:rPr>
                <w:bCs/>
              </w:rPr>
            </w:pPr>
            <w:r w:rsidRPr="00CA4A4E">
              <w:rPr>
                <w:bCs/>
              </w:rPr>
              <w:t>Ashena Robe</w:t>
            </w:r>
          </w:p>
        </w:tc>
        <w:tc>
          <w:tcPr>
            <w:tcW w:w="1615" w:type="dxa"/>
            <w:shd w:val="clear" w:color="auto" w:fill="auto"/>
            <w:noWrap/>
            <w:vAlign w:val="bottom"/>
          </w:tcPr>
          <w:p w:rsidR="00066E07" w:rsidRPr="00CA4A4E" w:rsidRDefault="00066E07" w:rsidP="00BB383F">
            <w:pPr>
              <w:rPr>
                <w:bCs/>
              </w:rPr>
            </w:pPr>
            <w:r w:rsidRPr="00CA4A4E">
              <w:rPr>
                <w:bCs/>
              </w:rPr>
              <w:t>6.77</w:t>
            </w:r>
          </w:p>
        </w:tc>
        <w:tc>
          <w:tcPr>
            <w:tcW w:w="1080" w:type="dxa"/>
          </w:tcPr>
          <w:p w:rsidR="00066E07" w:rsidRPr="00CA4A4E" w:rsidRDefault="00066E07" w:rsidP="00BB383F">
            <w:pPr>
              <w:rPr>
                <w:bCs/>
              </w:rPr>
            </w:pPr>
            <w:r w:rsidRPr="00CA4A4E">
              <w:rPr>
                <w:bCs/>
              </w:rPr>
              <w:t>0.31</w:t>
            </w:r>
          </w:p>
        </w:tc>
        <w:tc>
          <w:tcPr>
            <w:tcW w:w="2160" w:type="dxa"/>
            <w:shd w:val="clear" w:color="auto" w:fill="auto"/>
            <w:noWrap/>
            <w:vAlign w:val="bottom"/>
          </w:tcPr>
          <w:p w:rsidR="00066E07" w:rsidRPr="00CA4A4E" w:rsidRDefault="00066E07" w:rsidP="00BB383F">
            <w:pPr>
              <w:rPr>
                <w:bCs/>
              </w:rPr>
            </w:pPr>
            <w:r w:rsidRPr="00CA4A4E">
              <w:rPr>
                <w:bCs/>
              </w:rPr>
              <w:t>3,742</w:t>
            </w:r>
          </w:p>
        </w:tc>
        <w:tc>
          <w:tcPr>
            <w:tcW w:w="1350" w:type="dxa"/>
            <w:shd w:val="clear" w:color="auto" w:fill="auto"/>
            <w:noWrap/>
            <w:vAlign w:val="bottom"/>
          </w:tcPr>
          <w:p w:rsidR="00066E07" w:rsidRPr="00CA4A4E" w:rsidRDefault="00066E07" w:rsidP="00BB383F">
            <w:pPr>
              <w:rPr>
                <w:bCs/>
              </w:rPr>
            </w:pPr>
            <w:r w:rsidRPr="00CA4A4E">
              <w:rPr>
                <w:bCs/>
              </w:rPr>
              <w:t>730</w:t>
            </w:r>
          </w:p>
        </w:tc>
      </w:tr>
      <w:tr w:rsidR="00066E07" w:rsidRPr="00CA4A4E" w:rsidTr="00066E07">
        <w:trPr>
          <w:trHeight w:val="300"/>
        </w:trPr>
        <w:tc>
          <w:tcPr>
            <w:tcW w:w="3785" w:type="dxa"/>
            <w:gridSpan w:val="2"/>
          </w:tcPr>
          <w:p w:rsidR="00066E07" w:rsidRPr="00CA4A4E" w:rsidRDefault="00066E07" w:rsidP="00BB383F">
            <w:pPr>
              <w:rPr>
                <w:bCs/>
              </w:rPr>
            </w:pPr>
            <w:r w:rsidRPr="00CA4A4E">
              <w:rPr>
                <w:bCs/>
              </w:rPr>
              <w:t>Total</w:t>
            </w:r>
          </w:p>
        </w:tc>
        <w:tc>
          <w:tcPr>
            <w:tcW w:w="1615" w:type="dxa"/>
            <w:shd w:val="clear" w:color="auto" w:fill="auto"/>
            <w:noWrap/>
            <w:vAlign w:val="bottom"/>
          </w:tcPr>
          <w:p w:rsidR="00066E07" w:rsidRPr="00CA4A4E" w:rsidRDefault="00AD1C4A" w:rsidP="00BB383F">
            <w:pPr>
              <w:rPr>
                <w:bCs/>
              </w:rPr>
            </w:pPr>
            <w:r w:rsidRPr="00CA4A4E">
              <w:rPr>
                <w:bCs/>
              </w:rPr>
              <w:fldChar w:fldCharType="begin"/>
            </w:r>
            <w:r w:rsidR="00066E07" w:rsidRPr="00CA4A4E">
              <w:rPr>
                <w:bCs/>
              </w:rPr>
              <w:instrText xml:space="preserve"> =SUM(ABOVE) </w:instrText>
            </w:r>
            <w:r w:rsidRPr="00CA4A4E">
              <w:rPr>
                <w:bCs/>
              </w:rPr>
              <w:fldChar w:fldCharType="separate"/>
            </w:r>
            <w:r w:rsidR="00066E07" w:rsidRPr="00CA4A4E">
              <w:rPr>
                <w:bCs/>
                <w:noProof/>
              </w:rPr>
              <w:t>2216.39</w:t>
            </w:r>
            <w:r w:rsidRPr="00CA4A4E">
              <w:rPr>
                <w:bCs/>
              </w:rPr>
              <w:fldChar w:fldCharType="end"/>
            </w:r>
          </w:p>
        </w:tc>
        <w:tc>
          <w:tcPr>
            <w:tcW w:w="1080" w:type="dxa"/>
          </w:tcPr>
          <w:p w:rsidR="00066E07" w:rsidRPr="00CA4A4E" w:rsidRDefault="00AD1C4A" w:rsidP="00BB383F">
            <w:pPr>
              <w:rPr>
                <w:bCs/>
              </w:rPr>
            </w:pPr>
            <w:r w:rsidRPr="00CA4A4E">
              <w:rPr>
                <w:bCs/>
              </w:rPr>
              <w:fldChar w:fldCharType="begin"/>
            </w:r>
            <w:r w:rsidR="00066E07" w:rsidRPr="00CA4A4E">
              <w:rPr>
                <w:bCs/>
              </w:rPr>
              <w:instrText xml:space="preserve"> =SUM(ABOVE) </w:instrText>
            </w:r>
            <w:r w:rsidRPr="00CA4A4E">
              <w:rPr>
                <w:bCs/>
              </w:rPr>
              <w:fldChar w:fldCharType="separate"/>
            </w:r>
            <w:r w:rsidR="00066E07" w:rsidRPr="00CA4A4E">
              <w:rPr>
                <w:bCs/>
                <w:noProof/>
              </w:rPr>
              <w:t>100</w:t>
            </w:r>
            <w:r w:rsidRPr="00CA4A4E">
              <w:rPr>
                <w:bCs/>
              </w:rPr>
              <w:fldChar w:fldCharType="end"/>
            </w:r>
          </w:p>
        </w:tc>
        <w:tc>
          <w:tcPr>
            <w:tcW w:w="2160" w:type="dxa"/>
            <w:shd w:val="clear" w:color="auto" w:fill="auto"/>
            <w:noWrap/>
            <w:vAlign w:val="bottom"/>
          </w:tcPr>
          <w:p w:rsidR="00066E07" w:rsidRPr="00CA4A4E" w:rsidRDefault="00AD1C4A" w:rsidP="00BB383F">
            <w:pPr>
              <w:rPr>
                <w:bCs/>
              </w:rPr>
            </w:pPr>
            <w:r w:rsidRPr="00CA4A4E">
              <w:rPr>
                <w:bCs/>
              </w:rPr>
              <w:fldChar w:fldCharType="begin"/>
            </w:r>
            <w:r w:rsidR="00066E07" w:rsidRPr="00CA4A4E">
              <w:rPr>
                <w:bCs/>
              </w:rPr>
              <w:instrText xml:space="preserve"> =SUM(ABOVE) </w:instrText>
            </w:r>
            <w:r w:rsidRPr="00CA4A4E">
              <w:rPr>
                <w:bCs/>
              </w:rPr>
              <w:fldChar w:fldCharType="separate"/>
            </w:r>
            <w:r w:rsidR="00066E07" w:rsidRPr="00CA4A4E">
              <w:rPr>
                <w:bCs/>
                <w:noProof/>
              </w:rPr>
              <w:t>29,110</w:t>
            </w:r>
            <w:r w:rsidRPr="00CA4A4E">
              <w:rPr>
                <w:bCs/>
              </w:rPr>
              <w:fldChar w:fldCharType="end"/>
            </w:r>
          </w:p>
        </w:tc>
        <w:tc>
          <w:tcPr>
            <w:tcW w:w="1350" w:type="dxa"/>
            <w:shd w:val="clear" w:color="auto" w:fill="auto"/>
            <w:noWrap/>
            <w:vAlign w:val="bottom"/>
          </w:tcPr>
          <w:p w:rsidR="00066E07" w:rsidRPr="00CA4A4E" w:rsidRDefault="00AD1C4A" w:rsidP="00BB383F">
            <w:pPr>
              <w:rPr>
                <w:bCs/>
              </w:rPr>
            </w:pPr>
            <w:r w:rsidRPr="00CA4A4E">
              <w:rPr>
                <w:bCs/>
              </w:rPr>
              <w:fldChar w:fldCharType="begin"/>
            </w:r>
            <w:r w:rsidR="00066E07" w:rsidRPr="00CA4A4E">
              <w:rPr>
                <w:bCs/>
              </w:rPr>
              <w:instrText xml:space="preserve"> =SUM(ABOVE) </w:instrText>
            </w:r>
            <w:r w:rsidRPr="00CA4A4E">
              <w:rPr>
                <w:bCs/>
              </w:rPr>
              <w:fldChar w:fldCharType="separate"/>
            </w:r>
            <w:r w:rsidR="00066E07" w:rsidRPr="00CA4A4E">
              <w:rPr>
                <w:bCs/>
                <w:noProof/>
              </w:rPr>
              <w:t>5,384</w:t>
            </w:r>
            <w:r w:rsidRPr="00CA4A4E">
              <w:rPr>
                <w:bCs/>
              </w:rPr>
              <w:fldChar w:fldCharType="end"/>
            </w:r>
          </w:p>
        </w:tc>
      </w:tr>
    </w:tbl>
    <w:p w:rsidR="00066E07" w:rsidRPr="00CA4A4E" w:rsidRDefault="00066E07" w:rsidP="00BB383F">
      <w:pPr>
        <w:rPr>
          <w:bCs/>
        </w:rPr>
      </w:pPr>
      <w:r w:rsidRPr="00CA4A4E">
        <w:rPr>
          <w:bCs/>
        </w:rPr>
        <w:t>Source: CSA, Population Census, 2007.</w:t>
      </w:r>
    </w:p>
    <w:p w:rsidR="00066E07" w:rsidRPr="00CA4A4E" w:rsidRDefault="00066E07" w:rsidP="00BB383F">
      <w:pPr>
        <w:rPr>
          <w:bCs/>
        </w:rPr>
      </w:pPr>
      <w:r w:rsidRPr="00CA4A4E">
        <w:rPr>
          <w:bCs/>
          <w:noProof/>
        </w:rPr>
        <w:lastRenderedPageBreak/>
        <w:drawing>
          <wp:inline distT="0" distB="0" distL="0" distR="0">
            <wp:extent cx="6440116" cy="4357991"/>
            <wp:effectExtent l="19050" t="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6443326" cy="4360163"/>
                    </a:xfrm>
                    <a:prstGeom prst="rect">
                      <a:avLst/>
                    </a:prstGeom>
                    <a:noFill/>
                    <a:ln w="9525">
                      <a:noFill/>
                      <a:miter lim="800000"/>
                      <a:headEnd/>
                      <a:tailEnd/>
                    </a:ln>
                  </pic:spPr>
                </pic:pic>
              </a:graphicData>
            </a:graphic>
          </wp:inline>
        </w:drawing>
      </w:r>
    </w:p>
    <w:p w:rsidR="00707FA2" w:rsidRPr="00707FA2" w:rsidRDefault="00707FA2" w:rsidP="00BB383F">
      <w:pPr>
        <w:pStyle w:val="Caption"/>
        <w:keepNext/>
        <w:rPr>
          <w:sz w:val="24"/>
          <w:szCs w:val="24"/>
        </w:rPr>
      </w:pPr>
      <w:bookmarkStart w:id="40" w:name="_Toc361883425"/>
      <w:bookmarkStart w:id="41" w:name="_Toc356012631"/>
      <w:r w:rsidRPr="00707FA2">
        <w:rPr>
          <w:sz w:val="24"/>
          <w:szCs w:val="24"/>
        </w:rPr>
        <w:t xml:space="preserve">Figure </w:t>
      </w:r>
      <w:r w:rsidR="00AD1C4A" w:rsidRPr="00707FA2">
        <w:rPr>
          <w:sz w:val="24"/>
          <w:szCs w:val="24"/>
        </w:rPr>
        <w:fldChar w:fldCharType="begin"/>
      </w:r>
      <w:r w:rsidRPr="00707FA2">
        <w:rPr>
          <w:sz w:val="24"/>
          <w:szCs w:val="24"/>
        </w:rPr>
        <w:instrText xml:space="preserve"> SEQ Figure \* ARABIC </w:instrText>
      </w:r>
      <w:r w:rsidR="00AD1C4A" w:rsidRPr="00707FA2">
        <w:rPr>
          <w:sz w:val="24"/>
          <w:szCs w:val="24"/>
        </w:rPr>
        <w:fldChar w:fldCharType="separate"/>
      </w:r>
      <w:r w:rsidR="00D56A95">
        <w:rPr>
          <w:noProof/>
          <w:sz w:val="24"/>
          <w:szCs w:val="24"/>
        </w:rPr>
        <w:t>8</w:t>
      </w:r>
      <w:r w:rsidR="00AD1C4A" w:rsidRPr="00707FA2">
        <w:rPr>
          <w:sz w:val="24"/>
          <w:szCs w:val="24"/>
        </w:rPr>
        <w:fldChar w:fldCharType="end"/>
      </w:r>
      <w:r w:rsidRPr="00707FA2">
        <w:rPr>
          <w:sz w:val="24"/>
          <w:szCs w:val="24"/>
        </w:rPr>
        <w:t>: Kebeles of Alentu Watershed</w:t>
      </w:r>
      <w:bookmarkEnd w:id="40"/>
    </w:p>
    <w:bookmarkEnd w:id="41"/>
    <w:p w:rsidR="00066E07" w:rsidRDefault="00066E07" w:rsidP="00BB383F">
      <w:pPr>
        <w:rPr>
          <w:bCs/>
        </w:rPr>
      </w:pPr>
    </w:p>
    <w:p w:rsidR="00FF2512" w:rsidRPr="00FF2512" w:rsidRDefault="00894937" w:rsidP="00BB383F">
      <w:pPr>
        <w:pStyle w:val="Heading4"/>
        <w:spacing w:before="0" w:after="0"/>
      </w:pPr>
      <w:r w:rsidRPr="00FF2512">
        <w:t>Livestock Population</w:t>
      </w:r>
      <w:r w:rsidR="00FF2512">
        <w:t xml:space="preserve"> Distribution</w:t>
      </w:r>
    </w:p>
    <w:p w:rsidR="00894937" w:rsidRPr="00894937" w:rsidRDefault="00894937" w:rsidP="00BB383F">
      <w:r w:rsidRPr="00894937">
        <w:t>The distribution of livestock: sheep, goats, horse, donkeys, and mule each constitutes 65.6  percent, 15.3 percent, 11.4 percent , 7.3 percent, and 0.4percent,  respectively.</w:t>
      </w:r>
    </w:p>
    <w:p w:rsidR="00894937" w:rsidRPr="00894937" w:rsidRDefault="00894937" w:rsidP="00BB383F"/>
    <w:p w:rsidR="00C6168C" w:rsidRPr="00C6168C" w:rsidRDefault="00C6168C" w:rsidP="00BB383F">
      <w:pPr>
        <w:pStyle w:val="Caption"/>
        <w:keepNext/>
        <w:rPr>
          <w:sz w:val="24"/>
          <w:szCs w:val="24"/>
        </w:rPr>
      </w:pPr>
      <w:bookmarkStart w:id="42" w:name="_Toc361883412"/>
      <w:bookmarkStart w:id="43" w:name="_Toc356012624"/>
      <w:r w:rsidRPr="00C6168C">
        <w:rPr>
          <w:sz w:val="24"/>
          <w:szCs w:val="24"/>
        </w:rPr>
        <w:t xml:space="preserve">Table </w:t>
      </w:r>
      <w:r w:rsidR="00AD1C4A" w:rsidRPr="00C6168C">
        <w:rPr>
          <w:sz w:val="24"/>
          <w:szCs w:val="24"/>
        </w:rPr>
        <w:fldChar w:fldCharType="begin"/>
      </w:r>
      <w:r w:rsidRPr="00C6168C">
        <w:rPr>
          <w:sz w:val="24"/>
          <w:szCs w:val="24"/>
        </w:rPr>
        <w:instrText xml:space="preserve"> SEQ Table \* ARABIC </w:instrText>
      </w:r>
      <w:r w:rsidR="00AD1C4A" w:rsidRPr="00C6168C">
        <w:rPr>
          <w:sz w:val="24"/>
          <w:szCs w:val="24"/>
        </w:rPr>
        <w:fldChar w:fldCharType="separate"/>
      </w:r>
      <w:r w:rsidR="00D56A95">
        <w:rPr>
          <w:noProof/>
          <w:sz w:val="24"/>
          <w:szCs w:val="24"/>
        </w:rPr>
        <w:t>8</w:t>
      </w:r>
      <w:r w:rsidR="00AD1C4A" w:rsidRPr="00C6168C">
        <w:rPr>
          <w:sz w:val="24"/>
          <w:szCs w:val="24"/>
        </w:rPr>
        <w:fldChar w:fldCharType="end"/>
      </w:r>
      <w:r w:rsidRPr="00C6168C">
        <w:rPr>
          <w:sz w:val="24"/>
          <w:szCs w:val="24"/>
        </w:rPr>
        <w:t>: Livestock Population in Alentu Watershed</w:t>
      </w:r>
      <w:bookmarkEnd w:id="42"/>
    </w:p>
    <w:tbl>
      <w:tblPr>
        <w:tblpPr w:leftFromText="180" w:rightFromText="180" w:vertAnchor="text" w:horzAnchor="margin" w:tblpX="154" w:tblpY="194"/>
        <w:tblW w:w="4712"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707"/>
        <w:gridCol w:w="3091"/>
        <w:gridCol w:w="1881"/>
        <w:gridCol w:w="1930"/>
        <w:gridCol w:w="2179"/>
      </w:tblGrid>
      <w:tr w:rsidR="00894937" w:rsidRPr="00894937" w:rsidTr="00FF2512">
        <w:trPr>
          <w:trHeight w:val="704"/>
        </w:trPr>
        <w:tc>
          <w:tcPr>
            <w:tcW w:w="361" w:type="pct"/>
            <w:shd w:val="clear" w:color="auto" w:fill="auto"/>
            <w:noWrap/>
            <w:vAlign w:val="bottom"/>
          </w:tcPr>
          <w:bookmarkEnd w:id="43"/>
          <w:p w:rsidR="00894937" w:rsidRPr="00894937" w:rsidRDefault="00894937" w:rsidP="00BB383F">
            <w:r w:rsidRPr="00894937">
              <w:t>No </w:t>
            </w:r>
          </w:p>
        </w:tc>
        <w:tc>
          <w:tcPr>
            <w:tcW w:w="1579" w:type="pct"/>
            <w:shd w:val="clear" w:color="auto" w:fill="auto"/>
            <w:noWrap/>
            <w:vAlign w:val="bottom"/>
          </w:tcPr>
          <w:p w:rsidR="00894937" w:rsidRPr="00894937" w:rsidRDefault="00894937" w:rsidP="00BB383F">
            <w:r w:rsidRPr="00894937">
              <w:t>Types of Livestock</w:t>
            </w:r>
          </w:p>
        </w:tc>
        <w:tc>
          <w:tcPr>
            <w:tcW w:w="961" w:type="pct"/>
            <w:shd w:val="clear" w:color="auto" w:fill="auto"/>
            <w:vAlign w:val="bottom"/>
          </w:tcPr>
          <w:p w:rsidR="00894937" w:rsidRPr="00894937" w:rsidRDefault="00894937" w:rsidP="00BB383F">
            <w:r w:rsidRPr="00894937">
              <w:t xml:space="preserve">Total No of Livestock </w:t>
            </w:r>
          </w:p>
        </w:tc>
        <w:tc>
          <w:tcPr>
            <w:tcW w:w="986" w:type="pct"/>
            <w:shd w:val="clear" w:color="auto" w:fill="auto"/>
            <w:vAlign w:val="bottom"/>
          </w:tcPr>
          <w:p w:rsidR="00894937" w:rsidRPr="00894937" w:rsidRDefault="00894937" w:rsidP="00BB383F">
            <w:r w:rsidRPr="00894937">
              <w:t xml:space="preserve">Livestock (%) </w:t>
            </w:r>
          </w:p>
        </w:tc>
        <w:tc>
          <w:tcPr>
            <w:tcW w:w="1113" w:type="pct"/>
            <w:shd w:val="clear" w:color="auto" w:fill="auto"/>
            <w:vAlign w:val="bottom"/>
          </w:tcPr>
          <w:p w:rsidR="00894937" w:rsidRPr="00894937" w:rsidRDefault="00894937" w:rsidP="00BB383F">
            <w:r w:rsidRPr="00894937">
              <w:t xml:space="preserve">TLU in WS </w:t>
            </w:r>
          </w:p>
        </w:tc>
      </w:tr>
      <w:tr w:rsidR="00894937" w:rsidRPr="00894937" w:rsidTr="00FF2512">
        <w:trPr>
          <w:trHeight w:val="258"/>
        </w:trPr>
        <w:tc>
          <w:tcPr>
            <w:tcW w:w="361" w:type="pct"/>
            <w:shd w:val="clear" w:color="auto" w:fill="auto"/>
            <w:noWrap/>
            <w:vAlign w:val="bottom"/>
          </w:tcPr>
          <w:p w:rsidR="00894937" w:rsidRPr="00894937" w:rsidRDefault="00894937" w:rsidP="00BB383F">
            <w:pPr>
              <w:rPr>
                <w:smallCaps/>
              </w:rPr>
            </w:pPr>
            <w:r w:rsidRPr="00894937">
              <w:rPr>
                <w:smallCaps/>
              </w:rPr>
              <w:t>2</w:t>
            </w:r>
          </w:p>
        </w:tc>
        <w:tc>
          <w:tcPr>
            <w:tcW w:w="1579" w:type="pct"/>
            <w:shd w:val="clear" w:color="auto" w:fill="auto"/>
            <w:noWrap/>
            <w:vAlign w:val="bottom"/>
          </w:tcPr>
          <w:p w:rsidR="00894937" w:rsidRPr="00894937" w:rsidRDefault="00894937" w:rsidP="00BB383F">
            <w:pPr>
              <w:rPr>
                <w:smallCaps/>
              </w:rPr>
            </w:pPr>
            <w:r w:rsidRPr="00894937">
              <w:rPr>
                <w:smallCaps/>
              </w:rPr>
              <w:t>Sheep</w:t>
            </w:r>
          </w:p>
        </w:tc>
        <w:tc>
          <w:tcPr>
            <w:tcW w:w="961" w:type="pct"/>
            <w:shd w:val="clear" w:color="auto" w:fill="auto"/>
            <w:noWrap/>
            <w:vAlign w:val="bottom"/>
          </w:tcPr>
          <w:p w:rsidR="00894937" w:rsidRPr="00894937" w:rsidRDefault="00894937" w:rsidP="00BB383F">
            <w:pPr>
              <w:rPr>
                <w:smallCaps/>
              </w:rPr>
            </w:pPr>
            <w:r w:rsidRPr="00894937">
              <w:rPr>
                <w:smallCaps/>
              </w:rPr>
              <w:t>21443</w:t>
            </w:r>
          </w:p>
        </w:tc>
        <w:tc>
          <w:tcPr>
            <w:tcW w:w="986" w:type="pct"/>
            <w:shd w:val="clear" w:color="auto" w:fill="auto"/>
            <w:noWrap/>
            <w:vAlign w:val="bottom"/>
          </w:tcPr>
          <w:p w:rsidR="00894937" w:rsidRPr="00894937" w:rsidRDefault="00894937" w:rsidP="00BB383F">
            <w:pPr>
              <w:rPr>
                <w:smallCaps/>
              </w:rPr>
            </w:pPr>
            <w:r w:rsidRPr="00894937">
              <w:rPr>
                <w:smallCaps/>
              </w:rPr>
              <w:t>65.6</w:t>
            </w:r>
          </w:p>
        </w:tc>
        <w:tc>
          <w:tcPr>
            <w:tcW w:w="1113" w:type="pct"/>
            <w:shd w:val="clear" w:color="auto" w:fill="auto"/>
            <w:noWrap/>
            <w:vAlign w:val="bottom"/>
          </w:tcPr>
          <w:p w:rsidR="00894937" w:rsidRPr="00894937" w:rsidRDefault="00894937" w:rsidP="00BB383F">
            <w:pPr>
              <w:rPr>
                <w:smallCaps/>
              </w:rPr>
            </w:pPr>
            <w:r w:rsidRPr="00894937">
              <w:rPr>
                <w:smallCaps/>
              </w:rPr>
              <w:t>2144.3</w:t>
            </w:r>
          </w:p>
        </w:tc>
      </w:tr>
      <w:tr w:rsidR="00894937" w:rsidRPr="00894937" w:rsidTr="00FF2512">
        <w:trPr>
          <w:trHeight w:val="258"/>
        </w:trPr>
        <w:tc>
          <w:tcPr>
            <w:tcW w:w="361" w:type="pct"/>
            <w:shd w:val="clear" w:color="auto" w:fill="auto"/>
            <w:noWrap/>
            <w:vAlign w:val="bottom"/>
          </w:tcPr>
          <w:p w:rsidR="00894937" w:rsidRPr="00894937" w:rsidRDefault="00894937" w:rsidP="00BB383F">
            <w:pPr>
              <w:rPr>
                <w:smallCaps/>
              </w:rPr>
            </w:pPr>
            <w:r w:rsidRPr="00894937">
              <w:rPr>
                <w:smallCaps/>
              </w:rPr>
              <w:t>3</w:t>
            </w:r>
          </w:p>
        </w:tc>
        <w:tc>
          <w:tcPr>
            <w:tcW w:w="1579" w:type="pct"/>
            <w:shd w:val="clear" w:color="auto" w:fill="auto"/>
            <w:noWrap/>
            <w:vAlign w:val="bottom"/>
          </w:tcPr>
          <w:p w:rsidR="00894937" w:rsidRPr="00894937" w:rsidRDefault="00894937" w:rsidP="00BB383F">
            <w:pPr>
              <w:rPr>
                <w:smallCaps/>
              </w:rPr>
            </w:pPr>
            <w:r w:rsidRPr="00894937">
              <w:rPr>
                <w:smallCaps/>
              </w:rPr>
              <w:t xml:space="preserve">Goats </w:t>
            </w:r>
          </w:p>
        </w:tc>
        <w:tc>
          <w:tcPr>
            <w:tcW w:w="961" w:type="pct"/>
            <w:shd w:val="clear" w:color="auto" w:fill="auto"/>
            <w:noWrap/>
            <w:vAlign w:val="bottom"/>
          </w:tcPr>
          <w:p w:rsidR="00894937" w:rsidRPr="00894937" w:rsidRDefault="00894937" w:rsidP="00BB383F">
            <w:pPr>
              <w:rPr>
                <w:smallCaps/>
              </w:rPr>
            </w:pPr>
            <w:r w:rsidRPr="00894937">
              <w:rPr>
                <w:smallCaps/>
              </w:rPr>
              <w:t>5003</w:t>
            </w:r>
          </w:p>
        </w:tc>
        <w:tc>
          <w:tcPr>
            <w:tcW w:w="986" w:type="pct"/>
            <w:shd w:val="clear" w:color="auto" w:fill="auto"/>
            <w:noWrap/>
            <w:vAlign w:val="bottom"/>
          </w:tcPr>
          <w:p w:rsidR="00894937" w:rsidRPr="00894937" w:rsidRDefault="00894937" w:rsidP="00BB383F">
            <w:pPr>
              <w:rPr>
                <w:smallCaps/>
              </w:rPr>
            </w:pPr>
            <w:r w:rsidRPr="00894937">
              <w:rPr>
                <w:smallCaps/>
              </w:rPr>
              <w:t>15.3</w:t>
            </w:r>
          </w:p>
        </w:tc>
        <w:tc>
          <w:tcPr>
            <w:tcW w:w="1113" w:type="pct"/>
            <w:shd w:val="clear" w:color="auto" w:fill="auto"/>
            <w:noWrap/>
            <w:vAlign w:val="bottom"/>
          </w:tcPr>
          <w:p w:rsidR="00894937" w:rsidRPr="00894937" w:rsidRDefault="00894937" w:rsidP="00BB383F">
            <w:pPr>
              <w:rPr>
                <w:smallCaps/>
              </w:rPr>
            </w:pPr>
            <w:r w:rsidRPr="00894937">
              <w:rPr>
                <w:smallCaps/>
              </w:rPr>
              <w:t>500.3</w:t>
            </w:r>
          </w:p>
        </w:tc>
      </w:tr>
      <w:tr w:rsidR="00894937" w:rsidRPr="00894937" w:rsidTr="00FF2512">
        <w:trPr>
          <w:trHeight w:val="258"/>
        </w:trPr>
        <w:tc>
          <w:tcPr>
            <w:tcW w:w="361" w:type="pct"/>
            <w:shd w:val="clear" w:color="auto" w:fill="auto"/>
            <w:noWrap/>
            <w:vAlign w:val="bottom"/>
          </w:tcPr>
          <w:p w:rsidR="00894937" w:rsidRPr="00894937" w:rsidRDefault="00894937" w:rsidP="00BB383F">
            <w:pPr>
              <w:rPr>
                <w:smallCaps/>
              </w:rPr>
            </w:pPr>
            <w:r w:rsidRPr="00894937">
              <w:rPr>
                <w:smallCaps/>
              </w:rPr>
              <w:t>4</w:t>
            </w:r>
          </w:p>
        </w:tc>
        <w:tc>
          <w:tcPr>
            <w:tcW w:w="1579" w:type="pct"/>
            <w:shd w:val="clear" w:color="auto" w:fill="auto"/>
            <w:noWrap/>
            <w:vAlign w:val="bottom"/>
          </w:tcPr>
          <w:p w:rsidR="00894937" w:rsidRPr="00894937" w:rsidRDefault="00894937" w:rsidP="00BB383F">
            <w:pPr>
              <w:rPr>
                <w:smallCaps/>
              </w:rPr>
            </w:pPr>
            <w:r w:rsidRPr="00894937">
              <w:rPr>
                <w:smallCaps/>
              </w:rPr>
              <w:t>Horses</w:t>
            </w:r>
          </w:p>
        </w:tc>
        <w:tc>
          <w:tcPr>
            <w:tcW w:w="961" w:type="pct"/>
            <w:shd w:val="clear" w:color="auto" w:fill="auto"/>
            <w:noWrap/>
            <w:vAlign w:val="bottom"/>
          </w:tcPr>
          <w:p w:rsidR="00894937" w:rsidRPr="00894937" w:rsidRDefault="00894937" w:rsidP="00BB383F">
            <w:pPr>
              <w:rPr>
                <w:smallCaps/>
              </w:rPr>
            </w:pPr>
            <w:r w:rsidRPr="00894937">
              <w:rPr>
                <w:smallCaps/>
              </w:rPr>
              <w:t>3732</w:t>
            </w:r>
          </w:p>
        </w:tc>
        <w:tc>
          <w:tcPr>
            <w:tcW w:w="986" w:type="pct"/>
            <w:shd w:val="clear" w:color="auto" w:fill="auto"/>
            <w:noWrap/>
            <w:vAlign w:val="bottom"/>
          </w:tcPr>
          <w:p w:rsidR="00894937" w:rsidRPr="00894937" w:rsidRDefault="00894937" w:rsidP="00BB383F">
            <w:pPr>
              <w:rPr>
                <w:smallCaps/>
              </w:rPr>
            </w:pPr>
            <w:r w:rsidRPr="00894937">
              <w:rPr>
                <w:smallCaps/>
              </w:rPr>
              <w:t>11.4</w:t>
            </w:r>
          </w:p>
        </w:tc>
        <w:tc>
          <w:tcPr>
            <w:tcW w:w="1113" w:type="pct"/>
            <w:shd w:val="clear" w:color="auto" w:fill="auto"/>
            <w:noWrap/>
            <w:vAlign w:val="bottom"/>
          </w:tcPr>
          <w:p w:rsidR="00894937" w:rsidRPr="00894937" w:rsidRDefault="00894937" w:rsidP="00BB383F">
            <w:pPr>
              <w:rPr>
                <w:smallCaps/>
              </w:rPr>
            </w:pPr>
            <w:r w:rsidRPr="00894937">
              <w:rPr>
                <w:smallCaps/>
              </w:rPr>
              <w:t>2463.12</w:t>
            </w:r>
          </w:p>
        </w:tc>
      </w:tr>
      <w:tr w:rsidR="00894937" w:rsidRPr="00894937" w:rsidTr="00FF2512">
        <w:trPr>
          <w:trHeight w:val="258"/>
        </w:trPr>
        <w:tc>
          <w:tcPr>
            <w:tcW w:w="361" w:type="pct"/>
            <w:shd w:val="clear" w:color="auto" w:fill="auto"/>
            <w:noWrap/>
            <w:vAlign w:val="bottom"/>
          </w:tcPr>
          <w:p w:rsidR="00894937" w:rsidRPr="00894937" w:rsidRDefault="00894937" w:rsidP="00BB383F">
            <w:pPr>
              <w:rPr>
                <w:smallCaps/>
              </w:rPr>
            </w:pPr>
            <w:r w:rsidRPr="00894937">
              <w:rPr>
                <w:smallCaps/>
              </w:rPr>
              <w:t>5</w:t>
            </w:r>
          </w:p>
        </w:tc>
        <w:tc>
          <w:tcPr>
            <w:tcW w:w="1579" w:type="pct"/>
            <w:shd w:val="clear" w:color="auto" w:fill="auto"/>
            <w:noWrap/>
            <w:vAlign w:val="bottom"/>
          </w:tcPr>
          <w:p w:rsidR="00894937" w:rsidRPr="00894937" w:rsidRDefault="00894937" w:rsidP="00BB383F">
            <w:pPr>
              <w:rPr>
                <w:smallCaps/>
              </w:rPr>
            </w:pPr>
            <w:r w:rsidRPr="00894937">
              <w:rPr>
                <w:smallCaps/>
              </w:rPr>
              <w:t>Donkeys</w:t>
            </w:r>
          </w:p>
        </w:tc>
        <w:tc>
          <w:tcPr>
            <w:tcW w:w="961" w:type="pct"/>
            <w:shd w:val="clear" w:color="auto" w:fill="auto"/>
            <w:noWrap/>
            <w:vAlign w:val="bottom"/>
          </w:tcPr>
          <w:p w:rsidR="00894937" w:rsidRPr="00894937" w:rsidRDefault="00894937" w:rsidP="00BB383F">
            <w:pPr>
              <w:rPr>
                <w:smallCaps/>
              </w:rPr>
            </w:pPr>
            <w:r w:rsidRPr="00894937">
              <w:rPr>
                <w:smallCaps/>
              </w:rPr>
              <w:t>2401</w:t>
            </w:r>
          </w:p>
        </w:tc>
        <w:tc>
          <w:tcPr>
            <w:tcW w:w="986" w:type="pct"/>
            <w:shd w:val="clear" w:color="auto" w:fill="auto"/>
            <w:noWrap/>
            <w:vAlign w:val="bottom"/>
          </w:tcPr>
          <w:p w:rsidR="00894937" w:rsidRPr="00894937" w:rsidRDefault="00894937" w:rsidP="00BB383F">
            <w:pPr>
              <w:rPr>
                <w:smallCaps/>
              </w:rPr>
            </w:pPr>
            <w:r w:rsidRPr="00894937">
              <w:rPr>
                <w:smallCaps/>
              </w:rPr>
              <w:t>7.3</w:t>
            </w:r>
          </w:p>
        </w:tc>
        <w:tc>
          <w:tcPr>
            <w:tcW w:w="1113" w:type="pct"/>
            <w:shd w:val="clear" w:color="auto" w:fill="auto"/>
            <w:noWrap/>
            <w:vAlign w:val="bottom"/>
          </w:tcPr>
          <w:p w:rsidR="00894937" w:rsidRPr="00894937" w:rsidRDefault="00894937" w:rsidP="00BB383F">
            <w:pPr>
              <w:rPr>
                <w:smallCaps/>
              </w:rPr>
            </w:pPr>
            <w:r w:rsidRPr="00894937">
              <w:rPr>
                <w:smallCaps/>
              </w:rPr>
              <w:t>77.22</w:t>
            </w:r>
          </w:p>
        </w:tc>
      </w:tr>
      <w:tr w:rsidR="00894937" w:rsidRPr="00894937" w:rsidTr="00FF2512">
        <w:trPr>
          <w:trHeight w:val="258"/>
        </w:trPr>
        <w:tc>
          <w:tcPr>
            <w:tcW w:w="361" w:type="pct"/>
            <w:shd w:val="clear" w:color="auto" w:fill="auto"/>
            <w:noWrap/>
            <w:vAlign w:val="bottom"/>
          </w:tcPr>
          <w:p w:rsidR="00894937" w:rsidRPr="00894937" w:rsidRDefault="00894937" w:rsidP="00BB383F">
            <w:pPr>
              <w:rPr>
                <w:smallCaps/>
              </w:rPr>
            </w:pPr>
            <w:r w:rsidRPr="00894937">
              <w:rPr>
                <w:smallCaps/>
              </w:rPr>
              <w:t>6</w:t>
            </w:r>
          </w:p>
        </w:tc>
        <w:tc>
          <w:tcPr>
            <w:tcW w:w="1579" w:type="pct"/>
            <w:shd w:val="clear" w:color="auto" w:fill="auto"/>
            <w:noWrap/>
            <w:vAlign w:val="bottom"/>
          </w:tcPr>
          <w:p w:rsidR="00894937" w:rsidRPr="00894937" w:rsidRDefault="00894937" w:rsidP="00BB383F">
            <w:pPr>
              <w:rPr>
                <w:smallCaps/>
              </w:rPr>
            </w:pPr>
            <w:r w:rsidRPr="00894937">
              <w:rPr>
                <w:smallCaps/>
              </w:rPr>
              <w:t>Mules</w:t>
            </w:r>
          </w:p>
        </w:tc>
        <w:tc>
          <w:tcPr>
            <w:tcW w:w="961" w:type="pct"/>
            <w:shd w:val="clear" w:color="auto" w:fill="auto"/>
            <w:noWrap/>
            <w:vAlign w:val="bottom"/>
          </w:tcPr>
          <w:p w:rsidR="00894937" w:rsidRPr="00894937" w:rsidRDefault="00894937" w:rsidP="00BB383F">
            <w:pPr>
              <w:rPr>
                <w:smallCaps/>
              </w:rPr>
            </w:pPr>
            <w:r w:rsidRPr="00894937">
              <w:rPr>
                <w:smallCaps/>
              </w:rPr>
              <w:t>117</w:t>
            </w:r>
          </w:p>
        </w:tc>
        <w:tc>
          <w:tcPr>
            <w:tcW w:w="986" w:type="pct"/>
            <w:shd w:val="clear" w:color="auto" w:fill="auto"/>
            <w:noWrap/>
            <w:vAlign w:val="bottom"/>
          </w:tcPr>
          <w:p w:rsidR="00894937" w:rsidRPr="00894937" w:rsidRDefault="00894937" w:rsidP="00BB383F">
            <w:pPr>
              <w:rPr>
                <w:smallCaps/>
              </w:rPr>
            </w:pPr>
            <w:r w:rsidRPr="00894937">
              <w:rPr>
                <w:smallCaps/>
              </w:rPr>
              <w:t>0.4</w:t>
            </w:r>
          </w:p>
        </w:tc>
        <w:tc>
          <w:tcPr>
            <w:tcW w:w="1113" w:type="pct"/>
            <w:shd w:val="clear" w:color="auto" w:fill="auto"/>
            <w:noWrap/>
            <w:vAlign w:val="bottom"/>
          </w:tcPr>
          <w:p w:rsidR="00894937" w:rsidRPr="00894937" w:rsidRDefault="00894937" w:rsidP="00BB383F">
            <w:pPr>
              <w:rPr>
                <w:smallCaps/>
              </w:rPr>
            </w:pPr>
            <w:r w:rsidRPr="00894937">
              <w:rPr>
                <w:smallCaps/>
              </w:rPr>
              <w:t>1584.66</w:t>
            </w:r>
          </w:p>
        </w:tc>
      </w:tr>
      <w:tr w:rsidR="00894937" w:rsidRPr="00894937" w:rsidTr="00FF2512">
        <w:trPr>
          <w:trHeight w:val="517"/>
        </w:trPr>
        <w:tc>
          <w:tcPr>
            <w:tcW w:w="361" w:type="pct"/>
            <w:shd w:val="clear" w:color="auto" w:fill="auto"/>
            <w:noWrap/>
            <w:vAlign w:val="bottom"/>
          </w:tcPr>
          <w:p w:rsidR="00894937" w:rsidRPr="00894937" w:rsidRDefault="00894937" w:rsidP="00BB383F">
            <w:pPr>
              <w:rPr>
                <w:smallCaps/>
              </w:rPr>
            </w:pPr>
            <w:r w:rsidRPr="00894937">
              <w:rPr>
                <w:smallCaps/>
              </w:rPr>
              <w:t> </w:t>
            </w:r>
          </w:p>
        </w:tc>
        <w:tc>
          <w:tcPr>
            <w:tcW w:w="1579" w:type="pct"/>
            <w:shd w:val="clear" w:color="auto" w:fill="auto"/>
            <w:vAlign w:val="bottom"/>
          </w:tcPr>
          <w:p w:rsidR="00894937" w:rsidRPr="00894937" w:rsidRDefault="00894937" w:rsidP="00BB383F">
            <w:pPr>
              <w:rPr>
                <w:smallCaps/>
              </w:rPr>
            </w:pPr>
            <w:r w:rsidRPr="00894937">
              <w:rPr>
                <w:smallCaps/>
              </w:rPr>
              <w:t xml:space="preserve"> Grazing Animals( Total)</w:t>
            </w:r>
          </w:p>
        </w:tc>
        <w:tc>
          <w:tcPr>
            <w:tcW w:w="961" w:type="pct"/>
            <w:shd w:val="clear" w:color="auto" w:fill="auto"/>
            <w:noWrap/>
            <w:vAlign w:val="bottom"/>
          </w:tcPr>
          <w:p w:rsidR="00894937" w:rsidRPr="00894937" w:rsidRDefault="00894937" w:rsidP="00BB383F">
            <w:pPr>
              <w:rPr>
                <w:smallCaps/>
              </w:rPr>
            </w:pPr>
            <w:r w:rsidRPr="00894937">
              <w:rPr>
                <w:smallCaps/>
              </w:rPr>
              <w:t>32696</w:t>
            </w:r>
          </w:p>
        </w:tc>
        <w:tc>
          <w:tcPr>
            <w:tcW w:w="986" w:type="pct"/>
            <w:shd w:val="clear" w:color="auto" w:fill="auto"/>
            <w:noWrap/>
            <w:vAlign w:val="bottom"/>
          </w:tcPr>
          <w:p w:rsidR="00894937" w:rsidRPr="00894937" w:rsidRDefault="00894937" w:rsidP="00BB383F">
            <w:pPr>
              <w:rPr>
                <w:smallCaps/>
              </w:rPr>
            </w:pPr>
            <w:r w:rsidRPr="00894937">
              <w:rPr>
                <w:smallCaps/>
              </w:rPr>
              <w:t>100</w:t>
            </w:r>
          </w:p>
        </w:tc>
        <w:tc>
          <w:tcPr>
            <w:tcW w:w="1113" w:type="pct"/>
            <w:shd w:val="clear" w:color="auto" w:fill="auto"/>
            <w:noWrap/>
            <w:vAlign w:val="bottom"/>
          </w:tcPr>
          <w:p w:rsidR="00894937" w:rsidRPr="00894937" w:rsidRDefault="00894937" w:rsidP="00BB383F">
            <w:pPr>
              <w:rPr>
                <w:smallCaps/>
              </w:rPr>
            </w:pPr>
            <w:r w:rsidRPr="00894937">
              <w:rPr>
                <w:smallCaps/>
              </w:rPr>
              <w:t>6769.6</w:t>
            </w:r>
          </w:p>
        </w:tc>
      </w:tr>
      <w:tr w:rsidR="00894937" w:rsidRPr="00894937" w:rsidTr="00FF2512">
        <w:trPr>
          <w:trHeight w:val="258"/>
        </w:trPr>
        <w:tc>
          <w:tcPr>
            <w:tcW w:w="361" w:type="pct"/>
            <w:shd w:val="clear" w:color="auto" w:fill="auto"/>
            <w:noWrap/>
            <w:vAlign w:val="bottom"/>
          </w:tcPr>
          <w:p w:rsidR="00894937" w:rsidRPr="00894937" w:rsidRDefault="00894937" w:rsidP="00BB383F">
            <w:pPr>
              <w:rPr>
                <w:smallCaps/>
              </w:rPr>
            </w:pPr>
            <w:r w:rsidRPr="00894937">
              <w:rPr>
                <w:smallCaps/>
              </w:rPr>
              <w:t>7</w:t>
            </w:r>
          </w:p>
        </w:tc>
        <w:tc>
          <w:tcPr>
            <w:tcW w:w="1579" w:type="pct"/>
            <w:shd w:val="clear" w:color="auto" w:fill="auto"/>
            <w:noWrap/>
            <w:vAlign w:val="bottom"/>
          </w:tcPr>
          <w:p w:rsidR="00894937" w:rsidRPr="00894937" w:rsidRDefault="00894937" w:rsidP="00BB383F">
            <w:pPr>
              <w:rPr>
                <w:smallCaps/>
              </w:rPr>
            </w:pPr>
            <w:r w:rsidRPr="00894937">
              <w:rPr>
                <w:smallCaps/>
              </w:rPr>
              <w:t>Poultry</w:t>
            </w:r>
          </w:p>
        </w:tc>
        <w:tc>
          <w:tcPr>
            <w:tcW w:w="961" w:type="pct"/>
            <w:shd w:val="clear" w:color="auto" w:fill="auto"/>
            <w:noWrap/>
            <w:vAlign w:val="bottom"/>
          </w:tcPr>
          <w:p w:rsidR="00894937" w:rsidRPr="00894937" w:rsidRDefault="00894937" w:rsidP="00BB383F">
            <w:pPr>
              <w:rPr>
                <w:smallCaps/>
              </w:rPr>
            </w:pPr>
          </w:p>
        </w:tc>
        <w:tc>
          <w:tcPr>
            <w:tcW w:w="986" w:type="pct"/>
            <w:shd w:val="clear" w:color="auto" w:fill="auto"/>
            <w:noWrap/>
            <w:vAlign w:val="bottom"/>
          </w:tcPr>
          <w:p w:rsidR="00894937" w:rsidRPr="00894937" w:rsidRDefault="00894937" w:rsidP="00BB383F">
            <w:pPr>
              <w:rPr>
                <w:smallCaps/>
              </w:rPr>
            </w:pPr>
          </w:p>
        </w:tc>
        <w:tc>
          <w:tcPr>
            <w:tcW w:w="1113" w:type="pct"/>
            <w:shd w:val="clear" w:color="auto" w:fill="auto"/>
            <w:noWrap/>
            <w:vAlign w:val="bottom"/>
          </w:tcPr>
          <w:p w:rsidR="00894937" w:rsidRPr="00894937" w:rsidRDefault="00894937" w:rsidP="00BB383F">
            <w:pPr>
              <w:rPr>
                <w:smallCaps/>
              </w:rPr>
            </w:pPr>
            <w:r w:rsidRPr="00894937">
              <w:rPr>
                <w:smallCaps/>
              </w:rPr>
              <w:t>123.22</w:t>
            </w:r>
          </w:p>
        </w:tc>
      </w:tr>
    </w:tbl>
    <w:p w:rsidR="00BB383F" w:rsidRDefault="00BB383F" w:rsidP="00BB383F">
      <w:pPr>
        <w:pStyle w:val="Heading1"/>
        <w:numPr>
          <w:ilvl w:val="0"/>
          <w:numId w:val="0"/>
        </w:numPr>
        <w:spacing w:after="0"/>
      </w:pPr>
      <w:bookmarkStart w:id="44" w:name="_Toc356012606"/>
    </w:p>
    <w:p w:rsidR="00BB383F" w:rsidRDefault="00BB383F" w:rsidP="00BB383F">
      <w:pPr>
        <w:rPr>
          <w:rFonts w:cs="Arial"/>
          <w:kern w:val="32"/>
          <w:sz w:val="28"/>
          <w:szCs w:val="32"/>
        </w:rPr>
      </w:pPr>
      <w:r>
        <w:br w:type="page"/>
      </w:r>
    </w:p>
    <w:p w:rsidR="00066E07" w:rsidRDefault="00DE3DFD" w:rsidP="00BB383F">
      <w:pPr>
        <w:pStyle w:val="Heading1"/>
        <w:spacing w:after="0"/>
      </w:pPr>
      <w:r>
        <w:lastRenderedPageBreak/>
        <w:t xml:space="preserve"> </w:t>
      </w:r>
      <w:bookmarkStart w:id="45" w:name="_Toc361883382"/>
      <w:r w:rsidR="00066E07" w:rsidRPr="00CA4A4E">
        <w:t>Land Capability Classification</w:t>
      </w:r>
      <w:bookmarkEnd w:id="44"/>
      <w:bookmarkEnd w:id="45"/>
    </w:p>
    <w:p w:rsidR="00BB383F" w:rsidRPr="00BB383F" w:rsidRDefault="00BB383F" w:rsidP="00BB383F"/>
    <w:p w:rsidR="00066E07" w:rsidRDefault="00066E07" w:rsidP="00BB383F">
      <w:pPr>
        <w:pStyle w:val="Heading2"/>
        <w:spacing w:before="0" w:after="0"/>
      </w:pPr>
      <w:bookmarkStart w:id="46" w:name="_Toc361883383"/>
      <w:r w:rsidRPr="00B61CBC">
        <w:t>Objectives of Land Capability Classification</w:t>
      </w:r>
      <w:bookmarkEnd w:id="46"/>
    </w:p>
    <w:p w:rsidR="00BB383F" w:rsidRPr="00BB383F" w:rsidRDefault="00BB383F" w:rsidP="00BB383F"/>
    <w:p w:rsidR="00066E07" w:rsidRPr="00CA4A4E" w:rsidRDefault="00066E07" w:rsidP="00BB383F">
      <w:pPr>
        <w:rPr>
          <w:bCs/>
        </w:rPr>
      </w:pPr>
      <w:r w:rsidRPr="00CA4A4E">
        <w:rPr>
          <w:bCs/>
        </w:rPr>
        <w:t xml:space="preserve">          The main objectives of capability grouping of soils are: </w:t>
      </w:r>
    </w:p>
    <w:p w:rsidR="00066E07" w:rsidRPr="00CA4A4E" w:rsidRDefault="00066E07" w:rsidP="00BB383F">
      <w:pPr>
        <w:numPr>
          <w:ilvl w:val="0"/>
          <w:numId w:val="81"/>
        </w:numPr>
        <w:jc w:val="both"/>
        <w:rPr>
          <w:bCs/>
        </w:rPr>
      </w:pPr>
      <w:r w:rsidRPr="00CA4A4E">
        <w:rPr>
          <w:bCs/>
        </w:rPr>
        <w:t>To make possible broad generalizations based on soil potentialities, limitations in use, and management problems;</w:t>
      </w:r>
    </w:p>
    <w:p w:rsidR="00066E07" w:rsidRPr="00CA4A4E" w:rsidRDefault="00066E07" w:rsidP="00BB383F">
      <w:pPr>
        <w:numPr>
          <w:ilvl w:val="0"/>
          <w:numId w:val="81"/>
        </w:numPr>
        <w:jc w:val="both"/>
        <w:rPr>
          <w:bCs/>
        </w:rPr>
      </w:pPr>
      <w:r w:rsidRPr="00CA4A4E">
        <w:rPr>
          <w:bCs/>
        </w:rPr>
        <w:t xml:space="preserve">Identifying areas for specific land uses; </w:t>
      </w:r>
    </w:p>
    <w:p w:rsidR="00066E07" w:rsidRPr="00CA4A4E" w:rsidRDefault="00066E07" w:rsidP="00BB383F">
      <w:pPr>
        <w:numPr>
          <w:ilvl w:val="0"/>
          <w:numId w:val="81"/>
        </w:numPr>
        <w:jc w:val="both"/>
        <w:rPr>
          <w:bCs/>
        </w:rPr>
      </w:pPr>
      <w:r w:rsidRPr="00CA4A4E">
        <w:rPr>
          <w:bCs/>
        </w:rPr>
        <w:t xml:space="preserve">Defining management options; </w:t>
      </w:r>
    </w:p>
    <w:p w:rsidR="00066E07" w:rsidRPr="00CA4A4E" w:rsidRDefault="00066E07" w:rsidP="00BB383F">
      <w:pPr>
        <w:numPr>
          <w:ilvl w:val="0"/>
          <w:numId w:val="81"/>
        </w:numPr>
        <w:jc w:val="both"/>
        <w:rPr>
          <w:bCs/>
        </w:rPr>
      </w:pPr>
      <w:r w:rsidRPr="00CA4A4E">
        <w:rPr>
          <w:bCs/>
        </w:rPr>
        <w:t xml:space="preserve">Providing information for detailed planning and strategy for development; and </w:t>
      </w:r>
    </w:p>
    <w:p w:rsidR="00066E07" w:rsidRDefault="00066E07" w:rsidP="00BB383F">
      <w:pPr>
        <w:numPr>
          <w:ilvl w:val="0"/>
          <w:numId w:val="81"/>
        </w:numPr>
        <w:jc w:val="both"/>
        <w:rPr>
          <w:bCs/>
        </w:rPr>
      </w:pPr>
      <w:r w:rsidRPr="00CA4A4E">
        <w:rPr>
          <w:bCs/>
        </w:rPr>
        <w:t>Identifying areas at risk of degradation.</w:t>
      </w:r>
    </w:p>
    <w:p w:rsidR="00BB383F" w:rsidRPr="00BB383F" w:rsidRDefault="00BB383F" w:rsidP="00BB383F">
      <w:pPr>
        <w:pStyle w:val="HeadingFour"/>
      </w:pPr>
    </w:p>
    <w:p w:rsidR="00066E07" w:rsidRPr="00B61CBC" w:rsidRDefault="00066E07" w:rsidP="00BB383F">
      <w:pPr>
        <w:pStyle w:val="Heading2"/>
        <w:spacing w:before="0" w:after="0"/>
      </w:pPr>
      <w:bookmarkStart w:id="47" w:name="_Toc361883384"/>
      <w:r w:rsidRPr="00B61CBC">
        <w:t>Approach</w:t>
      </w:r>
      <w:bookmarkEnd w:id="47"/>
    </w:p>
    <w:p w:rsidR="00066E07" w:rsidRDefault="00066E07" w:rsidP="00BB383F">
      <w:pPr>
        <w:jc w:val="both"/>
        <w:rPr>
          <w:bCs/>
        </w:rPr>
      </w:pPr>
      <w:r w:rsidRPr="00CA4A4E">
        <w:rPr>
          <w:bCs/>
        </w:rPr>
        <w:t xml:space="preserve">The approach followed in this classification relied on grouping of arable soils according to their potentialities and limitations for sustained production of the common cultivated crops that do not require specialized site conditioning or site treatment. Non-arable soils (soils unsuitable for long-term sustained use of cultivated crops) are grouped according to their potentialities and limitations for the production of permanent vegetation and their risks of soil damage if mismanaged. </w:t>
      </w:r>
    </w:p>
    <w:p w:rsidR="004100A3" w:rsidRPr="004100A3" w:rsidRDefault="004100A3" w:rsidP="00BB383F">
      <w:pPr>
        <w:pStyle w:val="HeadingFour"/>
      </w:pPr>
    </w:p>
    <w:p w:rsidR="00066E07" w:rsidRDefault="00066E07" w:rsidP="00BB383F">
      <w:pPr>
        <w:jc w:val="both"/>
        <w:rPr>
          <w:bCs/>
        </w:rPr>
      </w:pPr>
      <w:r w:rsidRPr="00CA4A4E">
        <w:rPr>
          <w:bCs/>
        </w:rPr>
        <w:t>The classification system based on USDA land capability classification comprises eight land capability classes ranked in the order of increasing degree of limitation in relation to agricultural use, and decreasing order of agricultural versatility. Class I is the best land and Class VIII the poorest. Class IV is considered marginal for cropping activities.</w:t>
      </w:r>
    </w:p>
    <w:p w:rsidR="00266889" w:rsidRPr="00266889" w:rsidRDefault="00266889" w:rsidP="00BB383F">
      <w:pPr>
        <w:pStyle w:val="HeadingFour"/>
      </w:pPr>
    </w:p>
    <w:p w:rsidR="00066E07" w:rsidRPr="00B61CBC" w:rsidRDefault="00066E07" w:rsidP="00BB383F">
      <w:pPr>
        <w:pStyle w:val="Heading2"/>
        <w:spacing w:before="0" w:after="0"/>
      </w:pPr>
      <w:bookmarkStart w:id="48" w:name="_Toc361883385"/>
      <w:r w:rsidRPr="00B61CBC">
        <w:t>Description of Land Capability Classes</w:t>
      </w:r>
      <w:bookmarkEnd w:id="48"/>
    </w:p>
    <w:p w:rsidR="00066E07" w:rsidRDefault="00066E07" w:rsidP="00BB383F">
      <w:pPr>
        <w:jc w:val="both"/>
        <w:rPr>
          <w:bCs/>
        </w:rPr>
      </w:pPr>
      <w:r w:rsidRPr="00CA4A4E">
        <w:rPr>
          <w:bCs/>
        </w:rPr>
        <w:t>The result of land capability classification is shown that about 13.87 percent of the watershed is classified from class I to class IV, covering an area of 307.31 hectare of land. Moreover, lands categorized from Class V to class VII are covering about 86.13 percent of the watershed, which is about 1909.07 hectare of land. Detail description of the land capability classes are presented below.</w:t>
      </w:r>
    </w:p>
    <w:p w:rsidR="00BB383F" w:rsidRPr="00BB383F" w:rsidRDefault="00BB383F" w:rsidP="00BB383F">
      <w:pPr>
        <w:pStyle w:val="HeadingFour"/>
      </w:pPr>
    </w:p>
    <w:p w:rsidR="00066E07" w:rsidRDefault="00066E07" w:rsidP="00BB383F">
      <w:pPr>
        <w:ind w:left="990" w:hanging="990"/>
        <w:jc w:val="both"/>
        <w:rPr>
          <w:bCs/>
        </w:rPr>
      </w:pPr>
      <w:r w:rsidRPr="00CA4A4E">
        <w:rPr>
          <w:bCs/>
        </w:rPr>
        <w:t>Class I: Soils in this class are suited to a wide range of plants and can be used safely for cultivated crops, pasture, range, woodland, and wildlife.  The soils are nearly level and erosion hazard is low.  They are deep, generally well drained, and easily worked. The area grouped in to class I covers a total of 00hectare, which is about 00 percent of the watershed</w:t>
      </w:r>
    </w:p>
    <w:p w:rsidR="00D05EBA" w:rsidRPr="00D05EBA" w:rsidRDefault="00D05EBA" w:rsidP="00BB383F">
      <w:pPr>
        <w:pStyle w:val="HeadingFour"/>
      </w:pPr>
    </w:p>
    <w:p w:rsidR="00066E07" w:rsidRDefault="00066E07" w:rsidP="00BB383F">
      <w:pPr>
        <w:ind w:left="990" w:hanging="990"/>
        <w:jc w:val="both"/>
        <w:rPr>
          <w:bCs/>
        </w:rPr>
      </w:pPr>
      <w:r w:rsidRPr="00CA4A4E">
        <w:rPr>
          <w:bCs/>
        </w:rPr>
        <w:t>Class II: Soils in this class have some limitations that reduce the choice of plants or require careful soil management, including conservation practices, to prevent deterioration or to improve air and water relations when the soils are cultivated. Limitations of soils in class II include singly or in combination the effects of gentle slopes, moderate susceptibility to water erosion and moderate adverse effects of past erosion, less than ideal soil depth, somewhat unfavorable soil structure and workability, The soils may be used for cultivated crops, pasture, range, woodland, or wildlife food and cover. Area under class II occupies about 85.35 hectares of land.</w:t>
      </w:r>
    </w:p>
    <w:p w:rsidR="00D05EBA" w:rsidRPr="00D05EBA" w:rsidRDefault="00D05EBA" w:rsidP="00BB383F">
      <w:pPr>
        <w:pStyle w:val="HeadingFour"/>
      </w:pPr>
    </w:p>
    <w:p w:rsidR="00066E07" w:rsidRDefault="00066E07" w:rsidP="00BB383F">
      <w:pPr>
        <w:ind w:left="990" w:hanging="990"/>
        <w:jc w:val="both"/>
        <w:rPr>
          <w:bCs/>
        </w:rPr>
      </w:pPr>
      <w:r w:rsidRPr="00CA4A4E">
        <w:rPr>
          <w:bCs/>
        </w:rPr>
        <w:t>Class III:</w:t>
      </w:r>
      <w:r w:rsidRPr="00CA4A4E">
        <w:rPr>
          <w:b/>
          <w:bCs/>
        </w:rPr>
        <w:t xml:space="preserve"> </w:t>
      </w:r>
      <w:r w:rsidRPr="00CA4A4E">
        <w:rPr>
          <w:rFonts w:eastAsia="Calibri"/>
          <w:bCs/>
        </w:rPr>
        <w:t xml:space="preserve">Soils in </w:t>
      </w:r>
      <w:r w:rsidRPr="00CA4A4E">
        <w:rPr>
          <w:bCs/>
        </w:rPr>
        <w:t xml:space="preserve">this </w:t>
      </w:r>
      <w:r w:rsidRPr="00CA4A4E">
        <w:rPr>
          <w:rFonts w:eastAsia="Calibri"/>
          <w:bCs/>
        </w:rPr>
        <w:t xml:space="preserve">class have severe limitations that reduce the choice of plants </w:t>
      </w:r>
      <w:r w:rsidRPr="00CA4A4E">
        <w:rPr>
          <w:bCs/>
        </w:rPr>
        <w:t>and</w:t>
      </w:r>
      <w:r w:rsidRPr="00CA4A4E">
        <w:rPr>
          <w:rFonts w:eastAsia="Calibri"/>
          <w:bCs/>
        </w:rPr>
        <w:t xml:space="preserve"> require s</w:t>
      </w:r>
      <w:r w:rsidRPr="00CA4A4E">
        <w:rPr>
          <w:bCs/>
        </w:rPr>
        <w:t>pecial conservation practices. Moderately</w:t>
      </w:r>
      <w:r w:rsidRPr="00CA4A4E">
        <w:rPr>
          <w:rFonts w:eastAsia="Calibri"/>
          <w:bCs/>
        </w:rPr>
        <w:t xml:space="preserve"> steep slopes; high susceptibility to water or wind erosion or severe adverse effects of past erosion; frequent overflow</w:t>
      </w:r>
      <w:r w:rsidRPr="00CA4A4E">
        <w:rPr>
          <w:bCs/>
        </w:rPr>
        <w:t>,</w:t>
      </w:r>
      <w:r w:rsidRPr="00CA4A4E">
        <w:rPr>
          <w:rFonts w:eastAsia="Calibri"/>
          <w:bCs/>
        </w:rPr>
        <w:t xml:space="preserve"> very slow permeab</w:t>
      </w:r>
      <w:r w:rsidRPr="00CA4A4E">
        <w:rPr>
          <w:bCs/>
        </w:rPr>
        <w:t>ility of the subsoil</w:t>
      </w:r>
    </w:p>
    <w:p w:rsidR="00066E07" w:rsidRDefault="00066E07" w:rsidP="00BB383F">
      <w:pPr>
        <w:ind w:left="990" w:hanging="990"/>
        <w:jc w:val="both"/>
        <w:rPr>
          <w:bCs/>
        </w:rPr>
      </w:pPr>
      <w:r w:rsidRPr="00CA4A4E">
        <w:rPr>
          <w:bCs/>
        </w:rPr>
        <w:lastRenderedPageBreak/>
        <w:t>Class IV:</w:t>
      </w:r>
      <w:r w:rsidRPr="00CA4A4E">
        <w:rPr>
          <w:b/>
          <w:bCs/>
        </w:rPr>
        <w:t xml:space="preserve"> </w:t>
      </w:r>
      <w:r w:rsidRPr="00CA4A4E">
        <w:rPr>
          <w:rFonts w:eastAsia="Calibri"/>
          <w:bCs/>
        </w:rPr>
        <w:t xml:space="preserve">Soils in </w:t>
      </w:r>
      <w:r w:rsidRPr="00CA4A4E">
        <w:rPr>
          <w:bCs/>
        </w:rPr>
        <w:t xml:space="preserve">this </w:t>
      </w:r>
      <w:r w:rsidRPr="00CA4A4E">
        <w:rPr>
          <w:rFonts w:eastAsia="Calibri"/>
          <w:bCs/>
        </w:rPr>
        <w:t xml:space="preserve">class have very severe limitations that restrict the choice of plants, </w:t>
      </w:r>
      <w:r w:rsidRPr="00CA4A4E">
        <w:rPr>
          <w:bCs/>
        </w:rPr>
        <w:t>require very careful management. Steep</w:t>
      </w:r>
      <w:r w:rsidRPr="00CA4A4E">
        <w:rPr>
          <w:rFonts w:eastAsia="Calibri"/>
          <w:bCs/>
        </w:rPr>
        <w:t xml:space="preserve"> slopes,</w:t>
      </w:r>
      <w:r w:rsidRPr="00CA4A4E">
        <w:rPr>
          <w:bCs/>
        </w:rPr>
        <w:t xml:space="preserve"> </w:t>
      </w:r>
      <w:r w:rsidRPr="00CA4A4E">
        <w:rPr>
          <w:rFonts w:eastAsia="Calibri"/>
          <w:bCs/>
        </w:rPr>
        <w:t xml:space="preserve">severe susceptibility to water or wind erosion, severe effects of past erosion, shallow soils, low moisture-holding capacity, </w:t>
      </w:r>
      <w:r w:rsidRPr="00CA4A4E">
        <w:rPr>
          <w:bCs/>
        </w:rPr>
        <w:t>f</w:t>
      </w:r>
      <w:r w:rsidRPr="00CA4A4E">
        <w:rPr>
          <w:rFonts w:eastAsia="Calibri"/>
          <w:bCs/>
        </w:rPr>
        <w:t>requent overflows</w:t>
      </w:r>
      <w:r w:rsidRPr="00CA4A4E">
        <w:rPr>
          <w:bCs/>
        </w:rPr>
        <w:t>.</w:t>
      </w:r>
    </w:p>
    <w:p w:rsidR="00D05EBA" w:rsidRPr="00D05EBA" w:rsidRDefault="00D05EBA" w:rsidP="00BB383F">
      <w:pPr>
        <w:pStyle w:val="HeadingFour"/>
      </w:pPr>
    </w:p>
    <w:p w:rsidR="00066E07" w:rsidRDefault="00066E07" w:rsidP="00BB383F">
      <w:pPr>
        <w:ind w:left="990" w:hanging="990"/>
        <w:jc w:val="both"/>
        <w:rPr>
          <w:rFonts w:eastAsia="Calibri"/>
          <w:bCs/>
        </w:rPr>
      </w:pPr>
      <w:r w:rsidRPr="00CA4A4E">
        <w:rPr>
          <w:bCs/>
        </w:rPr>
        <w:t xml:space="preserve">Class V: </w:t>
      </w:r>
      <w:r w:rsidRPr="00CA4A4E">
        <w:rPr>
          <w:rFonts w:eastAsia="Calibri"/>
          <w:bCs/>
        </w:rPr>
        <w:t xml:space="preserve">Soils in </w:t>
      </w:r>
      <w:r w:rsidRPr="00CA4A4E">
        <w:rPr>
          <w:bCs/>
        </w:rPr>
        <w:t xml:space="preserve">this </w:t>
      </w:r>
      <w:r w:rsidRPr="00CA4A4E">
        <w:rPr>
          <w:rFonts w:eastAsia="Calibri"/>
          <w:bCs/>
        </w:rPr>
        <w:t xml:space="preserve">class have little or no erosion hazard but have other limitations </w:t>
      </w:r>
      <w:r w:rsidRPr="00CA4A4E">
        <w:rPr>
          <w:bCs/>
        </w:rPr>
        <w:t>like wetness</w:t>
      </w:r>
      <w:r w:rsidRPr="00CA4A4E">
        <w:rPr>
          <w:rFonts w:eastAsia="Calibri"/>
          <w:bCs/>
        </w:rPr>
        <w:t xml:space="preserve"> that limit their use largely to pasture, range, woodland, or wildlife food and cover</w:t>
      </w:r>
      <w:r w:rsidRPr="00CA4A4E">
        <w:rPr>
          <w:bCs/>
        </w:rPr>
        <w:t xml:space="preserve">. It is level to nearly level land, which is frequently </w:t>
      </w:r>
      <w:r w:rsidRPr="00CA4A4E">
        <w:rPr>
          <w:rFonts w:eastAsia="Calibri"/>
          <w:bCs/>
        </w:rPr>
        <w:t xml:space="preserve">ponded </w:t>
      </w:r>
      <w:r w:rsidRPr="00CA4A4E">
        <w:rPr>
          <w:bCs/>
        </w:rPr>
        <w:t>and soils</w:t>
      </w:r>
      <w:r w:rsidRPr="00CA4A4E">
        <w:rPr>
          <w:rFonts w:eastAsia="Calibri"/>
          <w:bCs/>
        </w:rPr>
        <w:t xml:space="preserve"> of the bottom lands subject to frequent overflow that prevents the normal production of cultivated crops but where soils are suitable for grasses or trees.</w:t>
      </w:r>
    </w:p>
    <w:p w:rsidR="00D05EBA" w:rsidRPr="00D05EBA" w:rsidRDefault="00D05EBA" w:rsidP="00BB383F">
      <w:pPr>
        <w:pStyle w:val="HeadingFour"/>
      </w:pPr>
    </w:p>
    <w:p w:rsidR="00066E07" w:rsidRDefault="00066E07" w:rsidP="00BB383F">
      <w:pPr>
        <w:ind w:left="990" w:hanging="990"/>
        <w:jc w:val="both"/>
        <w:rPr>
          <w:bCs/>
        </w:rPr>
      </w:pPr>
      <w:r w:rsidRPr="00CA4A4E">
        <w:rPr>
          <w:bCs/>
        </w:rPr>
        <w:t>Class VI:</w:t>
      </w:r>
      <w:r w:rsidRPr="00CA4A4E">
        <w:rPr>
          <w:b/>
          <w:bCs/>
        </w:rPr>
        <w:t xml:space="preserve"> </w:t>
      </w:r>
      <w:r w:rsidRPr="00CA4A4E">
        <w:rPr>
          <w:rFonts w:eastAsia="Calibri"/>
          <w:bCs/>
        </w:rPr>
        <w:t xml:space="preserve">Soils in class VI have severe limitations that make them generally unsuited to cultivation and limit their use largely to pasture or range, woodland, or wildlife </w:t>
      </w:r>
      <w:r w:rsidRPr="00CA4A4E">
        <w:rPr>
          <w:bCs/>
        </w:rPr>
        <w:t>habitat</w:t>
      </w:r>
      <w:r w:rsidRPr="00CA4A4E">
        <w:rPr>
          <w:rFonts w:eastAsia="Calibri"/>
          <w:bCs/>
        </w:rPr>
        <w:t>.</w:t>
      </w:r>
      <w:r w:rsidRPr="00CA4A4E">
        <w:rPr>
          <w:bCs/>
        </w:rPr>
        <w:t xml:space="preserve"> Major limitation include: Steep</w:t>
      </w:r>
      <w:r w:rsidRPr="00CA4A4E">
        <w:rPr>
          <w:rFonts w:eastAsia="Calibri"/>
          <w:bCs/>
        </w:rPr>
        <w:t xml:space="preserve"> slope, severe erosion hazard, effects of past erosion, stoniness, </w:t>
      </w:r>
      <w:r w:rsidRPr="00CA4A4E">
        <w:rPr>
          <w:bCs/>
        </w:rPr>
        <w:t>and shallow rooting zone.</w:t>
      </w:r>
    </w:p>
    <w:p w:rsidR="00D05EBA" w:rsidRPr="00D05EBA" w:rsidRDefault="00D05EBA" w:rsidP="00BB383F">
      <w:pPr>
        <w:pStyle w:val="HeadingFour"/>
      </w:pPr>
    </w:p>
    <w:p w:rsidR="00066E07" w:rsidRPr="00CA4A4E" w:rsidRDefault="00066E07" w:rsidP="00BB383F">
      <w:pPr>
        <w:ind w:left="990" w:hanging="990"/>
        <w:rPr>
          <w:rFonts w:eastAsia="Calibri"/>
          <w:bCs/>
        </w:rPr>
      </w:pPr>
      <w:r w:rsidRPr="00CA4A4E">
        <w:rPr>
          <w:bCs/>
        </w:rPr>
        <w:t>Class VII:</w:t>
      </w:r>
      <w:r w:rsidRPr="00CA4A4E">
        <w:rPr>
          <w:b/>
          <w:bCs/>
        </w:rPr>
        <w:t xml:space="preserve"> </w:t>
      </w:r>
      <w:r w:rsidRPr="00CA4A4E">
        <w:rPr>
          <w:rFonts w:eastAsia="Calibri"/>
          <w:bCs/>
        </w:rPr>
        <w:t xml:space="preserve">Soils in class VII have very severe limitations that make them unsuited to cultivation and that restrict their use largely to grazing, woodland, or </w:t>
      </w:r>
      <w:r w:rsidRPr="00CA4A4E">
        <w:rPr>
          <w:bCs/>
        </w:rPr>
        <w:t xml:space="preserve">wildlife. The major limitations identified are: </w:t>
      </w:r>
      <w:r w:rsidRPr="00CA4A4E">
        <w:rPr>
          <w:rFonts w:eastAsia="Calibri"/>
          <w:bCs/>
        </w:rPr>
        <w:t xml:space="preserve">very steep slopes, erosion, </w:t>
      </w:r>
      <w:r w:rsidRPr="00CA4A4E">
        <w:rPr>
          <w:bCs/>
        </w:rPr>
        <w:t xml:space="preserve">and </w:t>
      </w:r>
      <w:r w:rsidRPr="00CA4A4E">
        <w:rPr>
          <w:rFonts w:eastAsia="Calibri"/>
          <w:bCs/>
        </w:rPr>
        <w:t>shallow soil,</w:t>
      </w:r>
      <w:r w:rsidRPr="00CA4A4E">
        <w:rPr>
          <w:bCs/>
        </w:rPr>
        <w:t xml:space="preserve"> stones.</w:t>
      </w:r>
    </w:p>
    <w:p w:rsidR="00066E07" w:rsidRPr="00CA4A4E" w:rsidRDefault="00066E07" w:rsidP="00BB383F">
      <w:pPr>
        <w:ind w:left="990" w:hanging="990"/>
        <w:rPr>
          <w:bCs/>
        </w:rPr>
      </w:pPr>
    </w:p>
    <w:p w:rsidR="00066E07" w:rsidRPr="00CA4A4E" w:rsidRDefault="00066E07" w:rsidP="00BB383F">
      <w:pPr>
        <w:rPr>
          <w:bCs/>
        </w:rPr>
      </w:pPr>
      <w:r w:rsidRPr="00CA4A4E">
        <w:rPr>
          <w:bCs/>
          <w:noProof/>
        </w:rPr>
        <w:drawing>
          <wp:inline distT="0" distB="0" distL="0" distR="0">
            <wp:extent cx="5943600" cy="4191928"/>
            <wp:effectExtent l="1905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943600" cy="4191928"/>
                    </a:xfrm>
                    <a:prstGeom prst="rect">
                      <a:avLst/>
                    </a:prstGeom>
                    <a:noFill/>
                    <a:ln w="9525">
                      <a:noFill/>
                      <a:miter lim="800000"/>
                      <a:headEnd/>
                      <a:tailEnd/>
                    </a:ln>
                  </pic:spPr>
                </pic:pic>
              </a:graphicData>
            </a:graphic>
          </wp:inline>
        </w:drawing>
      </w:r>
    </w:p>
    <w:p w:rsidR="007E4AFE" w:rsidRPr="007E4AFE" w:rsidRDefault="007E4AFE" w:rsidP="00BB383F">
      <w:pPr>
        <w:pStyle w:val="Caption"/>
        <w:keepNext/>
        <w:rPr>
          <w:sz w:val="24"/>
          <w:szCs w:val="24"/>
        </w:rPr>
      </w:pPr>
      <w:bookmarkStart w:id="49" w:name="_Toc361883426"/>
      <w:bookmarkStart w:id="50" w:name="_Toc356012632"/>
      <w:r w:rsidRPr="007E4AFE">
        <w:rPr>
          <w:sz w:val="24"/>
          <w:szCs w:val="24"/>
        </w:rPr>
        <w:t xml:space="preserve">Figure </w:t>
      </w:r>
      <w:r w:rsidR="00AD1C4A" w:rsidRPr="007E4AFE">
        <w:rPr>
          <w:sz w:val="24"/>
          <w:szCs w:val="24"/>
        </w:rPr>
        <w:fldChar w:fldCharType="begin"/>
      </w:r>
      <w:r w:rsidRPr="007E4AFE">
        <w:rPr>
          <w:sz w:val="24"/>
          <w:szCs w:val="24"/>
        </w:rPr>
        <w:instrText xml:space="preserve"> SEQ Figure \* ARABIC </w:instrText>
      </w:r>
      <w:r w:rsidR="00AD1C4A" w:rsidRPr="007E4AFE">
        <w:rPr>
          <w:sz w:val="24"/>
          <w:szCs w:val="24"/>
        </w:rPr>
        <w:fldChar w:fldCharType="separate"/>
      </w:r>
      <w:r w:rsidR="00D56A95">
        <w:rPr>
          <w:noProof/>
          <w:sz w:val="24"/>
          <w:szCs w:val="24"/>
        </w:rPr>
        <w:t>9</w:t>
      </w:r>
      <w:r w:rsidR="00AD1C4A" w:rsidRPr="007E4AFE">
        <w:rPr>
          <w:sz w:val="24"/>
          <w:szCs w:val="24"/>
        </w:rPr>
        <w:fldChar w:fldCharType="end"/>
      </w:r>
      <w:r w:rsidRPr="007E4AFE">
        <w:rPr>
          <w:sz w:val="24"/>
          <w:szCs w:val="24"/>
        </w:rPr>
        <w:t>: Land Capability Class Map of Alentu Watershed</w:t>
      </w:r>
      <w:bookmarkEnd w:id="49"/>
    </w:p>
    <w:bookmarkEnd w:id="50"/>
    <w:p w:rsidR="007E5818" w:rsidRPr="007E5818" w:rsidRDefault="007E5818" w:rsidP="00BB383F"/>
    <w:p w:rsidR="00BB383F" w:rsidRDefault="00BB383F">
      <w:pPr>
        <w:rPr>
          <w:b/>
          <w:bCs/>
        </w:rPr>
      </w:pPr>
      <w:bookmarkStart w:id="51" w:name="_Toc361883413"/>
      <w:bookmarkStart w:id="52" w:name="_Toc356012619"/>
      <w:r>
        <w:br w:type="page"/>
      </w:r>
    </w:p>
    <w:p w:rsidR="00C6168C" w:rsidRPr="00C6168C" w:rsidRDefault="00C6168C" w:rsidP="00BB383F">
      <w:pPr>
        <w:pStyle w:val="Caption"/>
        <w:keepNext/>
        <w:rPr>
          <w:sz w:val="24"/>
          <w:szCs w:val="24"/>
        </w:rPr>
      </w:pPr>
      <w:r w:rsidRPr="00C6168C">
        <w:rPr>
          <w:sz w:val="24"/>
          <w:szCs w:val="24"/>
        </w:rPr>
        <w:lastRenderedPageBreak/>
        <w:t xml:space="preserve">Table </w:t>
      </w:r>
      <w:r w:rsidR="00AD1C4A" w:rsidRPr="00C6168C">
        <w:rPr>
          <w:sz w:val="24"/>
          <w:szCs w:val="24"/>
        </w:rPr>
        <w:fldChar w:fldCharType="begin"/>
      </w:r>
      <w:r w:rsidRPr="00C6168C">
        <w:rPr>
          <w:sz w:val="24"/>
          <w:szCs w:val="24"/>
        </w:rPr>
        <w:instrText xml:space="preserve"> SEQ Table \* ARABIC </w:instrText>
      </w:r>
      <w:r w:rsidR="00AD1C4A" w:rsidRPr="00C6168C">
        <w:rPr>
          <w:sz w:val="24"/>
          <w:szCs w:val="24"/>
        </w:rPr>
        <w:fldChar w:fldCharType="separate"/>
      </w:r>
      <w:r w:rsidR="00D56A95">
        <w:rPr>
          <w:noProof/>
          <w:sz w:val="24"/>
          <w:szCs w:val="24"/>
        </w:rPr>
        <w:t>9</w:t>
      </w:r>
      <w:r w:rsidR="00AD1C4A" w:rsidRPr="00C6168C">
        <w:rPr>
          <w:sz w:val="24"/>
          <w:szCs w:val="24"/>
        </w:rPr>
        <w:fldChar w:fldCharType="end"/>
      </w:r>
      <w:r w:rsidRPr="00C6168C">
        <w:rPr>
          <w:sz w:val="24"/>
          <w:szCs w:val="24"/>
        </w:rPr>
        <w:t>: Land Capability Class of Alentu Watershed</w:t>
      </w:r>
      <w:bookmarkEnd w:id="51"/>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071"/>
        <w:gridCol w:w="3860"/>
        <w:gridCol w:w="2225"/>
        <w:gridCol w:w="2222"/>
      </w:tblGrid>
      <w:tr w:rsidR="00066E07" w:rsidRPr="00CA4A4E" w:rsidTr="007E5818">
        <w:tc>
          <w:tcPr>
            <w:tcW w:w="1071" w:type="dxa"/>
          </w:tcPr>
          <w:bookmarkEnd w:id="52"/>
          <w:p w:rsidR="00066E07" w:rsidRPr="00CA4A4E" w:rsidRDefault="00066E07" w:rsidP="00BB383F">
            <w:pPr>
              <w:rPr>
                <w:bCs/>
              </w:rPr>
            </w:pPr>
            <w:r w:rsidRPr="00CA4A4E">
              <w:rPr>
                <w:bCs/>
              </w:rPr>
              <w:t>No</w:t>
            </w:r>
          </w:p>
        </w:tc>
        <w:tc>
          <w:tcPr>
            <w:tcW w:w="3860" w:type="dxa"/>
          </w:tcPr>
          <w:p w:rsidR="00066E07" w:rsidRPr="00CA4A4E" w:rsidRDefault="00066E07" w:rsidP="00BB383F">
            <w:pPr>
              <w:rPr>
                <w:bCs/>
              </w:rPr>
            </w:pPr>
            <w:r w:rsidRPr="00CA4A4E">
              <w:rPr>
                <w:bCs/>
              </w:rPr>
              <w:t>Land Capability Class</w:t>
            </w:r>
          </w:p>
        </w:tc>
        <w:tc>
          <w:tcPr>
            <w:tcW w:w="2225" w:type="dxa"/>
          </w:tcPr>
          <w:p w:rsidR="00066E07" w:rsidRPr="00CA4A4E" w:rsidRDefault="00066E07" w:rsidP="00BB383F">
            <w:pPr>
              <w:rPr>
                <w:bCs/>
              </w:rPr>
            </w:pPr>
            <w:r w:rsidRPr="00CA4A4E">
              <w:rPr>
                <w:bCs/>
              </w:rPr>
              <w:t>Area in ha</w:t>
            </w:r>
          </w:p>
        </w:tc>
        <w:tc>
          <w:tcPr>
            <w:tcW w:w="2222" w:type="dxa"/>
          </w:tcPr>
          <w:p w:rsidR="00066E07" w:rsidRPr="00CA4A4E" w:rsidRDefault="00066E07" w:rsidP="00BB383F">
            <w:pPr>
              <w:rPr>
                <w:bCs/>
              </w:rPr>
            </w:pPr>
            <w:r w:rsidRPr="00CA4A4E">
              <w:rPr>
                <w:bCs/>
              </w:rPr>
              <w:t>% age</w:t>
            </w:r>
          </w:p>
        </w:tc>
      </w:tr>
      <w:tr w:rsidR="00066E07" w:rsidRPr="00CA4A4E" w:rsidTr="007E5818">
        <w:tc>
          <w:tcPr>
            <w:tcW w:w="1071" w:type="dxa"/>
          </w:tcPr>
          <w:p w:rsidR="00066E07" w:rsidRPr="00CA4A4E" w:rsidRDefault="00066E07" w:rsidP="00BB383F">
            <w:pPr>
              <w:rPr>
                <w:bCs/>
              </w:rPr>
            </w:pPr>
            <w:r w:rsidRPr="00CA4A4E">
              <w:rPr>
                <w:bCs/>
              </w:rPr>
              <w:t>1</w:t>
            </w:r>
          </w:p>
        </w:tc>
        <w:tc>
          <w:tcPr>
            <w:tcW w:w="3860" w:type="dxa"/>
          </w:tcPr>
          <w:p w:rsidR="00066E07" w:rsidRPr="00CA4A4E" w:rsidRDefault="00066E07" w:rsidP="00BB383F">
            <w:pPr>
              <w:rPr>
                <w:bCs/>
              </w:rPr>
            </w:pPr>
            <w:r w:rsidRPr="00CA4A4E">
              <w:rPr>
                <w:bCs/>
              </w:rPr>
              <w:t>Class I</w:t>
            </w:r>
          </w:p>
        </w:tc>
        <w:tc>
          <w:tcPr>
            <w:tcW w:w="2225" w:type="dxa"/>
            <w:vAlign w:val="bottom"/>
          </w:tcPr>
          <w:p w:rsidR="00066E07" w:rsidRPr="00CA4A4E" w:rsidRDefault="00066E07" w:rsidP="00BB383F">
            <w:pPr>
              <w:rPr>
                <w:color w:val="000000"/>
              </w:rPr>
            </w:pPr>
            <w:r w:rsidRPr="00CA4A4E">
              <w:rPr>
                <w:bCs/>
                <w:color w:val="000000"/>
              </w:rPr>
              <w:t>53.07</w:t>
            </w:r>
          </w:p>
        </w:tc>
        <w:tc>
          <w:tcPr>
            <w:tcW w:w="2222" w:type="dxa"/>
            <w:vAlign w:val="bottom"/>
          </w:tcPr>
          <w:p w:rsidR="00066E07" w:rsidRPr="00CA4A4E" w:rsidRDefault="00066E07" w:rsidP="00BB383F">
            <w:pPr>
              <w:rPr>
                <w:color w:val="000000"/>
              </w:rPr>
            </w:pPr>
            <w:r w:rsidRPr="00CA4A4E">
              <w:rPr>
                <w:color w:val="000000"/>
              </w:rPr>
              <w:t>2.39</w:t>
            </w:r>
          </w:p>
        </w:tc>
      </w:tr>
      <w:tr w:rsidR="00066E07" w:rsidRPr="00CA4A4E" w:rsidTr="007E5818">
        <w:tc>
          <w:tcPr>
            <w:tcW w:w="1071" w:type="dxa"/>
          </w:tcPr>
          <w:p w:rsidR="00066E07" w:rsidRPr="00CA4A4E" w:rsidRDefault="00066E07" w:rsidP="00BB383F">
            <w:pPr>
              <w:rPr>
                <w:bCs/>
              </w:rPr>
            </w:pPr>
            <w:r w:rsidRPr="00CA4A4E">
              <w:rPr>
                <w:bCs/>
              </w:rPr>
              <w:t>2</w:t>
            </w:r>
          </w:p>
        </w:tc>
        <w:tc>
          <w:tcPr>
            <w:tcW w:w="3860" w:type="dxa"/>
          </w:tcPr>
          <w:p w:rsidR="00066E07" w:rsidRPr="00CA4A4E" w:rsidRDefault="00066E07" w:rsidP="00BB383F">
            <w:pPr>
              <w:rPr>
                <w:bCs/>
              </w:rPr>
            </w:pPr>
            <w:r w:rsidRPr="00CA4A4E">
              <w:rPr>
                <w:bCs/>
              </w:rPr>
              <w:t>Class II</w:t>
            </w:r>
          </w:p>
        </w:tc>
        <w:tc>
          <w:tcPr>
            <w:tcW w:w="2225" w:type="dxa"/>
            <w:vAlign w:val="bottom"/>
          </w:tcPr>
          <w:p w:rsidR="00066E07" w:rsidRPr="00CA4A4E" w:rsidRDefault="00066E07" w:rsidP="00BB383F">
            <w:pPr>
              <w:rPr>
                <w:color w:val="000000"/>
              </w:rPr>
            </w:pPr>
            <w:r w:rsidRPr="00CA4A4E">
              <w:rPr>
                <w:bCs/>
                <w:color w:val="000000"/>
              </w:rPr>
              <w:t>93.84</w:t>
            </w:r>
          </w:p>
        </w:tc>
        <w:tc>
          <w:tcPr>
            <w:tcW w:w="2222" w:type="dxa"/>
            <w:vAlign w:val="bottom"/>
          </w:tcPr>
          <w:p w:rsidR="00066E07" w:rsidRPr="00CA4A4E" w:rsidRDefault="00066E07" w:rsidP="00BB383F">
            <w:pPr>
              <w:rPr>
                <w:color w:val="000000"/>
              </w:rPr>
            </w:pPr>
            <w:r w:rsidRPr="00CA4A4E">
              <w:rPr>
                <w:color w:val="000000"/>
              </w:rPr>
              <w:t>4.23</w:t>
            </w:r>
          </w:p>
        </w:tc>
      </w:tr>
      <w:tr w:rsidR="00066E07" w:rsidRPr="00CA4A4E" w:rsidTr="007E5818">
        <w:tc>
          <w:tcPr>
            <w:tcW w:w="1071" w:type="dxa"/>
          </w:tcPr>
          <w:p w:rsidR="00066E07" w:rsidRPr="00CA4A4E" w:rsidRDefault="00066E07" w:rsidP="00BB383F">
            <w:pPr>
              <w:rPr>
                <w:bCs/>
              </w:rPr>
            </w:pPr>
          </w:p>
        </w:tc>
        <w:tc>
          <w:tcPr>
            <w:tcW w:w="3860" w:type="dxa"/>
          </w:tcPr>
          <w:p w:rsidR="00066E07" w:rsidRPr="00CA4A4E" w:rsidRDefault="00066E07" w:rsidP="00BB383F">
            <w:pPr>
              <w:rPr>
                <w:bCs/>
              </w:rPr>
            </w:pPr>
            <w:r w:rsidRPr="00CA4A4E">
              <w:rPr>
                <w:bCs/>
              </w:rPr>
              <w:t>Class III</w:t>
            </w:r>
          </w:p>
        </w:tc>
        <w:tc>
          <w:tcPr>
            <w:tcW w:w="2225" w:type="dxa"/>
            <w:vAlign w:val="bottom"/>
          </w:tcPr>
          <w:p w:rsidR="00066E07" w:rsidRPr="00CA4A4E" w:rsidRDefault="00066E07" w:rsidP="00BB383F">
            <w:pPr>
              <w:rPr>
                <w:color w:val="000000"/>
              </w:rPr>
            </w:pPr>
            <w:r w:rsidRPr="00CA4A4E">
              <w:rPr>
                <w:bCs/>
                <w:color w:val="000000"/>
              </w:rPr>
              <w:t>61.47</w:t>
            </w:r>
          </w:p>
        </w:tc>
        <w:tc>
          <w:tcPr>
            <w:tcW w:w="2222" w:type="dxa"/>
            <w:vAlign w:val="bottom"/>
          </w:tcPr>
          <w:p w:rsidR="00066E07" w:rsidRPr="00CA4A4E" w:rsidRDefault="00066E07" w:rsidP="00BB383F">
            <w:pPr>
              <w:rPr>
                <w:color w:val="000000"/>
              </w:rPr>
            </w:pPr>
            <w:r w:rsidRPr="00CA4A4E">
              <w:rPr>
                <w:color w:val="000000"/>
              </w:rPr>
              <w:t>2.77</w:t>
            </w:r>
          </w:p>
        </w:tc>
      </w:tr>
      <w:tr w:rsidR="00066E07" w:rsidRPr="00CA4A4E" w:rsidTr="007E5818">
        <w:tc>
          <w:tcPr>
            <w:tcW w:w="1071" w:type="dxa"/>
          </w:tcPr>
          <w:p w:rsidR="00066E07" w:rsidRPr="00CA4A4E" w:rsidRDefault="00066E07" w:rsidP="00BB383F">
            <w:pPr>
              <w:rPr>
                <w:bCs/>
              </w:rPr>
            </w:pPr>
          </w:p>
        </w:tc>
        <w:tc>
          <w:tcPr>
            <w:tcW w:w="3860" w:type="dxa"/>
          </w:tcPr>
          <w:p w:rsidR="00066E07" w:rsidRPr="00CA4A4E" w:rsidRDefault="00066E07" w:rsidP="00BB383F">
            <w:pPr>
              <w:rPr>
                <w:bCs/>
              </w:rPr>
            </w:pPr>
            <w:r w:rsidRPr="00CA4A4E">
              <w:rPr>
                <w:bCs/>
              </w:rPr>
              <w:t>Class IV</w:t>
            </w:r>
          </w:p>
        </w:tc>
        <w:tc>
          <w:tcPr>
            <w:tcW w:w="2225" w:type="dxa"/>
            <w:vAlign w:val="bottom"/>
          </w:tcPr>
          <w:p w:rsidR="00066E07" w:rsidRPr="00CA4A4E" w:rsidRDefault="00066E07" w:rsidP="00BB383F">
            <w:pPr>
              <w:rPr>
                <w:color w:val="000000"/>
              </w:rPr>
            </w:pPr>
            <w:r w:rsidRPr="00CA4A4E">
              <w:rPr>
                <w:bCs/>
                <w:color w:val="000000"/>
              </w:rPr>
              <w:t>98.93</w:t>
            </w:r>
          </w:p>
        </w:tc>
        <w:tc>
          <w:tcPr>
            <w:tcW w:w="2222" w:type="dxa"/>
            <w:vAlign w:val="bottom"/>
          </w:tcPr>
          <w:p w:rsidR="00066E07" w:rsidRPr="00CA4A4E" w:rsidRDefault="00066E07" w:rsidP="00BB383F">
            <w:pPr>
              <w:rPr>
                <w:color w:val="000000"/>
              </w:rPr>
            </w:pPr>
            <w:r w:rsidRPr="00CA4A4E">
              <w:rPr>
                <w:color w:val="000000"/>
              </w:rPr>
              <w:t>4.46</w:t>
            </w:r>
          </w:p>
        </w:tc>
      </w:tr>
      <w:tr w:rsidR="00066E07" w:rsidRPr="00CA4A4E" w:rsidTr="007E5818">
        <w:tc>
          <w:tcPr>
            <w:tcW w:w="1071" w:type="dxa"/>
          </w:tcPr>
          <w:p w:rsidR="00066E07" w:rsidRPr="00CA4A4E" w:rsidRDefault="00066E07" w:rsidP="00BB383F">
            <w:pPr>
              <w:rPr>
                <w:bCs/>
              </w:rPr>
            </w:pPr>
            <w:r w:rsidRPr="00CA4A4E">
              <w:rPr>
                <w:bCs/>
              </w:rPr>
              <w:t>4</w:t>
            </w:r>
          </w:p>
        </w:tc>
        <w:tc>
          <w:tcPr>
            <w:tcW w:w="3860" w:type="dxa"/>
          </w:tcPr>
          <w:p w:rsidR="00066E07" w:rsidRPr="00CA4A4E" w:rsidRDefault="00066E07" w:rsidP="00BB383F">
            <w:pPr>
              <w:rPr>
                <w:bCs/>
              </w:rPr>
            </w:pPr>
            <w:r w:rsidRPr="00CA4A4E">
              <w:rPr>
                <w:bCs/>
              </w:rPr>
              <w:t>Class V</w:t>
            </w:r>
          </w:p>
        </w:tc>
        <w:tc>
          <w:tcPr>
            <w:tcW w:w="2225" w:type="dxa"/>
            <w:vAlign w:val="bottom"/>
          </w:tcPr>
          <w:p w:rsidR="00066E07" w:rsidRPr="00CA4A4E" w:rsidRDefault="00066E07" w:rsidP="00BB383F">
            <w:pPr>
              <w:rPr>
                <w:color w:val="000000"/>
              </w:rPr>
            </w:pPr>
            <w:r w:rsidRPr="00CA4A4E">
              <w:rPr>
                <w:bCs/>
                <w:color w:val="000000"/>
              </w:rPr>
              <w:t>233.60</w:t>
            </w:r>
          </w:p>
        </w:tc>
        <w:tc>
          <w:tcPr>
            <w:tcW w:w="2222" w:type="dxa"/>
            <w:vAlign w:val="bottom"/>
          </w:tcPr>
          <w:p w:rsidR="00066E07" w:rsidRPr="00CA4A4E" w:rsidRDefault="00066E07" w:rsidP="00BB383F">
            <w:pPr>
              <w:rPr>
                <w:color w:val="000000"/>
              </w:rPr>
            </w:pPr>
            <w:r w:rsidRPr="00CA4A4E">
              <w:rPr>
                <w:color w:val="000000"/>
              </w:rPr>
              <w:t>10.54</w:t>
            </w:r>
          </w:p>
        </w:tc>
      </w:tr>
      <w:tr w:rsidR="00066E07" w:rsidRPr="00CA4A4E" w:rsidTr="007E5818">
        <w:tc>
          <w:tcPr>
            <w:tcW w:w="1071" w:type="dxa"/>
          </w:tcPr>
          <w:p w:rsidR="00066E07" w:rsidRPr="00CA4A4E" w:rsidRDefault="00066E07" w:rsidP="00BB383F">
            <w:pPr>
              <w:rPr>
                <w:bCs/>
              </w:rPr>
            </w:pPr>
          </w:p>
        </w:tc>
        <w:tc>
          <w:tcPr>
            <w:tcW w:w="3860" w:type="dxa"/>
          </w:tcPr>
          <w:p w:rsidR="00066E07" w:rsidRPr="00CA4A4E" w:rsidRDefault="00066E07" w:rsidP="00BB383F">
            <w:pPr>
              <w:rPr>
                <w:bCs/>
              </w:rPr>
            </w:pPr>
            <w:r w:rsidRPr="00CA4A4E">
              <w:rPr>
                <w:bCs/>
              </w:rPr>
              <w:t>Class VI</w:t>
            </w:r>
          </w:p>
        </w:tc>
        <w:tc>
          <w:tcPr>
            <w:tcW w:w="2225" w:type="dxa"/>
            <w:vAlign w:val="bottom"/>
          </w:tcPr>
          <w:p w:rsidR="00066E07" w:rsidRPr="00CA4A4E" w:rsidRDefault="00066E07" w:rsidP="00BB383F">
            <w:pPr>
              <w:rPr>
                <w:color w:val="000000"/>
              </w:rPr>
            </w:pPr>
            <w:r w:rsidRPr="00CA4A4E">
              <w:rPr>
                <w:bCs/>
                <w:color w:val="000000"/>
              </w:rPr>
              <w:t>29.05</w:t>
            </w:r>
          </w:p>
        </w:tc>
        <w:tc>
          <w:tcPr>
            <w:tcW w:w="2222" w:type="dxa"/>
            <w:vAlign w:val="bottom"/>
          </w:tcPr>
          <w:p w:rsidR="00066E07" w:rsidRPr="00CA4A4E" w:rsidRDefault="00066E07" w:rsidP="00BB383F">
            <w:pPr>
              <w:rPr>
                <w:color w:val="000000"/>
              </w:rPr>
            </w:pPr>
            <w:r w:rsidRPr="00CA4A4E">
              <w:rPr>
                <w:color w:val="000000"/>
              </w:rPr>
              <w:t>1.31</w:t>
            </w:r>
          </w:p>
        </w:tc>
      </w:tr>
      <w:tr w:rsidR="00066E07" w:rsidRPr="00CA4A4E" w:rsidTr="007E5818">
        <w:tc>
          <w:tcPr>
            <w:tcW w:w="1071" w:type="dxa"/>
          </w:tcPr>
          <w:p w:rsidR="00066E07" w:rsidRPr="00CA4A4E" w:rsidRDefault="00066E07" w:rsidP="00BB383F">
            <w:pPr>
              <w:rPr>
                <w:bCs/>
              </w:rPr>
            </w:pPr>
            <w:r w:rsidRPr="00CA4A4E">
              <w:rPr>
                <w:bCs/>
              </w:rPr>
              <w:t>5</w:t>
            </w:r>
          </w:p>
        </w:tc>
        <w:tc>
          <w:tcPr>
            <w:tcW w:w="3860" w:type="dxa"/>
          </w:tcPr>
          <w:p w:rsidR="00066E07" w:rsidRPr="00CA4A4E" w:rsidRDefault="00066E07" w:rsidP="00BB383F">
            <w:pPr>
              <w:rPr>
                <w:bCs/>
              </w:rPr>
            </w:pPr>
            <w:r w:rsidRPr="00CA4A4E">
              <w:rPr>
                <w:bCs/>
              </w:rPr>
              <w:t>Class VII</w:t>
            </w:r>
          </w:p>
        </w:tc>
        <w:tc>
          <w:tcPr>
            <w:tcW w:w="2225" w:type="dxa"/>
            <w:vAlign w:val="bottom"/>
          </w:tcPr>
          <w:p w:rsidR="00066E07" w:rsidRPr="00CA4A4E" w:rsidRDefault="00066E07" w:rsidP="00BB383F">
            <w:pPr>
              <w:rPr>
                <w:color w:val="000000"/>
              </w:rPr>
            </w:pPr>
            <w:r w:rsidRPr="00CA4A4E">
              <w:rPr>
                <w:bCs/>
                <w:color w:val="000000"/>
              </w:rPr>
              <w:t>1646.42</w:t>
            </w:r>
          </w:p>
        </w:tc>
        <w:tc>
          <w:tcPr>
            <w:tcW w:w="2222" w:type="dxa"/>
            <w:vAlign w:val="bottom"/>
          </w:tcPr>
          <w:p w:rsidR="00066E07" w:rsidRPr="00CA4A4E" w:rsidRDefault="00066E07" w:rsidP="00BB383F">
            <w:pPr>
              <w:rPr>
                <w:color w:val="000000"/>
              </w:rPr>
            </w:pPr>
            <w:r w:rsidRPr="00CA4A4E">
              <w:rPr>
                <w:color w:val="000000"/>
              </w:rPr>
              <w:t>74.30</w:t>
            </w:r>
          </w:p>
        </w:tc>
      </w:tr>
      <w:tr w:rsidR="00066E07" w:rsidRPr="00CA4A4E" w:rsidTr="007E5818">
        <w:tc>
          <w:tcPr>
            <w:tcW w:w="4931" w:type="dxa"/>
            <w:gridSpan w:val="2"/>
          </w:tcPr>
          <w:p w:rsidR="00066E07" w:rsidRPr="00CA4A4E" w:rsidRDefault="00066E07" w:rsidP="00BB383F">
            <w:pPr>
              <w:rPr>
                <w:bCs/>
              </w:rPr>
            </w:pPr>
            <w:r w:rsidRPr="00CA4A4E">
              <w:rPr>
                <w:bCs/>
              </w:rPr>
              <w:t>Total</w:t>
            </w:r>
          </w:p>
        </w:tc>
        <w:tc>
          <w:tcPr>
            <w:tcW w:w="2225" w:type="dxa"/>
          </w:tcPr>
          <w:p w:rsidR="00066E07" w:rsidRPr="00CA4A4E" w:rsidRDefault="00AD1C4A" w:rsidP="00BB383F">
            <w:pPr>
              <w:rPr>
                <w:bCs/>
              </w:rPr>
            </w:pPr>
            <w:r w:rsidRPr="00CA4A4E">
              <w:rPr>
                <w:bCs/>
              </w:rPr>
              <w:fldChar w:fldCharType="begin"/>
            </w:r>
            <w:r w:rsidR="00066E07" w:rsidRPr="00CA4A4E">
              <w:rPr>
                <w:bCs/>
              </w:rPr>
              <w:instrText xml:space="preserve"> =SUM(ABOVE) </w:instrText>
            </w:r>
            <w:r w:rsidRPr="00CA4A4E">
              <w:rPr>
                <w:bCs/>
              </w:rPr>
              <w:fldChar w:fldCharType="separate"/>
            </w:r>
            <w:r w:rsidR="00066E07" w:rsidRPr="00CA4A4E">
              <w:rPr>
                <w:bCs/>
                <w:noProof/>
              </w:rPr>
              <w:t>2216.38</w:t>
            </w:r>
            <w:r w:rsidRPr="00CA4A4E">
              <w:rPr>
                <w:bCs/>
              </w:rPr>
              <w:fldChar w:fldCharType="end"/>
            </w:r>
          </w:p>
        </w:tc>
        <w:tc>
          <w:tcPr>
            <w:tcW w:w="2222" w:type="dxa"/>
          </w:tcPr>
          <w:p w:rsidR="00066E07" w:rsidRPr="00CA4A4E" w:rsidRDefault="00AD1C4A" w:rsidP="00BB383F">
            <w:pPr>
              <w:rPr>
                <w:bCs/>
              </w:rPr>
            </w:pPr>
            <w:r w:rsidRPr="00CA4A4E">
              <w:rPr>
                <w:bCs/>
              </w:rPr>
              <w:fldChar w:fldCharType="begin"/>
            </w:r>
            <w:r w:rsidR="00066E07" w:rsidRPr="00CA4A4E">
              <w:rPr>
                <w:bCs/>
              </w:rPr>
              <w:instrText xml:space="preserve"> =SUM(ABOVE) </w:instrText>
            </w:r>
            <w:r w:rsidRPr="00CA4A4E">
              <w:rPr>
                <w:bCs/>
              </w:rPr>
              <w:fldChar w:fldCharType="separate"/>
            </w:r>
            <w:r w:rsidR="00066E07" w:rsidRPr="00CA4A4E">
              <w:rPr>
                <w:bCs/>
                <w:noProof/>
              </w:rPr>
              <w:t>100</w:t>
            </w:r>
            <w:r w:rsidRPr="00CA4A4E">
              <w:rPr>
                <w:bCs/>
              </w:rPr>
              <w:fldChar w:fldCharType="end"/>
            </w:r>
          </w:p>
        </w:tc>
      </w:tr>
    </w:tbl>
    <w:p w:rsidR="00066E07" w:rsidRPr="00CA4A4E" w:rsidRDefault="00066E07" w:rsidP="00BB383F">
      <w:pPr>
        <w:rPr>
          <w:bCs/>
        </w:rPr>
      </w:pPr>
      <w:r w:rsidRPr="00CA4A4E">
        <w:rPr>
          <w:bCs/>
        </w:rPr>
        <w:t>Source: Computed in GIS</w:t>
      </w:r>
    </w:p>
    <w:p w:rsidR="00066E07" w:rsidRPr="00CA4A4E" w:rsidRDefault="00066E07" w:rsidP="00BB383F">
      <w:pPr>
        <w:rPr>
          <w:bCs/>
        </w:rPr>
      </w:pPr>
    </w:p>
    <w:p w:rsidR="002518EF" w:rsidRDefault="002518EF">
      <w:pPr>
        <w:rPr>
          <w:rFonts w:cs="Arial"/>
          <w:b/>
          <w:bCs/>
          <w:kern w:val="32"/>
          <w:sz w:val="28"/>
          <w:szCs w:val="32"/>
        </w:rPr>
      </w:pPr>
      <w:bookmarkStart w:id="53" w:name="_Toc356012607"/>
      <w:bookmarkStart w:id="54" w:name="_Toc361883386"/>
      <w:r>
        <w:br w:type="page"/>
      </w:r>
    </w:p>
    <w:p w:rsidR="00066E07" w:rsidRPr="00CA4A4E" w:rsidRDefault="00066E07" w:rsidP="00BB383F">
      <w:pPr>
        <w:pStyle w:val="Heading1"/>
        <w:spacing w:after="0"/>
      </w:pPr>
      <w:r w:rsidRPr="00CA4A4E">
        <w:lastRenderedPageBreak/>
        <w:t>Major Problems of the Watershed Area</w:t>
      </w:r>
      <w:bookmarkEnd w:id="53"/>
      <w:bookmarkEnd w:id="54"/>
    </w:p>
    <w:p w:rsidR="00066E07" w:rsidRDefault="00066E07" w:rsidP="00BB383F">
      <w:pPr>
        <w:jc w:val="both"/>
        <w:rPr>
          <w:bCs/>
        </w:rPr>
      </w:pPr>
      <w:r w:rsidRPr="00CA4A4E">
        <w:rPr>
          <w:bCs/>
        </w:rPr>
        <w:t>Soil erosion comprises all accelerated soil removal processes performed by wind and water, most of which are induced by human activities (Bennett, 1939). It is manifested by the deterioration or the destruction of soil surface induced by exogenous forces, especially water, wind, and human activities as the significant anthropogenic factor (Holý, 1980), which reduce the vegetation cover and increase the risk of soil erosion.</w:t>
      </w:r>
    </w:p>
    <w:p w:rsidR="004100A3" w:rsidRPr="004100A3" w:rsidRDefault="004100A3" w:rsidP="00BB383F">
      <w:pPr>
        <w:pStyle w:val="HeadingFour"/>
      </w:pPr>
    </w:p>
    <w:p w:rsidR="00066E07" w:rsidRDefault="00066E07" w:rsidP="00BB383F">
      <w:pPr>
        <w:rPr>
          <w:bCs/>
        </w:rPr>
      </w:pPr>
      <w:r w:rsidRPr="00CA4A4E">
        <w:rPr>
          <w:bCs/>
        </w:rPr>
        <w:t xml:space="preserve">With extensive cultivation, deforestation, overgrazing and use of land having steeper slope for agriculture, deterioration and even complete destruction of soil will result. </w:t>
      </w:r>
    </w:p>
    <w:p w:rsidR="004100A3" w:rsidRPr="004100A3" w:rsidRDefault="004100A3" w:rsidP="00BB383F">
      <w:pPr>
        <w:pStyle w:val="HeadingFour"/>
      </w:pPr>
    </w:p>
    <w:p w:rsidR="00066E07" w:rsidRDefault="00066E07" w:rsidP="00BB383F">
      <w:pPr>
        <w:jc w:val="both"/>
        <w:rPr>
          <w:bCs/>
        </w:rPr>
      </w:pPr>
      <w:r w:rsidRPr="00CA4A4E">
        <w:rPr>
          <w:bCs/>
        </w:rPr>
        <w:t xml:space="preserve">The effect of soil erosion by water is multifold. It results in soil compaction, low organic matter, loss of soil structure, poor internal drainage, soil salinity and acidity problems. Soil particles detached and transported by the effect of runoff can silt artificial and natural waterways, water storages and clog structures on water flows. This reduces the carrying capacity of canals and watercourses and reduces storage capacity of water reservoirs. Silt raises the level of riverbeds, the beds of water reservoirs and hence increases the danger of inundating adjoining area and also results in water logging. </w:t>
      </w:r>
    </w:p>
    <w:p w:rsidR="00266889" w:rsidRPr="00266889" w:rsidRDefault="00266889" w:rsidP="00BB383F">
      <w:pPr>
        <w:pStyle w:val="HeadingFour"/>
      </w:pPr>
    </w:p>
    <w:p w:rsidR="00066E07" w:rsidRPr="00B61CBC" w:rsidRDefault="00DE3DFD" w:rsidP="00BB383F">
      <w:pPr>
        <w:pStyle w:val="Heading2"/>
        <w:spacing w:before="0" w:after="0"/>
      </w:pPr>
      <w:r>
        <w:t xml:space="preserve"> </w:t>
      </w:r>
      <w:bookmarkStart w:id="55" w:name="_Toc361883387"/>
      <w:r w:rsidR="00066E07" w:rsidRPr="00B61CBC">
        <w:t>Analysis of Soil Erosion Potential of the watershed</w:t>
      </w:r>
      <w:bookmarkEnd w:id="55"/>
    </w:p>
    <w:p w:rsidR="00066E07" w:rsidRDefault="00066E07" w:rsidP="00BB383F">
      <w:pPr>
        <w:rPr>
          <w:bCs/>
        </w:rPr>
      </w:pPr>
      <w:r w:rsidRPr="00CA4A4E">
        <w:rPr>
          <w:bCs/>
        </w:rPr>
        <w:t>According to the soil loss analysis made by FAO about 94% of the watershed grouped to soil loss class I and about 6 percent grouped in to soil loss class II, where the annual soil loss rate range from 0 to 5 and 16 to 30 T/ha/yr</w:t>
      </w:r>
      <w:r w:rsidR="00661953">
        <w:rPr>
          <w:bCs/>
        </w:rPr>
        <w:t xml:space="preserve"> respectively</w:t>
      </w:r>
      <w:r w:rsidRPr="00CA4A4E">
        <w:rPr>
          <w:bCs/>
        </w:rPr>
        <w:t>.</w:t>
      </w:r>
    </w:p>
    <w:p w:rsidR="00D05EBA" w:rsidRPr="00D05EBA" w:rsidRDefault="00D05EBA" w:rsidP="00BB383F">
      <w:pPr>
        <w:pStyle w:val="HeadingFour"/>
      </w:pPr>
    </w:p>
    <w:p w:rsidR="00822370" w:rsidRDefault="00066E07" w:rsidP="00BB383F">
      <w:pPr>
        <w:rPr>
          <w:bCs/>
        </w:rPr>
      </w:pPr>
      <w:r w:rsidRPr="00CA4A4E">
        <w:rPr>
          <w:bCs/>
        </w:rPr>
        <w:t xml:space="preserve">The analysis made under this study also show that, the quantity of estimated soil loss, which indicates the amount of soil detached from its original location, deposited within the Watershed area or transported to the hydrographic system, is about 30,033 T/ha/yr. </w:t>
      </w:r>
    </w:p>
    <w:p w:rsidR="00D05EBA" w:rsidRPr="00D05EBA" w:rsidRDefault="00D05EBA" w:rsidP="00BB383F">
      <w:pPr>
        <w:pStyle w:val="HeadingFour"/>
      </w:pPr>
    </w:p>
    <w:p w:rsidR="00C6168C" w:rsidRDefault="00C6168C" w:rsidP="00BB383F">
      <w:pPr>
        <w:pStyle w:val="Caption"/>
        <w:keepNext/>
        <w:rPr>
          <w:sz w:val="24"/>
          <w:szCs w:val="24"/>
        </w:rPr>
      </w:pPr>
      <w:bookmarkStart w:id="56" w:name="_Toc361883414"/>
      <w:bookmarkStart w:id="57" w:name="_Toc356012620"/>
      <w:r w:rsidRPr="00822370">
        <w:rPr>
          <w:sz w:val="24"/>
          <w:szCs w:val="24"/>
        </w:rPr>
        <w:t xml:space="preserve">Table </w:t>
      </w:r>
      <w:r w:rsidR="00AD1C4A" w:rsidRPr="00822370">
        <w:rPr>
          <w:sz w:val="24"/>
          <w:szCs w:val="24"/>
        </w:rPr>
        <w:fldChar w:fldCharType="begin"/>
      </w:r>
      <w:r w:rsidRPr="00822370">
        <w:rPr>
          <w:sz w:val="24"/>
          <w:szCs w:val="24"/>
        </w:rPr>
        <w:instrText xml:space="preserve"> SEQ Table \* ARABIC </w:instrText>
      </w:r>
      <w:r w:rsidR="00AD1C4A" w:rsidRPr="00822370">
        <w:rPr>
          <w:sz w:val="24"/>
          <w:szCs w:val="24"/>
        </w:rPr>
        <w:fldChar w:fldCharType="separate"/>
      </w:r>
      <w:r w:rsidR="00D56A95">
        <w:rPr>
          <w:noProof/>
          <w:sz w:val="24"/>
          <w:szCs w:val="24"/>
        </w:rPr>
        <w:t>10</w:t>
      </w:r>
      <w:r w:rsidR="00AD1C4A" w:rsidRPr="00822370">
        <w:rPr>
          <w:sz w:val="24"/>
          <w:szCs w:val="24"/>
        </w:rPr>
        <w:fldChar w:fldCharType="end"/>
      </w:r>
      <w:r w:rsidRPr="00822370">
        <w:rPr>
          <w:sz w:val="24"/>
          <w:szCs w:val="24"/>
        </w:rPr>
        <w:t>: Soil Loss of Alentu Watershed</w:t>
      </w:r>
      <w:bookmarkEnd w:id="56"/>
    </w:p>
    <w:p w:rsidR="00822370" w:rsidRPr="00822370" w:rsidRDefault="00822370" w:rsidP="00BB383F"/>
    <w:tbl>
      <w:tblPr>
        <w:tblW w:w="990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112"/>
        <w:gridCol w:w="2488"/>
        <w:gridCol w:w="1890"/>
        <w:gridCol w:w="2340"/>
        <w:gridCol w:w="2070"/>
      </w:tblGrid>
      <w:tr w:rsidR="00066E07" w:rsidRPr="00CA4A4E" w:rsidTr="00066E07">
        <w:trPr>
          <w:trHeight w:val="345"/>
        </w:trPr>
        <w:tc>
          <w:tcPr>
            <w:tcW w:w="1112" w:type="dxa"/>
          </w:tcPr>
          <w:bookmarkEnd w:id="57"/>
          <w:p w:rsidR="00066E07" w:rsidRPr="00CA4A4E" w:rsidRDefault="00066E07" w:rsidP="00BB383F">
            <w:pPr>
              <w:rPr>
                <w:bCs/>
              </w:rPr>
            </w:pPr>
            <w:r w:rsidRPr="00CA4A4E">
              <w:rPr>
                <w:bCs/>
              </w:rPr>
              <w:t>No</w:t>
            </w:r>
          </w:p>
        </w:tc>
        <w:tc>
          <w:tcPr>
            <w:tcW w:w="2488" w:type="dxa"/>
          </w:tcPr>
          <w:p w:rsidR="00066E07" w:rsidRPr="00CA4A4E" w:rsidRDefault="00066E07" w:rsidP="00BB383F">
            <w:pPr>
              <w:rPr>
                <w:bCs/>
              </w:rPr>
            </w:pPr>
            <w:r w:rsidRPr="00CA4A4E">
              <w:rPr>
                <w:bCs/>
              </w:rPr>
              <w:t>Soil loss classes</w:t>
            </w:r>
          </w:p>
        </w:tc>
        <w:tc>
          <w:tcPr>
            <w:tcW w:w="1890" w:type="dxa"/>
          </w:tcPr>
          <w:p w:rsidR="00066E07" w:rsidRPr="00CA4A4E" w:rsidRDefault="00066E07" w:rsidP="00BB383F">
            <w:pPr>
              <w:rPr>
                <w:bCs/>
              </w:rPr>
            </w:pPr>
            <w:r w:rsidRPr="00CA4A4E">
              <w:rPr>
                <w:bCs/>
              </w:rPr>
              <w:t>Soil loss rate</w:t>
            </w:r>
          </w:p>
          <w:p w:rsidR="00066E07" w:rsidRPr="00CA4A4E" w:rsidRDefault="00066E07" w:rsidP="00BB383F">
            <w:pPr>
              <w:rPr>
                <w:bCs/>
              </w:rPr>
            </w:pPr>
            <w:r w:rsidRPr="00CA4A4E">
              <w:rPr>
                <w:bCs/>
              </w:rPr>
              <w:t>T/ha/yr</w:t>
            </w:r>
          </w:p>
        </w:tc>
        <w:tc>
          <w:tcPr>
            <w:tcW w:w="2340" w:type="dxa"/>
          </w:tcPr>
          <w:p w:rsidR="00066E07" w:rsidRPr="00CA4A4E" w:rsidRDefault="00066E07" w:rsidP="00BB383F">
            <w:pPr>
              <w:rPr>
                <w:bCs/>
              </w:rPr>
            </w:pPr>
            <w:r w:rsidRPr="00CA4A4E">
              <w:rPr>
                <w:bCs/>
              </w:rPr>
              <w:t>Area in ha</w:t>
            </w:r>
          </w:p>
        </w:tc>
        <w:tc>
          <w:tcPr>
            <w:tcW w:w="2070" w:type="dxa"/>
          </w:tcPr>
          <w:p w:rsidR="00066E07" w:rsidRPr="00CA4A4E" w:rsidRDefault="00066E07" w:rsidP="00BB383F">
            <w:pPr>
              <w:rPr>
                <w:bCs/>
              </w:rPr>
            </w:pPr>
            <w:r w:rsidRPr="00CA4A4E">
              <w:rPr>
                <w:bCs/>
              </w:rPr>
              <w:t>%age</w:t>
            </w:r>
          </w:p>
        </w:tc>
      </w:tr>
      <w:tr w:rsidR="00066E07" w:rsidRPr="00CA4A4E" w:rsidTr="00066E07">
        <w:trPr>
          <w:trHeight w:val="345"/>
        </w:trPr>
        <w:tc>
          <w:tcPr>
            <w:tcW w:w="1112" w:type="dxa"/>
          </w:tcPr>
          <w:p w:rsidR="00066E07" w:rsidRPr="00CA4A4E" w:rsidRDefault="00066E07" w:rsidP="00BB383F">
            <w:pPr>
              <w:rPr>
                <w:bCs/>
              </w:rPr>
            </w:pPr>
            <w:r w:rsidRPr="00CA4A4E">
              <w:rPr>
                <w:bCs/>
              </w:rPr>
              <w:t>1</w:t>
            </w:r>
          </w:p>
        </w:tc>
        <w:tc>
          <w:tcPr>
            <w:tcW w:w="2488" w:type="dxa"/>
          </w:tcPr>
          <w:p w:rsidR="00066E07" w:rsidRPr="00CA4A4E" w:rsidRDefault="00066E07" w:rsidP="00BB383F">
            <w:pPr>
              <w:rPr>
                <w:bCs/>
              </w:rPr>
            </w:pPr>
            <w:r w:rsidRPr="00CA4A4E">
              <w:rPr>
                <w:bCs/>
              </w:rPr>
              <w:t>I</w:t>
            </w:r>
          </w:p>
        </w:tc>
        <w:tc>
          <w:tcPr>
            <w:tcW w:w="1890" w:type="dxa"/>
          </w:tcPr>
          <w:p w:rsidR="00066E07" w:rsidRPr="00CA4A4E" w:rsidRDefault="00066E07" w:rsidP="00BB383F">
            <w:pPr>
              <w:rPr>
                <w:bCs/>
              </w:rPr>
            </w:pPr>
            <w:r w:rsidRPr="00CA4A4E">
              <w:rPr>
                <w:bCs/>
              </w:rPr>
              <w:t>0 - 5</w:t>
            </w:r>
          </w:p>
        </w:tc>
        <w:tc>
          <w:tcPr>
            <w:tcW w:w="2340" w:type="dxa"/>
          </w:tcPr>
          <w:p w:rsidR="00066E07" w:rsidRPr="00CA4A4E" w:rsidRDefault="00066E07" w:rsidP="00BB383F">
            <w:pPr>
              <w:rPr>
                <w:bCs/>
              </w:rPr>
            </w:pPr>
            <w:r w:rsidRPr="00CA4A4E">
              <w:rPr>
                <w:bCs/>
              </w:rPr>
              <w:t>2089.55</w:t>
            </w:r>
          </w:p>
        </w:tc>
        <w:tc>
          <w:tcPr>
            <w:tcW w:w="2070" w:type="dxa"/>
          </w:tcPr>
          <w:p w:rsidR="00066E07" w:rsidRPr="00CA4A4E" w:rsidRDefault="00066E07" w:rsidP="00BB383F">
            <w:pPr>
              <w:rPr>
                <w:bCs/>
              </w:rPr>
            </w:pPr>
            <w:r w:rsidRPr="00CA4A4E">
              <w:rPr>
                <w:bCs/>
              </w:rPr>
              <w:t>94.28</w:t>
            </w:r>
          </w:p>
        </w:tc>
      </w:tr>
      <w:tr w:rsidR="00066E07" w:rsidRPr="00CA4A4E" w:rsidTr="00066E07">
        <w:trPr>
          <w:trHeight w:val="345"/>
        </w:trPr>
        <w:tc>
          <w:tcPr>
            <w:tcW w:w="1112" w:type="dxa"/>
          </w:tcPr>
          <w:p w:rsidR="00066E07" w:rsidRPr="00CA4A4E" w:rsidRDefault="00066E07" w:rsidP="00BB383F">
            <w:pPr>
              <w:rPr>
                <w:bCs/>
              </w:rPr>
            </w:pPr>
            <w:r w:rsidRPr="00CA4A4E">
              <w:rPr>
                <w:bCs/>
              </w:rPr>
              <w:t>2</w:t>
            </w:r>
          </w:p>
        </w:tc>
        <w:tc>
          <w:tcPr>
            <w:tcW w:w="2488" w:type="dxa"/>
          </w:tcPr>
          <w:p w:rsidR="00066E07" w:rsidRPr="00CA4A4E" w:rsidRDefault="00066E07" w:rsidP="00BB383F">
            <w:pPr>
              <w:rPr>
                <w:bCs/>
              </w:rPr>
            </w:pPr>
            <w:r w:rsidRPr="00CA4A4E">
              <w:rPr>
                <w:bCs/>
              </w:rPr>
              <w:t>II</w:t>
            </w:r>
          </w:p>
        </w:tc>
        <w:tc>
          <w:tcPr>
            <w:tcW w:w="1890" w:type="dxa"/>
          </w:tcPr>
          <w:p w:rsidR="00066E07" w:rsidRPr="00CA4A4E" w:rsidRDefault="00066E07" w:rsidP="00BB383F">
            <w:pPr>
              <w:rPr>
                <w:bCs/>
              </w:rPr>
            </w:pPr>
            <w:r w:rsidRPr="00CA4A4E">
              <w:rPr>
                <w:bCs/>
              </w:rPr>
              <w:t>16 - 30</w:t>
            </w:r>
          </w:p>
        </w:tc>
        <w:tc>
          <w:tcPr>
            <w:tcW w:w="2340" w:type="dxa"/>
          </w:tcPr>
          <w:p w:rsidR="00066E07" w:rsidRPr="00CA4A4E" w:rsidRDefault="00066E07" w:rsidP="00BB383F">
            <w:pPr>
              <w:rPr>
                <w:bCs/>
              </w:rPr>
            </w:pPr>
            <w:r w:rsidRPr="00CA4A4E">
              <w:rPr>
                <w:bCs/>
              </w:rPr>
              <w:t>126.84</w:t>
            </w:r>
          </w:p>
        </w:tc>
        <w:tc>
          <w:tcPr>
            <w:tcW w:w="2070" w:type="dxa"/>
          </w:tcPr>
          <w:p w:rsidR="00066E07" w:rsidRPr="00CA4A4E" w:rsidRDefault="00066E07" w:rsidP="00BB383F">
            <w:pPr>
              <w:rPr>
                <w:bCs/>
              </w:rPr>
            </w:pPr>
            <w:r w:rsidRPr="00CA4A4E">
              <w:rPr>
                <w:bCs/>
              </w:rPr>
              <w:t>5.72</w:t>
            </w:r>
          </w:p>
        </w:tc>
      </w:tr>
      <w:tr w:rsidR="00066E07" w:rsidRPr="00CA4A4E" w:rsidTr="00066E07">
        <w:trPr>
          <w:trHeight w:val="345"/>
        </w:trPr>
        <w:tc>
          <w:tcPr>
            <w:tcW w:w="5490" w:type="dxa"/>
            <w:gridSpan w:val="3"/>
          </w:tcPr>
          <w:p w:rsidR="00066E07" w:rsidRPr="00CA4A4E" w:rsidRDefault="00066E07" w:rsidP="00BB383F">
            <w:pPr>
              <w:rPr>
                <w:bCs/>
              </w:rPr>
            </w:pPr>
            <w:r w:rsidRPr="00CA4A4E">
              <w:rPr>
                <w:bCs/>
              </w:rPr>
              <w:t>Total</w:t>
            </w:r>
          </w:p>
        </w:tc>
        <w:tc>
          <w:tcPr>
            <w:tcW w:w="2340" w:type="dxa"/>
          </w:tcPr>
          <w:p w:rsidR="00066E07" w:rsidRPr="00CA4A4E" w:rsidRDefault="00AD1C4A" w:rsidP="00BB383F">
            <w:pPr>
              <w:rPr>
                <w:bCs/>
              </w:rPr>
            </w:pPr>
            <w:r w:rsidRPr="00CA4A4E">
              <w:rPr>
                <w:bCs/>
              </w:rPr>
              <w:fldChar w:fldCharType="begin"/>
            </w:r>
            <w:r w:rsidR="00066E07" w:rsidRPr="00CA4A4E">
              <w:rPr>
                <w:bCs/>
              </w:rPr>
              <w:instrText xml:space="preserve"> =SUM(ABOVE) </w:instrText>
            </w:r>
            <w:r w:rsidRPr="00CA4A4E">
              <w:rPr>
                <w:bCs/>
              </w:rPr>
              <w:fldChar w:fldCharType="separate"/>
            </w:r>
            <w:r w:rsidR="00066E07" w:rsidRPr="00CA4A4E">
              <w:rPr>
                <w:bCs/>
              </w:rPr>
              <w:t>2216.39</w:t>
            </w:r>
            <w:r w:rsidRPr="00CA4A4E">
              <w:rPr>
                <w:bCs/>
              </w:rPr>
              <w:fldChar w:fldCharType="end"/>
            </w:r>
          </w:p>
        </w:tc>
        <w:tc>
          <w:tcPr>
            <w:tcW w:w="2070" w:type="dxa"/>
          </w:tcPr>
          <w:p w:rsidR="00066E07" w:rsidRPr="00CA4A4E" w:rsidRDefault="00AD1C4A" w:rsidP="00BB383F">
            <w:pPr>
              <w:rPr>
                <w:bCs/>
              </w:rPr>
            </w:pPr>
            <w:r w:rsidRPr="00CA4A4E">
              <w:rPr>
                <w:bCs/>
              </w:rPr>
              <w:fldChar w:fldCharType="begin"/>
            </w:r>
            <w:r w:rsidR="00066E07" w:rsidRPr="00CA4A4E">
              <w:rPr>
                <w:bCs/>
              </w:rPr>
              <w:instrText xml:space="preserve"> =SUM(ABOVE) </w:instrText>
            </w:r>
            <w:r w:rsidRPr="00CA4A4E">
              <w:rPr>
                <w:bCs/>
              </w:rPr>
              <w:fldChar w:fldCharType="separate"/>
            </w:r>
            <w:r w:rsidR="00066E07" w:rsidRPr="00CA4A4E">
              <w:rPr>
                <w:bCs/>
              </w:rPr>
              <w:t>100</w:t>
            </w:r>
            <w:r w:rsidRPr="00CA4A4E">
              <w:rPr>
                <w:bCs/>
              </w:rPr>
              <w:fldChar w:fldCharType="end"/>
            </w:r>
          </w:p>
        </w:tc>
      </w:tr>
    </w:tbl>
    <w:p w:rsidR="00066E07" w:rsidRPr="00CA4A4E" w:rsidRDefault="00066E07" w:rsidP="00BB383F">
      <w:pPr>
        <w:rPr>
          <w:bCs/>
        </w:rPr>
      </w:pPr>
    </w:p>
    <w:p w:rsidR="00066E07" w:rsidRPr="00B61CBC" w:rsidRDefault="00DE3DFD" w:rsidP="00BB383F">
      <w:pPr>
        <w:pStyle w:val="Heading2"/>
        <w:spacing w:before="0" w:after="0"/>
      </w:pPr>
      <w:r>
        <w:t xml:space="preserve"> </w:t>
      </w:r>
      <w:bookmarkStart w:id="58" w:name="_Toc361883388"/>
      <w:r w:rsidR="00066E07" w:rsidRPr="00B61CBC">
        <w:t>Soil Erosion Hazard</w:t>
      </w:r>
      <w:bookmarkEnd w:id="58"/>
    </w:p>
    <w:p w:rsidR="00066E07" w:rsidRDefault="00066E07" w:rsidP="00BB383F">
      <w:pPr>
        <w:jc w:val="both"/>
        <w:rPr>
          <w:bCs/>
        </w:rPr>
      </w:pPr>
      <w:r w:rsidRPr="00CA4A4E">
        <w:rPr>
          <w:bCs/>
        </w:rPr>
        <w:t>Categorization of different erosion potentials was made following the FAO basic classification of desertification (FAO 1986). In line with this, the study area classi</w:t>
      </w:r>
      <w:r w:rsidR="003E7426">
        <w:rPr>
          <w:bCs/>
        </w:rPr>
        <w:t>fied in to two classes (Table10</w:t>
      </w:r>
      <w:r w:rsidRPr="00CA4A4E">
        <w:rPr>
          <w:bCs/>
        </w:rPr>
        <w:t xml:space="preserve">). Soil loss tolerance (SLT) denotes the maximum allowable soil loss that will sustain an economic and a high level of productivity (Wischmeier &amp; Smith, 1978; FAO &amp; UNEP., 1984).The normal SLT values range from 5 to 11 tons/ ha/yr (Renard, Foster, Weesies, McCool and Yoder, 1996) The total area with a soil loss potential higher than the SLT was 859.37ha, comprising 38.77% of the total study area. </w:t>
      </w:r>
    </w:p>
    <w:p w:rsidR="00D05EBA" w:rsidRDefault="00D05EBA" w:rsidP="00BB383F">
      <w:pPr>
        <w:pStyle w:val="HeadingFour"/>
      </w:pPr>
    </w:p>
    <w:p w:rsidR="00D05EBA" w:rsidRPr="00822370" w:rsidRDefault="00D05EBA" w:rsidP="00BB383F">
      <w:pPr>
        <w:pStyle w:val="HeadingFour"/>
      </w:pPr>
    </w:p>
    <w:p w:rsidR="002518EF" w:rsidRDefault="002518EF" w:rsidP="00BB383F">
      <w:pPr>
        <w:pStyle w:val="Caption"/>
        <w:rPr>
          <w:sz w:val="24"/>
          <w:szCs w:val="24"/>
        </w:rPr>
      </w:pPr>
      <w:bookmarkStart w:id="59" w:name="_Toc361883415"/>
    </w:p>
    <w:p w:rsidR="002518EF" w:rsidRDefault="002518EF" w:rsidP="00BB383F">
      <w:pPr>
        <w:pStyle w:val="Caption"/>
        <w:rPr>
          <w:sz w:val="24"/>
          <w:szCs w:val="24"/>
        </w:rPr>
      </w:pPr>
    </w:p>
    <w:p w:rsidR="002518EF" w:rsidRDefault="002518EF" w:rsidP="00BB383F">
      <w:pPr>
        <w:pStyle w:val="Caption"/>
        <w:rPr>
          <w:sz w:val="24"/>
          <w:szCs w:val="24"/>
        </w:rPr>
      </w:pPr>
    </w:p>
    <w:p w:rsidR="005C4250" w:rsidRPr="00822370" w:rsidRDefault="00822370" w:rsidP="00BB383F">
      <w:pPr>
        <w:pStyle w:val="Caption"/>
        <w:rPr>
          <w:sz w:val="24"/>
          <w:szCs w:val="24"/>
        </w:rPr>
      </w:pPr>
      <w:r w:rsidRPr="00822370">
        <w:rPr>
          <w:sz w:val="24"/>
          <w:szCs w:val="24"/>
        </w:rPr>
        <w:t xml:space="preserve">Table </w:t>
      </w:r>
      <w:r w:rsidR="00AD1C4A" w:rsidRPr="00822370">
        <w:rPr>
          <w:sz w:val="24"/>
          <w:szCs w:val="24"/>
        </w:rPr>
        <w:fldChar w:fldCharType="begin"/>
      </w:r>
      <w:r w:rsidRPr="00822370">
        <w:rPr>
          <w:sz w:val="24"/>
          <w:szCs w:val="24"/>
        </w:rPr>
        <w:instrText xml:space="preserve"> SEQ Table \* ARABIC </w:instrText>
      </w:r>
      <w:r w:rsidR="00AD1C4A" w:rsidRPr="00822370">
        <w:rPr>
          <w:sz w:val="24"/>
          <w:szCs w:val="24"/>
        </w:rPr>
        <w:fldChar w:fldCharType="separate"/>
      </w:r>
      <w:r w:rsidR="00D56A95">
        <w:rPr>
          <w:noProof/>
          <w:sz w:val="24"/>
          <w:szCs w:val="24"/>
        </w:rPr>
        <w:t>11</w:t>
      </w:r>
      <w:r w:rsidR="00AD1C4A" w:rsidRPr="00822370">
        <w:rPr>
          <w:sz w:val="24"/>
          <w:szCs w:val="24"/>
        </w:rPr>
        <w:fldChar w:fldCharType="end"/>
      </w:r>
      <w:r w:rsidRPr="00822370">
        <w:rPr>
          <w:sz w:val="24"/>
          <w:szCs w:val="24"/>
        </w:rPr>
        <w:t>: Soil loss and their severity classes in Alentu watershed</w:t>
      </w:r>
      <w:bookmarkEnd w:id="59"/>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786"/>
        <w:gridCol w:w="1922"/>
        <w:gridCol w:w="1351"/>
        <w:gridCol w:w="1443"/>
        <w:gridCol w:w="1454"/>
        <w:gridCol w:w="1491"/>
      </w:tblGrid>
      <w:tr w:rsidR="00066E07" w:rsidRPr="00CA4A4E" w:rsidTr="00066E07">
        <w:trPr>
          <w:trHeight w:val="674"/>
        </w:trPr>
        <w:tc>
          <w:tcPr>
            <w:tcW w:w="1786" w:type="dxa"/>
          </w:tcPr>
          <w:p w:rsidR="00066E07" w:rsidRPr="00CA4A4E" w:rsidRDefault="00066E07" w:rsidP="00BB383F">
            <w:pPr>
              <w:rPr>
                <w:bCs/>
              </w:rPr>
            </w:pPr>
            <w:r w:rsidRPr="00CA4A4E">
              <w:rPr>
                <w:bCs/>
              </w:rPr>
              <w:t>Soil loss(T/ha/yr)</w:t>
            </w:r>
          </w:p>
        </w:tc>
        <w:tc>
          <w:tcPr>
            <w:tcW w:w="1922" w:type="dxa"/>
          </w:tcPr>
          <w:p w:rsidR="00066E07" w:rsidRPr="00CA4A4E" w:rsidRDefault="00066E07" w:rsidP="00BB383F">
            <w:pPr>
              <w:rPr>
                <w:bCs/>
              </w:rPr>
            </w:pPr>
            <w:r w:rsidRPr="00CA4A4E">
              <w:rPr>
                <w:bCs/>
              </w:rPr>
              <w:t>Severity Class</w:t>
            </w:r>
          </w:p>
        </w:tc>
        <w:tc>
          <w:tcPr>
            <w:tcW w:w="1351" w:type="dxa"/>
          </w:tcPr>
          <w:p w:rsidR="00066E07" w:rsidRPr="00CA4A4E" w:rsidRDefault="00066E07" w:rsidP="00BB383F">
            <w:pPr>
              <w:rPr>
                <w:bCs/>
              </w:rPr>
            </w:pPr>
            <w:r w:rsidRPr="00CA4A4E">
              <w:rPr>
                <w:bCs/>
              </w:rPr>
              <w:t>Priority Class</w:t>
            </w:r>
          </w:p>
        </w:tc>
        <w:tc>
          <w:tcPr>
            <w:tcW w:w="1443" w:type="dxa"/>
          </w:tcPr>
          <w:p w:rsidR="00066E07" w:rsidRPr="00CA4A4E" w:rsidRDefault="00066E07" w:rsidP="00BB383F">
            <w:pPr>
              <w:rPr>
                <w:bCs/>
              </w:rPr>
            </w:pPr>
            <w:r w:rsidRPr="00CA4A4E">
              <w:rPr>
                <w:bCs/>
              </w:rPr>
              <w:t>Area in ha</w:t>
            </w:r>
          </w:p>
        </w:tc>
        <w:tc>
          <w:tcPr>
            <w:tcW w:w="1454" w:type="dxa"/>
          </w:tcPr>
          <w:p w:rsidR="00066E07" w:rsidRPr="00CA4A4E" w:rsidRDefault="00066E07" w:rsidP="00BB383F">
            <w:pPr>
              <w:rPr>
                <w:bCs/>
              </w:rPr>
            </w:pPr>
            <w:r w:rsidRPr="00CA4A4E">
              <w:rPr>
                <w:bCs/>
              </w:rPr>
              <w:t>%age</w:t>
            </w:r>
          </w:p>
        </w:tc>
        <w:tc>
          <w:tcPr>
            <w:tcW w:w="1491" w:type="dxa"/>
          </w:tcPr>
          <w:p w:rsidR="00066E07" w:rsidRPr="00CA4A4E" w:rsidRDefault="00066E07" w:rsidP="00BB383F">
            <w:pPr>
              <w:rPr>
                <w:bCs/>
              </w:rPr>
            </w:pPr>
            <w:r w:rsidRPr="00CA4A4E">
              <w:rPr>
                <w:bCs/>
              </w:rPr>
              <w:t>Annual soil loss (T/ha/Yr)</w:t>
            </w:r>
          </w:p>
        </w:tc>
      </w:tr>
      <w:tr w:rsidR="00066E07" w:rsidRPr="00CA4A4E" w:rsidTr="00066E07">
        <w:trPr>
          <w:trHeight w:val="338"/>
        </w:trPr>
        <w:tc>
          <w:tcPr>
            <w:tcW w:w="1786" w:type="dxa"/>
          </w:tcPr>
          <w:p w:rsidR="00066E07" w:rsidRPr="00CA4A4E" w:rsidRDefault="00066E07" w:rsidP="00BB383F">
            <w:pPr>
              <w:rPr>
                <w:bCs/>
              </w:rPr>
            </w:pPr>
            <w:r w:rsidRPr="00CA4A4E">
              <w:rPr>
                <w:bCs/>
              </w:rPr>
              <w:t xml:space="preserve">0 </w:t>
            </w:r>
            <w:r w:rsidR="00023FE7">
              <w:rPr>
                <w:bCs/>
              </w:rPr>
              <w:t>–</w:t>
            </w:r>
            <w:r w:rsidRPr="00CA4A4E">
              <w:rPr>
                <w:bCs/>
              </w:rPr>
              <w:t xml:space="preserve"> 5</w:t>
            </w:r>
          </w:p>
        </w:tc>
        <w:tc>
          <w:tcPr>
            <w:tcW w:w="1922" w:type="dxa"/>
          </w:tcPr>
          <w:p w:rsidR="00066E07" w:rsidRPr="00CA4A4E" w:rsidRDefault="00066E07" w:rsidP="00BB383F">
            <w:pPr>
              <w:rPr>
                <w:bCs/>
              </w:rPr>
            </w:pPr>
            <w:r w:rsidRPr="00CA4A4E">
              <w:rPr>
                <w:bCs/>
              </w:rPr>
              <w:t>None to slight</w:t>
            </w:r>
          </w:p>
        </w:tc>
        <w:tc>
          <w:tcPr>
            <w:tcW w:w="1351" w:type="dxa"/>
          </w:tcPr>
          <w:p w:rsidR="00066E07" w:rsidRPr="00CA4A4E" w:rsidRDefault="00066E07" w:rsidP="00BB383F">
            <w:pPr>
              <w:rPr>
                <w:bCs/>
              </w:rPr>
            </w:pPr>
            <w:r w:rsidRPr="00CA4A4E">
              <w:rPr>
                <w:bCs/>
              </w:rPr>
              <w:t>II</w:t>
            </w:r>
          </w:p>
        </w:tc>
        <w:tc>
          <w:tcPr>
            <w:tcW w:w="1443" w:type="dxa"/>
          </w:tcPr>
          <w:p w:rsidR="00066E07" w:rsidRPr="00CA4A4E" w:rsidRDefault="00066E07" w:rsidP="00BB383F">
            <w:pPr>
              <w:rPr>
                <w:bCs/>
              </w:rPr>
            </w:pPr>
            <w:r w:rsidRPr="00CA4A4E">
              <w:rPr>
                <w:bCs/>
              </w:rPr>
              <w:t>1357.01</w:t>
            </w:r>
          </w:p>
        </w:tc>
        <w:tc>
          <w:tcPr>
            <w:tcW w:w="1454" w:type="dxa"/>
          </w:tcPr>
          <w:p w:rsidR="00066E07" w:rsidRPr="00CA4A4E" w:rsidRDefault="00066E07" w:rsidP="00BB383F">
            <w:pPr>
              <w:rPr>
                <w:bCs/>
              </w:rPr>
            </w:pPr>
            <w:r w:rsidRPr="00CA4A4E">
              <w:rPr>
                <w:bCs/>
              </w:rPr>
              <w:t>61.23</w:t>
            </w:r>
          </w:p>
        </w:tc>
        <w:tc>
          <w:tcPr>
            <w:tcW w:w="1491" w:type="dxa"/>
          </w:tcPr>
          <w:p w:rsidR="00066E07" w:rsidRPr="00CA4A4E" w:rsidRDefault="00066E07" w:rsidP="00BB383F">
            <w:pPr>
              <w:rPr>
                <w:bCs/>
              </w:rPr>
            </w:pPr>
            <w:r w:rsidRPr="00CA4A4E">
              <w:rPr>
                <w:bCs/>
              </w:rPr>
              <w:t>3392.525</w:t>
            </w:r>
          </w:p>
        </w:tc>
      </w:tr>
      <w:tr w:rsidR="00066E07" w:rsidRPr="00CA4A4E" w:rsidTr="00066E07">
        <w:trPr>
          <w:trHeight w:val="338"/>
        </w:trPr>
        <w:tc>
          <w:tcPr>
            <w:tcW w:w="1786" w:type="dxa"/>
          </w:tcPr>
          <w:p w:rsidR="00066E07" w:rsidRPr="00CA4A4E" w:rsidRDefault="00066E07" w:rsidP="00BB383F">
            <w:pPr>
              <w:rPr>
                <w:bCs/>
              </w:rPr>
            </w:pPr>
            <w:r w:rsidRPr="00CA4A4E">
              <w:rPr>
                <w:bCs/>
              </w:rPr>
              <w:t>16 – 30</w:t>
            </w:r>
          </w:p>
        </w:tc>
        <w:tc>
          <w:tcPr>
            <w:tcW w:w="1922" w:type="dxa"/>
          </w:tcPr>
          <w:p w:rsidR="00066E07" w:rsidRPr="00CA4A4E" w:rsidRDefault="00066E07" w:rsidP="00BB383F">
            <w:pPr>
              <w:rPr>
                <w:bCs/>
              </w:rPr>
            </w:pPr>
            <w:r w:rsidRPr="00CA4A4E">
              <w:rPr>
                <w:bCs/>
              </w:rPr>
              <w:t>Moderate</w:t>
            </w:r>
          </w:p>
        </w:tc>
        <w:tc>
          <w:tcPr>
            <w:tcW w:w="1351" w:type="dxa"/>
          </w:tcPr>
          <w:p w:rsidR="00066E07" w:rsidRPr="00CA4A4E" w:rsidRDefault="00066E07" w:rsidP="00BB383F">
            <w:pPr>
              <w:rPr>
                <w:bCs/>
              </w:rPr>
            </w:pPr>
            <w:r w:rsidRPr="00CA4A4E">
              <w:rPr>
                <w:bCs/>
              </w:rPr>
              <w:t>I</w:t>
            </w:r>
          </w:p>
        </w:tc>
        <w:tc>
          <w:tcPr>
            <w:tcW w:w="1443" w:type="dxa"/>
          </w:tcPr>
          <w:p w:rsidR="00066E07" w:rsidRPr="00CA4A4E" w:rsidRDefault="00066E07" w:rsidP="00BB383F">
            <w:pPr>
              <w:rPr>
                <w:bCs/>
              </w:rPr>
            </w:pPr>
            <w:r w:rsidRPr="00CA4A4E">
              <w:rPr>
                <w:bCs/>
              </w:rPr>
              <w:t>859.37</w:t>
            </w:r>
          </w:p>
        </w:tc>
        <w:tc>
          <w:tcPr>
            <w:tcW w:w="1454" w:type="dxa"/>
          </w:tcPr>
          <w:p w:rsidR="00066E07" w:rsidRPr="00CA4A4E" w:rsidRDefault="00066E07" w:rsidP="00BB383F">
            <w:pPr>
              <w:rPr>
                <w:bCs/>
              </w:rPr>
            </w:pPr>
            <w:r w:rsidRPr="00CA4A4E">
              <w:rPr>
                <w:bCs/>
              </w:rPr>
              <w:t>38.77</w:t>
            </w:r>
          </w:p>
        </w:tc>
        <w:tc>
          <w:tcPr>
            <w:tcW w:w="1491" w:type="dxa"/>
          </w:tcPr>
          <w:p w:rsidR="00066E07" w:rsidRPr="00CA4A4E" w:rsidRDefault="00066E07" w:rsidP="00BB383F">
            <w:pPr>
              <w:rPr>
                <w:bCs/>
              </w:rPr>
            </w:pPr>
            <w:r w:rsidRPr="00CA4A4E">
              <w:rPr>
                <w:bCs/>
              </w:rPr>
              <w:t>26640.47</w:t>
            </w:r>
          </w:p>
        </w:tc>
      </w:tr>
      <w:tr w:rsidR="00066E07" w:rsidRPr="00CA4A4E" w:rsidTr="00066E07">
        <w:trPr>
          <w:trHeight w:val="356"/>
        </w:trPr>
        <w:tc>
          <w:tcPr>
            <w:tcW w:w="5059" w:type="dxa"/>
            <w:gridSpan w:val="3"/>
          </w:tcPr>
          <w:p w:rsidR="00066E07" w:rsidRPr="00CA4A4E" w:rsidRDefault="00066E07" w:rsidP="00BB383F">
            <w:pPr>
              <w:rPr>
                <w:bCs/>
              </w:rPr>
            </w:pPr>
            <w:r w:rsidRPr="00CA4A4E">
              <w:rPr>
                <w:bCs/>
              </w:rPr>
              <w:t>Total</w:t>
            </w:r>
          </w:p>
        </w:tc>
        <w:tc>
          <w:tcPr>
            <w:tcW w:w="1443" w:type="dxa"/>
          </w:tcPr>
          <w:p w:rsidR="00066E07" w:rsidRPr="00CA4A4E" w:rsidRDefault="00AD1C4A" w:rsidP="00BB383F">
            <w:pPr>
              <w:rPr>
                <w:bCs/>
              </w:rPr>
            </w:pPr>
            <w:r w:rsidRPr="00CA4A4E">
              <w:rPr>
                <w:bCs/>
              </w:rPr>
              <w:fldChar w:fldCharType="begin"/>
            </w:r>
            <w:r w:rsidR="00066E07" w:rsidRPr="00CA4A4E">
              <w:rPr>
                <w:bCs/>
              </w:rPr>
              <w:instrText xml:space="preserve"> =SUM(ABOVE) </w:instrText>
            </w:r>
            <w:r w:rsidRPr="00CA4A4E">
              <w:rPr>
                <w:bCs/>
              </w:rPr>
              <w:fldChar w:fldCharType="separate"/>
            </w:r>
            <w:r w:rsidR="00066E07" w:rsidRPr="00CA4A4E">
              <w:rPr>
                <w:bCs/>
                <w:noProof/>
              </w:rPr>
              <w:t>2216.38</w:t>
            </w:r>
            <w:r w:rsidRPr="00CA4A4E">
              <w:rPr>
                <w:bCs/>
              </w:rPr>
              <w:fldChar w:fldCharType="end"/>
            </w:r>
          </w:p>
        </w:tc>
        <w:tc>
          <w:tcPr>
            <w:tcW w:w="1454" w:type="dxa"/>
          </w:tcPr>
          <w:p w:rsidR="00066E07" w:rsidRPr="00CA4A4E" w:rsidRDefault="00AD1C4A" w:rsidP="00BB383F">
            <w:pPr>
              <w:rPr>
                <w:bCs/>
              </w:rPr>
            </w:pPr>
            <w:r w:rsidRPr="00CA4A4E">
              <w:rPr>
                <w:bCs/>
              </w:rPr>
              <w:fldChar w:fldCharType="begin"/>
            </w:r>
            <w:r w:rsidR="00066E07" w:rsidRPr="00CA4A4E">
              <w:rPr>
                <w:bCs/>
              </w:rPr>
              <w:instrText xml:space="preserve"> =SUM(ABOVE) </w:instrText>
            </w:r>
            <w:r w:rsidRPr="00CA4A4E">
              <w:rPr>
                <w:bCs/>
              </w:rPr>
              <w:fldChar w:fldCharType="separate"/>
            </w:r>
            <w:r w:rsidR="00066E07" w:rsidRPr="00CA4A4E">
              <w:rPr>
                <w:bCs/>
                <w:noProof/>
              </w:rPr>
              <w:t>100</w:t>
            </w:r>
            <w:r w:rsidRPr="00CA4A4E">
              <w:rPr>
                <w:bCs/>
              </w:rPr>
              <w:fldChar w:fldCharType="end"/>
            </w:r>
          </w:p>
        </w:tc>
        <w:tc>
          <w:tcPr>
            <w:tcW w:w="1491" w:type="dxa"/>
          </w:tcPr>
          <w:p w:rsidR="00066E07" w:rsidRPr="00CA4A4E" w:rsidRDefault="00AD1C4A" w:rsidP="00BB383F">
            <w:pPr>
              <w:rPr>
                <w:bCs/>
              </w:rPr>
            </w:pPr>
            <w:r w:rsidRPr="00CA4A4E">
              <w:rPr>
                <w:bCs/>
              </w:rPr>
              <w:fldChar w:fldCharType="begin"/>
            </w:r>
            <w:r w:rsidR="00066E07" w:rsidRPr="00CA4A4E">
              <w:rPr>
                <w:bCs/>
              </w:rPr>
              <w:instrText xml:space="preserve"> =SUM(ABOVE) </w:instrText>
            </w:r>
            <w:r w:rsidRPr="00CA4A4E">
              <w:rPr>
                <w:bCs/>
              </w:rPr>
              <w:fldChar w:fldCharType="separate"/>
            </w:r>
            <w:r w:rsidR="00066E07" w:rsidRPr="00CA4A4E">
              <w:rPr>
                <w:bCs/>
                <w:noProof/>
              </w:rPr>
              <w:t>30,03</w:t>
            </w:r>
            <w:r w:rsidRPr="00CA4A4E">
              <w:rPr>
                <w:bCs/>
              </w:rPr>
              <w:fldChar w:fldCharType="end"/>
            </w:r>
            <w:r w:rsidR="00066E07" w:rsidRPr="00CA4A4E">
              <w:rPr>
                <w:bCs/>
              </w:rPr>
              <w:t>3</w:t>
            </w:r>
          </w:p>
        </w:tc>
      </w:tr>
    </w:tbl>
    <w:p w:rsidR="00066E07" w:rsidRDefault="00066E07" w:rsidP="00BB383F">
      <w:pPr>
        <w:rPr>
          <w:bCs/>
        </w:rPr>
      </w:pPr>
      <w:r w:rsidRPr="00CA4A4E">
        <w:rPr>
          <w:bCs/>
        </w:rPr>
        <w:t>Source: Computed in GIS</w:t>
      </w:r>
    </w:p>
    <w:p w:rsidR="002518EF" w:rsidRPr="002518EF" w:rsidRDefault="002518EF" w:rsidP="002518EF">
      <w:pPr>
        <w:pStyle w:val="HeadingFour"/>
      </w:pPr>
    </w:p>
    <w:p w:rsidR="002B1DAE" w:rsidRPr="002B1DAE" w:rsidRDefault="002B1DAE" w:rsidP="00BB383F">
      <w:pPr>
        <w:pStyle w:val="Heading2"/>
        <w:spacing w:before="0" w:after="0"/>
      </w:pPr>
      <w:bookmarkStart w:id="60" w:name="_Toc361883389"/>
      <w:r w:rsidRPr="002B1DAE">
        <w:t>Gully erosion</w:t>
      </w:r>
      <w:bookmarkEnd w:id="60"/>
    </w:p>
    <w:p w:rsidR="002B1DAE" w:rsidRPr="002B1DAE" w:rsidRDefault="002B1DAE" w:rsidP="00BB383F">
      <w:pPr>
        <w:jc w:val="both"/>
        <w:rPr>
          <w:bCs/>
        </w:rPr>
      </w:pPr>
      <w:r w:rsidRPr="002B1DAE">
        <w:rPr>
          <w:bCs/>
        </w:rPr>
        <w:t>Gull</w:t>
      </w:r>
      <w:r>
        <w:rPr>
          <w:bCs/>
        </w:rPr>
        <w:t>ies of various sizes of width and depth</w:t>
      </w:r>
      <w:r w:rsidRPr="002B1DAE">
        <w:rPr>
          <w:bCs/>
        </w:rPr>
        <w:t xml:space="preserve"> have been </w:t>
      </w:r>
      <w:r>
        <w:rPr>
          <w:bCs/>
        </w:rPr>
        <w:t>identified in the watershed.</w:t>
      </w:r>
      <w:r w:rsidRPr="002B1DAE">
        <w:rPr>
          <w:bCs/>
        </w:rPr>
        <w:t xml:space="preserve"> Beside its negative effects on soil resources, consuming crop and grazing lands in areas between the gullies and reducing grazing land available for livestock, gully erosion is </w:t>
      </w:r>
      <w:r w:rsidR="00B87651">
        <w:rPr>
          <w:bCs/>
        </w:rPr>
        <w:t>observed in</w:t>
      </w:r>
      <w:r w:rsidRPr="002B1DAE">
        <w:rPr>
          <w:bCs/>
        </w:rPr>
        <w:t xml:space="preserve"> different land use</w:t>
      </w:r>
      <w:r w:rsidR="00B87651">
        <w:rPr>
          <w:bCs/>
        </w:rPr>
        <w:t xml:space="preserve"> but their intensity is high in cultivated land</w:t>
      </w:r>
      <w:r w:rsidRPr="002B1DAE">
        <w:rPr>
          <w:bCs/>
        </w:rPr>
        <w:t xml:space="preserve">. Assessment of gully development and its intensity is intended to design reliable conservation measures for already existed gullies and controlling strategies for those areas susceptible to gully </w:t>
      </w:r>
      <w:r w:rsidR="00B87651" w:rsidRPr="002B1DAE">
        <w:rPr>
          <w:bCs/>
        </w:rPr>
        <w:t>formation.</w:t>
      </w:r>
      <w:r w:rsidR="00B87651">
        <w:rPr>
          <w:bCs/>
        </w:rPr>
        <w:t xml:space="preserve"> </w:t>
      </w:r>
      <w:r w:rsidR="000870BD">
        <w:rPr>
          <w:bCs/>
        </w:rPr>
        <w:t xml:space="preserve">Due to the </w:t>
      </w:r>
      <w:r w:rsidR="00DE3DFD">
        <w:rPr>
          <w:bCs/>
        </w:rPr>
        <w:t xml:space="preserve">mapping scale </w:t>
      </w:r>
      <w:r w:rsidR="000870BD">
        <w:rPr>
          <w:bCs/>
        </w:rPr>
        <w:t>fact</w:t>
      </w:r>
      <w:r w:rsidR="00DE3DFD">
        <w:rPr>
          <w:bCs/>
        </w:rPr>
        <w:t>or,</w:t>
      </w:r>
      <w:r w:rsidR="000870BD">
        <w:rPr>
          <w:bCs/>
        </w:rPr>
        <w:t xml:space="preserve"> </w:t>
      </w:r>
      <w:r w:rsidR="00DE3DFD">
        <w:rPr>
          <w:bCs/>
        </w:rPr>
        <w:t>one</w:t>
      </w:r>
      <w:r w:rsidR="000870BD">
        <w:rPr>
          <w:bCs/>
        </w:rPr>
        <w:t xml:space="preserve"> can not map every gullies observed in the watershed at 1:50</w:t>
      </w:r>
      <w:r w:rsidR="00CB0A0A">
        <w:rPr>
          <w:bCs/>
        </w:rPr>
        <w:t>,</w:t>
      </w:r>
      <w:r w:rsidR="000870BD">
        <w:rPr>
          <w:bCs/>
        </w:rPr>
        <w:t xml:space="preserve">000 </w:t>
      </w:r>
      <w:r w:rsidR="00DE3DFD">
        <w:rPr>
          <w:bCs/>
        </w:rPr>
        <w:t xml:space="preserve">mapping </w:t>
      </w:r>
      <w:r w:rsidR="000870BD">
        <w:rPr>
          <w:bCs/>
        </w:rPr>
        <w:t xml:space="preserve">scale, </w:t>
      </w:r>
      <w:r w:rsidR="00DE3DFD">
        <w:rPr>
          <w:bCs/>
        </w:rPr>
        <w:t xml:space="preserve">nevertheless, the survey outlined major gullies observed in the watershed. Additionally, </w:t>
      </w:r>
      <w:r w:rsidR="000870BD">
        <w:rPr>
          <w:bCs/>
        </w:rPr>
        <w:t>i</w:t>
      </w:r>
      <w:r w:rsidR="00B87651">
        <w:rPr>
          <w:bCs/>
        </w:rPr>
        <w:t xml:space="preserve">t is recommended that further mapping of gullies at very larger </w:t>
      </w:r>
      <w:r w:rsidR="00F33C5D">
        <w:rPr>
          <w:bCs/>
        </w:rPr>
        <w:t xml:space="preserve">workable </w:t>
      </w:r>
      <w:r w:rsidR="00B87651">
        <w:rPr>
          <w:bCs/>
        </w:rPr>
        <w:t xml:space="preserve">scale is required. </w:t>
      </w:r>
    </w:p>
    <w:p w:rsidR="00066E07" w:rsidRPr="00CA4A4E" w:rsidRDefault="00066E07" w:rsidP="00BB383F">
      <w:pPr>
        <w:rPr>
          <w:bCs/>
        </w:rPr>
      </w:pPr>
    </w:p>
    <w:p w:rsidR="00066E07" w:rsidRPr="00CA4A4E" w:rsidRDefault="00DE3DFD" w:rsidP="00BB383F">
      <w:pPr>
        <w:pStyle w:val="Heading1"/>
        <w:spacing w:after="0"/>
      </w:pPr>
      <w:bookmarkStart w:id="61" w:name="_Toc356012608"/>
      <w:r>
        <w:t xml:space="preserve"> </w:t>
      </w:r>
      <w:bookmarkStart w:id="62" w:name="_Toc361883390"/>
      <w:r w:rsidR="00066E07" w:rsidRPr="00CA4A4E">
        <w:t>Conservation Effort Made in the Watershed Area</w:t>
      </w:r>
      <w:bookmarkEnd w:id="61"/>
      <w:bookmarkEnd w:id="62"/>
    </w:p>
    <w:p w:rsidR="00066E07" w:rsidRDefault="00066E07" w:rsidP="00BB383F">
      <w:pPr>
        <w:rPr>
          <w:bCs/>
        </w:rPr>
      </w:pPr>
      <w:r w:rsidRPr="00CA4A4E">
        <w:rPr>
          <w:bCs/>
        </w:rPr>
        <w:t>Based on the data collected from Woreda Office for Agriculture and Rural Development, the key effort made by the office in soil conservation activities are summarized in the next section of the report.</w:t>
      </w:r>
    </w:p>
    <w:p w:rsidR="002518EF" w:rsidRPr="002518EF" w:rsidRDefault="002518EF" w:rsidP="002518EF">
      <w:pPr>
        <w:pStyle w:val="HeadingFour"/>
      </w:pPr>
    </w:p>
    <w:p w:rsidR="00066E07" w:rsidRPr="00B61CBC" w:rsidRDefault="00DE3DFD" w:rsidP="00BB383F">
      <w:pPr>
        <w:pStyle w:val="Heading2"/>
        <w:spacing w:before="0" w:after="0"/>
      </w:pPr>
      <w:r>
        <w:t xml:space="preserve"> </w:t>
      </w:r>
      <w:bookmarkStart w:id="63" w:name="_Toc361883391"/>
      <w:r w:rsidR="00066E07" w:rsidRPr="00B61CBC">
        <w:t>Types of Conservation Measures Carried Out</w:t>
      </w:r>
      <w:bookmarkEnd w:id="63"/>
    </w:p>
    <w:p w:rsidR="00066E07" w:rsidRDefault="00066E07" w:rsidP="00BB383F">
      <w:pPr>
        <w:rPr>
          <w:bCs/>
        </w:rPr>
      </w:pPr>
      <w:r w:rsidRPr="00CA4A4E">
        <w:rPr>
          <w:bCs/>
        </w:rPr>
        <w:t>The Wereda Agriculture and Rural development office under its Natural Resources Development, Conservation and Utilization key process owner carried out the following major soil and water conservation activities.</w:t>
      </w:r>
    </w:p>
    <w:p w:rsidR="00822370" w:rsidRPr="00822370" w:rsidRDefault="00822370" w:rsidP="00BB383F">
      <w:pPr>
        <w:pStyle w:val="HeadingFour"/>
      </w:pPr>
    </w:p>
    <w:p w:rsidR="005C4250" w:rsidRDefault="00822370" w:rsidP="00BB383F">
      <w:pPr>
        <w:pStyle w:val="Caption"/>
        <w:rPr>
          <w:sz w:val="24"/>
          <w:szCs w:val="24"/>
        </w:rPr>
      </w:pPr>
      <w:bookmarkStart w:id="64" w:name="_Toc361883416"/>
      <w:r w:rsidRPr="00822370">
        <w:rPr>
          <w:sz w:val="24"/>
          <w:szCs w:val="24"/>
        </w:rPr>
        <w:t xml:space="preserve">Table </w:t>
      </w:r>
      <w:r w:rsidR="00AD1C4A" w:rsidRPr="00822370">
        <w:rPr>
          <w:sz w:val="24"/>
          <w:szCs w:val="24"/>
        </w:rPr>
        <w:fldChar w:fldCharType="begin"/>
      </w:r>
      <w:r w:rsidRPr="00822370">
        <w:rPr>
          <w:sz w:val="24"/>
          <w:szCs w:val="24"/>
        </w:rPr>
        <w:instrText xml:space="preserve"> SEQ Table \* ARABIC </w:instrText>
      </w:r>
      <w:r w:rsidR="00AD1C4A" w:rsidRPr="00822370">
        <w:rPr>
          <w:sz w:val="24"/>
          <w:szCs w:val="24"/>
        </w:rPr>
        <w:fldChar w:fldCharType="separate"/>
      </w:r>
      <w:r w:rsidR="00D56A95">
        <w:rPr>
          <w:noProof/>
          <w:sz w:val="24"/>
          <w:szCs w:val="24"/>
        </w:rPr>
        <w:t>12</w:t>
      </w:r>
      <w:r w:rsidR="00AD1C4A" w:rsidRPr="00822370">
        <w:rPr>
          <w:sz w:val="24"/>
          <w:szCs w:val="24"/>
        </w:rPr>
        <w:fldChar w:fldCharType="end"/>
      </w:r>
      <w:r w:rsidRPr="00822370">
        <w:rPr>
          <w:sz w:val="24"/>
          <w:szCs w:val="24"/>
        </w:rPr>
        <w:t>: Major soil conservation activities carried out in the year 2012</w:t>
      </w:r>
      <w:bookmarkEnd w:id="64"/>
    </w:p>
    <w:tbl>
      <w:tblPr>
        <w:tblW w:w="0" w:type="auto"/>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450"/>
        <w:gridCol w:w="1800"/>
        <w:gridCol w:w="990"/>
        <w:gridCol w:w="1952"/>
        <w:gridCol w:w="1176"/>
        <w:gridCol w:w="1669"/>
        <w:gridCol w:w="1863"/>
      </w:tblGrid>
      <w:tr w:rsidR="00066E07" w:rsidRPr="00CA4A4E" w:rsidTr="002518EF">
        <w:trPr>
          <w:trHeight w:val="250"/>
        </w:trPr>
        <w:tc>
          <w:tcPr>
            <w:tcW w:w="450" w:type="dxa"/>
            <w:vMerge w:val="restart"/>
          </w:tcPr>
          <w:p w:rsidR="00066E07" w:rsidRPr="00CA4A4E" w:rsidRDefault="00066E07" w:rsidP="002518EF">
            <w:pPr>
              <w:ind w:right="-108"/>
              <w:rPr>
                <w:bCs/>
              </w:rPr>
            </w:pPr>
            <w:r w:rsidRPr="00CA4A4E">
              <w:rPr>
                <w:bCs/>
              </w:rPr>
              <w:t>No</w:t>
            </w:r>
          </w:p>
        </w:tc>
        <w:tc>
          <w:tcPr>
            <w:tcW w:w="1800" w:type="dxa"/>
            <w:vMerge w:val="restart"/>
          </w:tcPr>
          <w:p w:rsidR="00066E07" w:rsidRPr="00CA4A4E" w:rsidRDefault="00066E07" w:rsidP="00BB383F">
            <w:pPr>
              <w:rPr>
                <w:bCs/>
              </w:rPr>
            </w:pPr>
            <w:r w:rsidRPr="00CA4A4E">
              <w:rPr>
                <w:bCs/>
              </w:rPr>
              <w:t>Kebeles</w:t>
            </w:r>
          </w:p>
        </w:tc>
        <w:tc>
          <w:tcPr>
            <w:tcW w:w="7650" w:type="dxa"/>
            <w:gridSpan w:val="5"/>
          </w:tcPr>
          <w:p w:rsidR="00066E07" w:rsidRPr="00CA4A4E" w:rsidRDefault="00066E07" w:rsidP="00BB383F">
            <w:pPr>
              <w:rPr>
                <w:bCs/>
              </w:rPr>
            </w:pPr>
            <w:r w:rsidRPr="00CA4A4E">
              <w:rPr>
                <w:bCs/>
              </w:rPr>
              <w:t>Planned Soil and water conservation activities</w:t>
            </w:r>
          </w:p>
        </w:tc>
      </w:tr>
      <w:tr w:rsidR="00066E07" w:rsidRPr="00CA4A4E" w:rsidTr="002518EF">
        <w:trPr>
          <w:trHeight w:val="525"/>
        </w:trPr>
        <w:tc>
          <w:tcPr>
            <w:tcW w:w="450" w:type="dxa"/>
            <w:vMerge/>
          </w:tcPr>
          <w:p w:rsidR="00066E07" w:rsidRPr="00CA4A4E" w:rsidRDefault="00066E07" w:rsidP="00BB383F">
            <w:pPr>
              <w:rPr>
                <w:bCs/>
              </w:rPr>
            </w:pPr>
          </w:p>
        </w:tc>
        <w:tc>
          <w:tcPr>
            <w:tcW w:w="1800" w:type="dxa"/>
            <w:vMerge/>
          </w:tcPr>
          <w:p w:rsidR="00066E07" w:rsidRPr="00CA4A4E" w:rsidRDefault="00066E07" w:rsidP="00BB383F">
            <w:pPr>
              <w:rPr>
                <w:bCs/>
              </w:rPr>
            </w:pPr>
          </w:p>
        </w:tc>
        <w:tc>
          <w:tcPr>
            <w:tcW w:w="990" w:type="dxa"/>
          </w:tcPr>
          <w:p w:rsidR="00066E07" w:rsidRPr="00CA4A4E" w:rsidRDefault="00066E07" w:rsidP="002518EF">
            <w:pPr>
              <w:rPr>
                <w:bCs/>
              </w:rPr>
            </w:pPr>
            <w:r w:rsidRPr="00CA4A4E">
              <w:rPr>
                <w:bCs/>
              </w:rPr>
              <w:t>Area Closure</w:t>
            </w:r>
          </w:p>
        </w:tc>
        <w:tc>
          <w:tcPr>
            <w:tcW w:w="1952" w:type="dxa"/>
          </w:tcPr>
          <w:p w:rsidR="00066E07" w:rsidRPr="00CA4A4E" w:rsidRDefault="00066E07" w:rsidP="00BB383F">
            <w:pPr>
              <w:rPr>
                <w:bCs/>
              </w:rPr>
            </w:pPr>
            <w:r w:rsidRPr="00CA4A4E">
              <w:rPr>
                <w:bCs/>
              </w:rPr>
              <w:t>Bund</w:t>
            </w:r>
          </w:p>
          <w:p w:rsidR="00066E07" w:rsidRPr="00CA4A4E" w:rsidRDefault="00066E07" w:rsidP="00BB383F">
            <w:pPr>
              <w:rPr>
                <w:bCs/>
              </w:rPr>
            </w:pPr>
            <w:r w:rsidRPr="00CA4A4E">
              <w:rPr>
                <w:bCs/>
              </w:rPr>
              <w:t>Construction(km)</w:t>
            </w:r>
          </w:p>
        </w:tc>
        <w:tc>
          <w:tcPr>
            <w:tcW w:w="1176" w:type="dxa"/>
          </w:tcPr>
          <w:p w:rsidR="00066E07" w:rsidRPr="00CA4A4E" w:rsidRDefault="00066E07" w:rsidP="00BB383F">
            <w:pPr>
              <w:rPr>
                <w:bCs/>
              </w:rPr>
            </w:pPr>
            <w:r w:rsidRPr="00CA4A4E">
              <w:rPr>
                <w:bCs/>
              </w:rPr>
              <w:t>Cutoff drain(km)</w:t>
            </w:r>
          </w:p>
        </w:tc>
        <w:tc>
          <w:tcPr>
            <w:tcW w:w="1669" w:type="dxa"/>
          </w:tcPr>
          <w:p w:rsidR="00066E07" w:rsidRPr="00CA4A4E" w:rsidRDefault="00066E07" w:rsidP="00BB383F">
            <w:pPr>
              <w:rPr>
                <w:bCs/>
              </w:rPr>
            </w:pPr>
            <w:r w:rsidRPr="00CA4A4E">
              <w:rPr>
                <w:bCs/>
              </w:rPr>
              <w:t>Gully Treatment(m3)</w:t>
            </w:r>
          </w:p>
        </w:tc>
        <w:tc>
          <w:tcPr>
            <w:tcW w:w="1863" w:type="dxa"/>
          </w:tcPr>
          <w:p w:rsidR="00066E07" w:rsidRPr="00CA4A4E" w:rsidRDefault="00066E07" w:rsidP="00BB383F">
            <w:pPr>
              <w:rPr>
                <w:bCs/>
              </w:rPr>
            </w:pPr>
            <w:r w:rsidRPr="00CA4A4E">
              <w:rPr>
                <w:bCs/>
              </w:rPr>
              <w:t>Delineated Watershed Area</w:t>
            </w:r>
          </w:p>
        </w:tc>
      </w:tr>
      <w:tr w:rsidR="00066E07" w:rsidRPr="00CA4A4E" w:rsidTr="002518EF">
        <w:trPr>
          <w:trHeight w:val="265"/>
        </w:trPr>
        <w:tc>
          <w:tcPr>
            <w:tcW w:w="450" w:type="dxa"/>
          </w:tcPr>
          <w:p w:rsidR="00066E07" w:rsidRPr="00CA4A4E" w:rsidRDefault="00066E07" w:rsidP="00BB383F">
            <w:pPr>
              <w:rPr>
                <w:bCs/>
              </w:rPr>
            </w:pPr>
            <w:r w:rsidRPr="00CA4A4E">
              <w:rPr>
                <w:bCs/>
              </w:rPr>
              <w:t>1</w:t>
            </w:r>
          </w:p>
        </w:tc>
        <w:tc>
          <w:tcPr>
            <w:tcW w:w="1800" w:type="dxa"/>
          </w:tcPr>
          <w:p w:rsidR="00066E07" w:rsidRPr="00CA4A4E" w:rsidRDefault="00066E07" w:rsidP="00BB383F">
            <w:pPr>
              <w:rPr>
                <w:bCs/>
              </w:rPr>
            </w:pPr>
            <w:r w:rsidRPr="00CA4A4E">
              <w:rPr>
                <w:bCs/>
              </w:rPr>
              <w:t>Alentu Debedo</w:t>
            </w:r>
          </w:p>
        </w:tc>
        <w:tc>
          <w:tcPr>
            <w:tcW w:w="990" w:type="dxa"/>
          </w:tcPr>
          <w:p w:rsidR="00066E07" w:rsidRPr="00CA4A4E" w:rsidRDefault="00066E07" w:rsidP="00BB383F">
            <w:pPr>
              <w:rPr>
                <w:bCs/>
              </w:rPr>
            </w:pPr>
            <w:r w:rsidRPr="00CA4A4E">
              <w:rPr>
                <w:bCs/>
              </w:rPr>
              <w:t>80</w:t>
            </w:r>
          </w:p>
        </w:tc>
        <w:tc>
          <w:tcPr>
            <w:tcW w:w="1952" w:type="dxa"/>
          </w:tcPr>
          <w:p w:rsidR="00066E07" w:rsidRPr="00CA4A4E" w:rsidRDefault="00066E07" w:rsidP="00BB383F">
            <w:pPr>
              <w:rPr>
                <w:bCs/>
              </w:rPr>
            </w:pPr>
            <w:r w:rsidRPr="00CA4A4E">
              <w:rPr>
                <w:bCs/>
              </w:rPr>
              <w:t>398</w:t>
            </w:r>
          </w:p>
        </w:tc>
        <w:tc>
          <w:tcPr>
            <w:tcW w:w="1176" w:type="dxa"/>
          </w:tcPr>
          <w:p w:rsidR="00066E07" w:rsidRPr="00CA4A4E" w:rsidRDefault="00066E07" w:rsidP="00BB383F">
            <w:pPr>
              <w:rPr>
                <w:bCs/>
              </w:rPr>
            </w:pPr>
            <w:r w:rsidRPr="00CA4A4E">
              <w:rPr>
                <w:bCs/>
              </w:rPr>
              <w:t>52</w:t>
            </w:r>
          </w:p>
        </w:tc>
        <w:tc>
          <w:tcPr>
            <w:tcW w:w="1669" w:type="dxa"/>
          </w:tcPr>
          <w:p w:rsidR="00066E07" w:rsidRPr="00CA4A4E" w:rsidRDefault="00066E07" w:rsidP="00BB383F">
            <w:pPr>
              <w:rPr>
                <w:bCs/>
              </w:rPr>
            </w:pPr>
            <w:r w:rsidRPr="00CA4A4E">
              <w:rPr>
                <w:bCs/>
              </w:rPr>
              <w:t>3600</w:t>
            </w:r>
          </w:p>
        </w:tc>
        <w:tc>
          <w:tcPr>
            <w:tcW w:w="1863" w:type="dxa"/>
          </w:tcPr>
          <w:p w:rsidR="00066E07" w:rsidRPr="00CA4A4E" w:rsidRDefault="00066E07" w:rsidP="00BB383F">
            <w:pPr>
              <w:rPr>
                <w:bCs/>
              </w:rPr>
            </w:pPr>
            <w:r w:rsidRPr="00CA4A4E">
              <w:rPr>
                <w:bCs/>
              </w:rPr>
              <w:t>592</w:t>
            </w:r>
          </w:p>
        </w:tc>
      </w:tr>
      <w:tr w:rsidR="00066E07" w:rsidRPr="00CA4A4E" w:rsidTr="002518EF">
        <w:trPr>
          <w:trHeight w:val="265"/>
        </w:trPr>
        <w:tc>
          <w:tcPr>
            <w:tcW w:w="450" w:type="dxa"/>
          </w:tcPr>
          <w:p w:rsidR="00066E07" w:rsidRPr="00CA4A4E" w:rsidRDefault="00066E07" w:rsidP="00BB383F">
            <w:pPr>
              <w:rPr>
                <w:bCs/>
              </w:rPr>
            </w:pPr>
            <w:r w:rsidRPr="00CA4A4E">
              <w:rPr>
                <w:bCs/>
              </w:rPr>
              <w:t>2</w:t>
            </w:r>
          </w:p>
        </w:tc>
        <w:tc>
          <w:tcPr>
            <w:tcW w:w="1800" w:type="dxa"/>
          </w:tcPr>
          <w:p w:rsidR="00066E07" w:rsidRPr="00CA4A4E" w:rsidRDefault="00066E07" w:rsidP="00BB383F">
            <w:pPr>
              <w:rPr>
                <w:bCs/>
              </w:rPr>
            </w:pPr>
            <w:r w:rsidRPr="00CA4A4E">
              <w:rPr>
                <w:bCs/>
              </w:rPr>
              <w:t>Gere Serofta</w:t>
            </w:r>
          </w:p>
        </w:tc>
        <w:tc>
          <w:tcPr>
            <w:tcW w:w="990" w:type="dxa"/>
          </w:tcPr>
          <w:p w:rsidR="00066E07" w:rsidRPr="00CA4A4E" w:rsidRDefault="00066E07" w:rsidP="00BB383F">
            <w:pPr>
              <w:rPr>
                <w:bCs/>
              </w:rPr>
            </w:pPr>
            <w:r w:rsidRPr="00CA4A4E">
              <w:rPr>
                <w:bCs/>
              </w:rPr>
              <w:t>77</w:t>
            </w:r>
          </w:p>
        </w:tc>
        <w:tc>
          <w:tcPr>
            <w:tcW w:w="1952" w:type="dxa"/>
          </w:tcPr>
          <w:p w:rsidR="00066E07" w:rsidRPr="00CA4A4E" w:rsidRDefault="00066E07" w:rsidP="00BB383F">
            <w:pPr>
              <w:rPr>
                <w:bCs/>
              </w:rPr>
            </w:pPr>
            <w:r w:rsidRPr="00CA4A4E">
              <w:rPr>
                <w:bCs/>
              </w:rPr>
              <w:t>100</w:t>
            </w:r>
          </w:p>
        </w:tc>
        <w:tc>
          <w:tcPr>
            <w:tcW w:w="1176" w:type="dxa"/>
          </w:tcPr>
          <w:p w:rsidR="00066E07" w:rsidRPr="00CA4A4E" w:rsidRDefault="00066E07" w:rsidP="00BB383F">
            <w:pPr>
              <w:rPr>
                <w:bCs/>
              </w:rPr>
            </w:pPr>
            <w:r w:rsidRPr="00CA4A4E">
              <w:rPr>
                <w:bCs/>
              </w:rPr>
              <w:t>13</w:t>
            </w:r>
          </w:p>
        </w:tc>
        <w:tc>
          <w:tcPr>
            <w:tcW w:w="1669" w:type="dxa"/>
          </w:tcPr>
          <w:p w:rsidR="00066E07" w:rsidRPr="00CA4A4E" w:rsidRDefault="00066E07" w:rsidP="00BB383F">
            <w:pPr>
              <w:rPr>
                <w:bCs/>
              </w:rPr>
            </w:pPr>
            <w:r w:rsidRPr="00CA4A4E">
              <w:rPr>
                <w:bCs/>
              </w:rPr>
              <w:t>34</w:t>
            </w:r>
          </w:p>
        </w:tc>
        <w:tc>
          <w:tcPr>
            <w:tcW w:w="1863" w:type="dxa"/>
          </w:tcPr>
          <w:p w:rsidR="00066E07" w:rsidRPr="00CA4A4E" w:rsidRDefault="00066E07" w:rsidP="00BB383F">
            <w:pPr>
              <w:rPr>
                <w:bCs/>
              </w:rPr>
            </w:pPr>
            <w:r w:rsidRPr="00CA4A4E">
              <w:rPr>
                <w:bCs/>
              </w:rPr>
              <w:t>428</w:t>
            </w:r>
          </w:p>
        </w:tc>
      </w:tr>
      <w:tr w:rsidR="00066E07" w:rsidRPr="00CA4A4E" w:rsidTr="002518EF">
        <w:trPr>
          <w:trHeight w:val="265"/>
        </w:trPr>
        <w:tc>
          <w:tcPr>
            <w:tcW w:w="450" w:type="dxa"/>
          </w:tcPr>
          <w:p w:rsidR="00066E07" w:rsidRPr="00CA4A4E" w:rsidRDefault="00066E07" w:rsidP="00BB383F">
            <w:pPr>
              <w:rPr>
                <w:bCs/>
              </w:rPr>
            </w:pPr>
            <w:r w:rsidRPr="00CA4A4E">
              <w:rPr>
                <w:bCs/>
              </w:rPr>
              <w:t>3</w:t>
            </w:r>
          </w:p>
        </w:tc>
        <w:tc>
          <w:tcPr>
            <w:tcW w:w="1800" w:type="dxa"/>
          </w:tcPr>
          <w:p w:rsidR="00066E07" w:rsidRPr="00CA4A4E" w:rsidRDefault="00066E07" w:rsidP="00BB383F">
            <w:pPr>
              <w:rPr>
                <w:bCs/>
              </w:rPr>
            </w:pPr>
            <w:r w:rsidRPr="00CA4A4E">
              <w:rPr>
                <w:bCs/>
              </w:rPr>
              <w:t>Koro Doyo</w:t>
            </w:r>
          </w:p>
        </w:tc>
        <w:tc>
          <w:tcPr>
            <w:tcW w:w="990" w:type="dxa"/>
          </w:tcPr>
          <w:p w:rsidR="00066E07" w:rsidRPr="00CA4A4E" w:rsidRDefault="00066E07" w:rsidP="00BB383F">
            <w:pPr>
              <w:rPr>
                <w:bCs/>
              </w:rPr>
            </w:pPr>
            <w:r w:rsidRPr="00CA4A4E">
              <w:rPr>
                <w:bCs/>
              </w:rPr>
              <w:t>87</w:t>
            </w:r>
          </w:p>
        </w:tc>
        <w:tc>
          <w:tcPr>
            <w:tcW w:w="1952" w:type="dxa"/>
          </w:tcPr>
          <w:p w:rsidR="00066E07" w:rsidRPr="00CA4A4E" w:rsidRDefault="00066E07" w:rsidP="00BB383F">
            <w:pPr>
              <w:rPr>
                <w:bCs/>
              </w:rPr>
            </w:pPr>
            <w:r w:rsidRPr="00CA4A4E">
              <w:rPr>
                <w:bCs/>
              </w:rPr>
              <w:t>66</w:t>
            </w:r>
          </w:p>
        </w:tc>
        <w:tc>
          <w:tcPr>
            <w:tcW w:w="1176" w:type="dxa"/>
          </w:tcPr>
          <w:p w:rsidR="00066E07" w:rsidRPr="00CA4A4E" w:rsidRDefault="00066E07" w:rsidP="00BB383F">
            <w:pPr>
              <w:rPr>
                <w:bCs/>
              </w:rPr>
            </w:pPr>
            <w:r w:rsidRPr="00CA4A4E">
              <w:rPr>
                <w:bCs/>
              </w:rPr>
              <w:t>11</w:t>
            </w:r>
          </w:p>
        </w:tc>
        <w:tc>
          <w:tcPr>
            <w:tcW w:w="1669" w:type="dxa"/>
          </w:tcPr>
          <w:p w:rsidR="00066E07" w:rsidRPr="00CA4A4E" w:rsidRDefault="00066E07" w:rsidP="00BB383F">
            <w:pPr>
              <w:rPr>
                <w:bCs/>
              </w:rPr>
            </w:pPr>
            <w:r w:rsidRPr="00CA4A4E">
              <w:rPr>
                <w:bCs/>
              </w:rPr>
              <w:t>26</w:t>
            </w:r>
          </w:p>
        </w:tc>
        <w:tc>
          <w:tcPr>
            <w:tcW w:w="1863" w:type="dxa"/>
          </w:tcPr>
          <w:p w:rsidR="00066E07" w:rsidRPr="00CA4A4E" w:rsidRDefault="00066E07" w:rsidP="00BB383F">
            <w:pPr>
              <w:rPr>
                <w:bCs/>
              </w:rPr>
            </w:pPr>
            <w:r w:rsidRPr="00CA4A4E">
              <w:rPr>
                <w:bCs/>
              </w:rPr>
              <w:t>428</w:t>
            </w:r>
          </w:p>
        </w:tc>
      </w:tr>
      <w:tr w:rsidR="00066E07" w:rsidRPr="00CA4A4E" w:rsidTr="002518EF">
        <w:trPr>
          <w:trHeight w:val="265"/>
        </w:trPr>
        <w:tc>
          <w:tcPr>
            <w:tcW w:w="450" w:type="dxa"/>
          </w:tcPr>
          <w:p w:rsidR="00066E07" w:rsidRPr="00CA4A4E" w:rsidRDefault="00066E07" w:rsidP="00BB383F">
            <w:pPr>
              <w:rPr>
                <w:bCs/>
              </w:rPr>
            </w:pPr>
            <w:r w:rsidRPr="00CA4A4E">
              <w:rPr>
                <w:bCs/>
              </w:rPr>
              <w:t>4</w:t>
            </w:r>
          </w:p>
        </w:tc>
        <w:tc>
          <w:tcPr>
            <w:tcW w:w="1800" w:type="dxa"/>
          </w:tcPr>
          <w:p w:rsidR="00066E07" w:rsidRPr="00CA4A4E" w:rsidRDefault="00066E07" w:rsidP="00BB383F">
            <w:pPr>
              <w:rPr>
                <w:bCs/>
              </w:rPr>
            </w:pPr>
            <w:r w:rsidRPr="00CA4A4E">
              <w:rPr>
                <w:bCs/>
              </w:rPr>
              <w:t>Ashena Robe</w:t>
            </w:r>
          </w:p>
        </w:tc>
        <w:tc>
          <w:tcPr>
            <w:tcW w:w="990" w:type="dxa"/>
          </w:tcPr>
          <w:p w:rsidR="00066E07" w:rsidRPr="00CA4A4E" w:rsidRDefault="00066E07" w:rsidP="00BB383F">
            <w:pPr>
              <w:rPr>
                <w:bCs/>
              </w:rPr>
            </w:pPr>
            <w:r w:rsidRPr="00CA4A4E">
              <w:rPr>
                <w:bCs/>
              </w:rPr>
              <w:t>70</w:t>
            </w:r>
          </w:p>
        </w:tc>
        <w:tc>
          <w:tcPr>
            <w:tcW w:w="1952" w:type="dxa"/>
          </w:tcPr>
          <w:p w:rsidR="00066E07" w:rsidRPr="00CA4A4E" w:rsidRDefault="00066E07" w:rsidP="00BB383F">
            <w:pPr>
              <w:rPr>
                <w:bCs/>
              </w:rPr>
            </w:pPr>
            <w:r w:rsidRPr="00CA4A4E">
              <w:rPr>
                <w:bCs/>
              </w:rPr>
              <w:t>60</w:t>
            </w:r>
          </w:p>
        </w:tc>
        <w:tc>
          <w:tcPr>
            <w:tcW w:w="1176" w:type="dxa"/>
          </w:tcPr>
          <w:p w:rsidR="00066E07" w:rsidRPr="00CA4A4E" w:rsidRDefault="00066E07" w:rsidP="00BB383F">
            <w:pPr>
              <w:rPr>
                <w:bCs/>
              </w:rPr>
            </w:pPr>
            <w:r w:rsidRPr="00CA4A4E">
              <w:rPr>
                <w:bCs/>
              </w:rPr>
              <w:t>11</w:t>
            </w:r>
          </w:p>
        </w:tc>
        <w:tc>
          <w:tcPr>
            <w:tcW w:w="1669" w:type="dxa"/>
          </w:tcPr>
          <w:p w:rsidR="00066E07" w:rsidRPr="00CA4A4E" w:rsidRDefault="00066E07" w:rsidP="00BB383F">
            <w:pPr>
              <w:rPr>
                <w:bCs/>
              </w:rPr>
            </w:pPr>
            <w:r w:rsidRPr="00CA4A4E">
              <w:rPr>
                <w:bCs/>
              </w:rPr>
              <w:t>9</w:t>
            </w:r>
          </w:p>
        </w:tc>
        <w:tc>
          <w:tcPr>
            <w:tcW w:w="1863" w:type="dxa"/>
          </w:tcPr>
          <w:p w:rsidR="00066E07" w:rsidRPr="00CA4A4E" w:rsidRDefault="00066E07" w:rsidP="00BB383F">
            <w:pPr>
              <w:rPr>
                <w:bCs/>
              </w:rPr>
            </w:pPr>
            <w:r w:rsidRPr="00CA4A4E">
              <w:rPr>
                <w:bCs/>
              </w:rPr>
              <w:t>429</w:t>
            </w:r>
          </w:p>
        </w:tc>
      </w:tr>
    </w:tbl>
    <w:p w:rsidR="00066E07" w:rsidRPr="00CA4A4E" w:rsidRDefault="00066E07" w:rsidP="00BB383F">
      <w:pPr>
        <w:rPr>
          <w:bCs/>
        </w:rPr>
      </w:pPr>
      <w:r w:rsidRPr="00CA4A4E">
        <w:rPr>
          <w:bCs/>
        </w:rPr>
        <w:t>Source: Dodola Wereda Agriculture and Rural Development Office Report, 2012</w:t>
      </w:r>
    </w:p>
    <w:p w:rsidR="00066E07" w:rsidRPr="00CA4A4E" w:rsidRDefault="00066E07" w:rsidP="00BB383F">
      <w:pPr>
        <w:rPr>
          <w:bCs/>
        </w:rPr>
      </w:pPr>
    </w:p>
    <w:p w:rsidR="00066E07" w:rsidRDefault="00DE3DFD" w:rsidP="00BB383F">
      <w:pPr>
        <w:pStyle w:val="Heading2"/>
        <w:spacing w:before="0" w:after="0"/>
      </w:pPr>
      <w:bookmarkStart w:id="65" w:name="_Toc361883392"/>
      <w:r w:rsidRPr="00B61CBC">
        <w:t>Availability</w:t>
      </w:r>
      <w:r w:rsidR="00066E07" w:rsidRPr="00B61CBC">
        <w:t xml:space="preserve"> of Infrastructure and Manpower</w:t>
      </w:r>
      <w:bookmarkEnd w:id="65"/>
    </w:p>
    <w:p w:rsidR="00DE3DFD" w:rsidRPr="00DE3DFD" w:rsidRDefault="00DE3DFD" w:rsidP="00BB383F"/>
    <w:p w:rsidR="00066E07" w:rsidRPr="00CA4A4E" w:rsidRDefault="00066E07" w:rsidP="00BB383F">
      <w:pPr>
        <w:jc w:val="both"/>
        <w:rPr>
          <w:bCs/>
        </w:rPr>
      </w:pPr>
      <w:r w:rsidRPr="00CA4A4E">
        <w:rPr>
          <w:bCs/>
        </w:rPr>
        <w:t xml:space="preserve">Natural Resources Development, Conservation and Utilization key process owner has three soil and water conservation staff. The owner under it authority manage three seedling nurseries. The watershed </w:t>
      </w:r>
      <w:r w:rsidRPr="00CA4A4E">
        <w:rPr>
          <w:bCs/>
        </w:rPr>
        <w:lastRenderedPageBreak/>
        <w:t xml:space="preserve">can be crossed only on foot, so it requires building all weather gravel road that can serve </w:t>
      </w:r>
      <w:r w:rsidR="00860DD6" w:rsidRPr="00CA4A4E">
        <w:rPr>
          <w:bCs/>
        </w:rPr>
        <w:t>throughout</w:t>
      </w:r>
      <w:r w:rsidRPr="00CA4A4E">
        <w:rPr>
          <w:bCs/>
        </w:rPr>
        <w:t xml:space="preserve"> the year.</w:t>
      </w:r>
    </w:p>
    <w:p w:rsidR="00066E07" w:rsidRDefault="00F33C5D" w:rsidP="00BB383F">
      <w:pPr>
        <w:pStyle w:val="Heading1"/>
        <w:spacing w:after="0"/>
      </w:pPr>
      <w:r>
        <w:t xml:space="preserve"> </w:t>
      </w:r>
      <w:bookmarkStart w:id="66" w:name="_Toc361883393"/>
      <w:r w:rsidR="00066E07" w:rsidRPr="00B61CBC">
        <w:t>Watershed Development Strategy</w:t>
      </w:r>
      <w:bookmarkEnd w:id="66"/>
    </w:p>
    <w:p w:rsidR="002518EF" w:rsidRDefault="002518EF" w:rsidP="00BB383F">
      <w:pPr>
        <w:jc w:val="both"/>
        <w:rPr>
          <w:rFonts w:eastAsia="Calibri"/>
          <w:bCs/>
        </w:rPr>
      </w:pPr>
    </w:p>
    <w:p w:rsidR="00066E07" w:rsidRDefault="00066E07" w:rsidP="00BB383F">
      <w:pPr>
        <w:jc w:val="both"/>
        <w:rPr>
          <w:rFonts w:eastAsia="Calibri"/>
          <w:bCs/>
        </w:rPr>
      </w:pPr>
      <w:r w:rsidRPr="00CA4A4E">
        <w:rPr>
          <w:rFonts w:eastAsia="Calibri"/>
          <w:bCs/>
        </w:rPr>
        <w:t>Since watersheds are shaped by complex ecological relationships and diverse social systems that are continually responding to dynamic economic</w:t>
      </w:r>
      <w:r w:rsidRPr="00CA4A4E">
        <w:rPr>
          <w:bCs/>
        </w:rPr>
        <w:t>,</w:t>
      </w:r>
      <w:r w:rsidRPr="00CA4A4E">
        <w:rPr>
          <w:rFonts w:eastAsia="Calibri"/>
          <w:bCs/>
        </w:rPr>
        <w:t xml:space="preserve"> </w:t>
      </w:r>
      <w:r w:rsidRPr="00CA4A4E">
        <w:rPr>
          <w:bCs/>
        </w:rPr>
        <w:t xml:space="preserve">social and cultural </w:t>
      </w:r>
      <w:r w:rsidRPr="00CA4A4E">
        <w:rPr>
          <w:rFonts w:eastAsia="Calibri"/>
          <w:bCs/>
        </w:rPr>
        <w:t xml:space="preserve">forces, watershed planning must first and foremost be an interdisciplinary process. It </w:t>
      </w:r>
      <w:r w:rsidRPr="00CA4A4E">
        <w:rPr>
          <w:bCs/>
        </w:rPr>
        <w:t>will</w:t>
      </w:r>
      <w:r w:rsidRPr="00CA4A4E">
        <w:rPr>
          <w:rFonts w:eastAsia="Calibri"/>
          <w:bCs/>
        </w:rPr>
        <w:t xml:space="preserve"> require technical expertise in geology, hydrology, biology, ecology, engineering, environmental science, resource management, social science and </w:t>
      </w:r>
      <w:r w:rsidRPr="00CA4A4E">
        <w:rPr>
          <w:bCs/>
        </w:rPr>
        <w:t>rural development</w:t>
      </w:r>
      <w:r w:rsidRPr="00CA4A4E">
        <w:rPr>
          <w:rFonts w:eastAsia="Calibri"/>
          <w:bCs/>
        </w:rPr>
        <w:t xml:space="preserve"> planning.</w:t>
      </w:r>
    </w:p>
    <w:p w:rsidR="004100A3" w:rsidRPr="004100A3" w:rsidRDefault="004100A3" w:rsidP="00BB383F">
      <w:pPr>
        <w:pStyle w:val="HeadingFour"/>
        <w:rPr>
          <w:rFonts w:eastAsia="Calibri"/>
        </w:rPr>
      </w:pPr>
    </w:p>
    <w:p w:rsidR="00066E07" w:rsidRDefault="00066E07" w:rsidP="00BB383F">
      <w:pPr>
        <w:jc w:val="both"/>
        <w:rPr>
          <w:rFonts w:eastAsia="Calibri"/>
          <w:bCs/>
        </w:rPr>
      </w:pPr>
      <w:r w:rsidRPr="00CA4A4E">
        <w:rPr>
          <w:rFonts w:eastAsia="Calibri"/>
          <w:bCs/>
        </w:rPr>
        <w:t xml:space="preserve">It must also strive to relate these processes to the human factor. It </w:t>
      </w:r>
      <w:r w:rsidRPr="00CA4A4E">
        <w:rPr>
          <w:bCs/>
        </w:rPr>
        <w:t>should</w:t>
      </w:r>
      <w:r w:rsidRPr="00CA4A4E">
        <w:rPr>
          <w:rFonts w:eastAsia="Calibri"/>
          <w:bCs/>
        </w:rPr>
        <w:t xml:space="preserve"> address linkages between land use and water management, upland watershed issues and downstream concerns, public values and economic natural resource use, community well-being and </w:t>
      </w:r>
      <w:r w:rsidRPr="00CA4A4E">
        <w:rPr>
          <w:bCs/>
        </w:rPr>
        <w:t>sustainable</w:t>
      </w:r>
      <w:r w:rsidRPr="00CA4A4E">
        <w:rPr>
          <w:rFonts w:eastAsia="Calibri"/>
          <w:bCs/>
        </w:rPr>
        <w:t xml:space="preserve"> watersheds, short term activities and long term </w:t>
      </w:r>
      <w:r w:rsidRPr="00CA4A4E">
        <w:rPr>
          <w:bCs/>
        </w:rPr>
        <w:t>sustainability issue</w:t>
      </w:r>
      <w:r w:rsidRPr="00CA4A4E">
        <w:rPr>
          <w:rFonts w:eastAsia="Calibri"/>
          <w:bCs/>
        </w:rPr>
        <w:t>.</w:t>
      </w:r>
    </w:p>
    <w:p w:rsidR="004100A3" w:rsidRPr="004100A3" w:rsidRDefault="004100A3" w:rsidP="00BB383F">
      <w:pPr>
        <w:pStyle w:val="HeadingFour"/>
        <w:rPr>
          <w:rFonts w:eastAsia="Calibri"/>
        </w:rPr>
      </w:pPr>
    </w:p>
    <w:p w:rsidR="00066E07" w:rsidRDefault="00066E07" w:rsidP="00BB383F">
      <w:pPr>
        <w:jc w:val="both"/>
        <w:rPr>
          <w:rFonts w:eastAsia="Calibri"/>
          <w:bCs/>
        </w:rPr>
      </w:pPr>
      <w:r w:rsidRPr="00CA4A4E">
        <w:rPr>
          <w:rFonts w:eastAsia="Calibri"/>
          <w:bCs/>
        </w:rPr>
        <w:t xml:space="preserve">Consideration of these issues requires participation not only by different agencies but also by </w:t>
      </w:r>
      <w:r w:rsidRPr="00CA4A4E">
        <w:rPr>
          <w:bCs/>
        </w:rPr>
        <w:t>farmers</w:t>
      </w:r>
      <w:r w:rsidRPr="00CA4A4E">
        <w:rPr>
          <w:rFonts w:eastAsia="Calibri"/>
          <w:bCs/>
        </w:rPr>
        <w:t>, businesses, environmental groups, and technical specialists from the profit and non-profit sectors, disadvantaged communities and the general public.</w:t>
      </w:r>
    </w:p>
    <w:p w:rsidR="004100A3" w:rsidRPr="004100A3" w:rsidRDefault="004100A3" w:rsidP="00BB383F">
      <w:pPr>
        <w:pStyle w:val="HeadingFour"/>
      </w:pPr>
    </w:p>
    <w:p w:rsidR="00066E07" w:rsidRDefault="00066E07" w:rsidP="00BB383F">
      <w:pPr>
        <w:rPr>
          <w:rFonts w:eastAsia="Calibri"/>
          <w:bCs/>
        </w:rPr>
      </w:pPr>
      <w:r w:rsidRPr="00CA4A4E">
        <w:rPr>
          <w:bCs/>
        </w:rPr>
        <w:t>Having in mind all these factors, the anticipated</w:t>
      </w:r>
      <w:r w:rsidRPr="00CA4A4E">
        <w:rPr>
          <w:rFonts w:eastAsia="Calibri"/>
          <w:bCs/>
        </w:rPr>
        <w:t xml:space="preserve"> integrated watershed </w:t>
      </w:r>
      <w:r w:rsidRPr="00CA4A4E">
        <w:rPr>
          <w:bCs/>
        </w:rPr>
        <w:t>management plan</w:t>
      </w:r>
      <w:r w:rsidRPr="00CA4A4E">
        <w:rPr>
          <w:rFonts w:eastAsia="Calibri"/>
          <w:bCs/>
        </w:rPr>
        <w:t xml:space="preserve"> </w:t>
      </w:r>
      <w:r w:rsidRPr="00CA4A4E">
        <w:rPr>
          <w:bCs/>
        </w:rPr>
        <w:t>will consider</w:t>
      </w:r>
      <w:r w:rsidRPr="00CA4A4E">
        <w:rPr>
          <w:rFonts w:eastAsia="Calibri"/>
          <w:bCs/>
        </w:rPr>
        <w:t xml:space="preserve"> the following</w:t>
      </w:r>
      <w:r w:rsidRPr="00CA4A4E">
        <w:rPr>
          <w:bCs/>
        </w:rPr>
        <w:t xml:space="preserve"> bench mark issues</w:t>
      </w:r>
      <w:r w:rsidRPr="00CA4A4E">
        <w:rPr>
          <w:rFonts w:eastAsia="Calibri"/>
          <w:bCs/>
        </w:rPr>
        <w:t>:</w:t>
      </w:r>
    </w:p>
    <w:p w:rsidR="002518EF" w:rsidRPr="002518EF" w:rsidRDefault="002518EF" w:rsidP="002518EF">
      <w:pPr>
        <w:pStyle w:val="HeadingFour"/>
        <w:rPr>
          <w:rFonts w:eastAsia="Calibri"/>
        </w:rPr>
      </w:pPr>
    </w:p>
    <w:p w:rsidR="00066E07" w:rsidRPr="00CA4A4E" w:rsidRDefault="00066E07" w:rsidP="00BB383F">
      <w:pPr>
        <w:pStyle w:val="ListParagraph"/>
        <w:numPr>
          <w:ilvl w:val="0"/>
          <w:numId w:val="93"/>
        </w:numPr>
        <w:jc w:val="both"/>
        <w:rPr>
          <w:rFonts w:eastAsia="Calibri"/>
          <w:bCs/>
        </w:rPr>
      </w:pPr>
      <w:r w:rsidRPr="00CA4A4E">
        <w:rPr>
          <w:rFonts w:eastAsia="Calibri"/>
          <w:bCs/>
        </w:rPr>
        <w:t xml:space="preserve">Recognize and address multiple perspectives, issues, and objectives, including local, regional, </w:t>
      </w:r>
      <w:r w:rsidRPr="00CA4A4E">
        <w:rPr>
          <w:bCs/>
        </w:rPr>
        <w:t xml:space="preserve">and </w:t>
      </w:r>
      <w:r w:rsidRPr="00CA4A4E">
        <w:rPr>
          <w:rFonts w:eastAsia="Calibri"/>
          <w:bCs/>
        </w:rPr>
        <w:t>federal concerns of environmental, economic, and social nature.</w:t>
      </w:r>
    </w:p>
    <w:p w:rsidR="00066E07" w:rsidRPr="00CA4A4E" w:rsidRDefault="00066E07" w:rsidP="00BB383F">
      <w:pPr>
        <w:pStyle w:val="ListParagraph"/>
        <w:numPr>
          <w:ilvl w:val="0"/>
          <w:numId w:val="93"/>
        </w:numPr>
        <w:jc w:val="both"/>
        <w:rPr>
          <w:rFonts w:eastAsia="Calibri"/>
          <w:bCs/>
        </w:rPr>
      </w:pPr>
      <w:r w:rsidRPr="00CA4A4E">
        <w:rPr>
          <w:rFonts w:eastAsia="Calibri"/>
          <w:bCs/>
        </w:rPr>
        <w:t>Integrate and coordinate planning, management, monitoring, and community activities across agencies, and nongovernmental entities.</w:t>
      </w:r>
    </w:p>
    <w:p w:rsidR="00066E07" w:rsidRPr="00CA4A4E" w:rsidRDefault="00066E07" w:rsidP="00BB383F">
      <w:pPr>
        <w:pStyle w:val="ListParagraph"/>
        <w:numPr>
          <w:ilvl w:val="0"/>
          <w:numId w:val="93"/>
        </w:numPr>
        <w:jc w:val="both"/>
        <w:rPr>
          <w:rFonts w:eastAsia="Calibri"/>
          <w:bCs/>
        </w:rPr>
      </w:pPr>
      <w:r w:rsidRPr="00CA4A4E">
        <w:rPr>
          <w:rFonts w:eastAsia="Calibri"/>
          <w:bCs/>
        </w:rPr>
        <w:t>Provide for inclusive and participatory involvement by all agencies and all stakeholders to ensure meaningful input, including disadvantaged or hard to reach communities and stakeholders.</w:t>
      </w:r>
    </w:p>
    <w:p w:rsidR="00066E07" w:rsidRPr="00CA4A4E" w:rsidRDefault="00066E07" w:rsidP="00BB383F">
      <w:pPr>
        <w:pStyle w:val="ListParagraph"/>
        <w:numPr>
          <w:ilvl w:val="0"/>
          <w:numId w:val="93"/>
        </w:numPr>
        <w:jc w:val="both"/>
        <w:rPr>
          <w:rFonts w:eastAsia="Calibri"/>
          <w:bCs/>
        </w:rPr>
      </w:pPr>
      <w:r w:rsidRPr="00CA4A4E">
        <w:rPr>
          <w:rFonts w:eastAsia="Calibri"/>
          <w:bCs/>
        </w:rPr>
        <w:t>Use or provide at least a minimum level of assessment early in the process to provide a scientific foundation for moving forward.</w:t>
      </w:r>
    </w:p>
    <w:p w:rsidR="00066E07" w:rsidRPr="00CA4A4E" w:rsidRDefault="00066E07" w:rsidP="00BB383F">
      <w:pPr>
        <w:pStyle w:val="ListParagraph"/>
        <w:numPr>
          <w:ilvl w:val="0"/>
          <w:numId w:val="93"/>
        </w:numPr>
        <w:jc w:val="both"/>
        <w:rPr>
          <w:rFonts w:eastAsia="Calibri"/>
          <w:bCs/>
        </w:rPr>
      </w:pPr>
      <w:r w:rsidRPr="00CA4A4E">
        <w:rPr>
          <w:rFonts w:eastAsia="Calibri"/>
          <w:bCs/>
        </w:rPr>
        <w:t>Allow for a long-term, phased implementation strategy while managing for shorter term project delivery.</w:t>
      </w:r>
    </w:p>
    <w:p w:rsidR="00066E07" w:rsidRPr="00CA4A4E" w:rsidRDefault="00066E07" w:rsidP="00BB383F">
      <w:pPr>
        <w:pStyle w:val="ListParagraph"/>
        <w:numPr>
          <w:ilvl w:val="0"/>
          <w:numId w:val="93"/>
        </w:numPr>
        <w:jc w:val="both"/>
        <w:rPr>
          <w:rFonts w:eastAsia="Calibri"/>
          <w:bCs/>
        </w:rPr>
      </w:pPr>
      <w:r w:rsidRPr="00CA4A4E">
        <w:rPr>
          <w:rFonts w:eastAsia="Calibri"/>
          <w:bCs/>
        </w:rPr>
        <w:t>Develop a monitoring strategy for projects to provide scientifically valid information about effectiveness and to determine if overall plan is meeting stated objectives.</w:t>
      </w:r>
    </w:p>
    <w:p w:rsidR="00066E07" w:rsidRPr="00CA4A4E" w:rsidRDefault="00066E07" w:rsidP="00BB383F">
      <w:pPr>
        <w:pStyle w:val="ListParagraph"/>
        <w:numPr>
          <w:ilvl w:val="0"/>
          <w:numId w:val="93"/>
        </w:numPr>
        <w:jc w:val="both"/>
        <w:rPr>
          <w:rFonts w:eastAsia="Calibri"/>
          <w:bCs/>
        </w:rPr>
      </w:pPr>
      <w:r w:rsidRPr="00CA4A4E">
        <w:rPr>
          <w:rFonts w:eastAsia="Calibri"/>
          <w:bCs/>
        </w:rPr>
        <w:t>Establish a process for ongoing, informed decision-making through adaptive planning, management, and monitoring.</w:t>
      </w:r>
    </w:p>
    <w:p w:rsidR="002518EF" w:rsidRDefault="002518EF" w:rsidP="002518EF">
      <w:pPr>
        <w:spacing w:line="120" w:lineRule="auto"/>
        <w:jc w:val="both"/>
        <w:rPr>
          <w:rFonts w:eastAsia="Calibri"/>
          <w:bCs/>
        </w:rPr>
      </w:pPr>
    </w:p>
    <w:p w:rsidR="00066E07" w:rsidRDefault="00066E07" w:rsidP="00BB383F">
      <w:pPr>
        <w:jc w:val="both"/>
        <w:rPr>
          <w:bCs/>
        </w:rPr>
      </w:pPr>
      <w:r w:rsidRPr="00CA4A4E">
        <w:rPr>
          <w:rFonts w:eastAsia="Calibri"/>
          <w:bCs/>
        </w:rPr>
        <w:t xml:space="preserve">A watershed plan does not need to offer all the answers. Instead, it can lay out a long-term process towards finding answers and improving </w:t>
      </w:r>
      <w:r w:rsidRPr="00CA4A4E">
        <w:rPr>
          <w:bCs/>
        </w:rPr>
        <w:t xml:space="preserve">solutions and </w:t>
      </w:r>
      <w:r w:rsidRPr="00CA4A4E">
        <w:rPr>
          <w:rFonts w:eastAsia="Calibri"/>
          <w:bCs/>
        </w:rPr>
        <w:t>a long-term system of acquiring new information on key issues and trends</w:t>
      </w:r>
      <w:r w:rsidRPr="00CA4A4E">
        <w:rPr>
          <w:bCs/>
        </w:rPr>
        <w:t xml:space="preserve"> </w:t>
      </w:r>
      <w:r w:rsidRPr="00CA4A4E">
        <w:rPr>
          <w:rFonts w:eastAsia="Calibri"/>
          <w:bCs/>
        </w:rPr>
        <w:t xml:space="preserve">to modify the management program. </w:t>
      </w:r>
      <w:r w:rsidRPr="00CA4A4E">
        <w:rPr>
          <w:bCs/>
        </w:rPr>
        <w:t>Moreover, watershed as a complex dynamic system</w:t>
      </w:r>
      <w:r w:rsidRPr="00CA4A4E">
        <w:rPr>
          <w:rFonts w:eastAsia="Calibri"/>
          <w:bCs/>
        </w:rPr>
        <w:t xml:space="preserve"> will require time, information, and resources to manage.</w:t>
      </w:r>
      <w:r w:rsidRPr="00CA4A4E">
        <w:rPr>
          <w:bCs/>
        </w:rPr>
        <w:t xml:space="preserve"> Hence, the study suggest to follow the program approach of watershed plan and management, in short term the study identified major programs that could give instant effect to the rehabilitation endeavor and pave the way to future sustainable management of the watershed. Accordingly, the planned land management programs will include: </w:t>
      </w:r>
    </w:p>
    <w:p w:rsidR="002518EF" w:rsidRDefault="002518EF" w:rsidP="002518EF">
      <w:pPr>
        <w:pStyle w:val="HeadingFour"/>
      </w:pPr>
    </w:p>
    <w:p w:rsidR="002518EF" w:rsidRDefault="002518EF" w:rsidP="002518EF">
      <w:pPr>
        <w:pStyle w:val="HeadingFour"/>
      </w:pPr>
    </w:p>
    <w:p w:rsidR="002518EF" w:rsidRPr="002518EF" w:rsidRDefault="002518EF" w:rsidP="002518EF">
      <w:pPr>
        <w:pStyle w:val="HeadingFour"/>
      </w:pPr>
    </w:p>
    <w:p w:rsidR="002518EF" w:rsidRPr="002518EF" w:rsidRDefault="002518EF" w:rsidP="002518EF">
      <w:pPr>
        <w:ind w:left="360"/>
        <w:jc w:val="both"/>
        <w:rPr>
          <w:rFonts w:eastAsia="Calibri"/>
          <w:bCs/>
        </w:rPr>
      </w:pPr>
    </w:p>
    <w:p w:rsidR="00066E07" w:rsidRPr="00CA4A4E" w:rsidRDefault="00066E07" w:rsidP="00BB383F">
      <w:pPr>
        <w:pStyle w:val="ListParagraph"/>
        <w:numPr>
          <w:ilvl w:val="0"/>
          <w:numId w:val="107"/>
        </w:numPr>
        <w:jc w:val="both"/>
        <w:rPr>
          <w:rFonts w:eastAsia="Calibri"/>
          <w:bCs/>
        </w:rPr>
      </w:pPr>
      <w:r w:rsidRPr="00CA4A4E">
        <w:rPr>
          <w:rFonts w:eastAsia="Calibri"/>
          <w:bCs/>
        </w:rPr>
        <w:t>Soil and Water Conservation program</w:t>
      </w:r>
    </w:p>
    <w:p w:rsidR="00066E07" w:rsidRPr="00CA4A4E" w:rsidRDefault="00066E07" w:rsidP="00BB383F">
      <w:pPr>
        <w:pStyle w:val="ListParagraph"/>
        <w:numPr>
          <w:ilvl w:val="0"/>
          <w:numId w:val="107"/>
        </w:numPr>
        <w:jc w:val="both"/>
        <w:rPr>
          <w:rFonts w:eastAsia="Calibri"/>
          <w:bCs/>
        </w:rPr>
      </w:pPr>
      <w:r w:rsidRPr="00CA4A4E">
        <w:rPr>
          <w:rFonts w:eastAsia="Calibri"/>
          <w:bCs/>
        </w:rPr>
        <w:t>Agro Forestry and Forestry Program</w:t>
      </w:r>
    </w:p>
    <w:p w:rsidR="00066E07" w:rsidRPr="00CA4A4E" w:rsidRDefault="00066E07" w:rsidP="00BB383F">
      <w:pPr>
        <w:pStyle w:val="ListParagraph"/>
        <w:numPr>
          <w:ilvl w:val="0"/>
          <w:numId w:val="107"/>
        </w:numPr>
        <w:jc w:val="both"/>
        <w:rPr>
          <w:rFonts w:eastAsia="Calibri"/>
          <w:bCs/>
        </w:rPr>
      </w:pPr>
      <w:r w:rsidRPr="00CA4A4E">
        <w:rPr>
          <w:rFonts w:eastAsia="Calibri"/>
          <w:bCs/>
        </w:rPr>
        <w:t>Livestock development Program</w:t>
      </w:r>
    </w:p>
    <w:p w:rsidR="00066E07" w:rsidRPr="00CA4A4E" w:rsidRDefault="00066E07" w:rsidP="00BB383F">
      <w:pPr>
        <w:pStyle w:val="ListParagraph"/>
        <w:numPr>
          <w:ilvl w:val="0"/>
          <w:numId w:val="107"/>
        </w:numPr>
        <w:jc w:val="both"/>
        <w:rPr>
          <w:rFonts w:eastAsia="Calibri"/>
          <w:bCs/>
        </w:rPr>
      </w:pPr>
      <w:r w:rsidRPr="00CA4A4E">
        <w:rPr>
          <w:rFonts w:eastAsia="Calibri"/>
          <w:bCs/>
        </w:rPr>
        <w:t>Capacity Development Program</w:t>
      </w:r>
    </w:p>
    <w:p w:rsidR="002518EF" w:rsidRDefault="002518EF" w:rsidP="00BB383F">
      <w:pPr>
        <w:jc w:val="both"/>
        <w:rPr>
          <w:rFonts w:eastAsia="Calibri"/>
          <w:bCs/>
        </w:rPr>
      </w:pPr>
    </w:p>
    <w:p w:rsidR="00066E07" w:rsidRDefault="00066E07" w:rsidP="00BB383F">
      <w:pPr>
        <w:jc w:val="both"/>
        <w:rPr>
          <w:rFonts w:eastAsia="Calibri"/>
          <w:bCs/>
        </w:rPr>
      </w:pPr>
      <w:r w:rsidRPr="00CA4A4E">
        <w:rPr>
          <w:rFonts w:eastAsia="Calibri"/>
          <w:bCs/>
        </w:rPr>
        <w:t xml:space="preserve">In order to realize the planned programs, sustainable funding strategies </w:t>
      </w:r>
      <w:r w:rsidRPr="00CA4A4E">
        <w:rPr>
          <w:bCs/>
        </w:rPr>
        <w:t>will</w:t>
      </w:r>
      <w:r w:rsidRPr="00CA4A4E">
        <w:rPr>
          <w:rFonts w:eastAsia="Calibri"/>
          <w:bCs/>
        </w:rPr>
        <w:t xml:space="preserve"> be explored</w:t>
      </w:r>
      <w:r w:rsidRPr="00CA4A4E">
        <w:rPr>
          <w:bCs/>
        </w:rPr>
        <w:t xml:space="preserve"> by the leading offices</w:t>
      </w:r>
      <w:r w:rsidRPr="00CA4A4E">
        <w:rPr>
          <w:rFonts w:eastAsia="Calibri"/>
          <w:bCs/>
        </w:rPr>
        <w:t xml:space="preserve">, identifying additional sources, opportunities for leveraging resources, and long-term strategies for generating funds. A long-term perspective </w:t>
      </w:r>
      <w:r w:rsidRPr="00CA4A4E">
        <w:rPr>
          <w:bCs/>
        </w:rPr>
        <w:t>will</w:t>
      </w:r>
      <w:r w:rsidRPr="00CA4A4E">
        <w:rPr>
          <w:rFonts w:eastAsia="Calibri"/>
          <w:bCs/>
        </w:rPr>
        <w:t xml:space="preserve"> also </w:t>
      </w:r>
      <w:r w:rsidRPr="00CA4A4E">
        <w:rPr>
          <w:bCs/>
        </w:rPr>
        <w:t>focus on</w:t>
      </w:r>
      <w:r w:rsidRPr="00CA4A4E">
        <w:rPr>
          <w:rFonts w:eastAsia="Calibri"/>
          <w:bCs/>
        </w:rPr>
        <w:t xml:space="preserve"> conflict resolution and</w:t>
      </w:r>
      <w:r w:rsidRPr="00CA4A4E">
        <w:rPr>
          <w:bCs/>
        </w:rPr>
        <w:t xml:space="preserve"> make the implementation</w:t>
      </w:r>
      <w:r w:rsidRPr="00CA4A4E">
        <w:rPr>
          <w:rFonts w:eastAsia="Calibri"/>
          <w:bCs/>
        </w:rPr>
        <w:t xml:space="preserve"> less</w:t>
      </w:r>
      <w:r w:rsidRPr="00CA4A4E">
        <w:rPr>
          <w:bCs/>
        </w:rPr>
        <w:t xml:space="preserve"> discouraging</w:t>
      </w:r>
      <w:r w:rsidRPr="00CA4A4E">
        <w:rPr>
          <w:rFonts w:eastAsia="Calibri"/>
          <w:bCs/>
        </w:rPr>
        <w:t>.</w:t>
      </w:r>
    </w:p>
    <w:p w:rsidR="002518EF" w:rsidRDefault="002518EF" w:rsidP="002518EF">
      <w:pPr>
        <w:jc w:val="both"/>
        <w:rPr>
          <w:rFonts w:eastAsia="Calibri"/>
        </w:rPr>
      </w:pPr>
    </w:p>
    <w:p w:rsidR="002518EF" w:rsidRDefault="00A24FA7" w:rsidP="002518EF">
      <w:pPr>
        <w:jc w:val="both"/>
        <w:rPr>
          <w:rFonts w:eastAsia="Calibri"/>
        </w:rPr>
      </w:pPr>
      <w:r>
        <w:rPr>
          <w:rFonts w:eastAsia="Calibri"/>
        </w:rPr>
        <w:t>In order to ease implementation of the development plan; t</w:t>
      </w:r>
      <w:r w:rsidR="004E1229">
        <w:rPr>
          <w:rFonts w:eastAsia="Calibri"/>
        </w:rPr>
        <w:t>he</w:t>
      </w:r>
      <w:r w:rsidR="004E1229" w:rsidRPr="004E1229">
        <w:rPr>
          <w:rFonts w:eastAsia="Calibri"/>
        </w:rPr>
        <w:t xml:space="preserve"> watershed </w:t>
      </w:r>
      <w:r>
        <w:rPr>
          <w:rFonts w:eastAsia="Calibri"/>
        </w:rPr>
        <w:t>need to</w:t>
      </w:r>
      <w:r w:rsidR="004E1229" w:rsidRPr="004E1229">
        <w:rPr>
          <w:rFonts w:eastAsia="Calibri"/>
        </w:rPr>
        <w:t xml:space="preserve"> be divided into smaller sub-watersheds. Each sub-watershed</w:t>
      </w:r>
      <w:r w:rsidR="004E1229">
        <w:rPr>
          <w:rFonts w:eastAsia="Calibri"/>
        </w:rPr>
        <w:t xml:space="preserve"> </w:t>
      </w:r>
      <w:r>
        <w:rPr>
          <w:rFonts w:eastAsia="Calibri"/>
        </w:rPr>
        <w:t xml:space="preserve">as a </w:t>
      </w:r>
      <w:r w:rsidR="004E1229" w:rsidRPr="004E1229">
        <w:rPr>
          <w:rFonts w:eastAsia="Calibri"/>
        </w:rPr>
        <w:t>hydrological unit is connected, and any modification of the land use in watershed or</w:t>
      </w:r>
      <w:r w:rsidR="004E1229">
        <w:rPr>
          <w:rFonts w:eastAsia="Calibri"/>
        </w:rPr>
        <w:t xml:space="preserve"> </w:t>
      </w:r>
      <w:r w:rsidR="004E1229" w:rsidRPr="004E1229">
        <w:rPr>
          <w:rFonts w:eastAsia="Calibri"/>
        </w:rPr>
        <w:t>sub-watershed will reflect on the water as well as sediment yield of the overall watershed.</w:t>
      </w:r>
      <w:r w:rsidR="004E1229">
        <w:rPr>
          <w:rFonts w:eastAsia="Calibri"/>
        </w:rPr>
        <w:t xml:space="preserve"> </w:t>
      </w:r>
      <w:r w:rsidR="004E1229" w:rsidRPr="004E1229">
        <w:rPr>
          <w:rFonts w:eastAsia="Calibri"/>
        </w:rPr>
        <w:t>Watershed can be classified as micro-watershed, sub-watershed, broader or critical watershed,</w:t>
      </w:r>
      <w:r w:rsidR="004E1229">
        <w:rPr>
          <w:rFonts w:eastAsia="Calibri"/>
        </w:rPr>
        <w:t xml:space="preserve"> </w:t>
      </w:r>
      <w:r w:rsidR="004E1229" w:rsidRPr="004E1229">
        <w:rPr>
          <w:rFonts w:eastAsia="Calibri"/>
        </w:rPr>
        <w:t>major watershed, sub-basin and basin.</w:t>
      </w:r>
    </w:p>
    <w:p w:rsidR="002518EF" w:rsidRDefault="002518EF" w:rsidP="002518EF">
      <w:pPr>
        <w:jc w:val="both"/>
        <w:rPr>
          <w:rFonts w:eastAsia="Calibri"/>
        </w:rPr>
      </w:pPr>
    </w:p>
    <w:p w:rsidR="002518EF" w:rsidRDefault="002518EF" w:rsidP="002518EF">
      <w:pPr>
        <w:jc w:val="both"/>
        <w:rPr>
          <w:rFonts w:eastAsia="Calibri"/>
        </w:rPr>
      </w:pPr>
    </w:p>
    <w:p w:rsidR="002518EF" w:rsidRDefault="002518EF" w:rsidP="002518EF">
      <w:pPr>
        <w:jc w:val="both"/>
        <w:rPr>
          <w:rFonts w:eastAsia="Calibri"/>
        </w:rPr>
      </w:pPr>
    </w:p>
    <w:p w:rsidR="002518EF" w:rsidRDefault="009C3643" w:rsidP="002518EF">
      <w:pPr>
        <w:jc w:val="both"/>
      </w:pPr>
      <w:r>
        <w:rPr>
          <w:rFonts w:eastAsia="Calibri"/>
          <w:noProof/>
        </w:rPr>
        <w:drawing>
          <wp:inline distT="0" distB="0" distL="0" distR="0">
            <wp:extent cx="5457825" cy="414868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l="5000" t="2429" r="2500" b="6477"/>
                    <a:stretch>
                      <a:fillRect/>
                    </a:stretch>
                  </pic:blipFill>
                  <pic:spPr bwMode="auto">
                    <a:xfrm>
                      <a:off x="0" y="0"/>
                      <a:ext cx="5457825" cy="4152900"/>
                    </a:xfrm>
                    <a:prstGeom prst="rect">
                      <a:avLst/>
                    </a:prstGeom>
                    <a:noFill/>
                    <a:ln w="9525">
                      <a:noFill/>
                      <a:miter lim="800000"/>
                      <a:headEnd/>
                      <a:tailEnd/>
                    </a:ln>
                  </pic:spPr>
                </pic:pic>
              </a:graphicData>
            </a:graphic>
          </wp:inline>
        </w:drawing>
      </w:r>
      <w:bookmarkStart w:id="67" w:name="_Toc361883427"/>
    </w:p>
    <w:p w:rsidR="00C6168C" w:rsidRPr="002518EF" w:rsidRDefault="00C6168C" w:rsidP="002518EF">
      <w:pPr>
        <w:jc w:val="both"/>
        <w:rPr>
          <w:b/>
        </w:rPr>
      </w:pPr>
      <w:r w:rsidRPr="002518EF">
        <w:rPr>
          <w:b/>
        </w:rPr>
        <w:t xml:space="preserve">Figure </w:t>
      </w:r>
      <w:r w:rsidR="00AD1C4A" w:rsidRPr="002518EF">
        <w:rPr>
          <w:b/>
        </w:rPr>
        <w:fldChar w:fldCharType="begin"/>
      </w:r>
      <w:r w:rsidRPr="002518EF">
        <w:rPr>
          <w:b/>
        </w:rPr>
        <w:instrText xml:space="preserve"> SEQ Figure \* ARABIC </w:instrText>
      </w:r>
      <w:r w:rsidR="00AD1C4A" w:rsidRPr="002518EF">
        <w:rPr>
          <w:b/>
        </w:rPr>
        <w:fldChar w:fldCharType="separate"/>
      </w:r>
      <w:r w:rsidR="00D56A95" w:rsidRPr="002518EF">
        <w:rPr>
          <w:b/>
          <w:noProof/>
        </w:rPr>
        <w:t>10</w:t>
      </w:r>
      <w:r w:rsidR="00AD1C4A" w:rsidRPr="002518EF">
        <w:rPr>
          <w:b/>
        </w:rPr>
        <w:fldChar w:fldCharType="end"/>
      </w:r>
      <w:r w:rsidRPr="002518EF">
        <w:rPr>
          <w:b/>
        </w:rPr>
        <w:t>: Sub Watersheds of Alentu Watershed</w:t>
      </w:r>
      <w:bookmarkEnd w:id="67"/>
    </w:p>
    <w:p w:rsidR="00BC1D22" w:rsidRDefault="00BC1D22" w:rsidP="00BB383F">
      <w:pPr>
        <w:pStyle w:val="HeadingFour"/>
        <w:rPr>
          <w:rFonts w:eastAsia="Calibri"/>
        </w:rPr>
      </w:pPr>
      <w:r w:rsidRPr="00BC1D22">
        <w:rPr>
          <w:rFonts w:eastAsia="Calibri"/>
          <w:noProof/>
        </w:rPr>
        <w:lastRenderedPageBreak/>
        <w:drawing>
          <wp:inline distT="0" distB="0" distL="0" distR="0">
            <wp:extent cx="6457950" cy="4561703"/>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6457950" cy="4561703"/>
                    </a:xfrm>
                    <a:prstGeom prst="rect">
                      <a:avLst/>
                    </a:prstGeom>
                    <a:noFill/>
                    <a:ln w="9525">
                      <a:noFill/>
                      <a:miter lim="800000"/>
                      <a:headEnd/>
                      <a:tailEnd/>
                    </a:ln>
                  </pic:spPr>
                </pic:pic>
              </a:graphicData>
            </a:graphic>
          </wp:inline>
        </w:drawing>
      </w:r>
    </w:p>
    <w:p w:rsidR="00C6168C" w:rsidRPr="00C6168C" w:rsidRDefault="00C6168C" w:rsidP="00BB383F">
      <w:pPr>
        <w:pStyle w:val="Caption"/>
        <w:keepNext/>
        <w:rPr>
          <w:sz w:val="24"/>
          <w:szCs w:val="24"/>
        </w:rPr>
      </w:pPr>
      <w:bookmarkStart w:id="68" w:name="_Toc361883428"/>
      <w:bookmarkStart w:id="69" w:name="_Toc356012633"/>
      <w:r w:rsidRPr="00C6168C">
        <w:rPr>
          <w:sz w:val="24"/>
          <w:szCs w:val="24"/>
        </w:rPr>
        <w:t xml:space="preserve">Figure </w:t>
      </w:r>
      <w:r w:rsidR="00AD1C4A" w:rsidRPr="00C6168C">
        <w:rPr>
          <w:sz w:val="24"/>
          <w:szCs w:val="24"/>
        </w:rPr>
        <w:fldChar w:fldCharType="begin"/>
      </w:r>
      <w:r w:rsidRPr="00C6168C">
        <w:rPr>
          <w:sz w:val="24"/>
          <w:szCs w:val="24"/>
        </w:rPr>
        <w:instrText xml:space="preserve"> SEQ Figure \* ARABIC </w:instrText>
      </w:r>
      <w:r w:rsidR="00AD1C4A" w:rsidRPr="00C6168C">
        <w:rPr>
          <w:sz w:val="24"/>
          <w:szCs w:val="24"/>
        </w:rPr>
        <w:fldChar w:fldCharType="separate"/>
      </w:r>
      <w:r w:rsidR="00D56A95">
        <w:rPr>
          <w:noProof/>
          <w:sz w:val="24"/>
          <w:szCs w:val="24"/>
        </w:rPr>
        <w:t>11</w:t>
      </w:r>
      <w:r w:rsidR="00AD1C4A" w:rsidRPr="00C6168C">
        <w:rPr>
          <w:sz w:val="24"/>
          <w:szCs w:val="24"/>
        </w:rPr>
        <w:fldChar w:fldCharType="end"/>
      </w:r>
      <w:r w:rsidRPr="00C6168C">
        <w:rPr>
          <w:sz w:val="24"/>
          <w:szCs w:val="24"/>
        </w:rPr>
        <w:t>: Watershed Management Plan for Alentu Watershed</w:t>
      </w:r>
      <w:bookmarkEnd w:id="68"/>
    </w:p>
    <w:bookmarkEnd w:id="69"/>
    <w:p w:rsidR="00BC1D22" w:rsidRPr="00BC1D22" w:rsidRDefault="00BC1D22" w:rsidP="00BB383F">
      <w:pPr>
        <w:pStyle w:val="HeadingFour"/>
        <w:rPr>
          <w:rFonts w:eastAsia="Calibri"/>
        </w:rPr>
      </w:pPr>
    </w:p>
    <w:p w:rsidR="00FF2512" w:rsidRDefault="00FF2512" w:rsidP="00BB383F">
      <w:pPr>
        <w:pStyle w:val="Heading1"/>
        <w:spacing w:after="0"/>
      </w:pPr>
      <w:bookmarkStart w:id="70" w:name="_Toc356012610"/>
      <w:bookmarkStart w:id="71" w:name="_Toc361883394"/>
      <w:r w:rsidRPr="007E1188">
        <w:t>Previous Experiences</w:t>
      </w:r>
      <w:bookmarkEnd w:id="70"/>
      <w:r>
        <w:t xml:space="preserve"> on Natural Resources Management</w:t>
      </w:r>
      <w:bookmarkEnd w:id="71"/>
    </w:p>
    <w:p w:rsidR="002518EF" w:rsidRPr="002518EF" w:rsidRDefault="002518EF" w:rsidP="002518EF"/>
    <w:p w:rsidR="00FF2512" w:rsidRDefault="00FF2512" w:rsidP="00BB383F">
      <w:pPr>
        <w:jc w:val="both"/>
      </w:pPr>
      <w:r w:rsidRPr="00FE1A06">
        <w:t>Integrated forest management project initiated in 1995 by local stakeholders in cooperation with GTZ. The overall goal of the IFMP was to protect the remaining natural forest in the Bale Mountain from further destruction and to develop, use and manage them sustainably. The project followed a community based approach, which was named the WAJIB – approach. The idea of WAJIB is that local inhabitants, organized in forest dwellers’’ association, receive exclusive right to use forest products and generate income through forest related activities. In return the WAJIB groups have to guarantee the maintenance of tree cover and to implement rehabilitation measures. Supplementary measures of IFMP included the introduction of non wood based income generating activities for all people of the area. The most recognized non wood based activity is the ecotourism project. In order to apply this approach to the recommended forestry and agro forestry program, the approach should be revised and studied in detail.</w:t>
      </w:r>
    </w:p>
    <w:p w:rsidR="00FF2512" w:rsidRPr="00A915D4" w:rsidRDefault="00FF2512" w:rsidP="00BB383F">
      <w:pPr>
        <w:pStyle w:val="HeadingFour"/>
      </w:pPr>
    </w:p>
    <w:p w:rsidR="00FF2512" w:rsidRDefault="00FF2512" w:rsidP="00BB383F">
      <w:pPr>
        <w:jc w:val="both"/>
      </w:pPr>
      <w:r w:rsidRPr="00FE1A06">
        <w:t>The wildlife of the Adaba-Dodola PFA includes various kinds of birds and Colobus Monkey.</w:t>
      </w:r>
      <w:r>
        <w:t xml:space="preserve"> </w:t>
      </w:r>
      <w:r w:rsidRPr="00FE1A06">
        <w:t xml:space="preserve">Adaba-Dodola Priority forest area has an area of about 10,800ha of dense forest (woody biomass study, 2002). It has also the smallest area extent of cultivation. The forest is designated as protection forest. </w:t>
      </w:r>
    </w:p>
    <w:p w:rsidR="002518EF" w:rsidRDefault="002518EF">
      <w:pPr>
        <w:rPr>
          <w:rFonts w:cs="Arial"/>
          <w:b/>
          <w:bCs/>
          <w:kern w:val="32"/>
          <w:sz w:val="28"/>
          <w:szCs w:val="32"/>
        </w:rPr>
      </w:pPr>
      <w:bookmarkStart w:id="72" w:name="_Toc361883395"/>
      <w:r>
        <w:br w:type="page"/>
      </w:r>
    </w:p>
    <w:p w:rsidR="00066E07" w:rsidRPr="00B61CBC" w:rsidRDefault="00066E07" w:rsidP="00BB383F">
      <w:pPr>
        <w:pStyle w:val="Heading1"/>
        <w:spacing w:after="0"/>
      </w:pPr>
      <w:r w:rsidRPr="00B61CBC">
        <w:lastRenderedPageBreak/>
        <w:t>Implementation Schedule</w:t>
      </w:r>
      <w:bookmarkEnd w:id="72"/>
    </w:p>
    <w:p w:rsidR="00066E07" w:rsidRDefault="00066E07" w:rsidP="00BB383F">
      <w:pPr>
        <w:jc w:val="both"/>
        <w:rPr>
          <w:rFonts w:eastAsia="Calibri"/>
          <w:bCs/>
        </w:rPr>
      </w:pPr>
      <w:r w:rsidRPr="00CA4A4E">
        <w:rPr>
          <w:bCs/>
        </w:rPr>
        <w:t>R</w:t>
      </w:r>
      <w:r w:rsidRPr="00CA4A4E">
        <w:rPr>
          <w:rFonts w:eastAsia="Calibri"/>
          <w:bCs/>
        </w:rPr>
        <w:t>ecogniz</w:t>
      </w:r>
      <w:r w:rsidRPr="00CA4A4E">
        <w:rPr>
          <w:bCs/>
        </w:rPr>
        <w:t>ing the fact</w:t>
      </w:r>
      <w:r w:rsidRPr="00CA4A4E">
        <w:rPr>
          <w:rFonts w:eastAsia="Calibri"/>
          <w:bCs/>
        </w:rPr>
        <w:t xml:space="preserve"> that watershed management is a Long-term </w:t>
      </w:r>
      <w:r w:rsidRPr="00CA4A4E">
        <w:rPr>
          <w:bCs/>
        </w:rPr>
        <w:t xml:space="preserve">perspective, which can </w:t>
      </w:r>
      <w:r w:rsidRPr="00CA4A4E">
        <w:rPr>
          <w:rFonts w:eastAsia="Calibri"/>
          <w:bCs/>
        </w:rPr>
        <w:t xml:space="preserve">provide a more realistic basis for sustainable management of </w:t>
      </w:r>
      <w:r w:rsidRPr="00CA4A4E">
        <w:rPr>
          <w:bCs/>
        </w:rPr>
        <w:t xml:space="preserve">the </w:t>
      </w:r>
      <w:r w:rsidRPr="00CA4A4E">
        <w:rPr>
          <w:rFonts w:eastAsia="Calibri"/>
          <w:bCs/>
        </w:rPr>
        <w:t xml:space="preserve">natural </w:t>
      </w:r>
      <w:r w:rsidRPr="00CA4A4E">
        <w:rPr>
          <w:bCs/>
        </w:rPr>
        <w:t>resources.</w:t>
      </w:r>
      <w:r w:rsidRPr="00CA4A4E">
        <w:rPr>
          <w:rFonts w:eastAsia="Calibri"/>
          <w:bCs/>
        </w:rPr>
        <w:t xml:space="preserve"> T</w:t>
      </w:r>
      <w:r w:rsidRPr="00CA4A4E">
        <w:rPr>
          <w:bCs/>
        </w:rPr>
        <w:t xml:space="preserve">he planned implementation schedule will </w:t>
      </w:r>
      <w:r w:rsidRPr="00CA4A4E">
        <w:rPr>
          <w:rFonts w:eastAsia="Calibri"/>
          <w:bCs/>
        </w:rPr>
        <w:t xml:space="preserve">accommodate the physical and </w:t>
      </w:r>
      <w:r w:rsidRPr="00CA4A4E">
        <w:rPr>
          <w:bCs/>
        </w:rPr>
        <w:t>monetary</w:t>
      </w:r>
      <w:r w:rsidRPr="00CA4A4E">
        <w:rPr>
          <w:rFonts w:eastAsia="Calibri"/>
          <w:bCs/>
        </w:rPr>
        <w:t xml:space="preserve"> challenges of </w:t>
      </w:r>
      <w:r w:rsidRPr="00CA4A4E">
        <w:rPr>
          <w:bCs/>
        </w:rPr>
        <w:t>the</w:t>
      </w:r>
      <w:r w:rsidRPr="00CA4A4E">
        <w:rPr>
          <w:rFonts w:eastAsia="Calibri"/>
          <w:bCs/>
        </w:rPr>
        <w:t xml:space="preserve"> planning process. </w:t>
      </w:r>
      <w:r w:rsidRPr="00CA4A4E">
        <w:rPr>
          <w:bCs/>
        </w:rPr>
        <w:t>I</w:t>
      </w:r>
      <w:r w:rsidRPr="00CA4A4E">
        <w:rPr>
          <w:rFonts w:eastAsia="Calibri"/>
          <w:bCs/>
        </w:rPr>
        <w:t>mplement</w:t>
      </w:r>
      <w:r w:rsidRPr="00CA4A4E">
        <w:rPr>
          <w:bCs/>
        </w:rPr>
        <w:t>ation will be based</w:t>
      </w:r>
      <w:r w:rsidRPr="00CA4A4E">
        <w:rPr>
          <w:rFonts w:eastAsia="Calibri"/>
          <w:bCs/>
        </w:rPr>
        <w:t xml:space="preserve"> on smaller (</w:t>
      </w:r>
      <w:r w:rsidRPr="00CA4A4E">
        <w:rPr>
          <w:bCs/>
        </w:rPr>
        <w:t>micro) watershed</w:t>
      </w:r>
      <w:r w:rsidRPr="00CA4A4E">
        <w:rPr>
          <w:rFonts w:eastAsia="Calibri"/>
          <w:bCs/>
        </w:rPr>
        <w:t xml:space="preserve"> in a nested fashion, accompanied by monitoring and evaluation. </w:t>
      </w:r>
    </w:p>
    <w:p w:rsidR="00822370" w:rsidRPr="00822370" w:rsidRDefault="00822370" w:rsidP="00BB383F">
      <w:pPr>
        <w:pStyle w:val="HeadingFour"/>
      </w:pPr>
    </w:p>
    <w:p w:rsidR="00066E07" w:rsidRDefault="00066E07" w:rsidP="00BB383F">
      <w:pPr>
        <w:jc w:val="both"/>
        <w:rPr>
          <w:rFonts w:eastAsia="Calibri"/>
          <w:bCs/>
        </w:rPr>
      </w:pPr>
      <w:r w:rsidRPr="00CA4A4E">
        <w:rPr>
          <w:rFonts w:eastAsia="Calibri"/>
          <w:bCs/>
        </w:rPr>
        <w:t xml:space="preserve">The major activities planned to develop the watershed are sequenced into three successive phases, namely: preparatory and inception phase, implementation phase and consolidation phase. In view of the benchmark, magnitude of land degradation and the scope of the planned measures, the study suggests five years timelines for watershed plans implementation. The implementers should align their time horizons with regional and local development plan to increase the chance of integration with those plans. </w:t>
      </w:r>
    </w:p>
    <w:p w:rsidR="00822370" w:rsidRPr="00822370" w:rsidRDefault="00822370" w:rsidP="00BB383F">
      <w:pPr>
        <w:pStyle w:val="HeadingFour"/>
        <w:rPr>
          <w:rFonts w:eastAsia="Calibri"/>
        </w:rPr>
      </w:pPr>
    </w:p>
    <w:p w:rsidR="00822370" w:rsidRDefault="00822370" w:rsidP="00BB383F">
      <w:pPr>
        <w:pStyle w:val="Caption"/>
        <w:keepNext/>
        <w:jc w:val="both"/>
        <w:rPr>
          <w:sz w:val="24"/>
          <w:szCs w:val="24"/>
        </w:rPr>
      </w:pPr>
      <w:bookmarkStart w:id="73" w:name="_Toc361883417"/>
      <w:r w:rsidRPr="00822370">
        <w:rPr>
          <w:sz w:val="24"/>
          <w:szCs w:val="24"/>
        </w:rPr>
        <w:t xml:space="preserve">Table </w:t>
      </w:r>
      <w:r w:rsidR="00AD1C4A" w:rsidRPr="00822370">
        <w:rPr>
          <w:sz w:val="24"/>
          <w:szCs w:val="24"/>
        </w:rPr>
        <w:fldChar w:fldCharType="begin"/>
      </w:r>
      <w:r w:rsidRPr="00822370">
        <w:rPr>
          <w:sz w:val="24"/>
          <w:szCs w:val="24"/>
        </w:rPr>
        <w:instrText xml:space="preserve"> SEQ Table \* ARABIC </w:instrText>
      </w:r>
      <w:r w:rsidR="00AD1C4A" w:rsidRPr="00822370">
        <w:rPr>
          <w:sz w:val="24"/>
          <w:szCs w:val="24"/>
        </w:rPr>
        <w:fldChar w:fldCharType="separate"/>
      </w:r>
      <w:r w:rsidR="00D56A95">
        <w:rPr>
          <w:noProof/>
          <w:sz w:val="24"/>
          <w:szCs w:val="24"/>
        </w:rPr>
        <w:t>13</w:t>
      </w:r>
      <w:r w:rsidR="00AD1C4A" w:rsidRPr="00822370">
        <w:rPr>
          <w:sz w:val="24"/>
          <w:szCs w:val="24"/>
        </w:rPr>
        <w:fldChar w:fldCharType="end"/>
      </w:r>
      <w:r w:rsidRPr="00822370">
        <w:rPr>
          <w:sz w:val="24"/>
          <w:szCs w:val="24"/>
        </w:rPr>
        <w:t>: Implementation Phases of Alentu Watershed</w:t>
      </w:r>
      <w:bookmarkEnd w:id="73"/>
    </w:p>
    <w:tbl>
      <w:tblPr>
        <w:tblW w:w="9488"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1353"/>
        <w:gridCol w:w="5958"/>
        <w:gridCol w:w="2177"/>
      </w:tblGrid>
      <w:tr w:rsidR="00066E07" w:rsidRPr="00CA4A4E" w:rsidTr="00066E07">
        <w:trPr>
          <w:trHeight w:val="341"/>
        </w:trPr>
        <w:tc>
          <w:tcPr>
            <w:tcW w:w="1353" w:type="dxa"/>
          </w:tcPr>
          <w:p w:rsidR="00066E07" w:rsidRPr="00CA4A4E" w:rsidRDefault="00066E07" w:rsidP="00BB383F">
            <w:pPr>
              <w:rPr>
                <w:rFonts w:eastAsia="Calibri"/>
                <w:bCs/>
              </w:rPr>
            </w:pPr>
            <w:r w:rsidRPr="00CA4A4E">
              <w:rPr>
                <w:rFonts w:eastAsia="Calibri"/>
                <w:bCs/>
              </w:rPr>
              <w:t>Phase</w:t>
            </w:r>
          </w:p>
        </w:tc>
        <w:tc>
          <w:tcPr>
            <w:tcW w:w="5958" w:type="dxa"/>
          </w:tcPr>
          <w:p w:rsidR="00066E07" w:rsidRPr="00CA4A4E" w:rsidRDefault="00066E07" w:rsidP="00BB383F">
            <w:pPr>
              <w:rPr>
                <w:rFonts w:eastAsia="Calibri"/>
                <w:bCs/>
              </w:rPr>
            </w:pPr>
            <w:r w:rsidRPr="00CA4A4E">
              <w:rPr>
                <w:rFonts w:eastAsia="Calibri"/>
                <w:bCs/>
              </w:rPr>
              <w:t>Name</w:t>
            </w:r>
          </w:p>
        </w:tc>
        <w:tc>
          <w:tcPr>
            <w:tcW w:w="2177" w:type="dxa"/>
          </w:tcPr>
          <w:p w:rsidR="00066E07" w:rsidRPr="00CA4A4E" w:rsidRDefault="00066E07" w:rsidP="00BB383F">
            <w:pPr>
              <w:rPr>
                <w:rFonts w:eastAsia="Calibri"/>
                <w:bCs/>
              </w:rPr>
            </w:pPr>
            <w:r w:rsidRPr="00CA4A4E">
              <w:rPr>
                <w:rFonts w:eastAsia="Calibri"/>
                <w:bCs/>
              </w:rPr>
              <w:t>Duration</w:t>
            </w:r>
          </w:p>
        </w:tc>
      </w:tr>
      <w:tr w:rsidR="00066E07" w:rsidRPr="00CA4A4E" w:rsidTr="00066E07">
        <w:trPr>
          <w:trHeight w:val="354"/>
        </w:trPr>
        <w:tc>
          <w:tcPr>
            <w:tcW w:w="1353" w:type="dxa"/>
          </w:tcPr>
          <w:p w:rsidR="00066E07" w:rsidRPr="00CA4A4E" w:rsidRDefault="00066E07" w:rsidP="00BB383F">
            <w:pPr>
              <w:rPr>
                <w:rFonts w:eastAsia="Calibri"/>
                <w:bCs/>
              </w:rPr>
            </w:pPr>
            <w:r w:rsidRPr="00CA4A4E">
              <w:rPr>
                <w:rFonts w:eastAsia="Calibri"/>
                <w:bCs/>
              </w:rPr>
              <w:t>I.</w:t>
            </w:r>
          </w:p>
        </w:tc>
        <w:tc>
          <w:tcPr>
            <w:tcW w:w="5958" w:type="dxa"/>
          </w:tcPr>
          <w:p w:rsidR="00066E07" w:rsidRPr="00CA4A4E" w:rsidRDefault="00066E07" w:rsidP="00BB383F">
            <w:pPr>
              <w:rPr>
                <w:rFonts w:eastAsia="Calibri"/>
                <w:bCs/>
              </w:rPr>
            </w:pPr>
            <w:r w:rsidRPr="00CA4A4E">
              <w:rPr>
                <w:rFonts w:eastAsia="Calibri"/>
                <w:bCs/>
              </w:rPr>
              <w:t>preparatory and inception phase</w:t>
            </w:r>
          </w:p>
        </w:tc>
        <w:tc>
          <w:tcPr>
            <w:tcW w:w="2177" w:type="dxa"/>
          </w:tcPr>
          <w:p w:rsidR="00066E07" w:rsidRPr="00CA4A4E" w:rsidRDefault="00066E07" w:rsidP="00BB383F">
            <w:pPr>
              <w:rPr>
                <w:rFonts w:eastAsia="Calibri"/>
                <w:bCs/>
              </w:rPr>
            </w:pPr>
            <w:r w:rsidRPr="00CA4A4E">
              <w:rPr>
                <w:rFonts w:eastAsia="Calibri"/>
                <w:bCs/>
              </w:rPr>
              <w:t>1year</w:t>
            </w:r>
          </w:p>
        </w:tc>
      </w:tr>
      <w:tr w:rsidR="00066E07" w:rsidRPr="00CA4A4E" w:rsidTr="00066E07">
        <w:trPr>
          <w:trHeight w:val="345"/>
        </w:trPr>
        <w:tc>
          <w:tcPr>
            <w:tcW w:w="1353" w:type="dxa"/>
          </w:tcPr>
          <w:p w:rsidR="00066E07" w:rsidRPr="00CA4A4E" w:rsidRDefault="00066E07" w:rsidP="00BB383F">
            <w:pPr>
              <w:rPr>
                <w:rFonts w:eastAsia="Calibri"/>
                <w:bCs/>
              </w:rPr>
            </w:pPr>
            <w:r w:rsidRPr="00CA4A4E">
              <w:rPr>
                <w:rFonts w:eastAsia="Calibri"/>
                <w:bCs/>
              </w:rPr>
              <w:t xml:space="preserve">II </w:t>
            </w:r>
          </w:p>
        </w:tc>
        <w:tc>
          <w:tcPr>
            <w:tcW w:w="5958" w:type="dxa"/>
          </w:tcPr>
          <w:p w:rsidR="00066E07" w:rsidRPr="00CA4A4E" w:rsidRDefault="00066E07" w:rsidP="00BB383F">
            <w:pPr>
              <w:rPr>
                <w:rFonts w:eastAsia="Calibri"/>
                <w:bCs/>
              </w:rPr>
            </w:pPr>
            <w:r w:rsidRPr="00CA4A4E">
              <w:rPr>
                <w:rFonts w:eastAsia="Calibri"/>
                <w:bCs/>
              </w:rPr>
              <w:t xml:space="preserve">Implementation Phase </w:t>
            </w:r>
          </w:p>
        </w:tc>
        <w:tc>
          <w:tcPr>
            <w:tcW w:w="2177" w:type="dxa"/>
          </w:tcPr>
          <w:p w:rsidR="00066E07" w:rsidRPr="00CA4A4E" w:rsidRDefault="00066E07" w:rsidP="00BB383F">
            <w:pPr>
              <w:rPr>
                <w:rFonts w:eastAsia="Calibri"/>
                <w:bCs/>
              </w:rPr>
            </w:pPr>
            <w:r w:rsidRPr="00CA4A4E">
              <w:rPr>
                <w:rFonts w:eastAsia="Calibri"/>
                <w:bCs/>
              </w:rPr>
              <w:t>3years</w:t>
            </w:r>
          </w:p>
        </w:tc>
      </w:tr>
      <w:tr w:rsidR="00066E07" w:rsidRPr="00CA4A4E" w:rsidTr="00066E07">
        <w:trPr>
          <w:trHeight w:val="336"/>
        </w:trPr>
        <w:tc>
          <w:tcPr>
            <w:tcW w:w="1353" w:type="dxa"/>
          </w:tcPr>
          <w:p w:rsidR="00066E07" w:rsidRPr="00CA4A4E" w:rsidRDefault="00066E07" w:rsidP="00BB383F">
            <w:pPr>
              <w:rPr>
                <w:rFonts w:eastAsia="Calibri"/>
                <w:bCs/>
              </w:rPr>
            </w:pPr>
            <w:r w:rsidRPr="00CA4A4E">
              <w:rPr>
                <w:rFonts w:eastAsia="Calibri"/>
                <w:bCs/>
              </w:rPr>
              <w:t xml:space="preserve">III </w:t>
            </w:r>
          </w:p>
        </w:tc>
        <w:tc>
          <w:tcPr>
            <w:tcW w:w="5958" w:type="dxa"/>
          </w:tcPr>
          <w:p w:rsidR="00066E07" w:rsidRPr="00CA4A4E" w:rsidRDefault="00066E07" w:rsidP="00BB383F">
            <w:pPr>
              <w:rPr>
                <w:rFonts w:eastAsia="Calibri"/>
                <w:bCs/>
              </w:rPr>
            </w:pPr>
            <w:r w:rsidRPr="00CA4A4E">
              <w:rPr>
                <w:rFonts w:eastAsia="Calibri"/>
                <w:bCs/>
              </w:rPr>
              <w:t>Consolidation Phase</w:t>
            </w:r>
          </w:p>
        </w:tc>
        <w:tc>
          <w:tcPr>
            <w:tcW w:w="2177" w:type="dxa"/>
          </w:tcPr>
          <w:p w:rsidR="00066E07" w:rsidRPr="00CA4A4E" w:rsidRDefault="00066E07" w:rsidP="00BB383F">
            <w:pPr>
              <w:rPr>
                <w:rFonts w:eastAsia="Calibri"/>
                <w:bCs/>
              </w:rPr>
            </w:pPr>
            <w:r w:rsidRPr="00CA4A4E">
              <w:rPr>
                <w:rFonts w:eastAsia="Calibri"/>
                <w:bCs/>
              </w:rPr>
              <w:t>1 years</w:t>
            </w:r>
          </w:p>
        </w:tc>
      </w:tr>
      <w:tr w:rsidR="00066E07" w:rsidRPr="00CA4A4E" w:rsidTr="00066E07">
        <w:trPr>
          <w:trHeight w:val="354"/>
        </w:trPr>
        <w:tc>
          <w:tcPr>
            <w:tcW w:w="7311" w:type="dxa"/>
            <w:gridSpan w:val="2"/>
            <w:vAlign w:val="bottom"/>
          </w:tcPr>
          <w:p w:rsidR="00066E07" w:rsidRPr="00CA4A4E" w:rsidRDefault="00066E07" w:rsidP="00BB383F">
            <w:pPr>
              <w:rPr>
                <w:rFonts w:eastAsia="Calibri"/>
                <w:bCs/>
              </w:rPr>
            </w:pPr>
            <w:r w:rsidRPr="00CA4A4E">
              <w:rPr>
                <w:rFonts w:eastAsia="Calibri"/>
                <w:bCs/>
              </w:rPr>
              <w:t>Total Implementation Year</w:t>
            </w:r>
          </w:p>
        </w:tc>
        <w:tc>
          <w:tcPr>
            <w:tcW w:w="2177" w:type="dxa"/>
            <w:vAlign w:val="bottom"/>
          </w:tcPr>
          <w:p w:rsidR="00066E07" w:rsidRPr="00CA4A4E" w:rsidRDefault="00066E07" w:rsidP="00BB383F">
            <w:pPr>
              <w:rPr>
                <w:rFonts w:eastAsia="Calibri"/>
                <w:bCs/>
              </w:rPr>
            </w:pPr>
            <w:r w:rsidRPr="00CA4A4E">
              <w:rPr>
                <w:rFonts w:eastAsia="Calibri"/>
                <w:bCs/>
              </w:rPr>
              <w:t>5 Years</w:t>
            </w:r>
          </w:p>
        </w:tc>
      </w:tr>
    </w:tbl>
    <w:p w:rsidR="00066E07" w:rsidRDefault="00066E07" w:rsidP="00BB383F">
      <w:pPr>
        <w:rPr>
          <w:rFonts w:eastAsia="Calibri"/>
          <w:b/>
          <w:bCs/>
        </w:rPr>
      </w:pPr>
    </w:p>
    <w:p w:rsidR="002518EF" w:rsidRPr="002518EF" w:rsidRDefault="002518EF" w:rsidP="002518EF">
      <w:pPr>
        <w:pStyle w:val="HeadingFour"/>
        <w:rPr>
          <w:rFonts w:eastAsia="Calibri"/>
        </w:rPr>
      </w:pPr>
    </w:p>
    <w:p w:rsidR="00066E07" w:rsidRDefault="00066E07" w:rsidP="00BB383F">
      <w:pPr>
        <w:pStyle w:val="Heading1"/>
        <w:spacing w:after="0"/>
      </w:pPr>
      <w:bookmarkStart w:id="74" w:name="_Toc361883396"/>
      <w:r w:rsidRPr="00B61CBC">
        <w:t>Manpower and Equipment Requirement</w:t>
      </w:r>
      <w:bookmarkEnd w:id="74"/>
    </w:p>
    <w:p w:rsidR="002518EF" w:rsidRPr="002518EF" w:rsidRDefault="002518EF" w:rsidP="002518EF"/>
    <w:p w:rsidR="00066E07" w:rsidRPr="00B61CBC" w:rsidRDefault="00066E07" w:rsidP="00BB383F">
      <w:pPr>
        <w:pStyle w:val="Heading2"/>
        <w:spacing w:before="0" w:after="0"/>
      </w:pPr>
      <w:bookmarkStart w:id="75" w:name="_Toc361883397"/>
      <w:r w:rsidRPr="00B61CBC">
        <w:t>Manpower Requirement</w:t>
      </w:r>
      <w:bookmarkEnd w:id="75"/>
    </w:p>
    <w:p w:rsidR="00066E07" w:rsidRDefault="00066E07" w:rsidP="00BB383F">
      <w:pPr>
        <w:rPr>
          <w:bCs/>
        </w:rPr>
      </w:pPr>
      <w:r w:rsidRPr="00CA4A4E">
        <w:rPr>
          <w:bCs/>
        </w:rPr>
        <w:t>Implementation of the proposed program will be according to the national community based participatory watershed development guideline. The responsibility to plan and implement the Watershed development program will be accord to the Dodola wereda office for Agriculture and Rural Development.</w:t>
      </w:r>
    </w:p>
    <w:p w:rsidR="00D66DC4" w:rsidRPr="00D66DC4" w:rsidRDefault="00D66DC4" w:rsidP="00BB383F">
      <w:pPr>
        <w:pStyle w:val="HeadingFour"/>
      </w:pPr>
    </w:p>
    <w:p w:rsidR="00066E07" w:rsidRDefault="00066E07" w:rsidP="00BB383F">
      <w:pPr>
        <w:jc w:val="both"/>
        <w:rPr>
          <w:bCs/>
        </w:rPr>
      </w:pPr>
      <w:r w:rsidRPr="00CA4A4E">
        <w:rPr>
          <w:bCs/>
        </w:rPr>
        <w:t xml:space="preserve">Within the context of this guideline and taking into account practical factors, there should be a group of “Core </w:t>
      </w:r>
      <w:r w:rsidRPr="00CA4A4E">
        <w:rPr>
          <w:bCs/>
          <w:iCs/>
        </w:rPr>
        <w:t>Wereda</w:t>
      </w:r>
      <w:r w:rsidRPr="00CA4A4E">
        <w:rPr>
          <w:bCs/>
          <w:i/>
          <w:iCs/>
        </w:rPr>
        <w:t xml:space="preserve"> </w:t>
      </w:r>
      <w:r w:rsidRPr="00CA4A4E">
        <w:rPr>
          <w:bCs/>
        </w:rPr>
        <w:t xml:space="preserve">Watershed Team” (WWT) experts assigned to support and follow-up Participatory Watershed Development work and technical issues. Additional experts can be assigned by the </w:t>
      </w:r>
      <w:r w:rsidRPr="00CA4A4E">
        <w:rPr>
          <w:bCs/>
          <w:iCs/>
        </w:rPr>
        <w:t>wereda</w:t>
      </w:r>
      <w:r w:rsidRPr="00CA4A4E">
        <w:rPr>
          <w:bCs/>
          <w:i/>
          <w:iCs/>
        </w:rPr>
        <w:t xml:space="preserve"> </w:t>
      </w:r>
      <w:r w:rsidRPr="00CA4A4E">
        <w:rPr>
          <w:bCs/>
        </w:rPr>
        <w:t xml:space="preserve">to further strengthen the WWT as per the expansion of watershed planning in various </w:t>
      </w:r>
      <w:r w:rsidRPr="00CA4A4E">
        <w:rPr>
          <w:bCs/>
          <w:iCs/>
        </w:rPr>
        <w:t>kebele</w:t>
      </w:r>
      <w:r w:rsidRPr="00CA4A4E">
        <w:rPr>
          <w:bCs/>
        </w:rPr>
        <w:t xml:space="preserve">s, the range of activities and integration required. Under ideal conditions, the </w:t>
      </w:r>
      <w:r w:rsidRPr="00CA4A4E">
        <w:rPr>
          <w:bCs/>
          <w:iCs/>
        </w:rPr>
        <w:t>wereda</w:t>
      </w:r>
      <w:r w:rsidRPr="00CA4A4E">
        <w:rPr>
          <w:bCs/>
          <w:i/>
          <w:iCs/>
        </w:rPr>
        <w:t xml:space="preserve"> </w:t>
      </w:r>
      <w:r w:rsidRPr="00CA4A4E">
        <w:rPr>
          <w:bCs/>
        </w:rPr>
        <w:t>core team is composed of 10 experts as follows:</w:t>
      </w:r>
    </w:p>
    <w:p w:rsidR="002518EF" w:rsidRPr="002518EF" w:rsidRDefault="002518EF" w:rsidP="002518EF">
      <w:pPr>
        <w:pStyle w:val="HeadingFour"/>
      </w:pPr>
    </w:p>
    <w:p w:rsidR="00066E07" w:rsidRPr="00CA4A4E" w:rsidRDefault="00066E07" w:rsidP="00BB383F">
      <w:pPr>
        <w:rPr>
          <w:bCs/>
        </w:rPr>
      </w:pPr>
      <w:r w:rsidRPr="00CA4A4E">
        <w:rPr>
          <w:bCs/>
        </w:rPr>
        <w:t xml:space="preserve">Composition of the </w:t>
      </w:r>
      <w:r w:rsidRPr="00CA4A4E">
        <w:rPr>
          <w:bCs/>
          <w:iCs/>
        </w:rPr>
        <w:t>wereda</w:t>
      </w:r>
      <w:r w:rsidRPr="00CA4A4E">
        <w:rPr>
          <w:bCs/>
          <w:i/>
          <w:iCs/>
        </w:rPr>
        <w:t xml:space="preserve"> </w:t>
      </w:r>
      <w:r w:rsidRPr="00CA4A4E">
        <w:rPr>
          <w:bCs/>
        </w:rPr>
        <w:t xml:space="preserve">core team: </w:t>
      </w:r>
    </w:p>
    <w:p w:rsidR="00066E07" w:rsidRPr="00CA4A4E" w:rsidRDefault="00066E07" w:rsidP="00BB383F">
      <w:pPr>
        <w:numPr>
          <w:ilvl w:val="0"/>
          <w:numId w:val="105"/>
        </w:numPr>
        <w:jc w:val="both"/>
        <w:rPr>
          <w:bCs/>
        </w:rPr>
      </w:pPr>
      <w:r w:rsidRPr="00CA4A4E">
        <w:rPr>
          <w:bCs/>
        </w:rPr>
        <w:t xml:space="preserve">Soil Conservation Expert, </w:t>
      </w:r>
    </w:p>
    <w:p w:rsidR="00066E07" w:rsidRPr="00CA4A4E" w:rsidRDefault="00066E07" w:rsidP="00BB383F">
      <w:pPr>
        <w:numPr>
          <w:ilvl w:val="0"/>
          <w:numId w:val="105"/>
        </w:numPr>
        <w:jc w:val="both"/>
        <w:rPr>
          <w:bCs/>
        </w:rPr>
      </w:pPr>
      <w:r w:rsidRPr="00CA4A4E">
        <w:rPr>
          <w:bCs/>
        </w:rPr>
        <w:t xml:space="preserve">Forestry/Agro-forestry Expert, </w:t>
      </w:r>
    </w:p>
    <w:p w:rsidR="00066E07" w:rsidRPr="00CA4A4E" w:rsidRDefault="00066E07" w:rsidP="00BB383F">
      <w:pPr>
        <w:numPr>
          <w:ilvl w:val="0"/>
          <w:numId w:val="105"/>
        </w:numPr>
        <w:jc w:val="both"/>
        <w:rPr>
          <w:bCs/>
        </w:rPr>
      </w:pPr>
      <w:r w:rsidRPr="00CA4A4E">
        <w:rPr>
          <w:bCs/>
        </w:rPr>
        <w:t xml:space="preserve">Agronomist, </w:t>
      </w:r>
    </w:p>
    <w:p w:rsidR="00066E07" w:rsidRPr="00CA4A4E" w:rsidRDefault="00066E07" w:rsidP="00BB383F">
      <w:pPr>
        <w:numPr>
          <w:ilvl w:val="0"/>
          <w:numId w:val="105"/>
        </w:numPr>
        <w:jc w:val="both"/>
        <w:rPr>
          <w:bCs/>
        </w:rPr>
      </w:pPr>
      <w:r w:rsidRPr="00CA4A4E">
        <w:rPr>
          <w:bCs/>
        </w:rPr>
        <w:t xml:space="preserve">Irrigation Expert, </w:t>
      </w:r>
    </w:p>
    <w:p w:rsidR="00066E07" w:rsidRPr="00CA4A4E" w:rsidRDefault="00066E07" w:rsidP="00BB383F">
      <w:pPr>
        <w:numPr>
          <w:ilvl w:val="0"/>
          <w:numId w:val="105"/>
        </w:numPr>
        <w:jc w:val="both"/>
        <w:rPr>
          <w:b/>
          <w:bCs/>
        </w:rPr>
      </w:pPr>
      <w:r w:rsidRPr="00CA4A4E">
        <w:rPr>
          <w:bCs/>
        </w:rPr>
        <w:t>Home</w:t>
      </w:r>
      <w:r w:rsidRPr="00CA4A4E">
        <w:rPr>
          <w:b/>
          <w:bCs/>
        </w:rPr>
        <w:t xml:space="preserve"> </w:t>
      </w:r>
      <w:r w:rsidRPr="00CA4A4E">
        <w:rPr>
          <w:bCs/>
        </w:rPr>
        <w:t>Agent</w:t>
      </w:r>
      <w:r w:rsidRPr="00CA4A4E">
        <w:rPr>
          <w:b/>
          <w:bCs/>
        </w:rPr>
        <w:t xml:space="preserve">, </w:t>
      </w:r>
    </w:p>
    <w:p w:rsidR="00066E07" w:rsidRPr="00CA4A4E" w:rsidRDefault="00066E07" w:rsidP="00BB383F">
      <w:pPr>
        <w:numPr>
          <w:ilvl w:val="0"/>
          <w:numId w:val="105"/>
        </w:numPr>
        <w:jc w:val="both"/>
        <w:rPr>
          <w:bCs/>
        </w:rPr>
      </w:pPr>
      <w:r w:rsidRPr="00CA4A4E">
        <w:rPr>
          <w:bCs/>
        </w:rPr>
        <w:t xml:space="preserve">Livestock Expert, </w:t>
      </w:r>
    </w:p>
    <w:p w:rsidR="00066E07" w:rsidRPr="00CA4A4E" w:rsidRDefault="00066E07" w:rsidP="00BB383F">
      <w:pPr>
        <w:numPr>
          <w:ilvl w:val="0"/>
          <w:numId w:val="105"/>
        </w:numPr>
        <w:jc w:val="both"/>
        <w:rPr>
          <w:bCs/>
        </w:rPr>
      </w:pPr>
      <w:r w:rsidRPr="00CA4A4E">
        <w:rPr>
          <w:bCs/>
        </w:rPr>
        <w:t xml:space="preserve">Land Use and Administration Expert, </w:t>
      </w:r>
    </w:p>
    <w:p w:rsidR="00066E07" w:rsidRPr="00CA4A4E" w:rsidRDefault="00066E07" w:rsidP="00BB383F">
      <w:pPr>
        <w:numPr>
          <w:ilvl w:val="0"/>
          <w:numId w:val="105"/>
        </w:numPr>
        <w:jc w:val="both"/>
        <w:rPr>
          <w:bCs/>
        </w:rPr>
      </w:pPr>
      <w:r w:rsidRPr="00CA4A4E">
        <w:rPr>
          <w:bCs/>
        </w:rPr>
        <w:t xml:space="preserve">Food Security Expert (Economist/Socio-economist/Agro-economist), </w:t>
      </w:r>
    </w:p>
    <w:p w:rsidR="00066E07" w:rsidRPr="00CA4A4E" w:rsidRDefault="00066E07" w:rsidP="00BB383F">
      <w:pPr>
        <w:numPr>
          <w:ilvl w:val="0"/>
          <w:numId w:val="105"/>
        </w:numPr>
        <w:jc w:val="both"/>
        <w:rPr>
          <w:bCs/>
        </w:rPr>
      </w:pPr>
      <w:r w:rsidRPr="00CA4A4E">
        <w:rPr>
          <w:bCs/>
        </w:rPr>
        <w:t>Cooperative/Marketing and Inputs Expert, and</w:t>
      </w:r>
    </w:p>
    <w:p w:rsidR="00066E07" w:rsidRPr="00CA4A4E" w:rsidRDefault="00066E07" w:rsidP="00BB383F">
      <w:pPr>
        <w:numPr>
          <w:ilvl w:val="0"/>
          <w:numId w:val="105"/>
        </w:numPr>
        <w:ind w:hanging="450"/>
        <w:jc w:val="both"/>
        <w:rPr>
          <w:bCs/>
        </w:rPr>
      </w:pPr>
      <w:r w:rsidRPr="00CA4A4E">
        <w:rPr>
          <w:bCs/>
        </w:rPr>
        <w:t xml:space="preserve">Rural Road Construction Expert </w:t>
      </w:r>
    </w:p>
    <w:p w:rsidR="00066E07" w:rsidRPr="00CA4A4E" w:rsidRDefault="00066E07" w:rsidP="00BB383F">
      <w:pPr>
        <w:rPr>
          <w:bCs/>
        </w:rPr>
      </w:pPr>
      <w:r w:rsidRPr="00CA4A4E">
        <w:rPr>
          <w:bCs/>
        </w:rPr>
        <w:lastRenderedPageBreak/>
        <w:t>In addition to this, appropriate institutional arrangements should be made ranging from the region to the village level.</w:t>
      </w:r>
    </w:p>
    <w:p w:rsidR="00066E07" w:rsidRDefault="00066E07" w:rsidP="00BB383F">
      <w:pPr>
        <w:rPr>
          <w:bCs/>
        </w:rPr>
      </w:pPr>
      <w:r w:rsidRPr="00CA4A4E">
        <w:rPr>
          <w:bCs/>
        </w:rPr>
        <w:t>Moreover, participatory monitoring and evaluation of the program will be part and parcel of the program implementation.</w:t>
      </w:r>
    </w:p>
    <w:p w:rsidR="004100A3" w:rsidRPr="004100A3" w:rsidRDefault="004100A3" w:rsidP="00BB383F">
      <w:pPr>
        <w:pStyle w:val="HeadingFour"/>
      </w:pPr>
    </w:p>
    <w:p w:rsidR="00066E07" w:rsidRPr="00B61CBC" w:rsidRDefault="00066E07" w:rsidP="00BB383F">
      <w:pPr>
        <w:pStyle w:val="Heading2"/>
        <w:spacing w:before="0" w:after="0"/>
      </w:pPr>
      <w:bookmarkStart w:id="76" w:name="_Toc361883398"/>
      <w:r w:rsidRPr="00B61CBC">
        <w:t>Equipment Requirement</w:t>
      </w:r>
      <w:bookmarkEnd w:id="76"/>
    </w:p>
    <w:p w:rsidR="00066E07" w:rsidRPr="00CA4A4E" w:rsidRDefault="00066E07" w:rsidP="00BB383F">
      <w:pPr>
        <w:rPr>
          <w:bCs/>
        </w:rPr>
      </w:pPr>
      <w:r w:rsidRPr="00CA4A4E">
        <w:rPr>
          <w:bCs/>
        </w:rPr>
        <w:t>The planned land management programs require technical equipments and hand tools that would be able to accomplish the programs. Technical equipments include: GPS, line level, clinometers, measuring tapes etc. The hand tools consist of spade; pick axe, and other complete nursery equipments.</w:t>
      </w:r>
    </w:p>
    <w:p w:rsidR="00F33C5D" w:rsidRDefault="00F33C5D" w:rsidP="00BB383F">
      <w:pPr>
        <w:rPr>
          <w:bCs/>
        </w:rPr>
      </w:pPr>
      <w:bookmarkStart w:id="77" w:name="_Toc356012609"/>
      <w:bookmarkStart w:id="78" w:name="_Toc313429894"/>
    </w:p>
    <w:p w:rsidR="00216263" w:rsidRPr="00216263" w:rsidRDefault="00216263" w:rsidP="00216263">
      <w:pPr>
        <w:pStyle w:val="HeadingFour"/>
      </w:pPr>
    </w:p>
    <w:p w:rsidR="00066E07" w:rsidRPr="003A2889" w:rsidRDefault="00F33C5D" w:rsidP="00BB383F">
      <w:pPr>
        <w:pStyle w:val="Heading1"/>
        <w:spacing w:after="0"/>
      </w:pPr>
      <w:r>
        <w:rPr>
          <w:rFonts w:cs="Times New Roman"/>
        </w:rPr>
        <w:t xml:space="preserve"> </w:t>
      </w:r>
      <w:bookmarkStart w:id="79" w:name="_Toc361883399"/>
      <w:r w:rsidR="00066E07" w:rsidRPr="003A2889">
        <w:t>The Plan Frameworks: Goal, Purpose, Indicators and Assumptions</w:t>
      </w:r>
      <w:bookmarkEnd w:id="77"/>
      <w:bookmarkEnd w:id="79"/>
    </w:p>
    <w:tbl>
      <w:tblPr>
        <w:tblW w:w="5000" w:type="pct"/>
        <w:tblCellMar>
          <w:left w:w="115" w:type="dxa"/>
          <w:right w:w="115" w:type="dxa"/>
        </w:tblCellMar>
        <w:tblLook w:val="0000"/>
      </w:tblPr>
      <w:tblGrid>
        <w:gridCol w:w="3048"/>
        <w:gridCol w:w="3018"/>
        <w:gridCol w:w="2280"/>
        <w:gridCol w:w="2054"/>
      </w:tblGrid>
      <w:tr w:rsidR="00066E07" w:rsidRPr="00CA4A4E" w:rsidTr="00F33C5D">
        <w:trPr>
          <w:trHeight w:val="318"/>
          <w:tblHeader/>
        </w:trPr>
        <w:tc>
          <w:tcPr>
            <w:tcW w:w="5000" w:type="pct"/>
            <w:gridSpan w:val="4"/>
            <w:tcBorders>
              <w:top w:val="double" w:sz="1" w:space="0" w:color="000000"/>
              <w:left w:val="double" w:sz="1" w:space="0" w:color="000000"/>
              <w:bottom w:val="single" w:sz="4" w:space="0" w:color="000000"/>
              <w:right w:val="double" w:sz="1" w:space="0" w:color="000000"/>
            </w:tcBorders>
            <w:vAlign w:val="bottom"/>
          </w:tcPr>
          <w:p w:rsidR="00066E07" w:rsidRPr="004635D4" w:rsidRDefault="00066E07" w:rsidP="00BB383F">
            <w:pPr>
              <w:rPr>
                <w:b/>
                <w:bCs/>
                <w:sz w:val="22"/>
                <w:szCs w:val="22"/>
              </w:rPr>
            </w:pPr>
            <w:r w:rsidRPr="004635D4">
              <w:rPr>
                <w:b/>
                <w:bCs/>
                <w:sz w:val="22"/>
                <w:szCs w:val="22"/>
              </w:rPr>
              <w:t>Logical Framework Analysis (LFA)</w:t>
            </w:r>
          </w:p>
        </w:tc>
      </w:tr>
      <w:tr w:rsidR="00066E07" w:rsidRPr="00CA4A4E" w:rsidTr="00F33C5D">
        <w:trPr>
          <w:trHeight w:val="236"/>
        </w:trPr>
        <w:tc>
          <w:tcPr>
            <w:tcW w:w="5000" w:type="pct"/>
            <w:gridSpan w:val="4"/>
            <w:tcBorders>
              <w:top w:val="single" w:sz="4" w:space="0" w:color="000000"/>
              <w:left w:val="double" w:sz="1" w:space="0" w:color="000000"/>
              <w:bottom w:val="single" w:sz="4" w:space="0" w:color="000000"/>
              <w:right w:val="double" w:sz="1" w:space="0" w:color="000000"/>
            </w:tcBorders>
          </w:tcPr>
          <w:p w:rsidR="00066E07" w:rsidRPr="004635D4" w:rsidRDefault="00066E07" w:rsidP="00BB383F">
            <w:pPr>
              <w:rPr>
                <w:bCs/>
                <w:sz w:val="22"/>
                <w:szCs w:val="22"/>
              </w:rPr>
            </w:pPr>
            <w:r w:rsidRPr="004635D4">
              <w:rPr>
                <w:bCs/>
                <w:sz w:val="22"/>
                <w:szCs w:val="22"/>
              </w:rPr>
              <w:t xml:space="preserve">Description: Integrated Watershed Management Plan (IWSMP) for Alentu Watershade </w:t>
            </w:r>
          </w:p>
        </w:tc>
      </w:tr>
      <w:tr w:rsidR="00066E07" w:rsidRPr="00CA4A4E" w:rsidTr="00F33C5D">
        <w:trPr>
          <w:trHeight w:val="236"/>
        </w:trPr>
        <w:tc>
          <w:tcPr>
            <w:tcW w:w="5000" w:type="pct"/>
            <w:gridSpan w:val="4"/>
            <w:tcBorders>
              <w:top w:val="single" w:sz="4" w:space="0" w:color="000000"/>
              <w:left w:val="double" w:sz="1" w:space="0" w:color="000000"/>
              <w:bottom w:val="single" w:sz="4" w:space="0" w:color="000000"/>
              <w:right w:val="double" w:sz="1" w:space="0" w:color="000000"/>
            </w:tcBorders>
          </w:tcPr>
          <w:p w:rsidR="00066E07" w:rsidRPr="004635D4" w:rsidRDefault="00066E07" w:rsidP="00BB383F">
            <w:pPr>
              <w:rPr>
                <w:bCs/>
                <w:sz w:val="22"/>
                <w:szCs w:val="22"/>
              </w:rPr>
            </w:pPr>
            <w:r w:rsidRPr="004635D4">
              <w:rPr>
                <w:bCs/>
                <w:sz w:val="22"/>
                <w:szCs w:val="22"/>
              </w:rPr>
              <w:t>Area: Oromia Regional State, Dodola Wereda</w:t>
            </w:r>
          </w:p>
        </w:tc>
      </w:tr>
      <w:tr w:rsidR="00066E07" w:rsidRPr="00CA4A4E" w:rsidTr="00F33C5D">
        <w:trPr>
          <w:trHeight w:val="236"/>
        </w:trPr>
        <w:tc>
          <w:tcPr>
            <w:tcW w:w="5000" w:type="pct"/>
            <w:gridSpan w:val="4"/>
            <w:tcBorders>
              <w:top w:val="single" w:sz="4" w:space="0" w:color="000000"/>
              <w:left w:val="double" w:sz="1" w:space="0" w:color="000000"/>
              <w:bottom w:val="single" w:sz="4" w:space="0" w:color="000000"/>
              <w:right w:val="double" w:sz="1" w:space="0" w:color="000000"/>
            </w:tcBorders>
          </w:tcPr>
          <w:p w:rsidR="00066E07" w:rsidRPr="004635D4" w:rsidRDefault="00066E07" w:rsidP="00BB383F">
            <w:pPr>
              <w:rPr>
                <w:bCs/>
                <w:sz w:val="22"/>
                <w:szCs w:val="22"/>
              </w:rPr>
            </w:pPr>
            <w:r w:rsidRPr="004635D4">
              <w:rPr>
                <w:bCs/>
                <w:sz w:val="22"/>
                <w:szCs w:val="22"/>
              </w:rPr>
              <w:t>Program: Overall Watershed Development Program</w:t>
            </w:r>
          </w:p>
        </w:tc>
      </w:tr>
      <w:tr w:rsidR="00066E07" w:rsidRPr="00CA4A4E" w:rsidTr="00F33C5D">
        <w:tc>
          <w:tcPr>
            <w:tcW w:w="1470" w:type="pct"/>
            <w:tcBorders>
              <w:top w:val="single" w:sz="4" w:space="0" w:color="000000"/>
              <w:left w:val="double" w:sz="1" w:space="0" w:color="000000"/>
              <w:bottom w:val="single" w:sz="4" w:space="0" w:color="000000"/>
            </w:tcBorders>
          </w:tcPr>
          <w:p w:rsidR="00066E07" w:rsidRPr="004635D4" w:rsidRDefault="00066E07" w:rsidP="00BB383F">
            <w:pPr>
              <w:rPr>
                <w:bCs/>
                <w:sz w:val="22"/>
                <w:szCs w:val="22"/>
              </w:rPr>
            </w:pPr>
            <w:r w:rsidRPr="004635D4">
              <w:rPr>
                <w:bCs/>
                <w:sz w:val="22"/>
                <w:szCs w:val="22"/>
              </w:rPr>
              <w:t>Summary of Objectives/Activities</w:t>
            </w:r>
          </w:p>
        </w:tc>
        <w:tc>
          <w:tcPr>
            <w:tcW w:w="1456" w:type="pct"/>
            <w:tcBorders>
              <w:top w:val="single" w:sz="4" w:space="0" w:color="000000"/>
              <w:left w:val="single" w:sz="4" w:space="0" w:color="000000"/>
              <w:bottom w:val="single" w:sz="4" w:space="0" w:color="000000"/>
            </w:tcBorders>
          </w:tcPr>
          <w:p w:rsidR="00066E07" w:rsidRPr="004635D4" w:rsidRDefault="00066E07" w:rsidP="00BB383F">
            <w:pPr>
              <w:rPr>
                <w:bCs/>
                <w:sz w:val="22"/>
                <w:szCs w:val="22"/>
              </w:rPr>
            </w:pPr>
            <w:r w:rsidRPr="004635D4">
              <w:rPr>
                <w:bCs/>
                <w:sz w:val="22"/>
                <w:szCs w:val="22"/>
              </w:rPr>
              <w:t>Objectively Verifiable Indicators (OVIs)</w:t>
            </w:r>
          </w:p>
        </w:tc>
        <w:tc>
          <w:tcPr>
            <w:tcW w:w="1101" w:type="pct"/>
            <w:tcBorders>
              <w:top w:val="single" w:sz="4" w:space="0" w:color="000000"/>
              <w:left w:val="single" w:sz="4" w:space="0" w:color="000000"/>
              <w:bottom w:val="single" w:sz="4" w:space="0" w:color="000000"/>
            </w:tcBorders>
          </w:tcPr>
          <w:p w:rsidR="00066E07" w:rsidRPr="004635D4" w:rsidRDefault="00066E07" w:rsidP="00BB383F">
            <w:pPr>
              <w:rPr>
                <w:bCs/>
                <w:sz w:val="22"/>
                <w:szCs w:val="22"/>
              </w:rPr>
            </w:pPr>
            <w:r w:rsidRPr="004635D4">
              <w:rPr>
                <w:bCs/>
                <w:sz w:val="22"/>
                <w:szCs w:val="22"/>
              </w:rPr>
              <w:t>Means of Verification (MoV)</w:t>
            </w:r>
          </w:p>
        </w:tc>
        <w:tc>
          <w:tcPr>
            <w:tcW w:w="973" w:type="pct"/>
            <w:tcBorders>
              <w:top w:val="single" w:sz="4" w:space="0" w:color="000000"/>
              <w:left w:val="single" w:sz="4" w:space="0" w:color="000000"/>
              <w:bottom w:val="single" w:sz="4" w:space="0" w:color="000000"/>
              <w:right w:val="double" w:sz="1" w:space="0" w:color="000000"/>
            </w:tcBorders>
          </w:tcPr>
          <w:p w:rsidR="00066E07" w:rsidRPr="00CA4A4E" w:rsidRDefault="00066E07" w:rsidP="00BB383F">
            <w:pPr>
              <w:rPr>
                <w:bCs/>
              </w:rPr>
            </w:pPr>
            <w:bookmarkStart w:id="80" w:name="_Toc313429895"/>
            <w:r w:rsidRPr="00CA4A4E">
              <w:rPr>
                <w:bCs/>
              </w:rPr>
              <w:t>Important</w:t>
            </w:r>
            <w:bookmarkEnd w:id="80"/>
            <w:r w:rsidRPr="00CA4A4E">
              <w:rPr>
                <w:bCs/>
              </w:rPr>
              <w:t xml:space="preserve"> </w:t>
            </w:r>
          </w:p>
          <w:p w:rsidR="00066E07" w:rsidRPr="00CA4A4E" w:rsidRDefault="00066E07" w:rsidP="00BB383F">
            <w:pPr>
              <w:rPr>
                <w:bCs/>
              </w:rPr>
            </w:pPr>
            <w:r w:rsidRPr="00CA4A4E">
              <w:rPr>
                <w:bCs/>
              </w:rPr>
              <w:t>Assumption</w:t>
            </w:r>
          </w:p>
        </w:tc>
      </w:tr>
      <w:tr w:rsidR="00066E07" w:rsidRPr="00CA4A4E" w:rsidTr="00F33C5D">
        <w:trPr>
          <w:trHeight w:val="4049"/>
        </w:trPr>
        <w:tc>
          <w:tcPr>
            <w:tcW w:w="1470" w:type="pct"/>
            <w:tcBorders>
              <w:top w:val="single" w:sz="4" w:space="0" w:color="000000"/>
              <w:left w:val="double" w:sz="1" w:space="0" w:color="000000"/>
              <w:bottom w:val="single" w:sz="4" w:space="0" w:color="000000"/>
            </w:tcBorders>
          </w:tcPr>
          <w:p w:rsidR="00066E07" w:rsidRPr="004635D4" w:rsidRDefault="00066E07" w:rsidP="00BB383F">
            <w:pPr>
              <w:rPr>
                <w:bCs/>
                <w:sz w:val="22"/>
                <w:szCs w:val="22"/>
                <w:u w:val="single"/>
              </w:rPr>
            </w:pPr>
            <w:r w:rsidRPr="004635D4">
              <w:rPr>
                <w:bCs/>
                <w:sz w:val="22"/>
                <w:szCs w:val="22"/>
                <w:u w:val="single"/>
              </w:rPr>
              <w:t>Overall goal:</w:t>
            </w:r>
          </w:p>
          <w:p w:rsidR="00066E07" w:rsidRPr="004635D4" w:rsidRDefault="00066E07" w:rsidP="00BB383F">
            <w:pPr>
              <w:rPr>
                <w:bCs/>
                <w:sz w:val="22"/>
                <w:szCs w:val="22"/>
              </w:rPr>
            </w:pPr>
            <w:r w:rsidRPr="004635D4">
              <w:rPr>
                <w:bCs/>
                <w:sz w:val="22"/>
                <w:szCs w:val="22"/>
              </w:rPr>
              <w:t>Integrated Watershed Management Plan developed, implemented and land degradation reduced by 90 percent at the end the program.</w:t>
            </w:r>
          </w:p>
          <w:p w:rsidR="00066E07" w:rsidRPr="004635D4" w:rsidRDefault="00066E07" w:rsidP="00BB383F">
            <w:pPr>
              <w:rPr>
                <w:bCs/>
                <w:sz w:val="22"/>
                <w:szCs w:val="22"/>
              </w:rPr>
            </w:pPr>
          </w:p>
          <w:p w:rsidR="00066E07" w:rsidRPr="004635D4" w:rsidRDefault="00066E07" w:rsidP="00BB383F">
            <w:pPr>
              <w:rPr>
                <w:bCs/>
                <w:sz w:val="22"/>
                <w:szCs w:val="22"/>
              </w:rPr>
            </w:pPr>
          </w:p>
        </w:tc>
        <w:tc>
          <w:tcPr>
            <w:tcW w:w="1456" w:type="pct"/>
            <w:tcBorders>
              <w:top w:val="single" w:sz="4" w:space="0" w:color="000000"/>
              <w:left w:val="single" w:sz="4" w:space="0" w:color="000000"/>
              <w:bottom w:val="single" w:sz="4" w:space="0" w:color="000000"/>
            </w:tcBorders>
          </w:tcPr>
          <w:p w:rsidR="00066E07" w:rsidRPr="004635D4" w:rsidRDefault="00066E07" w:rsidP="00BB383F">
            <w:pPr>
              <w:numPr>
                <w:ilvl w:val="0"/>
                <w:numId w:val="86"/>
              </w:numPr>
              <w:jc w:val="both"/>
              <w:rPr>
                <w:bCs/>
                <w:sz w:val="22"/>
                <w:szCs w:val="22"/>
              </w:rPr>
            </w:pPr>
            <w:r w:rsidRPr="004635D4">
              <w:rPr>
                <w:bCs/>
                <w:sz w:val="22"/>
                <w:szCs w:val="22"/>
              </w:rPr>
              <w:t>By the end of the program 80 percent of the watershed treated by biological and physical conservation measures.</w:t>
            </w:r>
          </w:p>
          <w:p w:rsidR="00066E07" w:rsidRPr="004635D4" w:rsidRDefault="00066E07" w:rsidP="00BB383F">
            <w:pPr>
              <w:numPr>
                <w:ilvl w:val="0"/>
                <w:numId w:val="86"/>
              </w:numPr>
              <w:jc w:val="both"/>
              <w:rPr>
                <w:bCs/>
                <w:sz w:val="22"/>
                <w:szCs w:val="22"/>
              </w:rPr>
            </w:pPr>
            <w:r w:rsidRPr="004635D4">
              <w:rPr>
                <w:bCs/>
                <w:sz w:val="22"/>
                <w:szCs w:val="22"/>
              </w:rPr>
              <w:t>By the end of the program 70 percent of the existing vegetation cover rehabilitated.</w:t>
            </w:r>
          </w:p>
          <w:p w:rsidR="00066E07" w:rsidRPr="004635D4" w:rsidRDefault="00066E07" w:rsidP="00BB383F">
            <w:pPr>
              <w:numPr>
                <w:ilvl w:val="0"/>
                <w:numId w:val="86"/>
              </w:numPr>
              <w:jc w:val="both"/>
              <w:rPr>
                <w:bCs/>
                <w:sz w:val="22"/>
                <w:szCs w:val="22"/>
              </w:rPr>
            </w:pPr>
            <w:r w:rsidRPr="004635D4">
              <w:rPr>
                <w:bCs/>
                <w:sz w:val="22"/>
                <w:szCs w:val="22"/>
              </w:rPr>
              <w:t>By the end of the program the Tsetse flies impact reduced by 60%.</w:t>
            </w:r>
          </w:p>
        </w:tc>
        <w:tc>
          <w:tcPr>
            <w:tcW w:w="1101" w:type="pct"/>
            <w:tcBorders>
              <w:top w:val="single" w:sz="4" w:space="0" w:color="000000"/>
              <w:left w:val="single" w:sz="4" w:space="0" w:color="000000"/>
              <w:bottom w:val="single" w:sz="4" w:space="0" w:color="000000"/>
            </w:tcBorders>
          </w:tcPr>
          <w:p w:rsidR="00066E07" w:rsidRPr="004635D4" w:rsidRDefault="00066E07" w:rsidP="00BB383F">
            <w:pPr>
              <w:rPr>
                <w:bCs/>
                <w:sz w:val="22"/>
                <w:szCs w:val="22"/>
              </w:rPr>
            </w:pPr>
          </w:p>
          <w:p w:rsidR="00066E07" w:rsidRPr="004635D4" w:rsidRDefault="00066E07" w:rsidP="00BB383F">
            <w:pPr>
              <w:numPr>
                <w:ilvl w:val="0"/>
                <w:numId w:val="86"/>
              </w:numPr>
              <w:jc w:val="both"/>
              <w:rPr>
                <w:bCs/>
                <w:sz w:val="22"/>
                <w:szCs w:val="22"/>
              </w:rPr>
            </w:pPr>
            <w:r w:rsidRPr="004635D4">
              <w:rPr>
                <w:bCs/>
                <w:sz w:val="22"/>
                <w:szCs w:val="22"/>
              </w:rPr>
              <w:t>Reports/results of hydrological assessment.</w:t>
            </w:r>
          </w:p>
          <w:p w:rsidR="00066E07" w:rsidRPr="004635D4" w:rsidRDefault="00066E07" w:rsidP="00BB383F">
            <w:pPr>
              <w:numPr>
                <w:ilvl w:val="0"/>
                <w:numId w:val="86"/>
              </w:numPr>
              <w:jc w:val="both"/>
              <w:rPr>
                <w:bCs/>
                <w:sz w:val="22"/>
                <w:szCs w:val="22"/>
              </w:rPr>
            </w:pPr>
            <w:r w:rsidRPr="004635D4">
              <w:rPr>
                <w:bCs/>
                <w:sz w:val="22"/>
                <w:szCs w:val="22"/>
              </w:rPr>
              <w:t>Report on river flow measurement</w:t>
            </w:r>
          </w:p>
          <w:p w:rsidR="00066E07" w:rsidRPr="004635D4" w:rsidRDefault="00066E07" w:rsidP="00BB383F">
            <w:pPr>
              <w:numPr>
                <w:ilvl w:val="0"/>
                <w:numId w:val="86"/>
              </w:numPr>
              <w:jc w:val="both"/>
              <w:rPr>
                <w:bCs/>
                <w:sz w:val="22"/>
                <w:szCs w:val="22"/>
              </w:rPr>
            </w:pPr>
            <w:r w:rsidRPr="004635D4">
              <w:rPr>
                <w:bCs/>
                <w:sz w:val="22"/>
                <w:szCs w:val="22"/>
              </w:rPr>
              <w:t>Report on sediment monitoring.</w:t>
            </w:r>
          </w:p>
          <w:p w:rsidR="00066E07" w:rsidRPr="004635D4" w:rsidRDefault="00066E07" w:rsidP="00BB383F">
            <w:pPr>
              <w:rPr>
                <w:bCs/>
                <w:sz w:val="22"/>
                <w:szCs w:val="22"/>
              </w:rPr>
            </w:pPr>
          </w:p>
          <w:p w:rsidR="00066E07" w:rsidRPr="004635D4" w:rsidRDefault="00066E07" w:rsidP="00BB383F">
            <w:pPr>
              <w:rPr>
                <w:bCs/>
                <w:sz w:val="22"/>
                <w:szCs w:val="22"/>
              </w:rPr>
            </w:pPr>
          </w:p>
          <w:p w:rsidR="00066E07" w:rsidRPr="004635D4" w:rsidRDefault="00066E07" w:rsidP="00BB383F">
            <w:pPr>
              <w:rPr>
                <w:bCs/>
                <w:sz w:val="22"/>
                <w:szCs w:val="22"/>
              </w:rPr>
            </w:pPr>
          </w:p>
          <w:p w:rsidR="00066E07" w:rsidRPr="004635D4" w:rsidRDefault="00066E07" w:rsidP="00BB383F">
            <w:pPr>
              <w:rPr>
                <w:bCs/>
                <w:sz w:val="22"/>
                <w:szCs w:val="22"/>
              </w:rPr>
            </w:pPr>
          </w:p>
        </w:tc>
        <w:tc>
          <w:tcPr>
            <w:tcW w:w="973" w:type="pct"/>
            <w:tcBorders>
              <w:top w:val="single" w:sz="4" w:space="0" w:color="000000"/>
              <w:left w:val="single" w:sz="4" w:space="0" w:color="000000"/>
              <w:bottom w:val="single" w:sz="4" w:space="0" w:color="000000"/>
              <w:right w:val="double" w:sz="1" w:space="0" w:color="000000"/>
            </w:tcBorders>
          </w:tcPr>
          <w:p w:rsidR="00066E07" w:rsidRPr="00CA4A4E" w:rsidRDefault="00066E07" w:rsidP="00BB383F">
            <w:pPr>
              <w:numPr>
                <w:ilvl w:val="0"/>
                <w:numId w:val="86"/>
              </w:numPr>
              <w:jc w:val="both"/>
              <w:rPr>
                <w:bCs/>
              </w:rPr>
            </w:pPr>
            <w:r w:rsidRPr="00CA4A4E">
              <w:rPr>
                <w:bCs/>
              </w:rPr>
              <w:t xml:space="preserve"> Almost all of the proposed programs of IWMP effectively implemented and evaluated.</w:t>
            </w:r>
          </w:p>
          <w:p w:rsidR="00066E07" w:rsidRPr="00CA4A4E" w:rsidRDefault="00066E07" w:rsidP="00BB383F">
            <w:pPr>
              <w:rPr>
                <w:bCs/>
              </w:rPr>
            </w:pPr>
          </w:p>
          <w:p w:rsidR="00066E07" w:rsidRPr="00CA4A4E" w:rsidRDefault="00066E07" w:rsidP="00BB383F">
            <w:pPr>
              <w:numPr>
                <w:ilvl w:val="0"/>
                <w:numId w:val="86"/>
              </w:numPr>
              <w:jc w:val="both"/>
              <w:rPr>
                <w:bCs/>
              </w:rPr>
            </w:pPr>
            <w:r w:rsidRPr="00F33C5D">
              <w:rPr>
                <w:bCs/>
              </w:rPr>
              <w:t>Stakeholders’ cooperation and coordination put in place.</w:t>
            </w:r>
          </w:p>
        </w:tc>
      </w:tr>
      <w:tr w:rsidR="00066E07" w:rsidRPr="00CA4A4E" w:rsidTr="00F33C5D">
        <w:trPr>
          <w:trHeight w:val="3230"/>
        </w:trPr>
        <w:tc>
          <w:tcPr>
            <w:tcW w:w="1470" w:type="pct"/>
            <w:tcBorders>
              <w:top w:val="single" w:sz="4" w:space="0" w:color="000000"/>
              <w:left w:val="double" w:sz="1" w:space="0" w:color="000000"/>
              <w:bottom w:val="double" w:sz="1" w:space="0" w:color="000000"/>
            </w:tcBorders>
          </w:tcPr>
          <w:p w:rsidR="00066E07" w:rsidRPr="004635D4" w:rsidRDefault="00066E07" w:rsidP="00BB383F">
            <w:pPr>
              <w:rPr>
                <w:bCs/>
                <w:sz w:val="22"/>
                <w:szCs w:val="22"/>
                <w:u w:val="single"/>
              </w:rPr>
            </w:pPr>
            <w:r w:rsidRPr="004635D4">
              <w:rPr>
                <w:bCs/>
                <w:sz w:val="22"/>
                <w:szCs w:val="22"/>
                <w:u w:val="single"/>
              </w:rPr>
              <w:t>Purpose</w:t>
            </w:r>
          </w:p>
          <w:p w:rsidR="00066E07" w:rsidRPr="004635D4" w:rsidRDefault="00066E07" w:rsidP="00BB383F">
            <w:pPr>
              <w:rPr>
                <w:bCs/>
                <w:sz w:val="22"/>
                <w:szCs w:val="22"/>
              </w:rPr>
            </w:pPr>
            <w:r w:rsidRPr="004635D4">
              <w:rPr>
                <w:bCs/>
                <w:sz w:val="22"/>
                <w:szCs w:val="22"/>
              </w:rPr>
              <w:t>Sustainable Watershed management system is introduced and developed</w:t>
            </w:r>
          </w:p>
        </w:tc>
        <w:tc>
          <w:tcPr>
            <w:tcW w:w="1456" w:type="pct"/>
            <w:tcBorders>
              <w:top w:val="single" w:sz="4" w:space="0" w:color="000000"/>
              <w:left w:val="single" w:sz="4" w:space="0" w:color="000000"/>
              <w:bottom w:val="double" w:sz="1" w:space="0" w:color="000000"/>
            </w:tcBorders>
          </w:tcPr>
          <w:p w:rsidR="00066E07" w:rsidRPr="004635D4" w:rsidRDefault="00066E07" w:rsidP="00BB383F">
            <w:pPr>
              <w:numPr>
                <w:ilvl w:val="0"/>
                <w:numId w:val="86"/>
              </w:numPr>
              <w:jc w:val="both"/>
              <w:rPr>
                <w:bCs/>
                <w:sz w:val="22"/>
                <w:szCs w:val="22"/>
              </w:rPr>
            </w:pPr>
            <w:r w:rsidRPr="004635D4">
              <w:rPr>
                <w:bCs/>
                <w:sz w:val="22"/>
                <w:szCs w:val="22"/>
              </w:rPr>
              <w:t>By the end of the program sustainable land management practices implemented by 90% of the target household.</w:t>
            </w:r>
          </w:p>
        </w:tc>
        <w:tc>
          <w:tcPr>
            <w:tcW w:w="1101" w:type="pct"/>
            <w:tcBorders>
              <w:top w:val="single" w:sz="4" w:space="0" w:color="000000"/>
              <w:left w:val="single" w:sz="4" w:space="0" w:color="000000"/>
              <w:bottom w:val="double" w:sz="1" w:space="0" w:color="000000"/>
            </w:tcBorders>
          </w:tcPr>
          <w:p w:rsidR="00066E07" w:rsidRPr="004635D4" w:rsidRDefault="00066E07" w:rsidP="00BB383F">
            <w:pPr>
              <w:numPr>
                <w:ilvl w:val="0"/>
                <w:numId w:val="86"/>
              </w:numPr>
              <w:jc w:val="both"/>
              <w:rPr>
                <w:bCs/>
                <w:sz w:val="22"/>
                <w:szCs w:val="22"/>
              </w:rPr>
            </w:pPr>
            <w:r w:rsidRPr="004635D4">
              <w:rPr>
                <w:bCs/>
                <w:sz w:val="22"/>
                <w:szCs w:val="22"/>
              </w:rPr>
              <w:t>Report on annual sediment monitoring.</w:t>
            </w:r>
          </w:p>
          <w:p w:rsidR="00066E07" w:rsidRPr="004635D4" w:rsidRDefault="00066E07" w:rsidP="00BB383F">
            <w:pPr>
              <w:rPr>
                <w:bCs/>
                <w:sz w:val="22"/>
                <w:szCs w:val="22"/>
              </w:rPr>
            </w:pPr>
          </w:p>
          <w:p w:rsidR="00066E07" w:rsidRPr="004635D4" w:rsidRDefault="00066E07" w:rsidP="00BB383F">
            <w:pPr>
              <w:numPr>
                <w:ilvl w:val="0"/>
                <w:numId w:val="86"/>
              </w:numPr>
              <w:jc w:val="both"/>
              <w:rPr>
                <w:bCs/>
                <w:sz w:val="22"/>
                <w:szCs w:val="22"/>
              </w:rPr>
            </w:pPr>
            <w:r w:rsidRPr="004635D4">
              <w:rPr>
                <w:bCs/>
                <w:sz w:val="22"/>
                <w:szCs w:val="22"/>
              </w:rPr>
              <w:t>Report on river flow measurement and sediment monitoring</w:t>
            </w:r>
          </w:p>
          <w:p w:rsidR="00066E07" w:rsidRPr="004635D4" w:rsidRDefault="00066E07" w:rsidP="00BB383F">
            <w:pPr>
              <w:rPr>
                <w:bCs/>
                <w:sz w:val="22"/>
                <w:szCs w:val="22"/>
              </w:rPr>
            </w:pPr>
          </w:p>
        </w:tc>
        <w:tc>
          <w:tcPr>
            <w:tcW w:w="973" w:type="pct"/>
            <w:tcBorders>
              <w:top w:val="single" w:sz="4" w:space="0" w:color="000000"/>
              <w:left w:val="single" w:sz="4" w:space="0" w:color="000000"/>
              <w:bottom w:val="double" w:sz="1" w:space="0" w:color="000000"/>
              <w:right w:val="double" w:sz="1" w:space="0" w:color="000000"/>
            </w:tcBorders>
          </w:tcPr>
          <w:p w:rsidR="00066E07" w:rsidRPr="00CA4A4E" w:rsidRDefault="00066E07" w:rsidP="00BB383F">
            <w:pPr>
              <w:numPr>
                <w:ilvl w:val="0"/>
                <w:numId w:val="86"/>
              </w:numPr>
              <w:jc w:val="both"/>
              <w:rPr>
                <w:bCs/>
              </w:rPr>
            </w:pPr>
            <w:r w:rsidRPr="00CA4A4E">
              <w:rPr>
                <w:bCs/>
              </w:rPr>
              <w:t xml:space="preserve">Planned programs fully implemented and intended impacts seen in the watershed </w:t>
            </w:r>
          </w:p>
        </w:tc>
      </w:tr>
      <w:bookmarkEnd w:id="78"/>
    </w:tbl>
    <w:p w:rsidR="00066E07" w:rsidRDefault="00066E07" w:rsidP="00BB383F">
      <w:pPr>
        <w:rPr>
          <w:b/>
          <w:bCs/>
        </w:rPr>
      </w:pPr>
    </w:p>
    <w:p w:rsidR="002518EF" w:rsidRDefault="002518EF"/>
    <w:tbl>
      <w:tblPr>
        <w:tblpPr w:leftFromText="180" w:rightFromText="180" w:vertAnchor="text" w:horzAnchor="margin" w:tblpY="79"/>
        <w:tblW w:w="5000" w:type="pct"/>
        <w:tblCellMar>
          <w:left w:w="115" w:type="dxa"/>
          <w:right w:w="115" w:type="dxa"/>
        </w:tblCellMar>
        <w:tblLook w:val="0000"/>
      </w:tblPr>
      <w:tblGrid>
        <w:gridCol w:w="2861"/>
        <w:gridCol w:w="2924"/>
        <w:gridCol w:w="2267"/>
        <w:gridCol w:w="2348"/>
      </w:tblGrid>
      <w:tr w:rsidR="00F33C5D" w:rsidRPr="00216263" w:rsidTr="00216263">
        <w:trPr>
          <w:trHeight w:val="20"/>
          <w:tblHeader/>
        </w:trPr>
        <w:tc>
          <w:tcPr>
            <w:tcW w:w="5000" w:type="pct"/>
            <w:gridSpan w:val="4"/>
            <w:tcBorders>
              <w:top w:val="double" w:sz="1" w:space="0" w:color="000000"/>
              <w:left w:val="double" w:sz="1" w:space="0" w:color="000000"/>
              <w:bottom w:val="single" w:sz="4" w:space="0" w:color="000000"/>
              <w:right w:val="double" w:sz="1" w:space="0" w:color="000000"/>
            </w:tcBorders>
            <w:vAlign w:val="center"/>
          </w:tcPr>
          <w:p w:rsidR="00F33C5D" w:rsidRPr="00216263" w:rsidRDefault="00F33C5D" w:rsidP="00216263">
            <w:pPr>
              <w:rPr>
                <w:bCs/>
                <w:sz w:val="22"/>
              </w:rPr>
            </w:pPr>
            <w:r w:rsidRPr="00216263">
              <w:rPr>
                <w:bCs/>
                <w:sz w:val="22"/>
              </w:rPr>
              <w:lastRenderedPageBreak/>
              <w:t>Logical Framework Analysis (LFA)</w:t>
            </w:r>
          </w:p>
        </w:tc>
      </w:tr>
      <w:tr w:rsidR="00F33C5D" w:rsidRPr="00216263" w:rsidTr="00216263">
        <w:trPr>
          <w:trHeight w:val="20"/>
        </w:trPr>
        <w:tc>
          <w:tcPr>
            <w:tcW w:w="5000" w:type="pct"/>
            <w:gridSpan w:val="4"/>
            <w:tcBorders>
              <w:top w:val="single" w:sz="4" w:space="0" w:color="000000"/>
              <w:left w:val="double" w:sz="1" w:space="0" w:color="000000"/>
              <w:bottom w:val="single" w:sz="4" w:space="0" w:color="000000"/>
              <w:right w:val="double" w:sz="1" w:space="0" w:color="000000"/>
            </w:tcBorders>
            <w:vAlign w:val="center"/>
          </w:tcPr>
          <w:p w:rsidR="00F33C5D" w:rsidRPr="00216263" w:rsidRDefault="00F33C5D" w:rsidP="00216263">
            <w:pPr>
              <w:rPr>
                <w:bCs/>
                <w:sz w:val="22"/>
              </w:rPr>
            </w:pPr>
            <w:r w:rsidRPr="00216263">
              <w:rPr>
                <w:bCs/>
                <w:sz w:val="22"/>
              </w:rPr>
              <w:t>Description: Integrated Watershed Management Plan  for Alentu Watershed</w:t>
            </w:r>
          </w:p>
        </w:tc>
      </w:tr>
      <w:tr w:rsidR="00F33C5D" w:rsidRPr="00216263" w:rsidTr="00216263">
        <w:trPr>
          <w:trHeight w:val="20"/>
        </w:trPr>
        <w:tc>
          <w:tcPr>
            <w:tcW w:w="5000" w:type="pct"/>
            <w:gridSpan w:val="4"/>
            <w:tcBorders>
              <w:top w:val="single" w:sz="4" w:space="0" w:color="000000"/>
              <w:left w:val="double" w:sz="1" w:space="0" w:color="000000"/>
              <w:bottom w:val="single" w:sz="4" w:space="0" w:color="000000"/>
              <w:right w:val="double" w:sz="1" w:space="0" w:color="000000"/>
            </w:tcBorders>
            <w:vAlign w:val="center"/>
          </w:tcPr>
          <w:p w:rsidR="00F33C5D" w:rsidRPr="00216263" w:rsidRDefault="00F33C5D" w:rsidP="00216263">
            <w:pPr>
              <w:rPr>
                <w:bCs/>
                <w:sz w:val="22"/>
              </w:rPr>
            </w:pPr>
            <w:r w:rsidRPr="00216263">
              <w:rPr>
                <w:bCs/>
                <w:sz w:val="22"/>
              </w:rPr>
              <w:t>Area: Oromia Regional state, Dodola Wereda</w:t>
            </w:r>
          </w:p>
        </w:tc>
      </w:tr>
      <w:tr w:rsidR="00F33C5D" w:rsidRPr="00216263" w:rsidTr="00216263">
        <w:trPr>
          <w:trHeight w:val="20"/>
        </w:trPr>
        <w:tc>
          <w:tcPr>
            <w:tcW w:w="5000" w:type="pct"/>
            <w:gridSpan w:val="4"/>
            <w:tcBorders>
              <w:top w:val="single" w:sz="4" w:space="0" w:color="000000"/>
              <w:left w:val="double" w:sz="1" w:space="0" w:color="000000"/>
              <w:bottom w:val="single" w:sz="4" w:space="0" w:color="000000"/>
              <w:right w:val="double" w:sz="1" w:space="0" w:color="000000"/>
            </w:tcBorders>
            <w:vAlign w:val="center"/>
          </w:tcPr>
          <w:p w:rsidR="00F33C5D" w:rsidRPr="00216263" w:rsidRDefault="00F33C5D" w:rsidP="00216263">
            <w:pPr>
              <w:rPr>
                <w:bCs/>
                <w:sz w:val="22"/>
              </w:rPr>
            </w:pPr>
            <w:r w:rsidRPr="00216263">
              <w:rPr>
                <w:bCs/>
                <w:sz w:val="22"/>
              </w:rPr>
              <w:t xml:space="preserve">Program: Forestry and Agro forestry Development </w:t>
            </w:r>
          </w:p>
        </w:tc>
      </w:tr>
      <w:tr w:rsidR="00F33C5D" w:rsidRPr="00216263" w:rsidTr="00216263">
        <w:trPr>
          <w:trHeight w:val="20"/>
          <w:tblHeader/>
        </w:trPr>
        <w:tc>
          <w:tcPr>
            <w:tcW w:w="1375" w:type="pct"/>
            <w:tcBorders>
              <w:top w:val="double" w:sz="1" w:space="0" w:color="000000"/>
              <w:left w:val="double" w:sz="1" w:space="0" w:color="000000"/>
              <w:bottom w:val="single" w:sz="4" w:space="0" w:color="000000"/>
            </w:tcBorders>
            <w:vAlign w:val="center"/>
          </w:tcPr>
          <w:p w:rsidR="00F33C5D" w:rsidRPr="00216263" w:rsidRDefault="00F33C5D" w:rsidP="00216263">
            <w:pPr>
              <w:rPr>
                <w:bCs/>
                <w:sz w:val="22"/>
              </w:rPr>
            </w:pPr>
            <w:r w:rsidRPr="00216263">
              <w:rPr>
                <w:bCs/>
                <w:sz w:val="22"/>
              </w:rPr>
              <w:t>Summary of Objectives/Activities</w:t>
            </w:r>
          </w:p>
        </w:tc>
        <w:tc>
          <w:tcPr>
            <w:tcW w:w="1406" w:type="pct"/>
            <w:tcBorders>
              <w:top w:val="double" w:sz="1" w:space="0" w:color="000000"/>
              <w:left w:val="single" w:sz="4" w:space="0" w:color="000000"/>
              <w:bottom w:val="single" w:sz="4" w:space="0" w:color="000000"/>
            </w:tcBorders>
            <w:vAlign w:val="center"/>
          </w:tcPr>
          <w:p w:rsidR="00F33C5D" w:rsidRPr="00216263" w:rsidRDefault="00F33C5D" w:rsidP="00216263">
            <w:pPr>
              <w:rPr>
                <w:bCs/>
                <w:sz w:val="22"/>
              </w:rPr>
            </w:pPr>
            <w:r w:rsidRPr="00216263">
              <w:rPr>
                <w:bCs/>
                <w:sz w:val="22"/>
              </w:rPr>
              <w:t>Objectively Verifiable Indicators (OVIs)</w:t>
            </w:r>
          </w:p>
        </w:tc>
        <w:tc>
          <w:tcPr>
            <w:tcW w:w="1090" w:type="pct"/>
            <w:tcBorders>
              <w:top w:val="double" w:sz="1" w:space="0" w:color="000000"/>
              <w:left w:val="single" w:sz="4" w:space="0" w:color="000000"/>
              <w:bottom w:val="single" w:sz="4" w:space="0" w:color="000000"/>
            </w:tcBorders>
            <w:vAlign w:val="center"/>
          </w:tcPr>
          <w:p w:rsidR="00F33C5D" w:rsidRPr="00216263" w:rsidRDefault="00F33C5D" w:rsidP="00216263">
            <w:pPr>
              <w:rPr>
                <w:bCs/>
                <w:sz w:val="22"/>
              </w:rPr>
            </w:pPr>
            <w:r w:rsidRPr="00216263">
              <w:rPr>
                <w:bCs/>
                <w:sz w:val="22"/>
              </w:rPr>
              <w:t>Means of verification (MoV)</w:t>
            </w:r>
          </w:p>
        </w:tc>
        <w:tc>
          <w:tcPr>
            <w:tcW w:w="1129" w:type="pct"/>
            <w:tcBorders>
              <w:top w:val="double" w:sz="1" w:space="0" w:color="000000"/>
              <w:left w:val="single" w:sz="4" w:space="0" w:color="000000"/>
              <w:bottom w:val="single" w:sz="4" w:space="0" w:color="000000"/>
              <w:right w:val="double" w:sz="1" w:space="0" w:color="000000"/>
            </w:tcBorders>
            <w:vAlign w:val="center"/>
          </w:tcPr>
          <w:p w:rsidR="00F33C5D" w:rsidRPr="00216263" w:rsidRDefault="00F33C5D" w:rsidP="00216263">
            <w:pPr>
              <w:rPr>
                <w:bCs/>
                <w:sz w:val="22"/>
              </w:rPr>
            </w:pPr>
            <w:bookmarkStart w:id="81" w:name="_Toc313429902"/>
            <w:r w:rsidRPr="00216263">
              <w:rPr>
                <w:bCs/>
                <w:sz w:val="22"/>
              </w:rPr>
              <w:t>Important</w:t>
            </w:r>
            <w:bookmarkEnd w:id="81"/>
            <w:r w:rsidRPr="00216263">
              <w:rPr>
                <w:bCs/>
                <w:sz w:val="22"/>
              </w:rPr>
              <w:t xml:space="preserve"> Assumption</w:t>
            </w:r>
          </w:p>
        </w:tc>
      </w:tr>
      <w:tr w:rsidR="00F33C5D" w:rsidRPr="00216263" w:rsidTr="00216263">
        <w:trPr>
          <w:trHeight w:val="20"/>
        </w:trPr>
        <w:tc>
          <w:tcPr>
            <w:tcW w:w="1375" w:type="pct"/>
            <w:tcBorders>
              <w:top w:val="single" w:sz="4" w:space="0" w:color="000000"/>
              <w:left w:val="double" w:sz="1" w:space="0" w:color="000000"/>
              <w:bottom w:val="single" w:sz="4" w:space="0" w:color="000000"/>
            </w:tcBorders>
          </w:tcPr>
          <w:p w:rsidR="00F33C5D" w:rsidRPr="00216263" w:rsidRDefault="00F33C5D" w:rsidP="00216263">
            <w:pPr>
              <w:rPr>
                <w:bCs/>
                <w:sz w:val="22"/>
                <w:u w:val="single"/>
              </w:rPr>
            </w:pPr>
            <w:r w:rsidRPr="00216263">
              <w:rPr>
                <w:bCs/>
                <w:sz w:val="22"/>
                <w:u w:val="single"/>
              </w:rPr>
              <w:t>Program goal:</w:t>
            </w:r>
          </w:p>
          <w:p w:rsidR="00F33C5D" w:rsidRPr="00216263" w:rsidRDefault="00F33C5D" w:rsidP="00216263">
            <w:pPr>
              <w:rPr>
                <w:bCs/>
                <w:sz w:val="22"/>
              </w:rPr>
            </w:pPr>
            <w:r w:rsidRPr="00216263">
              <w:rPr>
                <w:bCs/>
                <w:sz w:val="22"/>
              </w:rPr>
              <w:t>Forestry and agro forestry practices improved and vegetation destruction reduced in Alentu watershed.</w:t>
            </w:r>
          </w:p>
        </w:tc>
        <w:tc>
          <w:tcPr>
            <w:tcW w:w="1406" w:type="pct"/>
            <w:tcBorders>
              <w:top w:val="single" w:sz="4" w:space="0" w:color="000000"/>
              <w:left w:val="single" w:sz="4" w:space="0" w:color="000000"/>
              <w:bottom w:val="single" w:sz="4" w:space="0" w:color="000000"/>
            </w:tcBorders>
          </w:tcPr>
          <w:p w:rsidR="00F33C5D" w:rsidRPr="00216263" w:rsidRDefault="00F33C5D" w:rsidP="00216263">
            <w:pPr>
              <w:numPr>
                <w:ilvl w:val="0"/>
                <w:numId w:val="86"/>
              </w:numPr>
              <w:jc w:val="both"/>
              <w:rPr>
                <w:bCs/>
                <w:sz w:val="22"/>
              </w:rPr>
            </w:pPr>
            <w:r w:rsidRPr="00216263">
              <w:rPr>
                <w:bCs/>
                <w:sz w:val="22"/>
              </w:rPr>
              <w:t>Land cover maintained to the level of 1970 by the end of the program.</w:t>
            </w:r>
          </w:p>
          <w:p w:rsidR="00F33C5D" w:rsidRPr="00216263" w:rsidRDefault="00F33C5D" w:rsidP="00216263">
            <w:pPr>
              <w:numPr>
                <w:ilvl w:val="0"/>
                <w:numId w:val="86"/>
              </w:numPr>
              <w:jc w:val="both"/>
              <w:rPr>
                <w:bCs/>
                <w:sz w:val="22"/>
              </w:rPr>
            </w:pPr>
            <w:r w:rsidRPr="00216263">
              <w:rPr>
                <w:bCs/>
                <w:sz w:val="22"/>
              </w:rPr>
              <w:t>Fuel wood shortage is reduced by 40 percent, by the end of the program.</w:t>
            </w:r>
          </w:p>
        </w:tc>
        <w:tc>
          <w:tcPr>
            <w:tcW w:w="1090" w:type="pct"/>
            <w:tcBorders>
              <w:top w:val="single" w:sz="4" w:space="0" w:color="000000"/>
              <w:left w:val="single" w:sz="4" w:space="0" w:color="000000"/>
              <w:bottom w:val="single" w:sz="4" w:space="0" w:color="000000"/>
            </w:tcBorders>
          </w:tcPr>
          <w:p w:rsidR="00F33C5D" w:rsidRPr="00216263" w:rsidRDefault="00F33C5D" w:rsidP="00216263">
            <w:pPr>
              <w:numPr>
                <w:ilvl w:val="0"/>
                <w:numId w:val="86"/>
              </w:numPr>
              <w:jc w:val="both"/>
              <w:rPr>
                <w:bCs/>
                <w:sz w:val="22"/>
              </w:rPr>
            </w:pPr>
            <w:r w:rsidRPr="00216263">
              <w:rPr>
                <w:bCs/>
                <w:sz w:val="22"/>
              </w:rPr>
              <w:t xml:space="preserve">WoARD progress reports on forestry and agro forestry. </w:t>
            </w:r>
          </w:p>
          <w:p w:rsidR="00F33C5D" w:rsidRPr="00216263" w:rsidRDefault="00F33C5D" w:rsidP="00216263">
            <w:pPr>
              <w:numPr>
                <w:ilvl w:val="0"/>
                <w:numId w:val="86"/>
              </w:numPr>
              <w:jc w:val="both"/>
              <w:rPr>
                <w:bCs/>
                <w:sz w:val="22"/>
              </w:rPr>
            </w:pPr>
            <w:r w:rsidRPr="00216263">
              <w:rPr>
                <w:bCs/>
                <w:sz w:val="22"/>
              </w:rPr>
              <w:t>Monitoring &amp; Evaluation  reports</w:t>
            </w:r>
          </w:p>
          <w:p w:rsidR="00F33C5D" w:rsidRPr="00216263" w:rsidRDefault="00F33C5D" w:rsidP="00216263">
            <w:pPr>
              <w:numPr>
                <w:ilvl w:val="0"/>
                <w:numId w:val="86"/>
              </w:numPr>
              <w:jc w:val="both"/>
              <w:rPr>
                <w:bCs/>
                <w:sz w:val="22"/>
              </w:rPr>
            </w:pPr>
            <w:r w:rsidRPr="00216263">
              <w:rPr>
                <w:bCs/>
                <w:sz w:val="22"/>
              </w:rPr>
              <w:t>Reports on land use/cover change analysis.</w:t>
            </w:r>
          </w:p>
        </w:tc>
        <w:tc>
          <w:tcPr>
            <w:tcW w:w="1129" w:type="pct"/>
            <w:tcBorders>
              <w:top w:val="single" w:sz="4" w:space="0" w:color="000000"/>
              <w:left w:val="single" w:sz="4" w:space="0" w:color="000000"/>
              <w:bottom w:val="single" w:sz="4" w:space="0" w:color="000000"/>
              <w:right w:val="double" w:sz="1" w:space="0" w:color="000000"/>
            </w:tcBorders>
          </w:tcPr>
          <w:p w:rsidR="00F33C5D" w:rsidRPr="00216263" w:rsidRDefault="00F33C5D" w:rsidP="00216263">
            <w:pPr>
              <w:numPr>
                <w:ilvl w:val="0"/>
                <w:numId w:val="86"/>
              </w:numPr>
              <w:jc w:val="both"/>
              <w:rPr>
                <w:bCs/>
                <w:sz w:val="22"/>
              </w:rPr>
            </w:pPr>
            <w:r w:rsidRPr="00216263">
              <w:rPr>
                <w:bCs/>
                <w:sz w:val="22"/>
              </w:rPr>
              <w:t>Technical capability  and financial capacity of the WoARD offices are built</w:t>
            </w:r>
          </w:p>
          <w:p w:rsidR="00F33C5D" w:rsidRPr="00216263" w:rsidRDefault="00F33C5D" w:rsidP="00216263">
            <w:pPr>
              <w:numPr>
                <w:ilvl w:val="0"/>
                <w:numId w:val="86"/>
              </w:numPr>
              <w:jc w:val="both"/>
              <w:rPr>
                <w:bCs/>
                <w:sz w:val="22"/>
              </w:rPr>
            </w:pPr>
            <w:r w:rsidRPr="00216263">
              <w:rPr>
                <w:bCs/>
                <w:sz w:val="22"/>
              </w:rPr>
              <w:t xml:space="preserve">Donors’ support is ensured. </w:t>
            </w:r>
          </w:p>
        </w:tc>
      </w:tr>
      <w:tr w:rsidR="00F33C5D" w:rsidRPr="00216263" w:rsidTr="00216263">
        <w:trPr>
          <w:trHeight w:val="20"/>
        </w:trPr>
        <w:tc>
          <w:tcPr>
            <w:tcW w:w="1375" w:type="pct"/>
            <w:tcBorders>
              <w:top w:val="single" w:sz="4" w:space="0" w:color="000000"/>
              <w:left w:val="double" w:sz="1" w:space="0" w:color="000000"/>
              <w:bottom w:val="single" w:sz="4" w:space="0" w:color="000000"/>
            </w:tcBorders>
          </w:tcPr>
          <w:p w:rsidR="00F33C5D" w:rsidRPr="00216263" w:rsidRDefault="00F33C5D" w:rsidP="00216263">
            <w:pPr>
              <w:rPr>
                <w:bCs/>
                <w:sz w:val="22"/>
                <w:u w:val="single"/>
              </w:rPr>
            </w:pPr>
            <w:r w:rsidRPr="00216263">
              <w:rPr>
                <w:bCs/>
                <w:sz w:val="22"/>
                <w:u w:val="single"/>
              </w:rPr>
              <w:t>Purpose</w:t>
            </w:r>
          </w:p>
          <w:p w:rsidR="00F33C5D" w:rsidRPr="00216263" w:rsidRDefault="00F33C5D" w:rsidP="00216263">
            <w:pPr>
              <w:numPr>
                <w:ilvl w:val="0"/>
                <w:numId w:val="86"/>
              </w:numPr>
              <w:jc w:val="both"/>
              <w:rPr>
                <w:bCs/>
                <w:sz w:val="22"/>
              </w:rPr>
            </w:pPr>
            <w:r w:rsidRPr="00216263">
              <w:rPr>
                <w:bCs/>
                <w:sz w:val="22"/>
              </w:rPr>
              <w:t xml:space="preserve">Deforestation and forest degradation reduced </w:t>
            </w:r>
          </w:p>
          <w:p w:rsidR="00F33C5D" w:rsidRPr="00216263" w:rsidRDefault="00F33C5D" w:rsidP="00216263">
            <w:pPr>
              <w:rPr>
                <w:bCs/>
                <w:sz w:val="22"/>
              </w:rPr>
            </w:pPr>
          </w:p>
          <w:p w:rsidR="00F33C5D" w:rsidRPr="00216263" w:rsidRDefault="00F33C5D" w:rsidP="00216263">
            <w:pPr>
              <w:numPr>
                <w:ilvl w:val="0"/>
                <w:numId w:val="86"/>
              </w:numPr>
              <w:jc w:val="both"/>
              <w:rPr>
                <w:bCs/>
                <w:sz w:val="22"/>
              </w:rPr>
            </w:pPr>
            <w:r w:rsidRPr="00216263">
              <w:rPr>
                <w:bCs/>
                <w:sz w:val="22"/>
              </w:rPr>
              <w:t>Agro forestry practice promoted and disseminated in the sub-watersheds</w:t>
            </w:r>
          </w:p>
          <w:p w:rsidR="00F33C5D" w:rsidRPr="00216263" w:rsidRDefault="00F33C5D" w:rsidP="00216263">
            <w:pPr>
              <w:rPr>
                <w:bCs/>
                <w:sz w:val="22"/>
              </w:rPr>
            </w:pPr>
          </w:p>
          <w:p w:rsidR="00F33C5D" w:rsidRPr="00216263" w:rsidRDefault="00F33C5D" w:rsidP="00216263">
            <w:pPr>
              <w:numPr>
                <w:ilvl w:val="0"/>
                <w:numId w:val="86"/>
              </w:numPr>
              <w:jc w:val="both"/>
              <w:rPr>
                <w:bCs/>
                <w:sz w:val="22"/>
              </w:rPr>
            </w:pPr>
            <w:r w:rsidRPr="00216263">
              <w:rPr>
                <w:bCs/>
                <w:sz w:val="22"/>
              </w:rPr>
              <w:t>Alternative household energy technologies introduced and promoted.</w:t>
            </w:r>
          </w:p>
        </w:tc>
        <w:tc>
          <w:tcPr>
            <w:tcW w:w="1406" w:type="pct"/>
            <w:tcBorders>
              <w:top w:val="single" w:sz="4" w:space="0" w:color="000000"/>
              <w:left w:val="single" w:sz="4" w:space="0" w:color="000000"/>
              <w:bottom w:val="single" w:sz="4" w:space="0" w:color="000000"/>
            </w:tcBorders>
          </w:tcPr>
          <w:p w:rsidR="00F33C5D" w:rsidRPr="00216263" w:rsidRDefault="00F33C5D" w:rsidP="00216263">
            <w:pPr>
              <w:numPr>
                <w:ilvl w:val="0"/>
                <w:numId w:val="87"/>
              </w:numPr>
              <w:jc w:val="both"/>
              <w:rPr>
                <w:bCs/>
                <w:sz w:val="22"/>
              </w:rPr>
            </w:pPr>
            <w:r w:rsidRPr="00216263">
              <w:rPr>
                <w:bCs/>
                <w:sz w:val="22"/>
              </w:rPr>
              <w:t>Forest cover is increased to the level of 1970 by the end of the program.</w:t>
            </w:r>
          </w:p>
          <w:p w:rsidR="00F33C5D" w:rsidRPr="00216263" w:rsidRDefault="00F33C5D" w:rsidP="00216263">
            <w:pPr>
              <w:rPr>
                <w:bCs/>
                <w:sz w:val="22"/>
              </w:rPr>
            </w:pPr>
          </w:p>
          <w:p w:rsidR="00F33C5D" w:rsidRPr="00216263" w:rsidRDefault="00F33C5D" w:rsidP="00216263">
            <w:pPr>
              <w:numPr>
                <w:ilvl w:val="0"/>
                <w:numId w:val="86"/>
              </w:numPr>
              <w:jc w:val="both"/>
              <w:rPr>
                <w:bCs/>
                <w:sz w:val="22"/>
              </w:rPr>
            </w:pPr>
            <w:r w:rsidRPr="00216263">
              <w:rPr>
                <w:bCs/>
                <w:sz w:val="22"/>
              </w:rPr>
              <w:t>At least 50% of households integrated agro forestry system in to the farming system, by end of the program</w:t>
            </w:r>
          </w:p>
          <w:p w:rsidR="00F33C5D" w:rsidRPr="00216263" w:rsidRDefault="00F33C5D" w:rsidP="00216263">
            <w:pPr>
              <w:rPr>
                <w:bCs/>
                <w:sz w:val="22"/>
              </w:rPr>
            </w:pPr>
          </w:p>
          <w:p w:rsidR="00F33C5D" w:rsidRPr="00216263" w:rsidRDefault="00F33C5D" w:rsidP="00216263">
            <w:pPr>
              <w:rPr>
                <w:bCs/>
                <w:sz w:val="22"/>
              </w:rPr>
            </w:pPr>
          </w:p>
          <w:p w:rsidR="00F33C5D" w:rsidRPr="00216263" w:rsidRDefault="00F33C5D" w:rsidP="00216263">
            <w:pPr>
              <w:numPr>
                <w:ilvl w:val="0"/>
                <w:numId w:val="86"/>
              </w:numPr>
              <w:jc w:val="both"/>
              <w:rPr>
                <w:bCs/>
                <w:sz w:val="22"/>
              </w:rPr>
            </w:pPr>
            <w:r w:rsidRPr="00216263">
              <w:rPr>
                <w:bCs/>
                <w:sz w:val="22"/>
              </w:rPr>
              <w:t>A minimum of 60 % of the households utilized energy saving stoves, by the end of the program.</w:t>
            </w:r>
          </w:p>
        </w:tc>
        <w:tc>
          <w:tcPr>
            <w:tcW w:w="1090" w:type="pct"/>
            <w:tcBorders>
              <w:top w:val="single" w:sz="4" w:space="0" w:color="000000"/>
              <w:left w:val="single" w:sz="4" w:space="0" w:color="000000"/>
              <w:bottom w:val="single" w:sz="4" w:space="0" w:color="000000"/>
            </w:tcBorders>
          </w:tcPr>
          <w:p w:rsidR="00F33C5D" w:rsidRPr="00216263" w:rsidRDefault="00F33C5D" w:rsidP="00216263">
            <w:pPr>
              <w:numPr>
                <w:ilvl w:val="0"/>
                <w:numId w:val="86"/>
              </w:numPr>
              <w:jc w:val="both"/>
              <w:rPr>
                <w:bCs/>
                <w:sz w:val="22"/>
              </w:rPr>
            </w:pPr>
            <w:r w:rsidRPr="00216263">
              <w:rPr>
                <w:bCs/>
                <w:sz w:val="22"/>
              </w:rPr>
              <w:t>WoARD progress reports on forest coverage</w:t>
            </w:r>
          </w:p>
          <w:p w:rsidR="00F33C5D" w:rsidRPr="00216263" w:rsidRDefault="00F33C5D" w:rsidP="00216263">
            <w:pPr>
              <w:rPr>
                <w:bCs/>
                <w:sz w:val="22"/>
              </w:rPr>
            </w:pPr>
          </w:p>
          <w:p w:rsidR="00F33C5D" w:rsidRPr="00216263" w:rsidRDefault="00F33C5D" w:rsidP="00216263">
            <w:pPr>
              <w:numPr>
                <w:ilvl w:val="0"/>
                <w:numId w:val="86"/>
              </w:numPr>
              <w:jc w:val="both"/>
              <w:rPr>
                <w:bCs/>
                <w:sz w:val="22"/>
              </w:rPr>
            </w:pPr>
            <w:r w:rsidRPr="00216263">
              <w:rPr>
                <w:bCs/>
                <w:sz w:val="22"/>
              </w:rPr>
              <w:t>Physical observation of household farms.</w:t>
            </w:r>
          </w:p>
          <w:p w:rsidR="00F33C5D" w:rsidRPr="00216263" w:rsidRDefault="00F33C5D" w:rsidP="00216263">
            <w:pPr>
              <w:rPr>
                <w:bCs/>
                <w:sz w:val="22"/>
              </w:rPr>
            </w:pPr>
          </w:p>
          <w:p w:rsidR="00F33C5D" w:rsidRPr="00216263" w:rsidRDefault="00F33C5D" w:rsidP="00216263">
            <w:pPr>
              <w:numPr>
                <w:ilvl w:val="0"/>
                <w:numId w:val="86"/>
              </w:numPr>
              <w:jc w:val="both"/>
              <w:rPr>
                <w:bCs/>
                <w:sz w:val="22"/>
              </w:rPr>
            </w:pPr>
            <w:r w:rsidRPr="00216263">
              <w:rPr>
                <w:bCs/>
                <w:sz w:val="22"/>
              </w:rPr>
              <w:t>Monitoring and evaluation report.</w:t>
            </w:r>
          </w:p>
          <w:p w:rsidR="00F33C5D" w:rsidRPr="00216263" w:rsidRDefault="00F33C5D" w:rsidP="00216263">
            <w:pPr>
              <w:rPr>
                <w:bCs/>
                <w:sz w:val="22"/>
              </w:rPr>
            </w:pPr>
          </w:p>
          <w:p w:rsidR="00F33C5D" w:rsidRPr="00216263" w:rsidRDefault="00F33C5D" w:rsidP="00216263">
            <w:pPr>
              <w:numPr>
                <w:ilvl w:val="0"/>
                <w:numId w:val="86"/>
              </w:numPr>
              <w:jc w:val="both"/>
              <w:rPr>
                <w:bCs/>
                <w:sz w:val="22"/>
              </w:rPr>
            </w:pPr>
            <w:r w:rsidRPr="00216263">
              <w:rPr>
                <w:bCs/>
                <w:sz w:val="22"/>
              </w:rPr>
              <w:t xml:space="preserve"> Reports on land use/cover change analysis.  </w:t>
            </w:r>
          </w:p>
        </w:tc>
        <w:tc>
          <w:tcPr>
            <w:tcW w:w="1129" w:type="pct"/>
            <w:tcBorders>
              <w:top w:val="single" w:sz="4" w:space="0" w:color="000000"/>
              <w:left w:val="single" w:sz="4" w:space="0" w:color="000000"/>
              <w:bottom w:val="single" w:sz="4" w:space="0" w:color="000000"/>
              <w:right w:val="double" w:sz="1" w:space="0" w:color="000000"/>
            </w:tcBorders>
          </w:tcPr>
          <w:p w:rsidR="00F33C5D" w:rsidRPr="00216263" w:rsidRDefault="00F33C5D" w:rsidP="00216263">
            <w:pPr>
              <w:numPr>
                <w:ilvl w:val="0"/>
                <w:numId w:val="86"/>
              </w:numPr>
              <w:jc w:val="both"/>
              <w:rPr>
                <w:bCs/>
                <w:sz w:val="22"/>
              </w:rPr>
            </w:pPr>
            <w:r w:rsidRPr="00216263">
              <w:rPr>
                <w:bCs/>
                <w:sz w:val="22"/>
              </w:rPr>
              <w:t>Willingness and participation of target households in SWC activities.</w:t>
            </w:r>
          </w:p>
          <w:p w:rsidR="00F33C5D" w:rsidRPr="00216263" w:rsidRDefault="00F33C5D" w:rsidP="00216263">
            <w:pPr>
              <w:numPr>
                <w:ilvl w:val="0"/>
                <w:numId w:val="86"/>
              </w:numPr>
              <w:jc w:val="both"/>
              <w:rPr>
                <w:bCs/>
                <w:sz w:val="22"/>
              </w:rPr>
            </w:pPr>
            <w:r w:rsidRPr="00216263">
              <w:rPr>
                <w:bCs/>
                <w:sz w:val="22"/>
              </w:rPr>
              <w:t>The same with the above</w:t>
            </w:r>
          </w:p>
          <w:p w:rsidR="00F33C5D" w:rsidRPr="00216263" w:rsidRDefault="00F33C5D" w:rsidP="00216263">
            <w:pPr>
              <w:numPr>
                <w:ilvl w:val="0"/>
                <w:numId w:val="86"/>
              </w:numPr>
              <w:jc w:val="both"/>
              <w:rPr>
                <w:bCs/>
                <w:sz w:val="22"/>
              </w:rPr>
            </w:pPr>
            <w:r w:rsidRPr="00216263">
              <w:rPr>
                <w:bCs/>
                <w:sz w:val="22"/>
              </w:rPr>
              <w:t>Improved household energy saving technologies is easy to get to the target household on local market.</w:t>
            </w:r>
          </w:p>
          <w:p w:rsidR="00F33C5D" w:rsidRPr="00216263" w:rsidRDefault="00F33C5D" w:rsidP="00216263">
            <w:pPr>
              <w:numPr>
                <w:ilvl w:val="0"/>
                <w:numId w:val="86"/>
              </w:numPr>
              <w:tabs>
                <w:tab w:val="clear" w:pos="432"/>
                <w:tab w:val="num" w:pos="158"/>
              </w:tabs>
              <w:jc w:val="both"/>
              <w:rPr>
                <w:bCs/>
                <w:sz w:val="22"/>
              </w:rPr>
            </w:pPr>
            <w:r w:rsidRPr="00216263">
              <w:rPr>
                <w:bCs/>
                <w:sz w:val="22"/>
              </w:rPr>
              <w:t>Household energy saving technologies is affordable and replicable by the target households.</w:t>
            </w:r>
          </w:p>
        </w:tc>
      </w:tr>
      <w:tr w:rsidR="00F33C5D" w:rsidRPr="00216263" w:rsidTr="00216263">
        <w:trPr>
          <w:trHeight w:val="20"/>
        </w:trPr>
        <w:tc>
          <w:tcPr>
            <w:tcW w:w="1375" w:type="pct"/>
            <w:tcBorders>
              <w:top w:val="single" w:sz="4" w:space="0" w:color="000000"/>
              <w:left w:val="double" w:sz="1" w:space="0" w:color="000000"/>
              <w:bottom w:val="single" w:sz="4" w:space="0" w:color="000000"/>
            </w:tcBorders>
          </w:tcPr>
          <w:p w:rsidR="00F33C5D" w:rsidRPr="00216263" w:rsidRDefault="00F33C5D" w:rsidP="00216263">
            <w:pPr>
              <w:rPr>
                <w:bCs/>
                <w:sz w:val="22"/>
                <w:u w:val="single"/>
              </w:rPr>
            </w:pPr>
            <w:r w:rsidRPr="00216263">
              <w:rPr>
                <w:bCs/>
                <w:sz w:val="22"/>
                <w:u w:val="single"/>
              </w:rPr>
              <w:t>Result/Output 2.1:</w:t>
            </w:r>
          </w:p>
          <w:p w:rsidR="00F33C5D" w:rsidRPr="00216263" w:rsidRDefault="00F33C5D" w:rsidP="00216263">
            <w:pPr>
              <w:rPr>
                <w:bCs/>
                <w:sz w:val="22"/>
              </w:rPr>
            </w:pPr>
            <w:r w:rsidRPr="00216263">
              <w:rPr>
                <w:bCs/>
                <w:sz w:val="22"/>
              </w:rPr>
              <w:t xml:space="preserve">Natural and plantation forest cover is increased  </w:t>
            </w:r>
          </w:p>
          <w:p w:rsidR="00F33C5D" w:rsidRPr="00216263" w:rsidRDefault="00F33C5D" w:rsidP="00216263">
            <w:pPr>
              <w:rPr>
                <w:bCs/>
                <w:sz w:val="22"/>
              </w:rPr>
            </w:pPr>
          </w:p>
          <w:p w:rsidR="00F33C5D" w:rsidRPr="00216263" w:rsidRDefault="00F33C5D" w:rsidP="00216263">
            <w:pPr>
              <w:rPr>
                <w:bCs/>
                <w:sz w:val="22"/>
              </w:rPr>
            </w:pPr>
          </w:p>
        </w:tc>
        <w:tc>
          <w:tcPr>
            <w:tcW w:w="1406" w:type="pct"/>
            <w:tcBorders>
              <w:top w:val="single" w:sz="4" w:space="0" w:color="000000"/>
              <w:left w:val="single" w:sz="4" w:space="0" w:color="000000"/>
              <w:bottom w:val="single" w:sz="4" w:space="0" w:color="000000"/>
            </w:tcBorders>
          </w:tcPr>
          <w:p w:rsidR="00F33C5D" w:rsidRPr="00216263" w:rsidRDefault="00F33C5D" w:rsidP="00216263">
            <w:pPr>
              <w:numPr>
                <w:ilvl w:val="0"/>
                <w:numId w:val="86"/>
              </w:numPr>
              <w:jc w:val="both"/>
              <w:rPr>
                <w:bCs/>
                <w:sz w:val="22"/>
              </w:rPr>
            </w:pPr>
            <w:r w:rsidRPr="00216263">
              <w:rPr>
                <w:bCs/>
                <w:sz w:val="22"/>
              </w:rPr>
              <w:t>Different tree species planted and managed, by the end of the program.</w:t>
            </w:r>
          </w:p>
          <w:p w:rsidR="00F33C5D" w:rsidRPr="00216263" w:rsidRDefault="00F33C5D" w:rsidP="00216263">
            <w:pPr>
              <w:numPr>
                <w:ilvl w:val="0"/>
                <w:numId w:val="86"/>
              </w:numPr>
              <w:jc w:val="both"/>
              <w:rPr>
                <w:bCs/>
                <w:sz w:val="22"/>
              </w:rPr>
            </w:pPr>
            <w:r w:rsidRPr="00216263">
              <w:rPr>
                <w:bCs/>
                <w:sz w:val="22"/>
              </w:rPr>
              <w:t>Natural forest area demarcated and protected by the end of the program.</w:t>
            </w:r>
          </w:p>
          <w:p w:rsidR="00F33C5D" w:rsidRPr="00216263" w:rsidRDefault="00F33C5D" w:rsidP="00216263">
            <w:pPr>
              <w:rPr>
                <w:bCs/>
                <w:sz w:val="22"/>
              </w:rPr>
            </w:pPr>
          </w:p>
          <w:p w:rsidR="00F33C5D" w:rsidRPr="00216263" w:rsidRDefault="00F33C5D" w:rsidP="00216263">
            <w:pPr>
              <w:numPr>
                <w:ilvl w:val="0"/>
                <w:numId w:val="86"/>
              </w:numPr>
              <w:jc w:val="both"/>
              <w:rPr>
                <w:bCs/>
                <w:sz w:val="22"/>
              </w:rPr>
            </w:pPr>
            <w:r w:rsidRPr="00216263">
              <w:rPr>
                <w:bCs/>
                <w:sz w:val="22"/>
              </w:rPr>
              <w:t>Bamboo plantation established and managed, by the end of the program.</w:t>
            </w:r>
          </w:p>
        </w:tc>
        <w:tc>
          <w:tcPr>
            <w:tcW w:w="1090" w:type="pct"/>
            <w:tcBorders>
              <w:top w:val="single" w:sz="4" w:space="0" w:color="000000"/>
              <w:left w:val="single" w:sz="4" w:space="0" w:color="000000"/>
              <w:bottom w:val="single" w:sz="4" w:space="0" w:color="000000"/>
            </w:tcBorders>
          </w:tcPr>
          <w:p w:rsidR="00F33C5D" w:rsidRPr="00216263" w:rsidRDefault="00F33C5D" w:rsidP="00216263">
            <w:pPr>
              <w:numPr>
                <w:ilvl w:val="0"/>
                <w:numId w:val="86"/>
              </w:numPr>
              <w:jc w:val="both"/>
              <w:rPr>
                <w:bCs/>
                <w:sz w:val="22"/>
              </w:rPr>
            </w:pPr>
            <w:r w:rsidRPr="00216263">
              <w:rPr>
                <w:bCs/>
                <w:sz w:val="22"/>
              </w:rPr>
              <w:t xml:space="preserve">WoARDs’ progress reports on plantation forest. </w:t>
            </w:r>
          </w:p>
          <w:p w:rsidR="00F33C5D" w:rsidRPr="00216263" w:rsidRDefault="00F33C5D" w:rsidP="00216263">
            <w:pPr>
              <w:numPr>
                <w:ilvl w:val="0"/>
                <w:numId w:val="86"/>
              </w:numPr>
              <w:jc w:val="both"/>
              <w:rPr>
                <w:bCs/>
                <w:sz w:val="22"/>
              </w:rPr>
            </w:pPr>
            <w:r w:rsidRPr="00216263">
              <w:rPr>
                <w:bCs/>
                <w:sz w:val="22"/>
              </w:rPr>
              <w:t xml:space="preserve">WoARD progress reports on protection forest areas. </w:t>
            </w:r>
          </w:p>
          <w:p w:rsidR="00F33C5D" w:rsidRPr="00216263" w:rsidRDefault="00F33C5D" w:rsidP="00216263">
            <w:pPr>
              <w:rPr>
                <w:bCs/>
                <w:sz w:val="22"/>
              </w:rPr>
            </w:pPr>
          </w:p>
          <w:p w:rsidR="00F33C5D" w:rsidRPr="00216263" w:rsidRDefault="00F33C5D" w:rsidP="00216263">
            <w:pPr>
              <w:numPr>
                <w:ilvl w:val="0"/>
                <w:numId w:val="86"/>
              </w:numPr>
              <w:jc w:val="both"/>
              <w:rPr>
                <w:bCs/>
                <w:sz w:val="22"/>
              </w:rPr>
            </w:pPr>
            <w:r w:rsidRPr="00216263">
              <w:rPr>
                <w:bCs/>
                <w:sz w:val="22"/>
              </w:rPr>
              <w:t xml:space="preserve">WoARD progress reports on bamboo plantation. </w:t>
            </w:r>
          </w:p>
          <w:p w:rsidR="00F33C5D" w:rsidRPr="00216263" w:rsidRDefault="00F33C5D" w:rsidP="00216263">
            <w:pPr>
              <w:numPr>
                <w:ilvl w:val="0"/>
                <w:numId w:val="86"/>
              </w:numPr>
              <w:jc w:val="both"/>
              <w:rPr>
                <w:bCs/>
                <w:sz w:val="22"/>
              </w:rPr>
            </w:pPr>
            <w:r w:rsidRPr="00216263">
              <w:rPr>
                <w:bCs/>
                <w:sz w:val="22"/>
              </w:rPr>
              <w:t>Field observation</w:t>
            </w:r>
          </w:p>
        </w:tc>
        <w:tc>
          <w:tcPr>
            <w:tcW w:w="1129" w:type="pct"/>
            <w:tcBorders>
              <w:top w:val="single" w:sz="4" w:space="0" w:color="000000"/>
              <w:left w:val="single" w:sz="4" w:space="0" w:color="000000"/>
              <w:bottom w:val="single" w:sz="4" w:space="0" w:color="000000"/>
              <w:right w:val="double" w:sz="1" w:space="0" w:color="000000"/>
            </w:tcBorders>
          </w:tcPr>
          <w:p w:rsidR="00F33C5D" w:rsidRPr="00216263" w:rsidRDefault="00F33C5D" w:rsidP="00216263">
            <w:pPr>
              <w:numPr>
                <w:ilvl w:val="0"/>
                <w:numId w:val="86"/>
              </w:numPr>
              <w:jc w:val="both"/>
              <w:rPr>
                <w:bCs/>
                <w:sz w:val="22"/>
              </w:rPr>
            </w:pPr>
            <w:r w:rsidRPr="00216263">
              <w:rPr>
                <w:bCs/>
                <w:sz w:val="22"/>
              </w:rPr>
              <w:t xml:space="preserve">Availability and on time allocation of fund </w:t>
            </w:r>
          </w:p>
          <w:p w:rsidR="00F33C5D" w:rsidRPr="00216263" w:rsidRDefault="00F33C5D" w:rsidP="00216263">
            <w:pPr>
              <w:numPr>
                <w:ilvl w:val="0"/>
                <w:numId w:val="86"/>
              </w:numPr>
              <w:jc w:val="both"/>
              <w:rPr>
                <w:bCs/>
                <w:sz w:val="22"/>
              </w:rPr>
            </w:pPr>
            <w:r w:rsidRPr="00216263">
              <w:rPr>
                <w:bCs/>
                <w:sz w:val="22"/>
              </w:rPr>
              <w:t>Willingness and participation of target households are ensured.</w:t>
            </w:r>
          </w:p>
          <w:p w:rsidR="00F33C5D" w:rsidRPr="00216263" w:rsidRDefault="00F33C5D" w:rsidP="00216263">
            <w:pPr>
              <w:rPr>
                <w:bCs/>
                <w:sz w:val="22"/>
              </w:rPr>
            </w:pPr>
          </w:p>
          <w:p w:rsidR="00F33C5D" w:rsidRPr="00216263" w:rsidRDefault="00F33C5D" w:rsidP="00216263">
            <w:pPr>
              <w:numPr>
                <w:ilvl w:val="0"/>
                <w:numId w:val="86"/>
              </w:numPr>
              <w:jc w:val="both"/>
              <w:rPr>
                <w:bCs/>
                <w:sz w:val="22"/>
              </w:rPr>
            </w:pPr>
            <w:r w:rsidRPr="00216263">
              <w:rPr>
                <w:bCs/>
                <w:sz w:val="22"/>
              </w:rPr>
              <w:t>Bamboo trees are adopted.</w:t>
            </w:r>
          </w:p>
        </w:tc>
      </w:tr>
      <w:tr w:rsidR="00F33C5D" w:rsidRPr="00216263" w:rsidTr="00216263">
        <w:trPr>
          <w:trHeight w:val="20"/>
        </w:trPr>
        <w:tc>
          <w:tcPr>
            <w:tcW w:w="1375" w:type="pct"/>
            <w:tcBorders>
              <w:top w:val="single" w:sz="4" w:space="0" w:color="000000"/>
              <w:left w:val="double" w:sz="1" w:space="0" w:color="000000"/>
              <w:bottom w:val="single" w:sz="4" w:space="0" w:color="000000"/>
            </w:tcBorders>
          </w:tcPr>
          <w:p w:rsidR="00F33C5D" w:rsidRPr="00216263" w:rsidRDefault="00F33C5D" w:rsidP="00216263">
            <w:pPr>
              <w:rPr>
                <w:bCs/>
                <w:sz w:val="22"/>
                <w:u w:val="single"/>
              </w:rPr>
            </w:pPr>
            <w:r w:rsidRPr="00216263">
              <w:rPr>
                <w:bCs/>
                <w:sz w:val="22"/>
                <w:u w:val="single"/>
              </w:rPr>
              <w:t>Result/Output 2.2:</w:t>
            </w:r>
          </w:p>
          <w:p w:rsidR="00F33C5D" w:rsidRPr="00216263" w:rsidRDefault="00F33C5D" w:rsidP="00216263">
            <w:pPr>
              <w:rPr>
                <w:bCs/>
                <w:sz w:val="22"/>
              </w:rPr>
            </w:pPr>
            <w:r w:rsidRPr="00216263">
              <w:rPr>
                <w:bCs/>
                <w:sz w:val="22"/>
              </w:rPr>
              <w:lastRenderedPageBreak/>
              <w:t xml:space="preserve">Agro forestry practice enhanced and adopted.  </w:t>
            </w:r>
          </w:p>
          <w:p w:rsidR="00F33C5D" w:rsidRPr="00216263" w:rsidRDefault="00F33C5D" w:rsidP="00216263">
            <w:pPr>
              <w:rPr>
                <w:bCs/>
                <w:sz w:val="22"/>
              </w:rPr>
            </w:pPr>
          </w:p>
          <w:p w:rsidR="00F33C5D" w:rsidRPr="00216263" w:rsidRDefault="00F33C5D" w:rsidP="00216263">
            <w:pPr>
              <w:rPr>
                <w:bCs/>
                <w:sz w:val="22"/>
              </w:rPr>
            </w:pPr>
          </w:p>
        </w:tc>
        <w:tc>
          <w:tcPr>
            <w:tcW w:w="1406" w:type="pct"/>
            <w:tcBorders>
              <w:top w:val="single" w:sz="4" w:space="0" w:color="000000"/>
              <w:left w:val="single" w:sz="4" w:space="0" w:color="000000"/>
              <w:bottom w:val="single" w:sz="4" w:space="0" w:color="000000"/>
            </w:tcBorders>
          </w:tcPr>
          <w:p w:rsidR="00F33C5D" w:rsidRPr="00216263" w:rsidRDefault="00F33C5D" w:rsidP="00216263">
            <w:pPr>
              <w:numPr>
                <w:ilvl w:val="0"/>
                <w:numId w:val="86"/>
              </w:numPr>
              <w:jc w:val="both"/>
              <w:rPr>
                <w:bCs/>
                <w:sz w:val="22"/>
              </w:rPr>
            </w:pPr>
            <w:r w:rsidRPr="00216263">
              <w:rPr>
                <w:bCs/>
                <w:sz w:val="22"/>
              </w:rPr>
              <w:lastRenderedPageBreak/>
              <w:t xml:space="preserve">Agro forestry trees </w:t>
            </w:r>
            <w:r w:rsidRPr="00216263">
              <w:rPr>
                <w:bCs/>
                <w:sz w:val="22"/>
              </w:rPr>
              <w:lastRenderedPageBreak/>
              <w:t>planted for alley and inter cropping by 60% the target households, by the end of the program.</w:t>
            </w:r>
          </w:p>
          <w:p w:rsidR="00F33C5D" w:rsidRPr="00216263" w:rsidRDefault="00F33C5D" w:rsidP="00216263">
            <w:pPr>
              <w:rPr>
                <w:bCs/>
                <w:sz w:val="22"/>
              </w:rPr>
            </w:pPr>
          </w:p>
          <w:p w:rsidR="00F33C5D" w:rsidRPr="00216263" w:rsidRDefault="00F33C5D" w:rsidP="00216263">
            <w:pPr>
              <w:numPr>
                <w:ilvl w:val="0"/>
                <w:numId w:val="86"/>
              </w:numPr>
              <w:jc w:val="both"/>
              <w:rPr>
                <w:bCs/>
                <w:sz w:val="22"/>
              </w:rPr>
            </w:pPr>
            <w:r w:rsidRPr="00216263">
              <w:rPr>
                <w:bCs/>
                <w:sz w:val="22"/>
              </w:rPr>
              <w:t>Fruit trees planted by 50 % of the target households by the end of the program.</w:t>
            </w:r>
          </w:p>
        </w:tc>
        <w:tc>
          <w:tcPr>
            <w:tcW w:w="1090" w:type="pct"/>
            <w:tcBorders>
              <w:top w:val="single" w:sz="4" w:space="0" w:color="000000"/>
              <w:left w:val="single" w:sz="4" w:space="0" w:color="000000"/>
              <w:bottom w:val="single" w:sz="4" w:space="0" w:color="000000"/>
            </w:tcBorders>
          </w:tcPr>
          <w:p w:rsidR="00F33C5D" w:rsidRPr="00216263" w:rsidRDefault="00F33C5D" w:rsidP="00216263">
            <w:pPr>
              <w:numPr>
                <w:ilvl w:val="0"/>
                <w:numId w:val="86"/>
              </w:numPr>
              <w:jc w:val="both"/>
              <w:rPr>
                <w:bCs/>
                <w:sz w:val="22"/>
              </w:rPr>
            </w:pPr>
            <w:r w:rsidRPr="00216263">
              <w:rPr>
                <w:bCs/>
                <w:sz w:val="22"/>
              </w:rPr>
              <w:lastRenderedPageBreak/>
              <w:t xml:space="preserve">WoARDs’ </w:t>
            </w:r>
            <w:r w:rsidRPr="00216263">
              <w:rPr>
                <w:bCs/>
                <w:sz w:val="22"/>
              </w:rPr>
              <w:lastRenderedPageBreak/>
              <w:t>progress reports on alley cropping &amp; agro-forestry trees planted.</w:t>
            </w:r>
          </w:p>
          <w:p w:rsidR="00F33C5D" w:rsidRPr="00216263" w:rsidRDefault="00F33C5D" w:rsidP="00216263">
            <w:pPr>
              <w:rPr>
                <w:bCs/>
                <w:sz w:val="22"/>
              </w:rPr>
            </w:pPr>
          </w:p>
          <w:p w:rsidR="00F33C5D" w:rsidRPr="00216263" w:rsidRDefault="00F33C5D" w:rsidP="00216263">
            <w:pPr>
              <w:numPr>
                <w:ilvl w:val="0"/>
                <w:numId w:val="86"/>
              </w:numPr>
              <w:jc w:val="both"/>
              <w:rPr>
                <w:bCs/>
                <w:sz w:val="22"/>
              </w:rPr>
            </w:pPr>
            <w:r w:rsidRPr="00216263">
              <w:rPr>
                <w:bCs/>
                <w:sz w:val="22"/>
              </w:rPr>
              <w:t>Monitoring and evaluation reports on agro-forestry.</w:t>
            </w:r>
          </w:p>
          <w:p w:rsidR="00F33C5D" w:rsidRPr="00216263" w:rsidRDefault="00F33C5D" w:rsidP="00216263">
            <w:pPr>
              <w:rPr>
                <w:bCs/>
                <w:sz w:val="22"/>
              </w:rPr>
            </w:pPr>
          </w:p>
          <w:p w:rsidR="00F33C5D" w:rsidRPr="00216263" w:rsidRDefault="00F33C5D" w:rsidP="00216263">
            <w:pPr>
              <w:numPr>
                <w:ilvl w:val="0"/>
                <w:numId w:val="86"/>
              </w:numPr>
              <w:jc w:val="both"/>
              <w:rPr>
                <w:bCs/>
                <w:sz w:val="22"/>
              </w:rPr>
            </w:pPr>
            <w:r w:rsidRPr="00216263">
              <w:rPr>
                <w:bCs/>
                <w:sz w:val="22"/>
              </w:rPr>
              <w:t>WoARDs’ progress reports on fruit trees.</w:t>
            </w:r>
          </w:p>
          <w:p w:rsidR="00F33C5D" w:rsidRPr="00216263" w:rsidRDefault="00F33C5D" w:rsidP="00216263">
            <w:pPr>
              <w:numPr>
                <w:ilvl w:val="0"/>
                <w:numId w:val="86"/>
              </w:numPr>
              <w:jc w:val="both"/>
              <w:rPr>
                <w:bCs/>
                <w:sz w:val="22"/>
              </w:rPr>
            </w:pPr>
            <w:r w:rsidRPr="00216263">
              <w:rPr>
                <w:bCs/>
                <w:sz w:val="22"/>
              </w:rPr>
              <w:t>Field observation.</w:t>
            </w:r>
          </w:p>
        </w:tc>
        <w:tc>
          <w:tcPr>
            <w:tcW w:w="1129" w:type="pct"/>
            <w:tcBorders>
              <w:top w:val="single" w:sz="4" w:space="0" w:color="000000"/>
              <w:left w:val="single" w:sz="4" w:space="0" w:color="000000"/>
              <w:bottom w:val="single" w:sz="4" w:space="0" w:color="000000"/>
              <w:right w:val="double" w:sz="1" w:space="0" w:color="000000"/>
            </w:tcBorders>
          </w:tcPr>
          <w:p w:rsidR="00F33C5D" w:rsidRPr="00216263" w:rsidRDefault="00F33C5D" w:rsidP="00216263">
            <w:pPr>
              <w:numPr>
                <w:ilvl w:val="0"/>
                <w:numId w:val="86"/>
              </w:numPr>
              <w:jc w:val="both"/>
              <w:rPr>
                <w:bCs/>
                <w:sz w:val="22"/>
              </w:rPr>
            </w:pPr>
            <w:r w:rsidRPr="00216263">
              <w:rPr>
                <w:bCs/>
                <w:sz w:val="22"/>
              </w:rPr>
              <w:lastRenderedPageBreak/>
              <w:t xml:space="preserve">Allocation of </w:t>
            </w:r>
            <w:r w:rsidRPr="00216263">
              <w:rPr>
                <w:bCs/>
                <w:sz w:val="22"/>
              </w:rPr>
              <w:lastRenderedPageBreak/>
              <w:t>adequate fund is guaranteed.</w:t>
            </w:r>
          </w:p>
          <w:p w:rsidR="00F33C5D" w:rsidRPr="00216263" w:rsidRDefault="00F33C5D" w:rsidP="00216263">
            <w:pPr>
              <w:rPr>
                <w:bCs/>
                <w:sz w:val="22"/>
              </w:rPr>
            </w:pPr>
          </w:p>
          <w:p w:rsidR="00F33C5D" w:rsidRPr="00216263" w:rsidRDefault="00F33C5D" w:rsidP="00216263">
            <w:pPr>
              <w:rPr>
                <w:bCs/>
                <w:sz w:val="22"/>
              </w:rPr>
            </w:pPr>
          </w:p>
          <w:p w:rsidR="00F33C5D" w:rsidRPr="00216263" w:rsidRDefault="00F33C5D" w:rsidP="00216263">
            <w:pPr>
              <w:rPr>
                <w:bCs/>
                <w:sz w:val="22"/>
              </w:rPr>
            </w:pPr>
          </w:p>
          <w:p w:rsidR="00F33C5D" w:rsidRPr="00216263" w:rsidRDefault="00F33C5D" w:rsidP="00216263">
            <w:pPr>
              <w:numPr>
                <w:ilvl w:val="0"/>
                <w:numId w:val="86"/>
              </w:numPr>
              <w:jc w:val="both"/>
              <w:rPr>
                <w:bCs/>
                <w:sz w:val="22"/>
              </w:rPr>
            </w:pPr>
            <w:r w:rsidRPr="00216263">
              <w:rPr>
                <w:bCs/>
                <w:sz w:val="22"/>
              </w:rPr>
              <w:t>Willingness and participation of households to plant agro forestry and fruit trees are guaranteed.</w:t>
            </w:r>
          </w:p>
          <w:p w:rsidR="00F33C5D" w:rsidRPr="00216263" w:rsidRDefault="00F33C5D" w:rsidP="00216263">
            <w:pPr>
              <w:rPr>
                <w:bCs/>
                <w:sz w:val="22"/>
              </w:rPr>
            </w:pPr>
          </w:p>
        </w:tc>
      </w:tr>
      <w:tr w:rsidR="00F33C5D" w:rsidRPr="00216263" w:rsidTr="00216263">
        <w:trPr>
          <w:trHeight w:val="20"/>
        </w:trPr>
        <w:tc>
          <w:tcPr>
            <w:tcW w:w="1375" w:type="pct"/>
            <w:tcBorders>
              <w:top w:val="single" w:sz="4" w:space="0" w:color="000000"/>
              <w:left w:val="double" w:sz="1" w:space="0" w:color="000000"/>
              <w:bottom w:val="single" w:sz="4" w:space="0" w:color="000000"/>
            </w:tcBorders>
          </w:tcPr>
          <w:p w:rsidR="00F33C5D" w:rsidRPr="00216263" w:rsidRDefault="00F33C5D" w:rsidP="00216263">
            <w:pPr>
              <w:rPr>
                <w:bCs/>
                <w:sz w:val="22"/>
                <w:u w:val="single"/>
              </w:rPr>
            </w:pPr>
            <w:r w:rsidRPr="00216263">
              <w:rPr>
                <w:bCs/>
                <w:sz w:val="22"/>
                <w:u w:val="single"/>
              </w:rPr>
              <w:lastRenderedPageBreak/>
              <w:t>Result/Output 2.3:</w:t>
            </w:r>
          </w:p>
          <w:p w:rsidR="00F33C5D" w:rsidRPr="00216263" w:rsidRDefault="00F33C5D" w:rsidP="00216263">
            <w:pPr>
              <w:rPr>
                <w:bCs/>
                <w:sz w:val="22"/>
              </w:rPr>
            </w:pPr>
            <w:r w:rsidRPr="00216263">
              <w:rPr>
                <w:bCs/>
                <w:sz w:val="22"/>
              </w:rPr>
              <w:t>Improved and efficient energy saving stoves disseminated and adopted.</w:t>
            </w:r>
          </w:p>
          <w:p w:rsidR="00F33C5D" w:rsidRPr="00216263" w:rsidRDefault="00F33C5D" w:rsidP="00216263">
            <w:pPr>
              <w:rPr>
                <w:bCs/>
                <w:sz w:val="22"/>
              </w:rPr>
            </w:pPr>
          </w:p>
        </w:tc>
        <w:tc>
          <w:tcPr>
            <w:tcW w:w="1406" w:type="pct"/>
            <w:tcBorders>
              <w:top w:val="single" w:sz="4" w:space="0" w:color="000000"/>
              <w:left w:val="single" w:sz="4" w:space="0" w:color="000000"/>
              <w:bottom w:val="single" w:sz="4" w:space="0" w:color="000000"/>
            </w:tcBorders>
          </w:tcPr>
          <w:p w:rsidR="00F33C5D" w:rsidRPr="00216263" w:rsidRDefault="00F33C5D" w:rsidP="00216263">
            <w:pPr>
              <w:numPr>
                <w:ilvl w:val="0"/>
                <w:numId w:val="86"/>
              </w:numPr>
              <w:jc w:val="both"/>
              <w:rPr>
                <w:bCs/>
                <w:sz w:val="22"/>
              </w:rPr>
            </w:pPr>
            <w:r w:rsidRPr="00216263">
              <w:rPr>
                <w:bCs/>
                <w:sz w:val="22"/>
              </w:rPr>
              <w:t>Improved energy saving stoves distributed and utilized by 50 % of the target households by the end of the program.</w:t>
            </w:r>
          </w:p>
          <w:p w:rsidR="00F33C5D" w:rsidRPr="00216263" w:rsidRDefault="00F33C5D" w:rsidP="00216263">
            <w:pPr>
              <w:rPr>
                <w:bCs/>
                <w:sz w:val="22"/>
              </w:rPr>
            </w:pPr>
          </w:p>
        </w:tc>
        <w:tc>
          <w:tcPr>
            <w:tcW w:w="1090" w:type="pct"/>
            <w:tcBorders>
              <w:top w:val="single" w:sz="4" w:space="0" w:color="000000"/>
              <w:left w:val="single" w:sz="4" w:space="0" w:color="000000"/>
              <w:bottom w:val="single" w:sz="4" w:space="0" w:color="000000"/>
            </w:tcBorders>
          </w:tcPr>
          <w:p w:rsidR="00F33C5D" w:rsidRPr="00216263" w:rsidRDefault="00F33C5D" w:rsidP="00216263">
            <w:pPr>
              <w:numPr>
                <w:ilvl w:val="0"/>
                <w:numId w:val="86"/>
              </w:numPr>
              <w:jc w:val="both"/>
              <w:rPr>
                <w:bCs/>
                <w:sz w:val="22"/>
              </w:rPr>
            </w:pPr>
            <w:r w:rsidRPr="00216263">
              <w:rPr>
                <w:bCs/>
                <w:sz w:val="22"/>
              </w:rPr>
              <w:t>WoARDs’ progress report on improved household energy saving stoves.</w:t>
            </w:r>
          </w:p>
          <w:p w:rsidR="00F33C5D" w:rsidRPr="00216263" w:rsidRDefault="00F33C5D" w:rsidP="00216263">
            <w:pPr>
              <w:rPr>
                <w:bCs/>
                <w:sz w:val="22"/>
              </w:rPr>
            </w:pPr>
          </w:p>
          <w:p w:rsidR="00F33C5D" w:rsidRPr="00216263" w:rsidRDefault="00F33C5D" w:rsidP="00216263">
            <w:pPr>
              <w:numPr>
                <w:ilvl w:val="0"/>
                <w:numId w:val="86"/>
              </w:numPr>
              <w:jc w:val="both"/>
              <w:rPr>
                <w:bCs/>
                <w:sz w:val="22"/>
              </w:rPr>
            </w:pPr>
            <w:r w:rsidRPr="00216263">
              <w:rPr>
                <w:bCs/>
                <w:sz w:val="22"/>
              </w:rPr>
              <w:t>Monitoring and evaluation report on the use of fuel saving stoves.</w:t>
            </w:r>
          </w:p>
        </w:tc>
        <w:tc>
          <w:tcPr>
            <w:tcW w:w="1129" w:type="pct"/>
            <w:tcBorders>
              <w:top w:val="single" w:sz="4" w:space="0" w:color="000000"/>
              <w:left w:val="single" w:sz="4" w:space="0" w:color="000000"/>
              <w:bottom w:val="single" w:sz="4" w:space="0" w:color="000000"/>
              <w:right w:val="double" w:sz="1" w:space="0" w:color="000000"/>
            </w:tcBorders>
          </w:tcPr>
          <w:p w:rsidR="00F33C5D" w:rsidRPr="00216263" w:rsidRDefault="00F33C5D" w:rsidP="00216263">
            <w:pPr>
              <w:numPr>
                <w:ilvl w:val="0"/>
                <w:numId w:val="86"/>
              </w:numPr>
              <w:jc w:val="both"/>
              <w:rPr>
                <w:bCs/>
                <w:sz w:val="22"/>
              </w:rPr>
            </w:pPr>
            <w:r w:rsidRPr="00216263">
              <w:rPr>
                <w:bCs/>
                <w:sz w:val="22"/>
              </w:rPr>
              <w:t>Fuel saving stoves is accessible in the local market.</w:t>
            </w:r>
          </w:p>
          <w:p w:rsidR="00F33C5D" w:rsidRPr="00216263" w:rsidRDefault="00F33C5D" w:rsidP="00216263">
            <w:pPr>
              <w:numPr>
                <w:ilvl w:val="0"/>
                <w:numId w:val="86"/>
              </w:numPr>
              <w:jc w:val="both"/>
              <w:rPr>
                <w:bCs/>
                <w:sz w:val="22"/>
              </w:rPr>
            </w:pPr>
            <w:r w:rsidRPr="00216263">
              <w:rPr>
                <w:bCs/>
                <w:sz w:val="22"/>
              </w:rPr>
              <w:t>The uses of fuel saving stoves by the target households are realized.</w:t>
            </w:r>
          </w:p>
        </w:tc>
      </w:tr>
      <w:tr w:rsidR="00F33C5D" w:rsidRPr="00216263" w:rsidTr="00216263">
        <w:trPr>
          <w:trHeight w:val="20"/>
        </w:trPr>
        <w:tc>
          <w:tcPr>
            <w:tcW w:w="1375" w:type="pct"/>
            <w:tcBorders>
              <w:top w:val="single" w:sz="4" w:space="0" w:color="000000"/>
              <w:left w:val="double" w:sz="1" w:space="0" w:color="000000"/>
              <w:bottom w:val="single" w:sz="4" w:space="0" w:color="000000"/>
            </w:tcBorders>
          </w:tcPr>
          <w:p w:rsidR="00F33C5D" w:rsidRPr="00216263" w:rsidRDefault="00F33C5D" w:rsidP="00216263">
            <w:pPr>
              <w:rPr>
                <w:bCs/>
                <w:sz w:val="22"/>
                <w:u w:val="single"/>
              </w:rPr>
            </w:pPr>
            <w:r w:rsidRPr="00216263">
              <w:rPr>
                <w:bCs/>
                <w:sz w:val="22"/>
                <w:u w:val="single"/>
              </w:rPr>
              <w:t>Result/Output 2. 4:</w:t>
            </w:r>
          </w:p>
          <w:p w:rsidR="00F33C5D" w:rsidRPr="00216263" w:rsidRDefault="00F33C5D" w:rsidP="00216263">
            <w:pPr>
              <w:rPr>
                <w:bCs/>
                <w:sz w:val="22"/>
                <w:u w:val="single"/>
              </w:rPr>
            </w:pPr>
          </w:p>
          <w:p w:rsidR="00F33C5D" w:rsidRPr="00216263" w:rsidRDefault="00F33C5D" w:rsidP="00216263">
            <w:pPr>
              <w:rPr>
                <w:bCs/>
                <w:sz w:val="22"/>
              </w:rPr>
            </w:pPr>
            <w:r w:rsidRPr="00216263">
              <w:rPr>
                <w:bCs/>
                <w:sz w:val="22"/>
              </w:rPr>
              <w:t>Agro forestry demonstration plots (on highland fruits) established and promoted by farmers in the watershed</w:t>
            </w:r>
          </w:p>
          <w:p w:rsidR="00F33C5D" w:rsidRPr="00216263" w:rsidRDefault="00F33C5D" w:rsidP="00216263">
            <w:pPr>
              <w:rPr>
                <w:bCs/>
                <w:sz w:val="22"/>
              </w:rPr>
            </w:pPr>
          </w:p>
        </w:tc>
        <w:tc>
          <w:tcPr>
            <w:tcW w:w="1406" w:type="pct"/>
            <w:tcBorders>
              <w:top w:val="single" w:sz="4" w:space="0" w:color="000000"/>
              <w:left w:val="single" w:sz="4" w:space="0" w:color="000000"/>
              <w:bottom w:val="single" w:sz="4" w:space="0" w:color="000000"/>
            </w:tcBorders>
          </w:tcPr>
          <w:p w:rsidR="00F33C5D" w:rsidRPr="00216263" w:rsidRDefault="00F33C5D" w:rsidP="00216263">
            <w:pPr>
              <w:numPr>
                <w:ilvl w:val="0"/>
                <w:numId w:val="86"/>
              </w:numPr>
              <w:jc w:val="both"/>
              <w:rPr>
                <w:bCs/>
                <w:sz w:val="22"/>
              </w:rPr>
            </w:pPr>
            <w:r w:rsidRPr="00216263">
              <w:rPr>
                <w:bCs/>
                <w:sz w:val="22"/>
              </w:rPr>
              <w:t>At least 4 Agro forestry demonstration plots are established, by the end of the program.</w:t>
            </w:r>
          </w:p>
        </w:tc>
        <w:tc>
          <w:tcPr>
            <w:tcW w:w="1090" w:type="pct"/>
            <w:tcBorders>
              <w:top w:val="single" w:sz="4" w:space="0" w:color="000000"/>
              <w:left w:val="single" w:sz="4" w:space="0" w:color="000000"/>
              <w:bottom w:val="single" w:sz="4" w:space="0" w:color="000000"/>
            </w:tcBorders>
          </w:tcPr>
          <w:p w:rsidR="00F33C5D" w:rsidRPr="00216263" w:rsidRDefault="00F33C5D" w:rsidP="00216263">
            <w:pPr>
              <w:numPr>
                <w:ilvl w:val="0"/>
                <w:numId w:val="86"/>
              </w:numPr>
              <w:jc w:val="both"/>
              <w:rPr>
                <w:bCs/>
                <w:sz w:val="22"/>
              </w:rPr>
            </w:pPr>
            <w:r w:rsidRPr="00216263">
              <w:rPr>
                <w:bCs/>
                <w:sz w:val="22"/>
              </w:rPr>
              <w:t>WoARDs’ progress reports on the establishment of agro-forestry plots/sites.</w:t>
            </w:r>
          </w:p>
          <w:p w:rsidR="00F33C5D" w:rsidRPr="00216263" w:rsidRDefault="00F33C5D" w:rsidP="00216263">
            <w:pPr>
              <w:rPr>
                <w:bCs/>
                <w:sz w:val="22"/>
              </w:rPr>
            </w:pPr>
          </w:p>
          <w:p w:rsidR="00F33C5D" w:rsidRPr="00216263" w:rsidRDefault="00F33C5D" w:rsidP="00216263">
            <w:pPr>
              <w:numPr>
                <w:ilvl w:val="0"/>
                <w:numId w:val="86"/>
              </w:numPr>
              <w:jc w:val="both"/>
              <w:rPr>
                <w:bCs/>
                <w:sz w:val="22"/>
              </w:rPr>
            </w:pPr>
            <w:r w:rsidRPr="00216263">
              <w:rPr>
                <w:bCs/>
                <w:sz w:val="22"/>
              </w:rPr>
              <w:t>Field observation</w:t>
            </w:r>
          </w:p>
        </w:tc>
        <w:tc>
          <w:tcPr>
            <w:tcW w:w="1129" w:type="pct"/>
            <w:tcBorders>
              <w:top w:val="single" w:sz="4" w:space="0" w:color="000000"/>
              <w:left w:val="single" w:sz="4" w:space="0" w:color="000000"/>
              <w:bottom w:val="single" w:sz="4" w:space="0" w:color="000000"/>
              <w:right w:val="double" w:sz="1" w:space="0" w:color="000000"/>
            </w:tcBorders>
          </w:tcPr>
          <w:p w:rsidR="00F33C5D" w:rsidRPr="00216263" w:rsidRDefault="00F33C5D" w:rsidP="00216263">
            <w:pPr>
              <w:numPr>
                <w:ilvl w:val="0"/>
                <w:numId w:val="86"/>
              </w:numPr>
              <w:jc w:val="both"/>
              <w:rPr>
                <w:bCs/>
                <w:sz w:val="22"/>
              </w:rPr>
            </w:pPr>
            <w:r w:rsidRPr="00216263">
              <w:rPr>
                <w:bCs/>
                <w:sz w:val="22"/>
              </w:rPr>
              <w:t>Allocation of adequate fund for running demonstration plots is guaranteed.</w:t>
            </w:r>
          </w:p>
          <w:p w:rsidR="00F33C5D" w:rsidRPr="00216263" w:rsidRDefault="00F33C5D" w:rsidP="00216263">
            <w:pPr>
              <w:numPr>
                <w:ilvl w:val="0"/>
                <w:numId w:val="86"/>
              </w:numPr>
              <w:jc w:val="both"/>
              <w:rPr>
                <w:bCs/>
                <w:sz w:val="22"/>
              </w:rPr>
            </w:pPr>
            <w:r w:rsidRPr="00216263">
              <w:rPr>
                <w:bCs/>
                <w:sz w:val="22"/>
              </w:rPr>
              <w:t>Availability of labour force to work on the demonstration plots.</w:t>
            </w:r>
          </w:p>
        </w:tc>
      </w:tr>
      <w:tr w:rsidR="00F33C5D" w:rsidRPr="00216263" w:rsidTr="00216263">
        <w:trPr>
          <w:trHeight w:val="20"/>
        </w:trPr>
        <w:tc>
          <w:tcPr>
            <w:tcW w:w="1375" w:type="pct"/>
            <w:tcBorders>
              <w:top w:val="single" w:sz="4" w:space="0" w:color="000000"/>
              <w:left w:val="double" w:sz="1" w:space="0" w:color="000000"/>
              <w:bottom w:val="single" w:sz="4" w:space="0" w:color="000000"/>
            </w:tcBorders>
          </w:tcPr>
          <w:p w:rsidR="00F33C5D" w:rsidRPr="00216263" w:rsidRDefault="00F33C5D" w:rsidP="00216263">
            <w:pPr>
              <w:rPr>
                <w:bCs/>
                <w:sz w:val="22"/>
                <w:u w:val="single"/>
              </w:rPr>
            </w:pPr>
            <w:r w:rsidRPr="00216263">
              <w:rPr>
                <w:bCs/>
                <w:sz w:val="22"/>
                <w:u w:val="single"/>
              </w:rPr>
              <w:t>Result/Output 2.5:</w:t>
            </w:r>
          </w:p>
          <w:p w:rsidR="00F33C5D" w:rsidRPr="00216263" w:rsidRDefault="00F33C5D" w:rsidP="00216263">
            <w:pPr>
              <w:rPr>
                <w:bCs/>
                <w:sz w:val="22"/>
                <w:u w:val="single"/>
              </w:rPr>
            </w:pPr>
          </w:p>
          <w:p w:rsidR="00F33C5D" w:rsidRPr="00216263" w:rsidRDefault="00F33C5D" w:rsidP="00216263">
            <w:pPr>
              <w:rPr>
                <w:bCs/>
                <w:sz w:val="22"/>
              </w:rPr>
            </w:pPr>
            <w:r w:rsidRPr="00216263">
              <w:rPr>
                <w:bCs/>
                <w:sz w:val="22"/>
              </w:rPr>
              <w:t>Tree nurseries established and managed</w:t>
            </w:r>
          </w:p>
        </w:tc>
        <w:tc>
          <w:tcPr>
            <w:tcW w:w="1406" w:type="pct"/>
            <w:tcBorders>
              <w:top w:val="single" w:sz="4" w:space="0" w:color="000000"/>
              <w:left w:val="single" w:sz="4" w:space="0" w:color="000000"/>
              <w:bottom w:val="single" w:sz="4" w:space="0" w:color="000000"/>
            </w:tcBorders>
          </w:tcPr>
          <w:p w:rsidR="00F33C5D" w:rsidRPr="00216263" w:rsidRDefault="00F33C5D" w:rsidP="00216263">
            <w:pPr>
              <w:numPr>
                <w:ilvl w:val="0"/>
                <w:numId w:val="86"/>
              </w:numPr>
              <w:jc w:val="both"/>
              <w:rPr>
                <w:bCs/>
                <w:sz w:val="22"/>
              </w:rPr>
            </w:pPr>
            <w:r w:rsidRPr="00216263">
              <w:rPr>
                <w:bCs/>
                <w:sz w:val="22"/>
              </w:rPr>
              <w:t>About 3 nursery sites selected, established and became functional, by the end of the program.</w:t>
            </w:r>
          </w:p>
          <w:p w:rsidR="00F33C5D" w:rsidRPr="00216263" w:rsidRDefault="00F33C5D" w:rsidP="00216263">
            <w:pPr>
              <w:numPr>
                <w:ilvl w:val="0"/>
                <w:numId w:val="86"/>
              </w:numPr>
              <w:jc w:val="both"/>
              <w:rPr>
                <w:bCs/>
                <w:sz w:val="22"/>
              </w:rPr>
            </w:pPr>
            <w:r w:rsidRPr="00216263">
              <w:rPr>
                <w:bCs/>
                <w:sz w:val="22"/>
              </w:rPr>
              <w:t>Different tree seedlings produced and distributed for the target households by the end of the program.</w:t>
            </w:r>
          </w:p>
        </w:tc>
        <w:tc>
          <w:tcPr>
            <w:tcW w:w="1090" w:type="pct"/>
            <w:tcBorders>
              <w:top w:val="single" w:sz="4" w:space="0" w:color="000000"/>
              <w:left w:val="single" w:sz="4" w:space="0" w:color="000000"/>
              <w:bottom w:val="single" w:sz="4" w:space="0" w:color="000000"/>
            </w:tcBorders>
          </w:tcPr>
          <w:p w:rsidR="00F33C5D" w:rsidRPr="00216263" w:rsidRDefault="00F33C5D" w:rsidP="00216263">
            <w:pPr>
              <w:numPr>
                <w:ilvl w:val="0"/>
                <w:numId w:val="86"/>
              </w:numPr>
              <w:jc w:val="both"/>
              <w:rPr>
                <w:bCs/>
                <w:sz w:val="22"/>
              </w:rPr>
            </w:pPr>
            <w:r w:rsidRPr="00216263">
              <w:rPr>
                <w:bCs/>
                <w:sz w:val="22"/>
              </w:rPr>
              <w:t>WoARDs’ progress reports on nursery sites established and managed.</w:t>
            </w:r>
          </w:p>
          <w:p w:rsidR="00F33C5D" w:rsidRPr="00216263" w:rsidRDefault="00F33C5D" w:rsidP="00216263">
            <w:pPr>
              <w:rPr>
                <w:bCs/>
                <w:sz w:val="22"/>
              </w:rPr>
            </w:pPr>
          </w:p>
          <w:p w:rsidR="00F33C5D" w:rsidRPr="00216263" w:rsidRDefault="00F33C5D" w:rsidP="00216263">
            <w:pPr>
              <w:numPr>
                <w:ilvl w:val="0"/>
                <w:numId w:val="86"/>
              </w:numPr>
              <w:jc w:val="both"/>
              <w:rPr>
                <w:bCs/>
                <w:sz w:val="22"/>
              </w:rPr>
            </w:pPr>
            <w:r w:rsidRPr="00216263">
              <w:rPr>
                <w:bCs/>
                <w:sz w:val="22"/>
              </w:rPr>
              <w:t>WoARDs’ progress reports on distributed seedling and trees planted.</w:t>
            </w:r>
          </w:p>
          <w:p w:rsidR="00F33C5D" w:rsidRPr="00216263" w:rsidRDefault="00F33C5D" w:rsidP="00216263">
            <w:pPr>
              <w:rPr>
                <w:bCs/>
                <w:sz w:val="22"/>
              </w:rPr>
            </w:pPr>
          </w:p>
          <w:p w:rsidR="00F33C5D" w:rsidRPr="00216263" w:rsidRDefault="00F33C5D" w:rsidP="00216263">
            <w:pPr>
              <w:numPr>
                <w:ilvl w:val="0"/>
                <w:numId w:val="86"/>
              </w:numPr>
              <w:jc w:val="both"/>
              <w:rPr>
                <w:bCs/>
                <w:sz w:val="22"/>
              </w:rPr>
            </w:pPr>
            <w:r w:rsidRPr="00216263">
              <w:rPr>
                <w:bCs/>
                <w:sz w:val="22"/>
              </w:rPr>
              <w:t>Field observation</w:t>
            </w:r>
          </w:p>
        </w:tc>
        <w:tc>
          <w:tcPr>
            <w:tcW w:w="1129" w:type="pct"/>
            <w:tcBorders>
              <w:top w:val="single" w:sz="4" w:space="0" w:color="000000"/>
              <w:left w:val="single" w:sz="4" w:space="0" w:color="000000"/>
              <w:bottom w:val="single" w:sz="4" w:space="0" w:color="000000"/>
              <w:right w:val="double" w:sz="1" w:space="0" w:color="000000"/>
            </w:tcBorders>
          </w:tcPr>
          <w:p w:rsidR="00F33C5D" w:rsidRPr="00216263" w:rsidRDefault="00F33C5D" w:rsidP="00216263">
            <w:pPr>
              <w:numPr>
                <w:ilvl w:val="0"/>
                <w:numId w:val="86"/>
              </w:numPr>
              <w:jc w:val="both"/>
              <w:rPr>
                <w:bCs/>
                <w:sz w:val="22"/>
              </w:rPr>
            </w:pPr>
            <w:r w:rsidRPr="00216263">
              <w:rPr>
                <w:bCs/>
                <w:sz w:val="22"/>
              </w:rPr>
              <w:t>Allocation of adequate fund is guaranteed.</w:t>
            </w:r>
          </w:p>
          <w:p w:rsidR="00F33C5D" w:rsidRPr="00216263" w:rsidRDefault="00F33C5D" w:rsidP="00216263">
            <w:pPr>
              <w:rPr>
                <w:bCs/>
                <w:sz w:val="22"/>
              </w:rPr>
            </w:pPr>
          </w:p>
          <w:p w:rsidR="00F33C5D" w:rsidRPr="00216263" w:rsidRDefault="00F33C5D" w:rsidP="00216263">
            <w:pPr>
              <w:numPr>
                <w:ilvl w:val="0"/>
                <w:numId w:val="86"/>
              </w:numPr>
              <w:jc w:val="both"/>
              <w:rPr>
                <w:bCs/>
                <w:sz w:val="22"/>
              </w:rPr>
            </w:pPr>
            <w:r w:rsidRPr="00216263">
              <w:rPr>
                <w:bCs/>
                <w:sz w:val="22"/>
              </w:rPr>
              <w:t xml:space="preserve"> Continuous capacity building of SWC experts and farmers is ensured.</w:t>
            </w:r>
          </w:p>
          <w:p w:rsidR="00F33C5D" w:rsidRPr="00216263" w:rsidRDefault="00F33C5D" w:rsidP="00216263">
            <w:pPr>
              <w:numPr>
                <w:ilvl w:val="0"/>
                <w:numId w:val="86"/>
              </w:numPr>
              <w:jc w:val="both"/>
              <w:rPr>
                <w:bCs/>
                <w:sz w:val="22"/>
              </w:rPr>
            </w:pPr>
            <w:r w:rsidRPr="00216263">
              <w:rPr>
                <w:bCs/>
                <w:sz w:val="22"/>
              </w:rPr>
              <w:t xml:space="preserve">Willingness and participation of target households </w:t>
            </w:r>
          </w:p>
        </w:tc>
      </w:tr>
    </w:tbl>
    <w:p w:rsidR="00066E07" w:rsidRPr="00CA4A4E" w:rsidRDefault="00066E07" w:rsidP="00BB383F">
      <w:pPr>
        <w:rPr>
          <w:b/>
          <w:bCs/>
        </w:rPr>
      </w:pPr>
    </w:p>
    <w:p w:rsidR="00066E07" w:rsidRPr="00CA4A4E" w:rsidRDefault="00066E07" w:rsidP="00BB383F">
      <w:pPr>
        <w:rPr>
          <w:b/>
          <w:bCs/>
        </w:rPr>
      </w:pPr>
    </w:p>
    <w:p w:rsidR="002518EF" w:rsidRDefault="002518EF">
      <w:r>
        <w:br w:type="page"/>
      </w:r>
    </w:p>
    <w:tbl>
      <w:tblPr>
        <w:tblW w:w="5000" w:type="pct"/>
        <w:tblCellMar>
          <w:left w:w="115" w:type="dxa"/>
          <w:right w:w="115" w:type="dxa"/>
        </w:tblCellMar>
        <w:tblLook w:val="0000"/>
      </w:tblPr>
      <w:tblGrid>
        <w:gridCol w:w="2454"/>
        <w:gridCol w:w="3284"/>
        <w:gridCol w:w="2201"/>
        <w:gridCol w:w="2461"/>
      </w:tblGrid>
      <w:tr w:rsidR="00066E07" w:rsidRPr="00216263" w:rsidTr="002518EF">
        <w:trPr>
          <w:trHeight w:val="20"/>
        </w:trPr>
        <w:tc>
          <w:tcPr>
            <w:tcW w:w="5000" w:type="pct"/>
            <w:gridSpan w:val="4"/>
            <w:tcBorders>
              <w:top w:val="single" w:sz="4" w:space="0" w:color="000000"/>
              <w:left w:val="double" w:sz="1" w:space="0" w:color="000000"/>
              <w:bottom w:val="double" w:sz="1" w:space="0" w:color="000000"/>
              <w:right w:val="double" w:sz="1" w:space="0" w:color="000000"/>
            </w:tcBorders>
            <w:vAlign w:val="center"/>
          </w:tcPr>
          <w:p w:rsidR="00066E07" w:rsidRPr="00216263" w:rsidRDefault="00066E07" w:rsidP="002518EF">
            <w:pPr>
              <w:rPr>
                <w:bCs/>
                <w:sz w:val="20"/>
                <w:szCs w:val="20"/>
              </w:rPr>
            </w:pPr>
            <w:r w:rsidRPr="00216263">
              <w:rPr>
                <w:bCs/>
                <w:sz w:val="20"/>
                <w:szCs w:val="20"/>
              </w:rPr>
              <w:lastRenderedPageBreak/>
              <w:t>Logical Framework Analysis (LFA)</w:t>
            </w:r>
          </w:p>
        </w:tc>
      </w:tr>
      <w:tr w:rsidR="00066E07" w:rsidRPr="00216263" w:rsidTr="002518EF">
        <w:trPr>
          <w:trHeight w:val="20"/>
        </w:trPr>
        <w:tc>
          <w:tcPr>
            <w:tcW w:w="5000" w:type="pct"/>
            <w:gridSpan w:val="4"/>
            <w:tcBorders>
              <w:top w:val="single" w:sz="4" w:space="0" w:color="000000"/>
              <w:left w:val="double" w:sz="1" w:space="0" w:color="000000"/>
              <w:bottom w:val="double" w:sz="1" w:space="0" w:color="000000"/>
              <w:right w:val="double" w:sz="1" w:space="0" w:color="000000"/>
            </w:tcBorders>
            <w:vAlign w:val="center"/>
          </w:tcPr>
          <w:p w:rsidR="00066E07" w:rsidRPr="00216263" w:rsidRDefault="00066E07" w:rsidP="002518EF">
            <w:pPr>
              <w:rPr>
                <w:bCs/>
                <w:sz w:val="20"/>
                <w:szCs w:val="20"/>
              </w:rPr>
            </w:pPr>
            <w:r w:rsidRPr="00216263">
              <w:rPr>
                <w:bCs/>
                <w:sz w:val="20"/>
                <w:szCs w:val="20"/>
              </w:rPr>
              <w:t>Description: Integrated Watershed Management Plan (IWSMP) for Alentu Watershed</w:t>
            </w:r>
          </w:p>
        </w:tc>
      </w:tr>
      <w:tr w:rsidR="00066E07" w:rsidRPr="00216263" w:rsidTr="002518EF">
        <w:trPr>
          <w:trHeight w:val="20"/>
        </w:trPr>
        <w:tc>
          <w:tcPr>
            <w:tcW w:w="5000" w:type="pct"/>
            <w:gridSpan w:val="4"/>
            <w:tcBorders>
              <w:top w:val="single" w:sz="4" w:space="0" w:color="000000"/>
              <w:left w:val="double" w:sz="1" w:space="0" w:color="000000"/>
              <w:bottom w:val="double" w:sz="1" w:space="0" w:color="000000"/>
              <w:right w:val="double" w:sz="1" w:space="0" w:color="000000"/>
            </w:tcBorders>
            <w:vAlign w:val="center"/>
          </w:tcPr>
          <w:p w:rsidR="00066E07" w:rsidRPr="00216263" w:rsidRDefault="00066E07" w:rsidP="002518EF">
            <w:pPr>
              <w:rPr>
                <w:bCs/>
                <w:sz w:val="20"/>
                <w:szCs w:val="20"/>
              </w:rPr>
            </w:pPr>
            <w:r w:rsidRPr="00216263">
              <w:rPr>
                <w:bCs/>
                <w:sz w:val="20"/>
                <w:szCs w:val="20"/>
              </w:rPr>
              <w:t>Program: Livestock Development Program</w:t>
            </w:r>
          </w:p>
        </w:tc>
      </w:tr>
      <w:tr w:rsidR="00066E07" w:rsidRPr="00216263" w:rsidTr="002518EF">
        <w:trPr>
          <w:trHeight w:val="20"/>
        </w:trPr>
        <w:tc>
          <w:tcPr>
            <w:tcW w:w="5000" w:type="pct"/>
            <w:gridSpan w:val="4"/>
            <w:tcBorders>
              <w:top w:val="single" w:sz="4" w:space="0" w:color="000000"/>
              <w:left w:val="double" w:sz="1" w:space="0" w:color="000000"/>
              <w:bottom w:val="double" w:sz="1" w:space="0" w:color="000000"/>
              <w:right w:val="double" w:sz="1" w:space="0" w:color="000000"/>
            </w:tcBorders>
            <w:vAlign w:val="center"/>
          </w:tcPr>
          <w:p w:rsidR="00066E07" w:rsidRPr="00216263" w:rsidRDefault="00066E07" w:rsidP="002518EF">
            <w:pPr>
              <w:rPr>
                <w:bCs/>
                <w:sz w:val="20"/>
                <w:szCs w:val="20"/>
              </w:rPr>
            </w:pPr>
            <w:r w:rsidRPr="00216263">
              <w:rPr>
                <w:bCs/>
                <w:sz w:val="20"/>
                <w:szCs w:val="20"/>
              </w:rPr>
              <w:t>Area: Oromia Regional state, Dodola Wereda</w:t>
            </w:r>
          </w:p>
        </w:tc>
      </w:tr>
      <w:tr w:rsidR="00066E07" w:rsidRPr="00216263" w:rsidTr="00216263">
        <w:trPr>
          <w:trHeight w:val="20"/>
        </w:trPr>
        <w:tc>
          <w:tcPr>
            <w:tcW w:w="1180" w:type="pct"/>
            <w:tcBorders>
              <w:top w:val="single" w:sz="4" w:space="0" w:color="000000"/>
              <w:left w:val="double" w:sz="1" w:space="0" w:color="000000"/>
              <w:bottom w:val="double" w:sz="1" w:space="0" w:color="000000"/>
            </w:tcBorders>
            <w:vAlign w:val="center"/>
          </w:tcPr>
          <w:p w:rsidR="00066E07" w:rsidRPr="00216263" w:rsidRDefault="00066E07" w:rsidP="002518EF">
            <w:pPr>
              <w:rPr>
                <w:bCs/>
                <w:sz w:val="20"/>
                <w:szCs w:val="20"/>
              </w:rPr>
            </w:pPr>
            <w:r w:rsidRPr="00216263">
              <w:rPr>
                <w:bCs/>
                <w:sz w:val="20"/>
                <w:szCs w:val="20"/>
              </w:rPr>
              <w:t>Summary of Objectives/Activities</w:t>
            </w:r>
          </w:p>
        </w:tc>
        <w:tc>
          <w:tcPr>
            <w:tcW w:w="1579" w:type="pct"/>
            <w:tcBorders>
              <w:top w:val="single" w:sz="4" w:space="0" w:color="000000"/>
              <w:left w:val="single" w:sz="4" w:space="0" w:color="000000"/>
              <w:bottom w:val="double" w:sz="1" w:space="0" w:color="000000"/>
            </w:tcBorders>
            <w:vAlign w:val="center"/>
          </w:tcPr>
          <w:p w:rsidR="00066E07" w:rsidRPr="00216263" w:rsidRDefault="00066E07" w:rsidP="002518EF">
            <w:pPr>
              <w:rPr>
                <w:bCs/>
                <w:sz w:val="20"/>
                <w:szCs w:val="20"/>
              </w:rPr>
            </w:pPr>
            <w:r w:rsidRPr="00216263">
              <w:rPr>
                <w:bCs/>
                <w:sz w:val="20"/>
                <w:szCs w:val="20"/>
              </w:rPr>
              <w:t>Objectively Verifiable Indicators (OVIs)</w:t>
            </w:r>
          </w:p>
        </w:tc>
        <w:tc>
          <w:tcPr>
            <w:tcW w:w="1058" w:type="pct"/>
            <w:tcBorders>
              <w:top w:val="single" w:sz="4" w:space="0" w:color="000000"/>
              <w:left w:val="single" w:sz="4" w:space="0" w:color="000000"/>
              <w:bottom w:val="double" w:sz="1" w:space="0" w:color="000000"/>
            </w:tcBorders>
            <w:vAlign w:val="center"/>
          </w:tcPr>
          <w:p w:rsidR="00066E07" w:rsidRPr="00216263" w:rsidRDefault="00066E07" w:rsidP="002518EF">
            <w:pPr>
              <w:rPr>
                <w:bCs/>
                <w:sz w:val="20"/>
                <w:szCs w:val="20"/>
              </w:rPr>
            </w:pPr>
            <w:r w:rsidRPr="00216263">
              <w:rPr>
                <w:bCs/>
                <w:sz w:val="20"/>
                <w:szCs w:val="20"/>
              </w:rPr>
              <w:t>Means of Verification (MoV)</w:t>
            </w:r>
          </w:p>
        </w:tc>
        <w:tc>
          <w:tcPr>
            <w:tcW w:w="1182" w:type="pct"/>
            <w:tcBorders>
              <w:top w:val="single" w:sz="4" w:space="0" w:color="000000"/>
              <w:left w:val="single" w:sz="4" w:space="0" w:color="000000"/>
              <w:bottom w:val="double" w:sz="1" w:space="0" w:color="000000"/>
              <w:right w:val="double" w:sz="1" w:space="0" w:color="000000"/>
            </w:tcBorders>
            <w:vAlign w:val="center"/>
          </w:tcPr>
          <w:p w:rsidR="00066E07" w:rsidRPr="00216263" w:rsidRDefault="00066E07" w:rsidP="002518EF">
            <w:pPr>
              <w:rPr>
                <w:bCs/>
                <w:sz w:val="20"/>
                <w:szCs w:val="20"/>
              </w:rPr>
            </w:pPr>
            <w:bookmarkStart w:id="82" w:name="_Toc313429906"/>
            <w:r w:rsidRPr="00216263">
              <w:rPr>
                <w:bCs/>
                <w:sz w:val="20"/>
                <w:szCs w:val="20"/>
              </w:rPr>
              <w:t>Important</w:t>
            </w:r>
            <w:bookmarkEnd w:id="82"/>
            <w:r w:rsidRPr="00216263">
              <w:rPr>
                <w:bCs/>
                <w:sz w:val="20"/>
                <w:szCs w:val="20"/>
              </w:rPr>
              <w:t xml:space="preserve"> Assumption</w:t>
            </w:r>
          </w:p>
        </w:tc>
      </w:tr>
      <w:tr w:rsidR="00066E07" w:rsidRPr="00216263" w:rsidTr="00216263">
        <w:trPr>
          <w:trHeight w:val="20"/>
        </w:trPr>
        <w:tc>
          <w:tcPr>
            <w:tcW w:w="1180" w:type="pct"/>
            <w:tcBorders>
              <w:top w:val="single" w:sz="4" w:space="0" w:color="000000"/>
              <w:left w:val="double" w:sz="1" w:space="0" w:color="000000"/>
              <w:bottom w:val="double" w:sz="1" w:space="0" w:color="000000"/>
            </w:tcBorders>
          </w:tcPr>
          <w:p w:rsidR="00066E07" w:rsidRPr="00216263" w:rsidRDefault="00066E07" w:rsidP="002518EF">
            <w:pPr>
              <w:rPr>
                <w:bCs/>
                <w:sz w:val="20"/>
                <w:szCs w:val="20"/>
                <w:u w:val="single"/>
              </w:rPr>
            </w:pPr>
          </w:p>
          <w:p w:rsidR="00066E07" w:rsidRPr="00216263" w:rsidRDefault="00066E07" w:rsidP="002518EF">
            <w:pPr>
              <w:rPr>
                <w:bCs/>
                <w:sz w:val="20"/>
                <w:szCs w:val="20"/>
                <w:u w:val="single"/>
              </w:rPr>
            </w:pPr>
            <w:r w:rsidRPr="00216263">
              <w:rPr>
                <w:bCs/>
                <w:sz w:val="20"/>
                <w:szCs w:val="20"/>
                <w:u w:val="single"/>
              </w:rPr>
              <w:t>Program Goal</w:t>
            </w:r>
          </w:p>
          <w:p w:rsidR="00066E07" w:rsidRPr="00216263" w:rsidRDefault="00066E07" w:rsidP="002518EF">
            <w:pPr>
              <w:rPr>
                <w:bCs/>
                <w:sz w:val="20"/>
                <w:szCs w:val="20"/>
                <w:u w:val="single"/>
              </w:rPr>
            </w:pPr>
          </w:p>
          <w:p w:rsidR="00066E07" w:rsidRPr="00216263" w:rsidRDefault="00066E07" w:rsidP="002518EF">
            <w:pPr>
              <w:numPr>
                <w:ilvl w:val="0"/>
                <w:numId w:val="89"/>
              </w:numPr>
              <w:jc w:val="both"/>
              <w:rPr>
                <w:bCs/>
                <w:sz w:val="20"/>
                <w:szCs w:val="20"/>
              </w:rPr>
            </w:pPr>
            <w:r w:rsidRPr="00216263">
              <w:rPr>
                <w:bCs/>
                <w:sz w:val="20"/>
                <w:szCs w:val="20"/>
              </w:rPr>
              <w:t>Livestock production and management intensified and livestock triggered land degradation reduced in Alentu watershed.</w:t>
            </w:r>
          </w:p>
          <w:p w:rsidR="00066E07" w:rsidRPr="00216263" w:rsidRDefault="00066E07" w:rsidP="002518EF">
            <w:pPr>
              <w:rPr>
                <w:bCs/>
                <w:sz w:val="20"/>
                <w:szCs w:val="20"/>
                <w:u w:val="single"/>
              </w:rPr>
            </w:pPr>
          </w:p>
          <w:p w:rsidR="00066E07" w:rsidRPr="00216263" w:rsidRDefault="00066E07" w:rsidP="002518EF">
            <w:pPr>
              <w:rPr>
                <w:bCs/>
                <w:sz w:val="20"/>
                <w:szCs w:val="20"/>
                <w:u w:val="single"/>
              </w:rPr>
            </w:pPr>
          </w:p>
        </w:tc>
        <w:tc>
          <w:tcPr>
            <w:tcW w:w="1579" w:type="pct"/>
            <w:tcBorders>
              <w:top w:val="single" w:sz="4" w:space="0" w:color="000000"/>
              <w:left w:val="single" w:sz="4" w:space="0" w:color="000000"/>
              <w:bottom w:val="double" w:sz="1" w:space="0" w:color="000000"/>
            </w:tcBorders>
          </w:tcPr>
          <w:p w:rsidR="00066E07" w:rsidRPr="00216263" w:rsidRDefault="00066E07" w:rsidP="002518EF">
            <w:pPr>
              <w:numPr>
                <w:ilvl w:val="0"/>
                <w:numId w:val="91"/>
              </w:numPr>
              <w:jc w:val="both"/>
              <w:rPr>
                <w:bCs/>
                <w:sz w:val="20"/>
                <w:szCs w:val="20"/>
              </w:rPr>
            </w:pPr>
            <w:r w:rsidRPr="00216263">
              <w:rPr>
                <w:bCs/>
                <w:sz w:val="20"/>
                <w:szCs w:val="20"/>
              </w:rPr>
              <w:t>By the end of the program year, Livestock production and products increased by 50%, by the target households.</w:t>
            </w:r>
          </w:p>
          <w:p w:rsidR="00066E07" w:rsidRPr="00216263" w:rsidRDefault="00066E07" w:rsidP="002518EF">
            <w:pPr>
              <w:rPr>
                <w:bCs/>
                <w:sz w:val="20"/>
                <w:szCs w:val="20"/>
              </w:rPr>
            </w:pPr>
            <w:r w:rsidRPr="00216263">
              <w:rPr>
                <w:bCs/>
                <w:sz w:val="20"/>
                <w:szCs w:val="20"/>
              </w:rPr>
              <w:t xml:space="preserve"> </w:t>
            </w:r>
          </w:p>
          <w:p w:rsidR="00066E07" w:rsidRPr="00216263" w:rsidRDefault="00066E07" w:rsidP="002518EF">
            <w:pPr>
              <w:numPr>
                <w:ilvl w:val="0"/>
                <w:numId w:val="86"/>
              </w:numPr>
              <w:jc w:val="both"/>
              <w:rPr>
                <w:bCs/>
                <w:sz w:val="20"/>
                <w:szCs w:val="20"/>
              </w:rPr>
            </w:pPr>
            <w:r w:rsidRPr="00216263">
              <w:rPr>
                <w:bCs/>
                <w:sz w:val="20"/>
                <w:szCs w:val="20"/>
              </w:rPr>
              <w:t xml:space="preserve">Livestock feeds production (Dry matter Tons) from all feed resources increased by 40 percent, by the end of 2021.  </w:t>
            </w:r>
          </w:p>
          <w:p w:rsidR="00066E07" w:rsidRPr="00216263" w:rsidRDefault="00066E07" w:rsidP="002518EF">
            <w:pPr>
              <w:rPr>
                <w:bCs/>
                <w:sz w:val="20"/>
                <w:szCs w:val="20"/>
              </w:rPr>
            </w:pPr>
          </w:p>
        </w:tc>
        <w:tc>
          <w:tcPr>
            <w:tcW w:w="1058" w:type="pct"/>
            <w:tcBorders>
              <w:top w:val="single" w:sz="4" w:space="0" w:color="000000"/>
              <w:left w:val="single" w:sz="4" w:space="0" w:color="000000"/>
              <w:bottom w:val="double" w:sz="1" w:space="0" w:color="000000"/>
            </w:tcBorders>
          </w:tcPr>
          <w:p w:rsidR="00066E07" w:rsidRPr="00216263" w:rsidRDefault="00066E07" w:rsidP="002518EF">
            <w:pPr>
              <w:numPr>
                <w:ilvl w:val="0"/>
                <w:numId w:val="86"/>
              </w:numPr>
              <w:jc w:val="both"/>
              <w:rPr>
                <w:bCs/>
                <w:sz w:val="20"/>
                <w:szCs w:val="20"/>
              </w:rPr>
            </w:pPr>
            <w:r w:rsidRPr="00216263">
              <w:rPr>
                <w:bCs/>
                <w:sz w:val="20"/>
                <w:szCs w:val="20"/>
              </w:rPr>
              <w:t xml:space="preserve">WoARDs’ Progress reports on livestock development in the watershed. </w:t>
            </w:r>
          </w:p>
          <w:p w:rsidR="00066E07" w:rsidRPr="00216263" w:rsidRDefault="00066E07" w:rsidP="002518EF">
            <w:pPr>
              <w:numPr>
                <w:ilvl w:val="0"/>
                <w:numId w:val="86"/>
              </w:numPr>
              <w:jc w:val="both"/>
              <w:rPr>
                <w:bCs/>
                <w:sz w:val="20"/>
                <w:szCs w:val="20"/>
              </w:rPr>
            </w:pPr>
            <w:r w:rsidRPr="00216263">
              <w:rPr>
                <w:bCs/>
                <w:sz w:val="20"/>
                <w:szCs w:val="20"/>
              </w:rPr>
              <w:t>Quarterly &amp; annual project reports.</w:t>
            </w:r>
          </w:p>
          <w:p w:rsidR="00066E07" w:rsidRPr="00216263" w:rsidRDefault="00066E07" w:rsidP="002518EF">
            <w:pPr>
              <w:rPr>
                <w:bCs/>
                <w:sz w:val="20"/>
                <w:szCs w:val="20"/>
              </w:rPr>
            </w:pPr>
          </w:p>
          <w:p w:rsidR="00066E07" w:rsidRPr="00216263" w:rsidRDefault="00066E07" w:rsidP="002518EF">
            <w:pPr>
              <w:numPr>
                <w:ilvl w:val="0"/>
                <w:numId w:val="86"/>
              </w:numPr>
              <w:jc w:val="both"/>
              <w:rPr>
                <w:bCs/>
                <w:sz w:val="20"/>
                <w:szCs w:val="20"/>
              </w:rPr>
            </w:pPr>
            <w:r w:rsidRPr="00216263">
              <w:rPr>
                <w:bCs/>
                <w:sz w:val="20"/>
                <w:szCs w:val="20"/>
              </w:rPr>
              <w:t xml:space="preserve">Midterm review and terminal evaluation reports </w:t>
            </w:r>
          </w:p>
          <w:p w:rsidR="00066E07" w:rsidRPr="00216263" w:rsidRDefault="00066E07" w:rsidP="002518EF">
            <w:pPr>
              <w:numPr>
                <w:ilvl w:val="0"/>
                <w:numId w:val="86"/>
              </w:numPr>
              <w:jc w:val="both"/>
              <w:rPr>
                <w:bCs/>
                <w:sz w:val="20"/>
                <w:szCs w:val="20"/>
              </w:rPr>
            </w:pPr>
            <w:r w:rsidRPr="00216263">
              <w:rPr>
                <w:bCs/>
                <w:sz w:val="20"/>
                <w:szCs w:val="20"/>
              </w:rPr>
              <w:t>Government office reports</w:t>
            </w:r>
          </w:p>
          <w:p w:rsidR="00066E07" w:rsidRPr="00216263" w:rsidRDefault="00066E07" w:rsidP="002518EF">
            <w:pPr>
              <w:rPr>
                <w:bCs/>
                <w:sz w:val="20"/>
                <w:szCs w:val="20"/>
              </w:rPr>
            </w:pPr>
          </w:p>
        </w:tc>
        <w:tc>
          <w:tcPr>
            <w:tcW w:w="1182" w:type="pct"/>
            <w:tcBorders>
              <w:top w:val="single" w:sz="4" w:space="0" w:color="000000"/>
              <w:left w:val="single" w:sz="4" w:space="0" w:color="000000"/>
              <w:bottom w:val="double" w:sz="1" w:space="0" w:color="000000"/>
              <w:right w:val="double" w:sz="1" w:space="0" w:color="000000"/>
            </w:tcBorders>
          </w:tcPr>
          <w:p w:rsidR="00066E07" w:rsidRPr="00216263" w:rsidRDefault="00066E07" w:rsidP="002518EF">
            <w:pPr>
              <w:numPr>
                <w:ilvl w:val="0"/>
                <w:numId w:val="86"/>
              </w:numPr>
              <w:jc w:val="both"/>
              <w:rPr>
                <w:bCs/>
                <w:sz w:val="20"/>
                <w:szCs w:val="20"/>
              </w:rPr>
            </w:pPr>
            <w:r w:rsidRPr="00216263">
              <w:rPr>
                <w:bCs/>
                <w:sz w:val="20"/>
                <w:szCs w:val="20"/>
              </w:rPr>
              <w:t>Policy &amp; strategies that support the livestock sector are realized.</w:t>
            </w:r>
          </w:p>
          <w:p w:rsidR="00066E07" w:rsidRPr="00216263" w:rsidRDefault="00066E07" w:rsidP="002518EF">
            <w:pPr>
              <w:numPr>
                <w:ilvl w:val="0"/>
                <w:numId w:val="86"/>
              </w:numPr>
              <w:jc w:val="both"/>
              <w:rPr>
                <w:bCs/>
                <w:sz w:val="20"/>
                <w:szCs w:val="20"/>
              </w:rPr>
            </w:pPr>
            <w:r w:rsidRPr="00216263">
              <w:rPr>
                <w:bCs/>
                <w:sz w:val="20"/>
                <w:szCs w:val="20"/>
              </w:rPr>
              <w:t>Willingness and participation of target households in livestock development activities.</w:t>
            </w:r>
          </w:p>
          <w:p w:rsidR="00066E07" w:rsidRPr="00216263" w:rsidRDefault="00066E07" w:rsidP="002518EF">
            <w:pPr>
              <w:rPr>
                <w:bCs/>
                <w:sz w:val="20"/>
                <w:szCs w:val="20"/>
              </w:rPr>
            </w:pPr>
            <w:r w:rsidRPr="00216263">
              <w:rPr>
                <w:bCs/>
                <w:sz w:val="20"/>
                <w:szCs w:val="20"/>
              </w:rPr>
              <w:t xml:space="preserve"> </w:t>
            </w:r>
          </w:p>
          <w:p w:rsidR="00066E07" w:rsidRPr="00216263" w:rsidRDefault="00066E07" w:rsidP="002518EF">
            <w:pPr>
              <w:numPr>
                <w:ilvl w:val="0"/>
                <w:numId w:val="86"/>
              </w:numPr>
              <w:jc w:val="both"/>
              <w:rPr>
                <w:bCs/>
                <w:sz w:val="20"/>
                <w:szCs w:val="20"/>
              </w:rPr>
            </w:pPr>
            <w:r w:rsidRPr="00216263">
              <w:rPr>
                <w:bCs/>
                <w:sz w:val="20"/>
                <w:szCs w:val="20"/>
              </w:rPr>
              <w:t>Optimal coordination among all stake holders is ensured.</w:t>
            </w:r>
          </w:p>
          <w:p w:rsidR="00066E07" w:rsidRPr="00216263" w:rsidRDefault="00066E07" w:rsidP="002518EF">
            <w:pPr>
              <w:numPr>
                <w:ilvl w:val="0"/>
                <w:numId w:val="86"/>
              </w:numPr>
              <w:jc w:val="both"/>
              <w:rPr>
                <w:bCs/>
                <w:sz w:val="20"/>
                <w:szCs w:val="20"/>
              </w:rPr>
            </w:pPr>
            <w:r w:rsidRPr="00216263">
              <w:rPr>
                <w:bCs/>
                <w:sz w:val="20"/>
                <w:szCs w:val="20"/>
              </w:rPr>
              <w:t xml:space="preserve"> Strong community awareness and participation is guaranteed.</w:t>
            </w:r>
          </w:p>
          <w:p w:rsidR="00066E07" w:rsidRPr="00216263" w:rsidRDefault="00066E07" w:rsidP="002518EF">
            <w:pPr>
              <w:numPr>
                <w:ilvl w:val="0"/>
                <w:numId w:val="86"/>
              </w:numPr>
              <w:jc w:val="both"/>
              <w:rPr>
                <w:bCs/>
                <w:sz w:val="20"/>
                <w:szCs w:val="20"/>
              </w:rPr>
            </w:pPr>
            <w:r w:rsidRPr="00216263">
              <w:rPr>
                <w:bCs/>
                <w:sz w:val="20"/>
                <w:szCs w:val="20"/>
              </w:rPr>
              <w:t>No major drought risks  during the implementation periods</w:t>
            </w:r>
          </w:p>
        </w:tc>
      </w:tr>
      <w:tr w:rsidR="00066E07" w:rsidRPr="00216263" w:rsidTr="00216263">
        <w:trPr>
          <w:trHeight w:val="20"/>
        </w:trPr>
        <w:tc>
          <w:tcPr>
            <w:tcW w:w="1180" w:type="pct"/>
            <w:tcBorders>
              <w:top w:val="single" w:sz="4" w:space="0" w:color="000000"/>
              <w:left w:val="double" w:sz="1" w:space="0" w:color="000000"/>
              <w:bottom w:val="double" w:sz="1" w:space="0" w:color="000000"/>
            </w:tcBorders>
          </w:tcPr>
          <w:p w:rsidR="00066E07" w:rsidRPr="00216263" w:rsidRDefault="00066E07" w:rsidP="002518EF">
            <w:pPr>
              <w:rPr>
                <w:bCs/>
                <w:sz w:val="20"/>
                <w:szCs w:val="20"/>
                <w:u w:val="single"/>
              </w:rPr>
            </w:pPr>
          </w:p>
          <w:p w:rsidR="00066E07" w:rsidRPr="00216263" w:rsidRDefault="00066E07" w:rsidP="002518EF">
            <w:pPr>
              <w:rPr>
                <w:bCs/>
                <w:sz w:val="20"/>
                <w:szCs w:val="20"/>
                <w:u w:val="single"/>
              </w:rPr>
            </w:pPr>
            <w:r w:rsidRPr="00216263">
              <w:rPr>
                <w:bCs/>
                <w:sz w:val="20"/>
                <w:szCs w:val="20"/>
                <w:u w:val="single"/>
              </w:rPr>
              <w:t>Purpose</w:t>
            </w:r>
          </w:p>
          <w:p w:rsidR="00066E07" w:rsidRPr="00216263" w:rsidRDefault="00066E07" w:rsidP="002518EF">
            <w:pPr>
              <w:numPr>
                <w:ilvl w:val="0"/>
                <w:numId w:val="86"/>
              </w:numPr>
              <w:jc w:val="both"/>
              <w:rPr>
                <w:bCs/>
                <w:sz w:val="20"/>
                <w:szCs w:val="20"/>
              </w:rPr>
            </w:pPr>
            <w:r w:rsidRPr="00216263">
              <w:rPr>
                <w:bCs/>
                <w:sz w:val="20"/>
                <w:szCs w:val="20"/>
              </w:rPr>
              <w:t xml:space="preserve">Livestock management and productivity intensified.  </w:t>
            </w:r>
          </w:p>
          <w:p w:rsidR="00066E07" w:rsidRPr="00216263" w:rsidRDefault="00066E07" w:rsidP="002518EF">
            <w:pPr>
              <w:numPr>
                <w:ilvl w:val="0"/>
                <w:numId w:val="86"/>
              </w:numPr>
              <w:jc w:val="both"/>
              <w:rPr>
                <w:bCs/>
                <w:sz w:val="20"/>
                <w:szCs w:val="20"/>
              </w:rPr>
            </w:pPr>
            <w:r w:rsidRPr="00216263">
              <w:rPr>
                <w:bCs/>
                <w:sz w:val="20"/>
                <w:szCs w:val="20"/>
              </w:rPr>
              <w:t xml:space="preserve">Free grazing reduced </w:t>
            </w:r>
          </w:p>
          <w:p w:rsidR="00066E07" w:rsidRPr="00216263" w:rsidRDefault="00066E07" w:rsidP="002518EF">
            <w:pPr>
              <w:ind w:left="432"/>
              <w:rPr>
                <w:bCs/>
                <w:sz w:val="20"/>
                <w:szCs w:val="20"/>
              </w:rPr>
            </w:pPr>
          </w:p>
        </w:tc>
        <w:tc>
          <w:tcPr>
            <w:tcW w:w="1579" w:type="pct"/>
            <w:tcBorders>
              <w:top w:val="single" w:sz="4" w:space="0" w:color="000000"/>
              <w:left w:val="single" w:sz="4" w:space="0" w:color="000000"/>
              <w:bottom w:val="double" w:sz="1" w:space="0" w:color="000000"/>
            </w:tcBorders>
          </w:tcPr>
          <w:p w:rsidR="00066E07" w:rsidRPr="00216263" w:rsidRDefault="00066E07" w:rsidP="002518EF">
            <w:pPr>
              <w:numPr>
                <w:ilvl w:val="0"/>
                <w:numId w:val="86"/>
              </w:numPr>
              <w:jc w:val="both"/>
              <w:rPr>
                <w:bCs/>
                <w:sz w:val="20"/>
                <w:szCs w:val="20"/>
              </w:rPr>
            </w:pPr>
            <w:r w:rsidRPr="00216263">
              <w:rPr>
                <w:bCs/>
                <w:sz w:val="20"/>
                <w:szCs w:val="20"/>
              </w:rPr>
              <w:t>Farmers’ income from livestock and livestock products increased by 20 percent, by the end of the program.</w:t>
            </w:r>
          </w:p>
          <w:p w:rsidR="00066E07" w:rsidRPr="00216263" w:rsidRDefault="00066E07" w:rsidP="002518EF">
            <w:pPr>
              <w:rPr>
                <w:bCs/>
                <w:sz w:val="20"/>
                <w:szCs w:val="20"/>
              </w:rPr>
            </w:pPr>
          </w:p>
          <w:p w:rsidR="00066E07" w:rsidRPr="00216263" w:rsidRDefault="00066E07" w:rsidP="002518EF">
            <w:pPr>
              <w:numPr>
                <w:ilvl w:val="0"/>
                <w:numId w:val="89"/>
              </w:numPr>
              <w:jc w:val="both"/>
              <w:rPr>
                <w:bCs/>
                <w:sz w:val="20"/>
                <w:szCs w:val="20"/>
              </w:rPr>
            </w:pPr>
            <w:r w:rsidRPr="00216263">
              <w:rPr>
                <w:bCs/>
                <w:sz w:val="20"/>
                <w:szCs w:val="20"/>
              </w:rPr>
              <w:t>Free grazing reduced by 40 percent of household, by the end the program.</w:t>
            </w:r>
          </w:p>
          <w:p w:rsidR="00066E07" w:rsidRPr="00216263" w:rsidRDefault="00066E07" w:rsidP="002518EF">
            <w:pPr>
              <w:rPr>
                <w:bCs/>
                <w:sz w:val="20"/>
                <w:szCs w:val="20"/>
              </w:rPr>
            </w:pPr>
          </w:p>
        </w:tc>
        <w:tc>
          <w:tcPr>
            <w:tcW w:w="1058" w:type="pct"/>
            <w:tcBorders>
              <w:top w:val="single" w:sz="4" w:space="0" w:color="000000"/>
              <w:left w:val="single" w:sz="4" w:space="0" w:color="000000"/>
              <w:bottom w:val="double" w:sz="1" w:space="0" w:color="000000"/>
            </w:tcBorders>
          </w:tcPr>
          <w:p w:rsidR="00066E07" w:rsidRPr="00216263" w:rsidRDefault="00066E07" w:rsidP="002518EF">
            <w:pPr>
              <w:numPr>
                <w:ilvl w:val="0"/>
                <w:numId w:val="86"/>
              </w:numPr>
              <w:jc w:val="both"/>
              <w:rPr>
                <w:bCs/>
                <w:sz w:val="20"/>
                <w:szCs w:val="20"/>
              </w:rPr>
            </w:pPr>
            <w:r w:rsidRPr="00216263">
              <w:rPr>
                <w:bCs/>
                <w:sz w:val="20"/>
                <w:szCs w:val="20"/>
              </w:rPr>
              <w:t xml:space="preserve">WoARD Progress reports on livestock development. </w:t>
            </w:r>
          </w:p>
          <w:p w:rsidR="00066E07" w:rsidRPr="00216263" w:rsidRDefault="00066E07" w:rsidP="002518EF">
            <w:pPr>
              <w:rPr>
                <w:bCs/>
                <w:sz w:val="20"/>
                <w:szCs w:val="20"/>
              </w:rPr>
            </w:pPr>
          </w:p>
          <w:p w:rsidR="00066E07" w:rsidRPr="00216263" w:rsidRDefault="00066E07" w:rsidP="002518EF">
            <w:pPr>
              <w:numPr>
                <w:ilvl w:val="0"/>
                <w:numId w:val="86"/>
              </w:numPr>
              <w:jc w:val="both"/>
              <w:rPr>
                <w:bCs/>
                <w:sz w:val="20"/>
                <w:szCs w:val="20"/>
              </w:rPr>
            </w:pPr>
            <w:r w:rsidRPr="00216263">
              <w:rPr>
                <w:bCs/>
                <w:sz w:val="20"/>
                <w:szCs w:val="20"/>
              </w:rPr>
              <w:t>Quarterly &amp; annual reports.</w:t>
            </w:r>
          </w:p>
          <w:p w:rsidR="00066E07" w:rsidRPr="00216263" w:rsidRDefault="00066E07" w:rsidP="002518EF">
            <w:pPr>
              <w:numPr>
                <w:ilvl w:val="0"/>
                <w:numId w:val="86"/>
              </w:numPr>
              <w:jc w:val="both"/>
              <w:rPr>
                <w:bCs/>
                <w:sz w:val="20"/>
                <w:szCs w:val="20"/>
              </w:rPr>
            </w:pPr>
            <w:r w:rsidRPr="00216263">
              <w:rPr>
                <w:bCs/>
                <w:sz w:val="20"/>
                <w:szCs w:val="20"/>
              </w:rPr>
              <w:t>Midterm review and terminal evaluation reports</w:t>
            </w:r>
          </w:p>
        </w:tc>
        <w:tc>
          <w:tcPr>
            <w:tcW w:w="1182" w:type="pct"/>
            <w:tcBorders>
              <w:top w:val="single" w:sz="4" w:space="0" w:color="000000"/>
              <w:left w:val="single" w:sz="4" w:space="0" w:color="000000"/>
              <w:bottom w:val="double" w:sz="1" w:space="0" w:color="000000"/>
              <w:right w:val="double" w:sz="1" w:space="0" w:color="000000"/>
            </w:tcBorders>
          </w:tcPr>
          <w:p w:rsidR="00066E07" w:rsidRPr="00216263" w:rsidRDefault="00066E07" w:rsidP="002518EF">
            <w:pPr>
              <w:numPr>
                <w:ilvl w:val="0"/>
                <w:numId w:val="86"/>
              </w:numPr>
              <w:jc w:val="both"/>
              <w:rPr>
                <w:bCs/>
                <w:sz w:val="20"/>
                <w:szCs w:val="20"/>
              </w:rPr>
            </w:pPr>
            <w:r w:rsidRPr="00216263">
              <w:rPr>
                <w:bCs/>
                <w:sz w:val="20"/>
                <w:szCs w:val="20"/>
              </w:rPr>
              <w:t>No major drought risks during the implementation period.</w:t>
            </w:r>
          </w:p>
          <w:p w:rsidR="00066E07" w:rsidRPr="00216263" w:rsidRDefault="00066E07" w:rsidP="002518EF">
            <w:pPr>
              <w:rPr>
                <w:bCs/>
                <w:sz w:val="20"/>
                <w:szCs w:val="20"/>
              </w:rPr>
            </w:pPr>
          </w:p>
        </w:tc>
      </w:tr>
      <w:tr w:rsidR="00066E07" w:rsidRPr="00216263" w:rsidTr="00216263">
        <w:trPr>
          <w:trHeight w:val="20"/>
        </w:trPr>
        <w:tc>
          <w:tcPr>
            <w:tcW w:w="1180" w:type="pct"/>
            <w:tcBorders>
              <w:top w:val="single" w:sz="4" w:space="0" w:color="000000"/>
              <w:left w:val="double" w:sz="1" w:space="0" w:color="000000"/>
              <w:bottom w:val="double" w:sz="1" w:space="0" w:color="000000"/>
            </w:tcBorders>
          </w:tcPr>
          <w:p w:rsidR="00066E07" w:rsidRPr="00216263" w:rsidRDefault="00066E07" w:rsidP="002518EF">
            <w:pPr>
              <w:rPr>
                <w:bCs/>
                <w:sz w:val="20"/>
                <w:szCs w:val="20"/>
                <w:u w:val="single"/>
              </w:rPr>
            </w:pPr>
            <w:r w:rsidRPr="00216263">
              <w:rPr>
                <w:bCs/>
                <w:sz w:val="20"/>
                <w:szCs w:val="20"/>
                <w:u w:val="single"/>
              </w:rPr>
              <w:t>Result /output 3.1:</w:t>
            </w:r>
          </w:p>
          <w:p w:rsidR="00066E07" w:rsidRPr="00216263" w:rsidRDefault="00066E07" w:rsidP="002518EF">
            <w:pPr>
              <w:rPr>
                <w:bCs/>
                <w:sz w:val="20"/>
                <w:szCs w:val="20"/>
              </w:rPr>
            </w:pPr>
            <w:r w:rsidRPr="00216263">
              <w:rPr>
                <w:bCs/>
                <w:sz w:val="20"/>
                <w:szCs w:val="20"/>
              </w:rPr>
              <w:t xml:space="preserve">Natural pasture/grazing land rehabilitated. </w:t>
            </w:r>
          </w:p>
        </w:tc>
        <w:tc>
          <w:tcPr>
            <w:tcW w:w="1579" w:type="pct"/>
            <w:tcBorders>
              <w:top w:val="single" w:sz="4" w:space="0" w:color="000000"/>
              <w:left w:val="single" w:sz="4" w:space="0" w:color="000000"/>
              <w:bottom w:val="double" w:sz="1" w:space="0" w:color="000000"/>
            </w:tcBorders>
          </w:tcPr>
          <w:p w:rsidR="00066E07" w:rsidRPr="00216263" w:rsidRDefault="00066E07" w:rsidP="002518EF">
            <w:pPr>
              <w:numPr>
                <w:ilvl w:val="0"/>
                <w:numId w:val="86"/>
              </w:numPr>
              <w:jc w:val="both"/>
              <w:rPr>
                <w:bCs/>
                <w:sz w:val="20"/>
                <w:szCs w:val="20"/>
              </w:rPr>
            </w:pPr>
            <w:r w:rsidRPr="00216263">
              <w:rPr>
                <w:bCs/>
                <w:sz w:val="20"/>
                <w:szCs w:val="20"/>
              </w:rPr>
              <w:t>By the end of the program complete restriction of free grazing systems on slope above 45 percent attained.</w:t>
            </w:r>
          </w:p>
          <w:p w:rsidR="00066E07" w:rsidRPr="00216263" w:rsidRDefault="00066E07" w:rsidP="002518EF">
            <w:pPr>
              <w:rPr>
                <w:bCs/>
                <w:sz w:val="20"/>
                <w:szCs w:val="20"/>
              </w:rPr>
            </w:pPr>
          </w:p>
          <w:p w:rsidR="00066E07" w:rsidRPr="00216263" w:rsidRDefault="00066E07" w:rsidP="002518EF">
            <w:pPr>
              <w:numPr>
                <w:ilvl w:val="0"/>
                <w:numId w:val="86"/>
              </w:numPr>
              <w:jc w:val="both"/>
              <w:rPr>
                <w:bCs/>
                <w:sz w:val="20"/>
                <w:szCs w:val="20"/>
              </w:rPr>
            </w:pPr>
            <w:r w:rsidRPr="00216263">
              <w:rPr>
                <w:bCs/>
                <w:sz w:val="20"/>
                <w:szCs w:val="20"/>
              </w:rPr>
              <w:t>Browsing of shrub/bush land area established, by the end of the program.</w:t>
            </w:r>
          </w:p>
        </w:tc>
        <w:tc>
          <w:tcPr>
            <w:tcW w:w="1058" w:type="pct"/>
            <w:tcBorders>
              <w:top w:val="single" w:sz="4" w:space="0" w:color="000000"/>
              <w:left w:val="single" w:sz="4" w:space="0" w:color="000000"/>
              <w:bottom w:val="double" w:sz="1" w:space="0" w:color="000000"/>
            </w:tcBorders>
          </w:tcPr>
          <w:p w:rsidR="00066E07" w:rsidRPr="00216263" w:rsidRDefault="00066E07" w:rsidP="002518EF">
            <w:pPr>
              <w:numPr>
                <w:ilvl w:val="0"/>
                <w:numId w:val="86"/>
              </w:numPr>
              <w:jc w:val="both"/>
              <w:rPr>
                <w:bCs/>
                <w:sz w:val="20"/>
                <w:szCs w:val="20"/>
              </w:rPr>
            </w:pPr>
            <w:r w:rsidRPr="00216263">
              <w:rPr>
                <w:bCs/>
                <w:sz w:val="20"/>
                <w:szCs w:val="20"/>
              </w:rPr>
              <w:t xml:space="preserve">WoARD Progress reports on livestock development. </w:t>
            </w:r>
          </w:p>
          <w:p w:rsidR="00066E07" w:rsidRPr="00216263" w:rsidRDefault="00066E07" w:rsidP="002518EF">
            <w:pPr>
              <w:numPr>
                <w:ilvl w:val="0"/>
                <w:numId w:val="86"/>
              </w:numPr>
              <w:jc w:val="both"/>
              <w:rPr>
                <w:bCs/>
                <w:sz w:val="20"/>
                <w:szCs w:val="20"/>
              </w:rPr>
            </w:pPr>
            <w:r w:rsidRPr="00216263">
              <w:rPr>
                <w:bCs/>
                <w:sz w:val="20"/>
                <w:szCs w:val="20"/>
              </w:rPr>
              <w:t>Quarterly &amp; annual reports.</w:t>
            </w:r>
          </w:p>
          <w:p w:rsidR="00066E07" w:rsidRPr="00216263" w:rsidRDefault="00066E07" w:rsidP="002518EF">
            <w:pPr>
              <w:rPr>
                <w:bCs/>
                <w:sz w:val="20"/>
                <w:szCs w:val="20"/>
              </w:rPr>
            </w:pPr>
          </w:p>
          <w:p w:rsidR="00066E07" w:rsidRPr="00216263" w:rsidRDefault="00066E07" w:rsidP="002518EF">
            <w:pPr>
              <w:numPr>
                <w:ilvl w:val="0"/>
                <w:numId w:val="87"/>
              </w:numPr>
              <w:jc w:val="both"/>
              <w:rPr>
                <w:bCs/>
                <w:sz w:val="20"/>
                <w:szCs w:val="20"/>
              </w:rPr>
            </w:pPr>
            <w:r w:rsidRPr="00216263">
              <w:rPr>
                <w:bCs/>
                <w:sz w:val="20"/>
                <w:szCs w:val="20"/>
              </w:rPr>
              <w:t>Midterm review and terminal evaluation reports</w:t>
            </w:r>
          </w:p>
        </w:tc>
        <w:tc>
          <w:tcPr>
            <w:tcW w:w="1182" w:type="pct"/>
            <w:tcBorders>
              <w:top w:val="single" w:sz="4" w:space="0" w:color="000000"/>
              <w:left w:val="single" w:sz="4" w:space="0" w:color="000000"/>
              <w:bottom w:val="double" w:sz="1" w:space="0" w:color="000000"/>
              <w:right w:val="double" w:sz="1" w:space="0" w:color="000000"/>
            </w:tcBorders>
          </w:tcPr>
          <w:p w:rsidR="00066E07" w:rsidRPr="00216263" w:rsidRDefault="00066E07" w:rsidP="002518EF">
            <w:pPr>
              <w:numPr>
                <w:ilvl w:val="0"/>
                <w:numId w:val="86"/>
              </w:numPr>
              <w:jc w:val="both"/>
              <w:rPr>
                <w:bCs/>
                <w:sz w:val="20"/>
                <w:szCs w:val="20"/>
              </w:rPr>
            </w:pPr>
            <w:r w:rsidRPr="00216263">
              <w:rPr>
                <w:bCs/>
                <w:sz w:val="20"/>
                <w:szCs w:val="20"/>
              </w:rPr>
              <w:t>Strong community awareness and participation is ensured.</w:t>
            </w:r>
          </w:p>
          <w:p w:rsidR="00066E07" w:rsidRPr="00216263" w:rsidRDefault="00066E07" w:rsidP="002518EF">
            <w:pPr>
              <w:rPr>
                <w:bCs/>
                <w:sz w:val="20"/>
                <w:szCs w:val="20"/>
              </w:rPr>
            </w:pPr>
          </w:p>
          <w:p w:rsidR="00066E07" w:rsidRPr="00216263" w:rsidRDefault="00066E07" w:rsidP="002518EF">
            <w:pPr>
              <w:numPr>
                <w:ilvl w:val="0"/>
                <w:numId w:val="86"/>
              </w:numPr>
              <w:jc w:val="both"/>
              <w:rPr>
                <w:bCs/>
                <w:sz w:val="20"/>
                <w:szCs w:val="20"/>
              </w:rPr>
            </w:pPr>
            <w:r w:rsidRPr="00216263">
              <w:rPr>
                <w:bCs/>
                <w:sz w:val="20"/>
                <w:szCs w:val="20"/>
              </w:rPr>
              <w:t>No major drought risks during the implementation period.</w:t>
            </w:r>
          </w:p>
        </w:tc>
      </w:tr>
      <w:tr w:rsidR="00066E07" w:rsidRPr="00216263" w:rsidTr="00216263">
        <w:trPr>
          <w:trHeight w:val="20"/>
        </w:trPr>
        <w:tc>
          <w:tcPr>
            <w:tcW w:w="1180" w:type="pct"/>
            <w:tcBorders>
              <w:top w:val="single" w:sz="4" w:space="0" w:color="000000"/>
              <w:left w:val="double" w:sz="1" w:space="0" w:color="000000"/>
              <w:bottom w:val="double" w:sz="1" w:space="0" w:color="000000"/>
            </w:tcBorders>
          </w:tcPr>
          <w:p w:rsidR="00066E07" w:rsidRPr="00216263" w:rsidRDefault="00066E07" w:rsidP="002518EF">
            <w:pPr>
              <w:rPr>
                <w:bCs/>
                <w:sz w:val="20"/>
                <w:szCs w:val="20"/>
                <w:u w:val="single"/>
              </w:rPr>
            </w:pPr>
          </w:p>
          <w:p w:rsidR="00066E07" w:rsidRPr="00216263" w:rsidRDefault="00066E07" w:rsidP="002518EF">
            <w:pPr>
              <w:rPr>
                <w:bCs/>
                <w:sz w:val="20"/>
                <w:szCs w:val="20"/>
                <w:u w:val="single"/>
              </w:rPr>
            </w:pPr>
            <w:r w:rsidRPr="00216263">
              <w:rPr>
                <w:bCs/>
                <w:sz w:val="20"/>
                <w:szCs w:val="20"/>
                <w:u w:val="single"/>
              </w:rPr>
              <w:t>Result/output 3. 2:</w:t>
            </w:r>
          </w:p>
          <w:p w:rsidR="00066E07" w:rsidRPr="00216263" w:rsidRDefault="00066E07" w:rsidP="002518EF">
            <w:pPr>
              <w:rPr>
                <w:bCs/>
                <w:sz w:val="20"/>
                <w:szCs w:val="20"/>
              </w:rPr>
            </w:pPr>
            <w:r w:rsidRPr="00216263">
              <w:rPr>
                <w:bCs/>
                <w:sz w:val="20"/>
                <w:szCs w:val="20"/>
              </w:rPr>
              <w:t>Community grazing land management groups established and strengthened.</w:t>
            </w:r>
          </w:p>
        </w:tc>
        <w:tc>
          <w:tcPr>
            <w:tcW w:w="1579" w:type="pct"/>
            <w:tcBorders>
              <w:top w:val="single" w:sz="4" w:space="0" w:color="000000"/>
              <w:left w:val="single" w:sz="4" w:space="0" w:color="000000"/>
              <w:bottom w:val="double" w:sz="1" w:space="0" w:color="000000"/>
            </w:tcBorders>
          </w:tcPr>
          <w:p w:rsidR="00066E07" w:rsidRPr="00216263" w:rsidRDefault="00066E07" w:rsidP="002518EF">
            <w:pPr>
              <w:numPr>
                <w:ilvl w:val="0"/>
                <w:numId w:val="88"/>
              </w:numPr>
              <w:jc w:val="both"/>
              <w:rPr>
                <w:bCs/>
                <w:sz w:val="20"/>
                <w:szCs w:val="20"/>
              </w:rPr>
            </w:pPr>
            <w:r w:rsidRPr="00216263">
              <w:rPr>
                <w:bCs/>
                <w:sz w:val="20"/>
                <w:szCs w:val="20"/>
              </w:rPr>
              <w:t>Community grazing land management groups of farmers established and their capacity enhanced, by the end of the program.</w:t>
            </w:r>
          </w:p>
          <w:p w:rsidR="00066E07" w:rsidRPr="00216263" w:rsidRDefault="00066E07" w:rsidP="002518EF">
            <w:pPr>
              <w:numPr>
                <w:ilvl w:val="0"/>
                <w:numId w:val="88"/>
              </w:numPr>
              <w:jc w:val="both"/>
              <w:rPr>
                <w:bCs/>
                <w:sz w:val="20"/>
                <w:szCs w:val="20"/>
              </w:rPr>
            </w:pPr>
            <w:r w:rsidRPr="00216263">
              <w:rPr>
                <w:bCs/>
                <w:sz w:val="20"/>
                <w:szCs w:val="20"/>
              </w:rPr>
              <w:t xml:space="preserve">Communal and private grazing land maintained </w:t>
            </w:r>
            <w:r w:rsidRPr="00216263">
              <w:rPr>
                <w:bCs/>
                <w:sz w:val="20"/>
                <w:szCs w:val="20"/>
              </w:rPr>
              <w:lastRenderedPageBreak/>
              <w:t xml:space="preserve">with proper grazing land management system, by the end of the program.  </w:t>
            </w:r>
          </w:p>
          <w:p w:rsidR="00066E07" w:rsidRPr="00216263" w:rsidRDefault="00066E07" w:rsidP="002518EF">
            <w:pPr>
              <w:rPr>
                <w:bCs/>
                <w:sz w:val="20"/>
                <w:szCs w:val="20"/>
              </w:rPr>
            </w:pPr>
          </w:p>
        </w:tc>
        <w:tc>
          <w:tcPr>
            <w:tcW w:w="1058" w:type="pct"/>
            <w:tcBorders>
              <w:top w:val="single" w:sz="4" w:space="0" w:color="000000"/>
              <w:left w:val="single" w:sz="4" w:space="0" w:color="000000"/>
              <w:bottom w:val="double" w:sz="1" w:space="0" w:color="000000"/>
            </w:tcBorders>
          </w:tcPr>
          <w:p w:rsidR="00066E07" w:rsidRPr="00216263" w:rsidRDefault="00066E07" w:rsidP="002518EF">
            <w:pPr>
              <w:numPr>
                <w:ilvl w:val="0"/>
                <w:numId w:val="88"/>
              </w:numPr>
              <w:jc w:val="both"/>
              <w:rPr>
                <w:bCs/>
                <w:sz w:val="20"/>
                <w:szCs w:val="20"/>
              </w:rPr>
            </w:pPr>
            <w:r w:rsidRPr="00216263">
              <w:rPr>
                <w:bCs/>
                <w:sz w:val="20"/>
                <w:szCs w:val="20"/>
              </w:rPr>
              <w:lastRenderedPageBreak/>
              <w:t>Periodic field visits and progress reports.</w:t>
            </w:r>
          </w:p>
          <w:p w:rsidR="00066E07" w:rsidRPr="00216263" w:rsidRDefault="00066E07" w:rsidP="002518EF">
            <w:pPr>
              <w:numPr>
                <w:ilvl w:val="0"/>
                <w:numId w:val="88"/>
              </w:numPr>
              <w:jc w:val="both"/>
              <w:rPr>
                <w:bCs/>
                <w:sz w:val="20"/>
                <w:szCs w:val="20"/>
              </w:rPr>
            </w:pPr>
            <w:r w:rsidRPr="00216263">
              <w:rPr>
                <w:bCs/>
                <w:sz w:val="20"/>
                <w:szCs w:val="20"/>
              </w:rPr>
              <w:t xml:space="preserve"> field evaluation of vegetations and </w:t>
            </w:r>
            <w:r w:rsidRPr="00216263">
              <w:rPr>
                <w:bCs/>
                <w:sz w:val="20"/>
                <w:szCs w:val="20"/>
              </w:rPr>
              <w:lastRenderedPageBreak/>
              <w:t>their utilization</w:t>
            </w:r>
          </w:p>
          <w:p w:rsidR="00066E07" w:rsidRPr="00216263" w:rsidRDefault="00066E07" w:rsidP="002518EF">
            <w:pPr>
              <w:rPr>
                <w:bCs/>
                <w:sz w:val="20"/>
                <w:szCs w:val="20"/>
              </w:rPr>
            </w:pPr>
          </w:p>
        </w:tc>
        <w:tc>
          <w:tcPr>
            <w:tcW w:w="1182" w:type="pct"/>
            <w:tcBorders>
              <w:top w:val="single" w:sz="4" w:space="0" w:color="000000"/>
              <w:left w:val="single" w:sz="4" w:space="0" w:color="000000"/>
              <w:bottom w:val="double" w:sz="1" w:space="0" w:color="000000"/>
              <w:right w:val="double" w:sz="1" w:space="0" w:color="000000"/>
            </w:tcBorders>
          </w:tcPr>
          <w:p w:rsidR="00066E07" w:rsidRPr="00216263" w:rsidRDefault="00066E07" w:rsidP="002518EF">
            <w:pPr>
              <w:rPr>
                <w:bCs/>
                <w:sz w:val="20"/>
                <w:szCs w:val="20"/>
              </w:rPr>
            </w:pPr>
          </w:p>
          <w:p w:rsidR="00066E07" w:rsidRPr="00216263" w:rsidRDefault="00066E07" w:rsidP="002518EF">
            <w:pPr>
              <w:numPr>
                <w:ilvl w:val="0"/>
                <w:numId w:val="88"/>
              </w:numPr>
              <w:jc w:val="both"/>
              <w:rPr>
                <w:bCs/>
                <w:sz w:val="20"/>
                <w:szCs w:val="20"/>
              </w:rPr>
            </w:pPr>
            <w:r w:rsidRPr="00216263">
              <w:rPr>
                <w:bCs/>
                <w:sz w:val="20"/>
                <w:szCs w:val="20"/>
              </w:rPr>
              <w:t>Optimal coordination among all stake holders is ensured.</w:t>
            </w:r>
          </w:p>
          <w:p w:rsidR="00066E07" w:rsidRPr="00216263" w:rsidRDefault="00066E07" w:rsidP="002518EF">
            <w:pPr>
              <w:numPr>
                <w:ilvl w:val="0"/>
                <w:numId w:val="88"/>
              </w:numPr>
              <w:jc w:val="both"/>
              <w:rPr>
                <w:bCs/>
                <w:sz w:val="20"/>
                <w:szCs w:val="20"/>
              </w:rPr>
            </w:pPr>
            <w:r w:rsidRPr="00216263">
              <w:rPr>
                <w:bCs/>
                <w:sz w:val="20"/>
                <w:szCs w:val="20"/>
              </w:rPr>
              <w:t xml:space="preserve"> Strong Community </w:t>
            </w:r>
            <w:r w:rsidRPr="00216263">
              <w:rPr>
                <w:bCs/>
                <w:sz w:val="20"/>
                <w:szCs w:val="20"/>
              </w:rPr>
              <w:lastRenderedPageBreak/>
              <w:t>awareness and participation is guaranteed</w:t>
            </w:r>
          </w:p>
          <w:p w:rsidR="00066E07" w:rsidRPr="00216263" w:rsidRDefault="00066E07" w:rsidP="002518EF">
            <w:pPr>
              <w:rPr>
                <w:bCs/>
                <w:sz w:val="20"/>
                <w:szCs w:val="20"/>
              </w:rPr>
            </w:pPr>
          </w:p>
          <w:p w:rsidR="00066E07" w:rsidRPr="00216263" w:rsidRDefault="00066E07" w:rsidP="002518EF">
            <w:pPr>
              <w:numPr>
                <w:ilvl w:val="0"/>
                <w:numId w:val="88"/>
              </w:numPr>
              <w:jc w:val="both"/>
              <w:rPr>
                <w:bCs/>
                <w:sz w:val="20"/>
                <w:szCs w:val="20"/>
              </w:rPr>
            </w:pPr>
            <w:r w:rsidRPr="00216263">
              <w:rPr>
                <w:bCs/>
                <w:sz w:val="20"/>
                <w:szCs w:val="20"/>
              </w:rPr>
              <w:t>No major drought risks during implementation period.</w:t>
            </w:r>
          </w:p>
        </w:tc>
      </w:tr>
      <w:tr w:rsidR="00066E07" w:rsidRPr="00216263" w:rsidTr="00216263">
        <w:trPr>
          <w:trHeight w:val="20"/>
        </w:trPr>
        <w:tc>
          <w:tcPr>
            <w:tcW w:w="1180" w:type="pct"/>
            <w:tcBorders>
              <w:top w:val="single" w:sz="4" w:space="0" w:color="000000"/>
              <w:left w:val="double" w:sz="1" w:space="0" w:color="000000"/>
              <w:bottom w:val="double" w:sz="1" w:space="0" w:color="000000"/>
            </w:tcBorders>
          </w:tcPr>
          <w:p w:rsidR="00066E07" w:rsidRPr="00216263" w:rsidRDefault="00066E07" w:rsidP="002518EF">
            <w:pPr>
              <w:rPr>
                <w:bCs/>
                <w:sz w:val="20"/>
                <w:szCs w:val="20"/>
                <w:u w:val="single"/>
              </w:rPr>
            </w:pPr>
          </w:p>
          <w:p w:rsidR="00066E07" w:rsidRPr="00216263" w:rsidRDefault="00066E07" w:rsidP="002518EF">
            <w:pPr>
              <w:rPr>
                <w:bCs/>
                <w:sz w:val="20"/>
                <w:szCs w:val="20"/>
                <w:u w:val="single"/>
              </w:rPr>
            </w:pPr>
            <w:r w:rsidRPr="00216263">
              <w:rPr>
                <w:bCs/>
                <w:sz w:val="20"/>
                <w:szCs w:val="20"/>
                <w:u w:val="single"/>
              </w:rPr>
              <w:t>Result/output 3.4:</w:t>
            </w:r>
          </w:p>
          <w:p w:rsidR="00066E07" w:rsidRPr="00216263" w:rsidRDefault="00066E07" w:rsidP="002518EF">
            <w:pPr>
              <w:rPr>
                <w:bCs/>
                <w:sz w:val="20"/>
                <w:szCs w:val="20"/>
              </w:rPr>
            </w:pPr>
            <w:r w:rsidRPr="00216263">
              <w:rPr>
                <w:bCs/>
                <w:sz w:val="20"/>
                <w:szCs w:val="20"/>
              </w:rPr>
              <w:t>Conservation based forage development intensified.</w:t>
            </w:r>
          </w:p>
          <w:p w:rsidR="00066E07" w:rsidRPr="00216263" w:rsidRDefault="00066E07" w:rsidP="002518EF">
            <w:pPr>
              <w:rPr>
                <w:bCs/>
                <w:sz w:val="20"/>
                <w:szCs w:val="20"/>
                <w:u w:val="single"/>
              </w:rPr>
            </w:pPr>
          </w:p>
          <w:p w:rsidR="00066E07" w:rsidRPr="00216263" w:rsidRDefault="00066E07" w:rsidP="002518EF">
            <w:pPr>
              <w:rPr>
                <w:bCs/>
                <w:sz w:val="20"/>
                <w:szCs w:val="20"/>
                <w:u w:val="single"/>
              </w:rPr>
            </w:pPr>
          </w:p>
        </w:tc>
        <w:tc>
          <w:tcPr>
            <w:tcW w:w="1579" w:type="pct"/>
            <w:tcBorders>
              <w:top w:val="single" w:sz="4" w:space="0" w:color="000000"/>
              <w:left w:val="single" w:sz="4" w:space="0" w:color="000000"/>
              <w:bottom w:val="double" w:sz="1" w:space="0" w:color="000000"/>
            </w:tcBorders>
          </w:tcPr>
          <w:p w:rsidR="00066E07" w:rsidRPr="00216263" w:rsidRDefault="00066E07" w:rsidP="002518EF">
            <w:pPr>
              <w:numPr>
                <w:ilvl w:val="0"/>
                <w:numId w:val="88"/>
              </w:numPr>
              <w:jc w:val="both"/>
              <w:rPr>
                <w:bCs/>
                <w:sz w:val="20"/>
                <w:szCs w:val="20"/>
              </w:rPr>
            </w:pPr>
            <w:r w:rsidRPr="00216263">
              <w:rPr>
                <w:bCs/>
                <w:sz w:val="20"/>
                <w:szCs w:val="20"/>
              </w:rPr>
              <w:t>Back yard forage developed, by the end of the program.</w:t>
            </w:r>
          </w:p>
          <w:p w:rsidR="00066E07" w:rsidRPr="00216263" w:rsidRDefault="00066E07" w:rsidP="002518EF">
            <w:pPr>
              <w:numPr>
                <w:ilvl w:val="0"/>
                <w:numId w:val="88"/>
              </w:numPr>
              <w:jc w:val="both"/>
              <w:rPr>
                <w:bCs/>
                <w:sz w:val="20"/>
                <w:szCs w:val="20"/>
              </w:rPr>
            </w:pPr>
            <w:r w:rsidRPr="00216263">
              <w:rPr>
                <w:bCs/>
                <w:sz w:val="20"/>
                <w:szCs w:val="20"/>
              </w:rPr>
              <w:t>Forage strips/alley cropping established, by the end of the program.</w:t>
            </w:r>
          </w:p>
          <w:p w:rsidR="00066E07" w:rsidRPr="00216263" w:rsidRDefault="00066E07" w:rsidP="002518EF">
            <w:pPr>
              <w:numPr>
                <w:ilvl w:val="0"/>
                <w:numId w:val="88"/>
              </w:numPr>
              <w:jc w:val="both"/>
              <w:rPr>
                <w:bCs/>
                <w:sz w:val="20"/>
                <w:szCs w:val="20"/>
              </w:rPr>
            </w:pPr>
            <w:r w:rsidRPr="00216263">
              <w:rPr>
                <w:bCs/>
                <w:sz w:val="20"/>
                <w:szCs w:val="20"/>
              </w:rPr>
              <w:t xml:space="preserve">By the end of the program, annual forage crops/mixed pasture established on private farm land. </w:t>
            </w:r>
          </w:p>
        </w:tc>
        <w:tc>
          <w:tcPr>
            <w:tcW w:w="1058" w:type="pct"/>
            <w:tcBorders>
              <w:top w:val="single" w:sz="4" w:space="0" w:color="000000"/>
              <w:left w:val="single" w:sz="4" w:space="0" w:color="000000"/>
              <w:bottom w:val="double" w:sz="1" w:space="0" w:color="000000"/>
            </w:tcBorders>
          </w:tcPr>
          <w:p w:rsidR="00066E07" w:rsidRPr="00216263" w:rsidRDefault="00066E07" w:rsidP="002518EF">
            <w:pPr>
              <w:numPr>
                <w:ilvl w:val="0"/>
                <w:numId w:val="88"/>
              </w:numPr>
              <w:jc w:val="both"/>
              <w:rPr>
                <w:bCs/>
                <w:sz w:val="20"/>
                <w:szCs w:val="20"/>
              </w:rPr>
            </w:pPr>
            <w:r w:rsidRPr="00216263">
              <w:rPr>
                <w:bCs/>
                <w:sz w:val="20"/>
                <w:szCs w:val="20"/>
              </w:rPr>
              <w:t>Periodic field visits and progress reports.</w:t>
            </w:r>
          </w:p>
          <w:p w:rsidR="00066E07" w:rsidRPr="00216263" w:rsidRDefault="00066E07" w:rsidP="002518EF">
            <w:pPr>
              <w:numPr>
                <w:ilvl w:val="0"/>
                <w:numId w:val="88"/>
              </w:numPr>
              <w:jc w:val="both"/>
              <w:rPr>
                <w:bCs/>
                <w:sz w:val="20"/>
                <w:szCs w:val="20"/>
              </w:rPr>
            </w:pPr>
            <w:r w:rsidRPr="00216263">
              <w:rPr>
                <w:bCs/>
                <w:sz w:val="20"/>
                <w:szCs w:val="20"/>
              </w:rPr>
              <w:t xml:space="preserve"> field evaluation of vegetations and their utilization</w:t>
            </w:r>
          </w:p>
          <w:p w:rsidR="00066E07" w:rsidRPr="00216263" w:rsidRDefault="00066E07" w:rsidP="002518EF">
            <w:pPr>
              <w:rPr>
                <w:bCs/>
                <w:sz w:val="20"/>
                <w:szCs w:val="20"/>
              </w:rPr>
            </w:pPr>
          </w:p>
        </w:tc>
        <w:tc>
          <w:tcPr>
            <w:tcW w:w="1182" w:type="pct"/>
            <w:tcBorders>
              <w:top w:val="single" w:sz="4" w:space="0" w:color="000000"/>
              <w:left w:val="single" w:sz="4" w:space="0" w:color="000000"/>
              <w:bottom w:val="double" w:sz="1" w:space="0" w:color="000000"/>
              <w:right w:val="double" w:sz="1" w:space="0" w:color="000000"/>
            </w:tcBorders>
          </w:tcPr>
          <w:p w:rsidR="00066E07" w:rsidRPr="00216263" w:rsidRDefault="00066E07" w:rsidP="002518EF">
            <w:pPr>
              <w:numPr>
                <w:ilvl w:val="0"/>
                <w:numId w:val="86"/>
              </w:numPr>
              <w:jc w:val="both"/>
              <w:rPr>
                <w:bCs/>
                <w:sz w:val="20"/>
                <w:szCs w:val="20"/>
              </w:rPr>
            </w:pPr>
            <w:r w:rsidRPr="00216263">
              <w:rPr>
                <w:bCs/>
                <w:sz w:val="20"/>
                <w:szCs w:val="20"/>
              </w:rPr>
              <w:t> Allocation of adequate fund is guaranteed.</w:t>
            </w:r>
          </w:p>
          <w:p w:rsidR="00066E07" w:rsidRPr="00216263" w:rsidRDefault="00066E07" w:rsidP="002518EF">
            <w:pPr>
              <w:numPr>
                <w:ilvl w:val="0"/>
                <w:numId w:val="86"/>
              </w:numPr>
              <w:jc w:val="both"/>
              <w:rPr>
                <w:bCs/>
                <w:sz w:val="20"/>
                <w:szCs w:val="20"/>
              </w:rPr>
            </w:pPr>
            <w:r w:rsidRPr="00216263">
              <w:rPr>
                <w:bCs/>
                <w:sz w:val="20"/>
                <w:szCs w:val="20"/>
              </w:rPr>
              <w:t>Technical capability and financial capacity of the WoARD offices are built.</w:t>
            </w:r>
          </w:p>
          <w:p w:rsidR="00066E07" w:rsidRPr="00216263" w:rsidRDefault="00066E07" w:rsidP="002518EF">
            <w:pPr>
              <w:rPr>
                <w:bCs/>
                <w:sz w:val="20"/>
                <w:szCs w:val="20"/>
              </w:rPr>
            </w:pPr>
          </w:p>
          <w:p w:rsidR="00066E07" w:rsidRPr="00216263" w:rsidRDefault="00066E07" w:rsidP="002518EF">
            <w:pPr>
              <w:rPr>
                <w:bCs/>
                <w:sz w:val="20"/>
                <w:szCs w:val="20"/>
              </w:rPr>
            </w:pPr>
          </w:p>
        </w:tc>
      </w:tr>
      <w:tr w:rsidR="00066E07" w:rsidRPr="00216263" w:rsidTr="00216263">
        <w:trPr>
          <w:trHeight w:val="20"/>
        </w:trPr>
        <w:tc>
          <w:tcPr>
            <w:tcW w:w="1180" w:type="pct"/>
            <w:tcBorders>
              <w:top w:val="single" w:sz="4" w:space="0" w:color="000000"/>
              <w:left w:val="double" w:sz="1" w:space="0" w:color="000000"/>
              <w:bottom w:val="double" w:sz="1" w:space="0" w:color="000000"/>
            </w:tcBorders>
          </w:tcPr>
          <w:p w:rsidR="00066E07" w:rsidRPr="00216263" w:rsidRDefault="00066E07" w:rsidP="002518EF">
            <w:pPr>
              <w:rPr>
                <w:bCs/>
                <w:sz w:val="20"/>
                <w:szCs w:val="20"/>
                <w:u w:val="single"/>
              </w:rPr>
            </w:pPr>
          </w:p>
          <w:p w:rsidR="00066E07" w:rsidRPr="00216263" w:rsidRDefault="00066E07" w:rsidP="002518EF">
            <w:pPr>
              <w:rPr>
                <w:bCs/>
                <w:sz w:val="20"/>
                <w:szCs w:val="20"/>
                <w:u w:val="single"/>
              </w:rPr>
            </w:pPr>
            <w:r w:rsidRPr="00216263">
              <w:rPr>
                <w:bCs/>
                <w:sz w:val="20"/>
                <w:szCs w:val="20"/>
                <w:u w:val="single"/>
              </w:rPr>
              <w:t>Result/output 3.5:</w:t>
            </w:r>
          </w:p>
          <w:p w:rsidR="00066E07" w:rsidRPr="00216263" w:rsidRDefault="00066E07" w:rsidP="002518EF">
            <w:pPr>
              <w:rPr>
                <w:bCs/>
                <w:sz w:val="20"/>
                <w:szCs w:val="20"/>
              </w:rPr>
            </w:pPr>
            <w:bookmarkStart w:id="83" w:name="_Toc313429907"/>
            <w:r w:rsidRPr="00216263">
              <w:rPr>
                <w:bCs/>
                <w:sz w:val="20"/>
                <w:szCs w:val="20"/>
              </w:rPr>
              <w:t>Forage seed production and seedling multiplications practices are improved.</w:t>
            </w:r>
            <w:bookmarkEnd w:id="83"/>
          </w:p>
          <w:p w:rsidR="00066E07" w:rsidRPr="00216263" w:rsidRDefault="00066E07" w:rsidP="002518EF">
            <w:pPr>
              <w:rPr>
                <w:bCs/>
                <w:sz w:val="20"/>
                <w:szCs w:val="20"/>
                <w:u w:val="single"/>
              </w:rPr>
            </w:pPr>
          </w:p>
        </w:tc>
        <w:tc>
          <w:tcPr>
            <w:tcW w:w="1579" w:type="pct"/>
            <w:tcBorders>
              <w:top w:val="single" w:sz="4" w:space="0" w:color="000000"/>
              <w:left w:val="single" w:sz="4" w:space="0" w:color="000000"/>
              <w:bottom w:val="double" w:sz="1" w:space="0" w:color="000000"/>
            </w:tcBorders>
          </w:tcPr>
          <w:p w:rsidR="00066E07" w:rsidRPr="00216263" w:rsidRDefault="00066E07" w:rsidP="002518EF">
            <w:pPr>
              <w:numPr>
                <w:ilvl w:val="0"/>
                <w:numId w:val="88"/>
              </w:numPr>
              <w:jc w:val="both"/>
              <w:rPr>
                <w:bCs/>
                <w:sz w:val="20"/>
                <w:szCs w:val="20"/>
              </w:rPr>
            </w:pPr>
            <w:r w:rsidRPr="00216263">
              <w:rPr>
                <w:bCs/>
                <w:sz w:val="20"/>
                <w:szCs w:val="20"/>
              </w:rPr>
              <w:t>Tree legumes seedlings produced and planted, by the end of the program.</w:t>
            </w:r>
          </w:p>
          <w:p w:rsidR="00066E07" w:rsidRPr="00216263" w:rsidRDefault="00066E07" w:rsidP="002518EF">
            <w:pPr>
              <w:numPr>
                <w:ilvl w:val="0"/>
                <w:numId w:val="88"/>
              </w:numPr>
              <w:jc w:val="both"/>
              <w:rPr>
                <w:bCs/>
                <w:sz w:val="20"/>
                <w:szCs w:val="20"/>
              </w:rPr>
            </w:pPr>
            <w:r w:rsidRPr="00216263">
              <w:rPr>
                <w:bCs/>
                <w:sz w:val="20"/>
                <w:szCs w:val="20"/>
              </w:rPr>
              <w:t>Elephant grass cuttings/splits and local grass splits planted, by the end of the program.</w:t>
            </w:r>
          </w:p>
          <w:p w:rsidR="00066E07" w:rsidRPr="00216263" w:rsidRDefault="00066E07" w:rsidP="002518EF">
            <w:pPr>
              <w:numPr>
                <w:ilvl w:val="0"/>
                <w:numId w:val="88"/>
              </w:numPr>
              <w:jc w:val="both"/>
              <w:rPr>
                <w:bCs/>
                <w:sz w:val="20"/>
                <w:szCs w:val="20"/>
              </w:rPr>
            </w:pPr>
            <w:r w:rsidRPr="00216263">
              <w:rPr>
                <w:bCs/>
                <w:sz w:val="20"/>
                <w:szCs w:val="20"/>
              </w:rPr>
              <w:t>Forage seeds  production &amp; forage  seedlings  multiplication   sites/centers established and become operational, by the end of the program</w:t>
            </w:r>
          </w:p>
          <w:p w:rsidR="00066E07" w:rsidRPr="00216263" w:rsidRDefault="00066E07" w:rsidP="002518EF">
            <w:pPr>
              <w:rPr>
                <w:bCs/>
                <w:sz w:val="20"/>
                <w:szCs w:val="20"/>
              </w:rPr>
            </w:pPr>
            <w:r w:rsidRPr="00216263">
              <w:rPr>
                <w:bCs/>
                <w:sz w:val="20"/>
                <w:szCs w:val="20"/>
              </w:rPr>
              <w:t xml:space="preserve">     </w:t>
            </w:r>
          </w:p>
        </w:tc>
        <w:tc>
          <w:tcPr>
            <w:tcW w:w="1058" w:type="pct"/>
            <w:tcBorders>
              <w:top w:val="single" w:sz="4" w:space="0" w:color="000000"/>
              <w:left w:val="single" w:sz="4" w:space="0" w:color="000000"/>
              <w:bottom w:val="double" w:sz="1" w:space="0" w:color="000000"/>
            </w:tcBorders>
          </w:tcPr>
          <w:p w:rsidR="00066E07" w:rsidRPr="00216263" w:rsidRDefault="00066E07" w:rsidP="002518EF">
            <w:pPr>
              <w:numPr>
                <w:ilvl w:val="0"/>
                <w:numId w:val="88"/>
              </w:numPr>
              <w:jc w:val="both"/>
              <w:rPr>
                <w:bCs/>
                <w:sz w:val="20"/>
                <w:szCs w:val="20"/>
              </w:rPr>
            </w:pPr>
            <w:r w:rsidRPr="00216263">
              <w:rPr>
                <w:bCs/>
                <w:sz w:val="20"/>
                <w:szCs w:val="20"/>
              </w:rPr>
              <w:t>Periodic field visits and progress reports.</w:t>
            </w:r>
          </w:p>
          <w:p w:rsidR="00066E07" w:rsidRPr="00216263" w:rsidRDefault="00066E07" w:rsidP="002518EF">
            <w:pPr>
              <w:numPr>
                <w:ilvl w:val="0"/>
                <w:numId w:val="88"/>
              </w:numPr>
              <w:jc w:val="both"/>
              <w:rPr>
                <w:bCs/>
                <w:sz w:val="20"/>
                <w:szCs w:val="20"/>
              </w:rPr>
            </w:pPr>
            <w:r w:rsidRPr="00216263">
              <w:rPr>
                <w:bCs/>
                <w:sz w:val="20"/>
                <w:szCs w:val="20"/>
              </w:rPr>
              <w:t xml:space="preserve"> field evaluation on fodder bank vegetations and utilization</w:t>
            </w:r>
          </w:p>
          <w:p w:rsidR="00066E07" w:rsidRPr="00216263" w:rsidRDefault="00066E07" w:rsidP="002518EF">
            <w:pPr>
              <w:rPr>
                <w:bCs/>
                <w:sz w:val="20"/>
                <w:szCs w:val="20"/>
              </w:rPr>
            </w:pPr>
          </w:p>
        </w:tc>
        <w:tc>
          <w:tcPr>
            <w:tcW w:w="1182" w:type="pct"/>
            <w:tcBorders>
              <w:top w:val="single" w:sz="4" w:space="0" w:color="000000"/>
              <w:left w:val="single" w:sz="4" w:space="0" w:color="000000"/>
              <w:bottom w:val="double" w:sz="1" w:space="0" w:color="000000"/>
              <w:right w:val="double" w:sz="1" w:space="0" w:color="000000"/>
            </w:tcBorders>
          </w:tcPr>
          <w:p w:rsidR="00066E07" w:rsidRPr="00216263" w:rsidRDefault="00066E07" w:rsidP="002518EF">
            <w:pPr>
              <w:rPr>
                <w:bCs/>
                <w:sz w:val="20"/>
                <w:szCs w:val="20"/>
              </w:rPr>
            </w:pPr>
          </w:p>
          <w:p w:rsidR="00066E07" w:rsidRPr="00216263" w:rsidRDefault="00066E07" w:rsidP="002518EF">
            <w:pPr>
              <w:numPr>
                <w:ilvl w:val="0"/>
                <w:numId w:val="88"/>
              </w:numPr>
              <w:jc w:val="both"/>
              <w:rPr>
                <w:bCs/>
                <w:sz w:val="20"/>
                <w:szCs w:val="20"/>
              </w:rPr>
            </w:pPr>
            <w:r w:rsidRPr="00216263">
              <w:rPr>
                <w:bCs/>
                <w:sz w:val="20"/>
                <w:szCs w:val="20"/>
              </w:rPr>
              <w:t xml:space="preserve">Availability of seeds and seedlings are guaranteed. </w:t>
            </w:r>
          </w:p>
          <w:p w:rsidR="00066E07" w:rsidRPr="00216263" w:rsidRDefault="00066E07" w:rsidP="002518EF">
            <w:pPr>
              <w:rPr>
                <w:bCs/>
                <w:sz w:val="20"/>
                <w:szCs w:val="20"/>
              </w:rPr>
            </w:pPr>
          </w:p>
          <w:p w:rsidR="00066E07" w:rsidRPr="00216263" w:rsidRDefault="00066E07" w:rsidP="002518EF">
            <w:pPr>
              <w:rPr>
                <w:bCs/>
                <w:sz w:val="20"/>
                <w:szCs w:val="20"/>
              </w:rPr>
            </w:pPr>
          </w:p>
          <w:p w:rsidR="00066E07" w:rsidRPr="00216263" w:rsidRDefault="00066E07" w:rsidP="002518EF">
            <w:pPr>
              <w:rPr>
                <w:bCs/>
                <w:sz w:val="20"/>
                <w:szCs w:val="20"/>
              </w:rPr>
            </w:pPr>
          </w:p>
          <w:p w:rsidR="00066E07" w:rsidRPr="00216263" w:rsidRDefault="00066E07" w:rsidP="002518EF">
            <w:pPr>
              <w:rPr>
                <w:bCs/>
                <w:sz w:val="20"/>
                <w:szCs w:val="20"/>
              </w:rPr>
            </w:pPr>
          </w:p>
        </w:tc>
      </w:tr>
      <w:tr w:rsidR="00066E07" w:rsidRPr="00216263" w:rsidTr="00216263">
        <w:trPr>
          <w:trHeight w:val="20"/>
        </w:trPr>
        <w:tc>
          <w:tcPr>
            <w:tcW w:w="1180" w:type="pct"/>
            <w:tcBorders>
              <w:top w:val="single" w:sz="4" w:space="0" w:color="000000"/>
              <w:left w:val="double" w:sz="1" w:space="0" w:color="000000"/>
              <w:bottom w:val="double" w:sz="1" w:space="0" w:color="000000"/>
            </w:tcBorders>
          </w:tcPr>
          <w:p w:rsidR="00066E07" w:rsidRPr="00216263" w:rsidRDefault="00066E07" w:rsidP="002518EF">
            <w:pPr>
              <w:rPr>
                <w:bCs/>
                <w:sz w:val="20"/>
                <w:szCs w:val="20"/>
                <w:u w:val="single"/>
              </w:rPr>
            </w:pPr>
            <w:r w:rsidRPr="00216263">
              <w:rPr>
                <w:bCs/>
                <w:sz w:val="20"/>
                <w:szCs w:val="20"/>
                <w:u w:val="single"/>
              </w:rPr>
              <w:t>Result/output 3.6:</w:t>
            </w:r>
          </w:p>
          <w:p w:rsidR="00066E07" w:rsidRPr="00216263" w:rsidRDefault="00066E07" w:rsidP="002518EF">
            <w:pPr>
              <w:rPr>
                <w:bCs/>
                <w:sz w:val="20"/>
                <w:szCs w:val="20"/>
                <w:u w:val="single"/>
              </w:rPr>
            </w:pPr>
          </w:p>
          <w:p w:rsidR="00066E07" w:rsidRPr="00216263" w:rsidRDefault="00066E07" w:rsidP="002518EF">
            <w:pPr>
              <w:rPr>
                <w:bCs/>
                <w:sz w:val="20"/>
                <w:szCs w:val="20"/>
              </w:rPr>
            </w:pPr>
            <w:r w:rsidRPr="00216263">
              <w:rPr>
                <w:bCs/>
                <w:sz w:val="20"/>
                <w:szCs w:val="20"/>
              </w:rPr>
              <w:t>Modern bee-keeping strengthened and promoted</w:t>
            </w:r>
          </w:p>
        </w:tc>
        <w:tc>
          <w:tcPr>
            <w:tcW w:w="1579" w:type="pct"/>
            <w:tcBorders>
              <w:top w:val="single" w:sz="4" w:space="0" w:color="000000"/>
              <w:left w:val="single" w:sz="4" w:space="0" w:color="000000"/>
              <w:bottom w:val="double" w:sz="1" w:space="0" w:color="000000"/>
            </w:tcBorders>
          </w:tcPr>
          <w:p w:rsidR="00066E07" w:rsidRPr="00216263" w:rsidRDefault="00066E07" w:rsidP="002518EF">
            <w:pPr>
              <w:numPr>
                <w:ilvl w:val="0"/>
                <w:numId w:val="88"/>
              </w:numPr>
              <w:jc w:val="both"/>
              <w:rPr>
                <w:bCs/>
                <w:sz w:val="20"/>
                <w:szCs w:val="20"/>
              </w:rPr>
            </w:pPr>
            <w:r w:rsidRPr="00216263">
              <w:rPr>
                <w:bCs/>
                <w:sz w:val="20"/>
                <w:szCs w:val="20"/>
              </w:rPr>
              <w:t>At least 40% of the target farmers run small scale bee-keeping, by the end of the program.</w:t>
            </w:r>
          </w:p>
          <w:p w:rsidR="00066E07" w:rsidRPr="00216263" w:rsidRDefault="00066E07" w:rsidP="002518EF">
            <w:pPr>
              <w:numPr>
                <w:ilvl w:val="0"/>
                <w:numId w:val="88"/>
              </w:numPr>
              <w:jc w:val="both"/>
              <w:rPr>
                <w:bCs/>
                <w:sz w:val="20"/>
                <w:szCs w:val="20"/>
              </w:rPr>
            </w:pPr>
            <w:r w:rsidRPr="00216263">
              <w:rPr>
                <w:bCs/>
                <w:sz w:val="20"/>
                <w:szCs w:val="20"/>
              </w:rPr>
              <w:t>50 % of honey produced is sold in local market, by the end of the program.</w:t>
            </w:r>
          </w:p>
          <w:p w:rsidR="00066E07" w:rsidRPr="00216263" w:rsidRDefault="00066E07" w:rsidP="002518EF">
            <w:pPr>
              <w:numPr>
                <w:ilvl w:val="0"/>
                <w:numId w:val="88"/>
              </w:numPr>
              <w:jc w:val="both"/>
              <w:rPr>
                <w:bCs/>
                <w:sz w:val="20"/>
                <w:szCs w:val="20"/>
              </w:rPr>
            </w:pPr>
            <w:r w:rsidRPr="00216263">
              <w:rPr>
                <w:bCs/>
                <w:sz w:val="20"/>
                <w:szCs w:val="20"/>
              </w:rPr>
              <w:t>Modern beehives distributed and properly managed by the target household, by the end of the program.</w:t>
            </w:r>
          </w:p>
          <w:p w:rsidR="00066E07" w:rsidRPr="00216263" w:rsidRDefault="00066E07" w:rsidP="002518EF">
            <w:pPr>
              <w:rPr>
                <w:bCs/>
                <w:sz w:val="20"/>
                <w:szCs w:val="20"/>
              </w:rPr>
            </w:pPr>
          </w:p>
        </w:tc>
        <w:tc>
          <w:tcPr>
            <w:tcW w:w="1058" w:type="pct"/>
            <w:tcBorders>
              <w:top w:val="single" w:sz="4" w:space="0" w:color="000000"/>
              <w:left w:val="single" w:sz="4" w:space="0" w:color="000000"/>
              <w:bottom w:val="double" w:sz="1" w:space="0" w:color="000000"/>
            </w:tcBorders>
          </w:tcPr>
          <w:p w:rsidR="00066E07" w:rsidRPr="00216263" w:rsidRDefault="00066E07" w:rsidP="002518EF">
            <w:pPr>
              <w:numPr>
                <w:ilvl w:val="0"/>
                <w:numId w:val="90"/>
              </w:numPr>
              <w:jc w:val="both"/>
              <w:rPr>
                <w:bCs/>
                <w:sz w:val="20"/>
                <w:szCs w:val="20"/>
              </w:rPr>
            </w:pPr>
            <w:r w:rsidRPr="00216263">
              <w:rPr>
                <w:bCs/>
                <w:sz w:val="20"/>
                <w:szCs w:val="20"/>
              </w:rPr>
              <w:t>WoARD progress reports</w:t>
            </w:r>
          </w:p>
          <w:p w:rsidR="00066E07" w:rsidRPr="00216263" w:rsidRDefault="00066E07" w:rsidP="002518EF">
            <w:pPr>
              <w:rPr>
                <w:bCs/>
                <w:sz w:val="20"/>
                <w:szCs w:val="20"/>
              </w:rPr>
            </w:pPr>
          </w:p>
          <w:p w:rsidR="00066E07" w:rsidRPr="00216263" w:rsidRDefault="00066E07" w:rsidP="002518EF">
            <w:pPr>
              <w:numPr>
                <w:ilvl w:val="0"/>
                <w:numId w:val="90"/>
              </w:numPr>
              <w:jc w:val="both"/>
              <w:rPr>
                <w:bCs/>
                <w:sz w:val="20"/>
                <w:szCs w:val="20"/>
              </w:rPr>
            </w:pPr>
            <w:r w:rsidRPr="00216263">
              <w:rPr>
                <w:bCs/>
                <w:sz w:val="20"/>
                <w:szCs w:val="20"/>
              </w:rPr>
              <w:t xml:space="preserve">Midterm review and terminal evaluation reports. </w:t>
            </w:r>
          </w:p>
          <w:p w:rsidR="00066E07" w:rsidRPr="00216263" w:rsidRDefault="00066E07" w:rsidP="002518EF">
            <w:pPr>
              <w:rPr>
                <w:bCs/>
                <w:sz w:val="20"/>
                <w:szCs w:val="20"/>
              </w:rPr>
            </w:pPr>
          </w:p>
          <w:p w:rsidR="00066E07" w:rsidRPr="00216263" w:rsidRDefault="00066E07" w:rsidP="002518EF">
            <w:pPr>
              <w:numPr>
                <w:ilvl w:val="0"/>
                <w:numId w:val="87"/>
              </w:numPr>
              <w:jc w:val="both"/>
              <w:rPr>
                <w:bCs/>
                <w:sz w:val="20"/>
                <w:szCs w:val="20"/>
              </w:rPr>
            </w:pPr>
            <w:r w:rsidRPr="00216263">
              <w:rPr>
                <w:bCs/>
                <w:sz w:val="20"/>
                <w:szCs w:val="20"/>
              </w:rPr>
              <w:t xml:space="preserve">Field visits </w:t>
            </w:r>
          </w:p>
          <w:p w:rsidR="00066E07" w:rsidRPr="00216263" w:rsidRDefault="00066E07" w:rsidP="002518EF">
            <w:pPr>
              <w:rPr>
                <w:bCs/>
                <w:sz w:val="20"/>
                <w:szCs w:val="20"/>
              </w:rPr>
            </w:pPr>
          </w:p>
          <w:p w:rsidR="00066E07" w:rsidRPr="00216263" w:rsidRDefault="00066E07" w:rsidP="002518EF">
            <w:pPr>
              <w:numPr>
                <w:ilvl w:val="0"/>
                <w:numId w:val="87"/>
              </w:numPr>
              <w:jc w:val="both"/>
              <w:rPr>
                <w:bCs/>
                <w:sz w:val="20"/>
                <w:szCs w:val="20"/>
              </w:rPr>
            </w:pPr>
            <w:r w:rsidRPr="00216263">
              <w:rPr>
                <w:bCs/>
                <w:sz w:val="20"/>
                <w:szCs w:val="20"/>
              </w:rPr>
              <w:t xml:space="preserve">Special study    report. </w:t>
            </w:r>
          </w:p>
          <w:p w:rsidR="00066E07" w:rsidRPr="00216263" w:rsidRDefault="00066E07" w:rsidP="002518EF">
            <w:pPr>
              <w:rPr>
                <w:bCs/>
                <w:sz w:val="20"/>
                <w:szCs w:val="20"/>
              </w:rPr>
            </w:pPr>
          </w:p>
        </w:tc>
        <w:tc>
          <w:tcPr>
            <w:tcW w:w="1182" w:type="pct"/>
            <w:tcBorders>
              <w:top w:val="single" w:sz="4" w:space="0" w:color="000000"/>
              <w:left w:val="single" w:sz="4" w:space="0" w:color="000000"/>
              <w:bottom w:val="double" w:sz="1" w:space="0" w:color="000000"/>
              <w:right w:val="double" w:sz="1" w:space="0" w:color="000000"/>
            </w:tcBorders>
          </w:tcPr>
          <w:p w:rsidR="00066E07" w:rsidRPr="00216263" w:rsidRDefault="00066E07" w:rsidP="002518EF">
            <w:pPr>
              <w:numPr>
                <w:ilvl w:val="0"/>
                <w:numId w:val="86"/>
              </w:numPr>
              <w:jc w:val="both"/>
              <w:rPr>
                <w:bCs/>
                <w:sz w:val="20"/>
                <w:szCs w:val="20"/>
              </w:rPr>
            </w:pPr>
            <w:r w:rsidRPr="00216263">
              <w:rPr>
                <w:bCs/>
                <w:sz w:val="20"/>
                <w:szCs w:val="20"/>
              </w:rPr>
              <w:t>Willingness and participation of target households in modern bee-keeping is ensured.</w:t>
            </w:r>
          </w:p>
          <w:p w:rsidR="00066E07" w:rsidRPr="00216263" w:rsidRDefault="00066E07" w:rsidP="002518EF">
            <w:pPr>
              <w:numPr>
                <w:ilvl w:val="0"/>
                <w:numId w:val="88"/>
              </w:numPr>
              <w:jc w:val="both"/>
              <w:rPr>
                <w:bCs/>
                <w:sz w:val="20"/>
                <w:szCs w:val="20"/>
              </w:rPr>
            </w:pPr>
            <w:r w:rsidRPr="00216263">
              <w:rPr>
                <w:bCs/>
                <w:sz w:val="20"/>
                <w:szCs w:val="20"/>
              </w:rPr>
              <w:t>Availability of improved beehives and there proper management by the target household is attained.</w:t>
            </w:r>
          </w:p>
          <w:p w:rsidR="00066E07" w:rsidRPr="00216263" w:rsidRDefault="00066E07" w:rsidP="002518EF">
            <w:pPr>
              <w:numPr>
                <w:ilvl w:val="0"/>
                <w:numId w:val="88"/>
              </w:numPr>
              <w:jc w:val="both"/>
              <w:rPr>
                <w:bCs/>
                <w:sz w:val="20"/>
                <w:szCs w:val="20"/>
              </w:rPr>
            </w:pPr>
            <w:r w:rsidRPr="00216263">
              <w:rPr>
                <w:bCs/>
                <w:sz w:val="20"/>
                <w:szCs w:val="20"/>
              </w:rPr>
              <w:t>Efficient coordination and cooperation of stakeholders are ensured.</w:t>
            </w:r>
          </w:p>
          <w:p w:rsidR="00066E07" w:rsidRPr="00216263" w:rsidRDefault="00066E07" w:rsidP="002518EF">
            <w:pPr>
              <w:numPr>
                <w:ilvl w:val="0"/>
                <w:numId w:val="88"/>
              </w:numPr>
              <w:jc w:val="both"/>
              <w:rPr>
                <w:bCs/>
                <w:sz w:val="20"/>
                <w:szCs w:val="20"/>
              </w:rPr>
            </w:pPr>
            <w:r w:rsidRPr="00216263">
              <w:rPr>
                <w:bCs/>
                <w:sz w:val="20"/>
                <w:szCs w:val="20"/>
              </w:rPr>
              <w:t>No major drought risks occurred during implementation of the program.</w:t>
            </w:r>
          </w:p>
        </w:tc>
      </w:tr>
    </w:tbl>
    <w:p w:rsidR="00066E07" w:rsidRPr="00CA4A4E" w:rsidRDefault="00066E07" w:rsidP="00BB383F">
      <w:pPr>
        <w:rPr>
          <w:b/>
          <w:bCs/>
        </w:rPr>
      </w:pPr>
    </w:p>
    <w:tbl>
      <w:tblPr>
        <w:tblpPr w:leftFromText="180" w:rightFromText="180" w:vertAnchor="text" w:horzAnchor="margin" w:tblpXSpec="center" w:tblpY="260"/>
        <w:tblW w:w="5000" w:type="pct"/>
        <w:tblCellMar>
          <w:left w:w="0" w:type="dxa"/>
          <w:right w:w="0" w:type="dxa"/>
        </w:tblCellMar>
        <w:tblLook w:val="0000"/>
      </w:tblPr>
      <w:tblGrid>
        <w:gridCol w:w="3212"/>
        <w:gridCol w:w="2690"/>
        <w:gridCol w:w="2169"/>
        <w:gridCol w:w="2071"/>
        <w:gridCol w:w="31"/>
      </w:tblGrid>
      <w:tr w:rsidR="00066E07" w:rsidRPr="00216263" w:rsidTr="00216263">
        <w:trPr>
          <w:trHeight w:val="20"/>
        </w:trPr>
        <w:tc>
          <w:tcPr>
            <w:tcW w:w="4985" w:type="pct"/>
            <w:gridSpan w:val="4"/>
            <w:tcBorders>
              <w:top w:val="double" w:sz="1" w:space="0" w:color="000000"/>
              <w:left w:val="double" w:sz="1" w:space="0" w:color="000000"/>
              <w:bottom w:val="single" w:sz="4" w:space="0" w:color="000000"/>
            </w:tcBorders>
            <w:vAlign w:val="bottom"/>
          </w:tcPr>
          <w:p w:rsidR="00066E07" w:rsidRPr="00216263" w:rsidRDefault="00066E07" w:rsidP="00BB383F">
            <w:pPr>
              <w:rPr>
                <w:bCs/>
                <w:sz w:val="20"/>
                <w:szCs w:val="20"/>
              </w:rPr>
            </w:pPr>
            <w:r w:rsidRPr="00216263">
              <w:rPr>
                <w:bCs/>
                <w:sz w:val="20"/>
                <w:szCs w:val="20"/>
              </w:rPr>
              <w:lastRenderedPageBreak/>
              <w:t>Logical Framework Analysis (LFA)</w:t>
            </w:r>
          </w:p>
        </w:tc>
        <w:tc>
          <w:tcPr>
            <w:tcW w:w="15" w:type="pct"/>
            <w:tcBorders>
              <w:left w:val="double" w:sz="1" w:space="0" w:color="000000"/>
            </w:tcBorders>
            <w:vAlign w:val="bottom"/>
          </w:tcPr>
          <w:p w:rsidR="00066E07" w:rsidRPr="00216263" w:rsidRDefault="00066E07" w:rsidP="00BB383F">
            <w:pPr>
              <w:rPr>
                <w:bCs/>
                <w:sz w:val="20"/>
                <w:szCs w:val="20"/>
              </w:rPr>
            </w:pPr>
          </w:p>
        </w:tc>
      </w:tr>
      <w:tr w:rsidR="00066E07" w:rsidRPr="00216263" w:rsidTr="00216263">
        <w:trPr>
          <w:trHeight w:val="20"/>
        </w:trPr>
        <w:tc>
          <w:tcPr>
            <w:tcW w:w="4985" w:type="pct"/>
            <w:gridSpan w:val="4"/>
            <w:tcBorders>
              <w:top w:val="single" w:sz="4" w:space="0" w:color="000000"/>
              <w:left w:val="double" w:sz="1" w:space="0" w:color="000000"/>
              <w:bottom w:val="single" w:sz="4" w:space="0" w:color="000000"/>
            </w:tcBorders>
            <w:vAlign w:val="bottom"/>
          </w:tcPr>
          <w:p w:rsidR="00066E07" w:rsidRPr="00216263" w:rsidRDefault="00066E07" w:rsidP="00BB383F">
            <w:pPr>
              <w:rPr>
                <w:bCs/>
                <w:sz w:val="20"/>
                <w:szCs w:val="20"/>
              </w:rPr>
            </w:pPr>
            <w:r w:rsidRPr="00216263">
              <w:rPr>
                <w:bCs/>
                <w:sz w:val="20"/>
                <w:szCs w:val="20"/>
              </w:rPr>
              <w:t>Description: Integrated Watershed Management Plan (IWSMP) for Alentu Watershed</w:t>
            </w:r>
          </w:p>
        </w:tc>
        <w:tc>
          <w:tcPr>
            <w:tcW w:w="15" w:type="pct"/>
            <w:tcBorders>
              <w:left w:val="double" w:sz="1" w:space="0" w:color="000000"/>
            </w:tcBorders>
            <w:vAlign w:val="bottom"/>
          </w:tcPr>
          <w:p w:rsidR="00066E07" w:rsidRPr="00216263" w:rsidRDefault="00066E07" w:rsidP="00BB383F">
            <w:pPr>
              <w:rPr>
                <w:bCs/>
                <w:sz w:val="20"/>
                <w:szCs w:val="20"/>
              </w:rPr>
            </w:pPr>
          </w:p>
        </w:tc>
      </w:tr>
      <w:tr w:rsidR="00066E07" w:rsidRPr="00216263" w:rsidTr="00216263">
        <w:trPr>
          <w:trHeight w:val="20"/>
        </w:trPr>
        <w:tc>
          <w:tcPr>
            <w:tcW w:w="4985" w:type="pct"/>
            <w:gridSpan w:val="4"/>
            <w:tcBorders>
              <w:top w:val="single" w:sz="4" w:space="0" w:color="000000"/>
              <w:left w:val="double" w:sz="1" w:space="0" w:color="000000"/>
              <w:bottom w:val="single" w:sz="4" w:space="0" w:color="000000"/>
            </w:tcBorders>
            <w:vAlign w:val="bottom"/>
          </w:tcPr>
          <w:p w:rsidR="00066E07" w:rsidRPr="00216263" w:rsidRDefault="00066E07" w:rsidP="00BB383F">
            <w:pPr>
              <w:rPr>
                <w:bCs/>
                <w:sz w:val="20"/>
                <w:szCs w:val="20"/>
              </w:rPr>
            </w:pPr>
            <w:r w:rsidRPr="00216263">
              <w:rPr>
                <w:bCs/>
                <w:sz w:val="20"/>
                <w:szCs w:val="20"/>
              </w:rPr>
              <w:t>Program:   Capacity Building Program</w:t>
            </w:r>
          </w:p>
        </w:tc>
        <w:tc>
          <w:tcPr>
            <w:tcW w:w="15" w:type="pct"/>
            <w:tcBorders>
              <w:left w:val="double" w:sz="1" w:space="0" w:color="000000"/>
            </w:tcBorders>
            <w:vAlign w:val="bottom"/>
          </w:tcPr>
          <w:p w:rsidR="00066E07" w:rsidRPr="00216263" w:rsidRDefault="00066E07" w:rsidP="00BB383F">
            <w:pPr>
              <w:rPr>
                <w:bCs/>
                <w:sz w:val="20"/>
                <w:szCs w:val="20"/>
              </w:rPr>
            </w:pPr>
          </w:p>
        </w:tc>
      </w:tr>
      <w:tr w:rsidR="00066E07" w:rsidRPr="00216263" w:rsidTr="00216263">
        <w:trPr>
          <w:trHeight w:val="20"/>
        </w:trPr>
        <w:tc>
          <w:tcPr>
            <w:tcW w:w="4985" w:type="pct"/>
            <w:gridSpan w:val="4"/>
            <w:tcBorders>
              <w:top w:val="single" w:sz="4" w:space="0" w:color="000000"/>
              <w:left w:val="double" w:sz="1" w:space="0" w:color="000000"/>
              <w:bottom w:val="single" w:sz="4" w:space="0" w:color="000000"/>
            </w:tcBorders>
            <w:vAlign w:val="bottom"/>
          </w:tcPr>
          <w:p w:rsidR="00066E07" w:rsidRPr="00216263" w:rsidRDefault="00066E07" w:rsidP="00BB383F">
            <w:pPr>
              <w:rPr>
                <w:bCs/>
                <w:sz w:val="20"/>
                <w:szCs w:val="20"/>
              </w:rPr>
            </w:pPr>
            <w:r w:rsidRPr="00216263">
              <w:rPr>
                <w:bCs/>
                <w:sz w:val="20"/>
                <w:szCs w:val="20"/>
              </w:rPr>
              <w:t>Area: Oromia Regional State, Dodola Wereda.</w:t>
            </w:r>
          </w:p>
        </w:tc>
        <w:tc>
          <w:tcPr>
            <w:tcW w:w="15" w:type="pct"/>
            <w:tcBorders>
              <w:left w:val="double" w:sz="1" w:space="0" w:color="000000"/>
            </w:tcBorders>
            <w:vAlign w:val="bottom"/>
          </w:tcPr>
          <w:p w:rsidR="00066E07" w:rsidRPr="00216263" w:rsidRDefault="00066E07" w:rsidP="00BB383F">
            <w:pPr>
              <w:rPr>
                <w:bCs/>
                <w:sz w:val="20"/>
                <w:szCs w:val="20"/>
              </w:rPr>
            </w:pPr>
          </w:p>
        </w:tc>
      </w:tr>
      <w:tr w:rsidR="00066E07" w:rsidRPr="00216263" w:rsidTr="00216263">
        <w:tblPrEx>
          <w:tblCellMar>
            <w:left w:w="108" w:type="dxa"/>
            <w:right w:w="108" w:type="dxa"/>
          </w:tblCellMar>
        </w:tblPrEx>
        <w:trPr>
          <w:gridAfter w:val="1"/>
          <w:wAfter w:w="15" w:type="pct"/>
          <w:trHeight w:val="20"/>
        </w:trPr>
        <w:tc>
          <w:tcPr>
            <w:tcW w:w="1579" w:type="pct"/>
            <w:tcBorders>
              <w:top w:val="single" w:sz="4" w:space="0" w:color="000000"/>
              <w:left w:val="double" w:sz="1" w:space="0" w:color="000000"/>
              <w:bottom w:val="single" w:sz="4" w:space="0" w:color="000000"/>
            </w:tcBorders>
          </w:tcPr>
          <w:p w:rsidR="00066E07" w:rsidRPr="00216263" w:rsidRDefault="00066E07" w:rsidP="00BB383F">
            <w:pPr>
              <w:rPr>
                <w:bCs/>
                <w:sz w:val="20"/>
                <w:szCs w:val="20"/>
              </w:rPr>
            </w:pPr>
            <w:r w:rsidRPr="00216263">
              <w:rPr>
                <w:bCs/>
                <w:sz w:val="20"/>
                <w:szCs w:val="20"/>
              </w:rPr>
              <w:t>Summary of Purposes, Results/Outputs</w:t>
            </w:r>
          </w:p>
        </w:tc>
        <w:tc>
          <w:tcPr>
            <w:tcW w:w="1322" w:type="pct"/>
            <w:tcBorders>
              <w:top w:val="single" w:sz="4" w:space="0" w:color="000000"/>
              <w:left w:val="single" w:sz="4" w:space="0" w:color="000000"/>
              <w:bottom w:val="single" w:sz="4" w:space="0" w:color="000000"/>
            </w:tcBorders>
          </w:tcPr>
          <w:p w:rsidR="00066E07" w:rsidRPr="00216263" w:rsidRDefault="00066E07" w:rsidP="00BB383F">
            <w:pPr>
              <w:rPr>
                <w:bCs/>
                <w:sz w:val="20"/>
                <w:szCs w:val="20"/>
              </w:rPr>
            </w:pPr>
            <w:r w:rsidRPr="00216263">
              <w:rPr>
                <w:bCs/>
                <w:sz w:val="20"/>
                <w:szCs w:val="20"/>
              </w:rPr>
              <w:t>Objectively Verifiable Indicators (OVIs)</w:t>
            </w:r>
          </w:p>
        </w:tc>
        <w:tc>
          <w:tcPr>
            <w:tcW w:w="1066" w:type="pct"/>
            <w:tcBorders>
              <w:top w:val="single" w:sz="4" w:space="0" w:color="000000"/>
              <w:left w:val="single" w:sz="4" w:space="0" w:color="000000"/>
              <w:bottom w:val="single" w:sz="4" w:space="0" w:color="000000"/>
            </w:tcBorders>
          </w:tcPr>
          <w:p w:rsidR="00066E07" w:rsidRPr="00216263" w:rsidRDefault="00066E07" w:rsidP="00BB383F">
            <w:pPr>
              <w:rPr>
                <w:bCs/>
                <w:sz w:val="20"/>
                <w:szCs w:val="20"/>
              </w:rPr>
            </w:pPr>
            <w:r w:rsidRPr="00216263">
              <w:rPr>
                <w:bCs/>
                <w:sz w:val="20"/>
                <w:szCs w:val="20"/>
              </w:rPr>
              <w:t>Means of</w:t>
            </w:r>
          </w:p>
          <w:p w:rsidR="00066E07" w:rsidRPr="00216263" w:rsidRDefault="00066E07" w:rsidP="00BB383F">
            <w:pPr>
              <w:rPr>
                <w:bCs/>
                <w:sz w:val="20"/>
                <w:szCs w:val="20"/>
              </w:rPr>
            </w:pPr>
            <w:r w:rsidRPr="00216263">
              <w:rPr>
                <w:bCs/>
                <w:sz w:val="20"/>
                <w:szCs w:val="20"/>
              </w:rPr>
              <w:t>Verification (MoV)</w:t>
            </w:r>
          </w:p>
        </w:tc>
        <w:tc>
          <w:tcPr>
            <w:tcW w:w="1018" w:type="pct"/>
            <w:tcBorders>
              <w:top w:val="single" w:sz="4" w:space="0" w:color="000000"/>
              <w:left w:val="single" w:sz="4" w:space="0" w:color="000000"/>
              <w:bottom w:val="single" w:sz="4" w:space="0" w:color="000000"/>
              <w:right w:val="double" w:sz="1" w:space="0" w:color="000000"/>
            </w:tcBorders>
          </w:tcPr>
          <w:p w:rsidR="00066E07" w:rsidRPr="00216263" w:rsidRDefault="00066E07" w:rsidP="00BB383F">
            <w:pPr>
              <w:rPr>
                <w:bCs/>
                <w:sz w:val="20"/>
                <w:szCs w:val="20"/>
              </w:rPr>
            </w:pPr>
            <w:bookmarkStart w:id="84" w:name="_Toc313429913"/>
            <w:r w:rsidRPr="00216263">
              <w:rPr>
                <w:bCs/>
                <w:sz w:val="20"/>
                <w:szCs w:val="20"/>
              </w:rPr>
              <w:t>Important</w:t>
            </w:r>
            <w:bookmarkEnd w:id="84"/>
            <w:r w:rsidRPr="00216263">
              <w:rPr>
                <w:bCs/>
                <w:sz w:val="20"/>
                <w:szCs w:val="20"/>
              </w:rPr>
              <w:t xml:space="preserve"> </w:t>
            </w:r>
          </w:p>
          <w:p w:rsidR="00066E07" w:rsidRPr="00216263" w:rsidRDefault="00066E07" w:rsidP="00BB383F">
            <w:pPr>
              <w:rPr>
                <w:bCs/>
                <w:sz w:val="20"/>
                <w:szCs w:val="20"/>
              </w:rPr>
            </w:pPr>
            <w:r w:rsidRPr="00216263">
              <w:rPr>
                <w:bCs/>
                <w:sz w:val="20"/>
                <w:szCs w:val="20"/>
              </w:rPr>
              <w:t>Assumption</w:t>
            </w:r>
          </w:p>
        </w:tc>
      </w:tr>
      <w:tr w:rsidR="00066E07" w:rsidRPr="00216263" w:rsidTr="00216263">
        <w:tblPrEx>
          <w:tblCellMar>
            <w:left w:w="108" w:type="dxa"/>
            <w:right w:w="108" w:type="dxa"/>
          </w:tblCellMar>
        </w:tblPrEx>
        <w:trPr>
          <w:gridAfter w:val="1"/>
          <w:wAfter w:w="15" w:type="pct"/>
          <w:trHeight w:val="20"/>
        </w:trPr>
        <w:tc>
          <w:tcPr>
            <w:tcW w:w="1579" w:type="pct"/>
            <w:vMerge w:val="restart"/>
            <w:tcBorders>
              <w:top w:val="single" w:sz="4" w:space="0" w:color="000000"/>
              <w:left w:val="double" w:sz="1" w:space="0" w:color="000000"/>
              <w:bottom w:val="single" w:sz="4" w:space="0" w:color="000000"/>
            </w:tcBorders>
          </w:tcPr>
          <w:p w:rsidR="00066E07" w:rsidRPr="00216263" w:rsidRDefault="00066E07" w:rsidP="00BB383F">
            <w:pPr>
              <w:rPr>
                <w:bCs/>
                <w:sz w:val="20"/>
                <w:szCs w:val="20"/>
                <w:u w:val="single"/>
              </w:rPr>
            </w:pPr>
            <w:r w:rsidRPr="00216263">
              <w:rPr>
                <w:bCs/>
                <w:sz w:val="20"/>
                <w:szCs w:val="20"/>
                <w:u w:val="single"/>
              </w:rPr>
              <w:t>Program Goal</w:t>
            </w:r>
          </w:p>
          <w:p w:rsidR="00066E07" w:rsidRPr="00216263" w:rsidRDefault="00066E07" w:rsidP="00BB383F">
            <w:pPr>
              <w:rPr>
                <w:bCs/>
                <w:sz w:val="20"/>
                <w:szCs w:val="20"/>
              </w:rPr>
            </w:pPr>
            <w:r w:rsidRPr="00216263">
              <w:rPr>
                <w:bCs/>
                <w:sz w:val="20"/>
                <w:szCs w:val="20"/>
              </w:rPr>
              <w:t xml:space="preserve">Plan implementation and sustainable management of the watershed development ensured by the target households by the end of the program. </w:t>
            </w:r>
          </w:p>
        </w:tc>
        <w:tc>
          <w:tcPr>
            <w:tcW w:w="1322" w:type="pct"/>
            <w:tcBorders>
              <w:top w:val="single" w:sz="4" w:space="0" w:color="000000"/>
              <w:left w:val="single" w:sz="4" w:space="0" w:color="000000"/>
              <w:bottom w:val="single" w:sz="4" w:space="0" w:color="000000"/>
            </w:tcBorders>
          </w:tcPr>
          <w:p w:rsidR="00066E07" w:rsidRPr="00216263" w:rsidRDefault="00066E07" w:rsidP="00BB383F">
            <w:pPr>
              <w:numPr>
                <w:ilvl w:val="0"/>
                <w:numId w:val="86"/>
              </w:numPr>
              <w:jc w:val="both"/>
              <w:rPr>
                <w:bCs/>
                <w:sz w:val="20"/>
                <w:szCs w:val="20"/>
              </w:rPr>
            </w:pPr>
            <w:r w:rsidRPr="00216263">
              <w:rPr>
                <w:bCs/>
                <w:sz w:val="20"/>
                <w:szCs w:val="20"/>
              </w:rPr>
              <w:t>Knowledge of conservation concepts and principles are acquired by majority of farmers and Wereda practitioners by the end of the program.</w:t>
            </w:r>
          </w:p>
        </w:tc>
        <w:tc>
          <w:tcPr>
            <w:tcW w:w="1066" w:type="pct"/>
            <w:tcBorders>
              <w:top w:val="single" w:sz="4" w:space="0" w:color="000000"/>
              <w:left w:val="single" w:sz="4" w:space="0" w:color="000000"/>
              <w:bottom w:val="single" w:sz="4" w:space="0" w:color="000000"/>
            </w:tcBorders>
          </w:tcPr>
          <w:p w:rsidR="00066E07" w:rsidRPr="00216263" w:rsidRDefault="00066E07" w:rsidP="00BB383F">
            <w:pPr>
              <w:numPr>
                <w:ilvl w:val="0"/>
                <w:numId w:val="86"/>
              </w:numPr>
              <w:jc w:val="both"/>
              <w:rPr>
                <w:bCs/>
                <w:sz w:val="20"/>
                <w:szCs w:val="20"/>
              </w:rPr>
            </w:pPr>
            <w:r w:rsidRPr="00216263">
              <w:rPr>
                <w:bCs/>
                <w:sz w:val="20"/>
                <w:szCs w:val="20"/>
              </w:rPr>
              <w:t>Wereda ARDOs annual reports.</w:t>
            </w:r>
          </w:p>
          <w:p w:rsidR="00066E07" w:rsidRPr="00216263" w:rsidRDefault="00066E07" w:rsidP="00BB383F">
            <w:pPr>
              <w:numPr>
                <w:ilvl w:val="0"/>
                <w:numId w:val="86"/>
              </w:numPr>
              <w:jc w:val="both"/>
              <w:rPr>
                <w:bCs/>
                <w:sz w:val="20"/>
                <w:szCs w:val="20"/>
              </w:rPr>
            </w:pPr>
            <w:r w:rsidRPr="00216263">
              <w:rPr>
                <w:bCs/>
                <w:sz w:val="20"/>
                <w:szCs w:val="20"/>
              </w:rPr>
              <w:t>M &amp; E Reports</w:t>
            </w:r>
          </w:p>
        </w:tc>
        <w:tc>
          <w:tcPr>
            <w:tcW w:w="1018" w:type="pct"/>
            <w:vMerge w:val="restart"/>
            <w:tcBorders>
              <w:top w:val="single" w:sz="4" w:space="0" w:color="000000"/>
              <w:left w:val="single" w:sz="4" w:space="0" w:color="000000"/>
              <w:bottom w:val="single" w:sz="4" w:space="0" w:color="000000"/>
              <w:right w:val="double" w:sz="1" w:space="0" w:color="000000"/>
            </w:tcBorders>
          </w:tcPr>
          <w:p w:rsidR="00066E07" w:rsidRPr="00216263" w:rsidRDefault="00066E07" w:rsidP="00BB383F">
            <w:pPr>
              <w:numPr>
                <w:ilvl w:val="0"/>
                <w:numId w:val="86"/>
              </w:numPr>
              <w:jc w:val="both"/>
              <w:rPr>
                <w:bCs/>
                <w:sz w:val="20"/>
                <w:szCs w:val="20"/>
              </w:rPr>
            </w:pPr>
            <w:r w:rsidRPr="00216263">
              <w:rPr>
                <w:bCs/>
                <w:sz w:val="20"/>
                <w:szCs w:val="20"/>
              </w:rPr>
              <w:t>Appropriate fund by WoARD is allocated.</w:t>
            </w:r>
          </w:p>
          <w:p w:rsidR="00066E07" w:rsidRPr="00216263" w:rsidRDefault="00066E07" w:rsidP="00BB383F">
            <w:pPr>
              <w:numPr>
                <w:ilvl w:val="0"/>
                <w:numId w:val="86"/>
              </w:numPr>
              <w:jc w:val="both"/>
              <w:rPr>
                <w:bCs/>
                <w:sz w:val="20"/>
                <w:szCs w:val="20"/>
              </w:rPr>
            </w:pPr>
            <w:r w:rsidRPr="00216263">
              <w:rPr>
                <w:bCs/>
                <w:sz w:val="20"/>
                <w:szCs w:val="20"/>
              </w:rPr>
              <w:t>Donors’ participation is ensured.</w:t>
            </w:r>
          </w:p>
        </w:tc>
      </w:tr>
      <w:tr w:rsidR="00066E07" w:rsidRPr="00216263" w:rsidTr="00216263">
        <w:tblPrEx>
          <w:tblCellMar>
            <w:left w:w="108" w:type="dxa"/>
            <w:right w:w="108" w:type="dxa"/>
          </w:tblCellMar>
        </w:tblPrEx>
        <w:trPr>
          <w:gridAfter w:val="1"/>
          <w:wAfter w:w="15" w:type="pct"/>
          <w:trHeight w:val="20"/>
        </w:trPr>
        <w:tc>
          <w:tcPr>
            <w:tcW w:w="1579" w:type="pct"/>
            <w:vMerge/>
            <w:tcBorders>
              <w:top w:val="single" w:sz="4" w:space="0" w:color="000000"/>
              <w:left w:val="double" w:sz="1" w:space="0" w:color="000000"/>
              <w:bottom w:val="single" w:sz="4" w:space="0" w:color="000000"/>
            </w:tcBorders>
          </w:tcPr>
          <w:p w:rsidR="00066E07" w:rsidRPr="00216263" w:rsidRDefault="00066E07" w:rsidP="00BB383F">
            <w:pPr>
              <w:rPr>
                <w:bCs/>
                <w:sz w:val="20"/>
                <w:szCs w:val="20"/>
                <w:u w:val="single"/>
              </w:rPr>
            </w:pPr>
          </w:p>
        </w:tc>
        <w:tc>
          <w:tcPr>
            <w:tcW w:w="1322" w:type="pct"/>
            <w:tcBorders>
              <w:top w:val="single" w:sz="4" w:space="0" w:color="000000"/>
              <w:left w:val="single" w:sz="4" w:space="0" w:color="000000"/>
              <w:bottom w:val="single" w:sz="4" w:space="0" w:color="000000"/>
            </w:tcBorders>
          </w:tcPr>
          <w:p w:rsidR="00066E07" w:rsidRPr="00216263" w:rsidRDefault="00066E07" w:rsidP="00BB383F">
            <w:pPr>
              <w:numPr>
                <w:ilvl w:val="0"/>
                <w:numId w:val="86"/>
              </w:numPr>
              <w:tabs>
                <w:tab w:val="clear" w:pos="432"/>
                <w:tab w:val="num" w:pos="331"/>
              </w:tabs>
              <w:jc w:val="both"/>
              <w:rPr>
                <w:bCs/>
                <w:sz w:val="20"/>
                <w:szCs w:val="20"/>
              </w:rPr>
            </w:pPr>
            <w:r w:rsidRPr="00216263">
              <w:rPr>
                <w:bCs/>
                <w:sz w:val="20"/>
                <w:szCs w:val="20"/>
              </w:rPr>
              <w:t>Multidisciplinary skills of 40 percent of regional and Wereda level watershed management experts are improved and applied in integrated watershed assessment and M &amp; E of the watershed.</w:t>
            </w:r>
          </w:p>
        </w:tc>
        <w:tc>
          <w:tcPr>
            <w:tcW w:w="1066" w:type="pct"/>
            <w:tcBorders>
              <w:top w:val="single" w:sz="4" w:space="0" w:color="000000"/>
              <w:left w:val="single" w:sz="4" w:space="0" w:color="000000"/>
              <w:bottom w:val="single" w:sz="4" w:space="0" w:color="000000"/>
            </w:tcBorders>
          </w:tcPr>
          <w:p w:rsidR="00066E07" w:rsidRPr="00216263" w:rsidRDefault="00066E07" w:rsidP="00BB383F">
            <w:pPr>
              <w:rPr>
                <w:bCs/>
                <w:sz w:val="20"/>
                <w:szCs w:val="20"/>
              </w:rPr>
            </w:pPr>
            <w:r w:rsidRPr="00216263">
              <w:rPr>
                <w:bCs/>
                <w:sz w:val="20"/>
                <w:szCs w:val="20"/>
              </w:rPr>
              <w:t>Training reports of regional Bureaus and Wereda Offices (BoARD, BoWE, EPLA, ARDOs) in Oromia region.</w:t>
            </w:r>
          </w:p>
        </w:tc>
        <w:tc>
          <w:tcPr>
            <w:tcW w:w="1018" w:type="pct"/>
            <w:vMerge/>
            <w:tcBorders>
              <w:top w:val="single" w:sz="4" w:space="0" w:color="000000"/>
              <w:left w:val="single" w:sz="4" w:space="0" w:color="000000"/>
              <w:bottom w:val="single" w:sz="4" w:space="0" w:color="000000"/>
              <w:right w:val="double" w:sz="1" w:space="0" w:color="000000"/>
            </w:tcBorders>
          </w:tcPr>
          <w:p w:rsidR="00066E07" w:rsidRPr="00216263" w:rsidRDefault="00066E07" w:rsidP="00BB383F">
            <w:pPr>
              <w:numPr>
                <w:ilvl w:val="0"/>
                <w:numId w:val="86"/>
              </w:numPr>
              <w:jc w:val="both"/>
              <w:rPr>
                <w:bCs/>
                <w:sz w:val="20"/>
                <w:szCs w:val="20"/>
              </w:rPr>
            </w:pPr>
          </w:p>
        </w:tc>
      </w:tr>
      <w:tr w:rsidR="00066E07" w:rsidRPr="00216263" w:rsidTr="00216263">
        <w:tblPrEx>
          <w:tblCellMar>
            <w:left w:w="108" w:type="dxa"/>
            <w:right w:w="108" w:type="dxa"/>
          </w:tblCellMar>
        </w:tblPrEx>
        <w:trPr>
          <w:gridAfter w:val="1"/>
          <w:wAfter w:w="15" w:type="pct"/>
          <w:trHeight w:val="20"/>
        </w:trPr>
        <w:tc>
          <w:tcPr>
            <w:tcW w:w="1579" w:type="pct"/>
            <w:tcBorders>
              <w:top w:val="single" w:sz="4" w:space="0" w:color="000000"/>
              <w:left w:val="double" w:sz="1" w:space="0" w:color="000000"/>
            </w:tcBorders>
          </w:tcPr>
          <w:p w:rsidR="00066E07" w:rsidRPr="00216263" w:rsidRDefault="00066E07" w:rsidP="00BB383F">
            <w:pPr>
              <w:rPr>
                <w:bCs/>
                <w:sz w:val="20"/>
                <w:szCs w:val="20"/>
                <w:u w:val="single"/>
              </w:rPr>
            </w:pPr>
            <w:r w:rsidRPr="00216263">
              <w:rPr>
                <w:bCs/>
                <w:sz w:val="20"/>
                <w:szCs w:val="20"/>
                <w:u w:val="single"/>
              </w:rPr>
              <w:t>Purpose:</w:t>
            </w:r>
          </w:p>
          <w:p w:rsidR="00066E07" w:rsidRPr="00216263" w:rsidRDefault="00066E07" w:rsidP="00BB383F">
            <w:pPr>
              <w:numPr>
                <w:ilvl w:val="0"/>
                <w:numId w:val="86"/>
              </w:numPr>
              <w:jc w:val="both"/>
              <w:rPr>
                <w:bCs/>
                <w:sz w:val="20"/>
                <w:szCs w:val="20"/>
              </w:rPr>
            </w:pPr>
            <w:r w:rsidRPr="00216263">
              <w:rPr>
                <w:bCs/>
                <w:sz w:val="20"/>
                <w:szCs w:val="20"/>
              </w:rPr>
              <w:t>Knowledge and skills of farmers (men and women) and Watershed management experts; improved.</w:t>
            </w:r>
          </w:p>
          <w:p w:rsidR="00066E07" w:rsidRPr="00216263" w:rsidRDefault="00066E07" w:rsidP="00BB383F">
            <w:pPr>
              <w:numPr>
                <w:ilvl w:val="0"/>
                <w:numId w:val="86"/>
              </w:numPr>
              <w:jc w:val="both"/>
              <w:rPr>
                <w:bCs/>
                <w:sz w:val="20"/>
                <w:szCs w:val="20"/>
              </w:rPr>
            </w:pPr>
            <w:r w:rsidRPr="00216263">
              <w:rPr>
                <w:bCs/>
                <w:sz w:val="20"/>
                <w:szCs w:val="20"/>
              </w:rPr>
              <w:t>Follow up and coordination capacity of Wereda ARDOs is enhanced.</w:t>
            </w:r>
          </w:p>
        </w:tc>
        <w:tc>
          <w:tcPr>
            <w:tcW w:w="1322" w:type="pct"/>
            <w:tcBorders>
              <w:top w:val="single" w:sz="4" w:space="0" w:color="000000"/>
              <w:left w:val="single" w:sz="4" w:space="0" w:color="000000"/>
            </w:tcBorders>
          </w:tcPr>
          <w:p w:rsidR="00066E07" w:rsidRPr="00216263" w:rsidRDefault="00066E07" w:rsidP="00BB383F">
            <w:pPr>
              <w:numPr>
                <w:ilvl w:val="0"/>
                <w:numId w:val="86"/>
              </w:numPr>
              <w:jc w:val="both"/>
              <w:rPr>
                <w:bCs/>
                <w:sz w:val="20"/>
                <w:szCs w:val="20"/>
              </w:rPr>
            </w:pPr>
            <w:r w:rsidRPr="00216263">
              <w:rPr>
                <w:bCs/>
                <w:sz w:val="20"/>
                <w:szCs w:val="20"/>
              </w:rPr>
              <w:t xml:space="preserve">60 percent of the biological and physical conservation structures are to acceptable standards </w:t>
            </w:r>
          </w:p>
          <w:p w:rsidR="00066E07" w:rsidRPr="00216263" w:rsidRDefault="00066E07" w:rsidP="00BB383F">
            <w:pPr>
              <w:numPr>
                <w:ilvl w:val="0"/>
                <w:numId w:val="86"/>
              </w:numPr>
              <w:jc w:val="both"/>
              <w:rPr>
                <w:bCs/>
                <w:sz w:val="20"/>
                <w:szCs w:val="20"/>
              </w:rPr>
            </w:pPr>
            <w:r w:rsidRPr="00216263">
              <w:rPr>
                <w:bCs/>
                <w:sz w:val="20"/>
                <w:szCs w:val="20"/>
              </w:rPr>
              <w:t xml:space="preserve">At least 85 percent of the performed sub-watersheds development activities are monitored and coordinated by the Wereda ARDOs.  </w:t>
            </w:r>
          </w:p>
        </w:tc>
        <w:tc>
          <w:tcPr>
            <w:tcW w:w="1066" w:type="pct"/>
            <w:tcBorders>
              <w:top w:val="single" w:sz="4" w:space="0" w:color="000000"/>
              <w:left w:val="single" w:sz="4" w:space="0" w:color="000000"/>
            </w:tcBorders>
          </w:tcPr>
          <w:p w:rsidR="00066E07" w:rsidRPr="00216263" w:rsidRDefault="00066E07" w:rsidP="00BB383F">
            <w:pPr>
              <w:numPr>
                <w:ilvl w:val="0"/>
                <w:numId w:val="86"/>
              </w:numPr>
              <w:jc w:val="both"/>
              <w:rPr>
                <w:bCs/>
                <w:sz w:val="20"/>
                <w:szCs w:val="20"/>
              </w:rPr>
            </w:pPr>
            <w:r w:rsidRPr="00216263">
              <w:rPr>
                <w:bCs/>
                <w:sz w:val="20"/>
                <w:szCs w:val="20"/>
              </w:rPr>
              <w:t xml:space="preserve">Monitoring reports of regional BoARDs and Wereda ARDOs. </w:t>
            </w:r>
          </w:p>
          <w:p w:rsidR="00066E07" w:rsidRPr="00216263" w:rsidRDefault="00066E07" w:rsidP="00BB383F">
            <w:pPr>
              <w:numPr>
                <w:ilvl w:val="0"/>
                <w:numId w:val="86"/>
              </w:numPr>
              <w:jc w:val="both"/>
              <w:rPr>
                <w:bCs/>
                <w:sz w:val="20"/>
                <w:szCs w:val="20"/>
              </w:rPr>
            </w:pPr>
            <w:r w:rsidRPr="00216263">
              <w:rPr>
                <w:bCs/>
                <w:sz w:val="20"/>
                <w:szCs w:val="20"/>
              </w:rPr>
              <w:t xml:space="preserve">Semi-annual and annual reports of Weredas, </w:t>
            </w:r>
          </w:p>
          <w:p w:rsidR="00066E07" w:rsidRPr="00216263" w:rsidRDefault="00066E07" w:rsidP="00BB383F">
            <w:pPr>
              <w:numPr>
                <w:ilvl w:val="0"/>
                <w:numId w:val="86"/>
              </w:numPr>
              <w:jc w:val="both"/>
              <w:rPr>
                <w:bCs/>
                <w:sz w:val="20"/>
                <w:szCs w:val="20"/>
              </w:rPr>
            </w:pPr>
            <w:r w:rsidRPr="00216263">
              <w:rPr>
                <w:bCs/>
                <w:sz w:val="20"/>
                <w:szCs w:val="20"/>
              </w:rPr>
              <w:t>Project M &amp; E reports.</w:t>
            </w:r>
          </w:p>
        </w:tc>
        <w:tc>
          <w:tcPr>
            <w:tcW w:w="1018" w:type="pct"/>
            <w:tcBorders>
              <w:top w:val="single" w:sz="4" w:space="0" w:color="000000"/>
              <w:left w:val="single" w:sz="4" w:space="0" w:color="000000"/>
              <w:bottom w:val="single" w:sz="4" w:space="0" w:color="000000"/>
              <w:right w:val="double" w:sz="1" w:space="0" w:color="000000"/>
            </w:tcBorders>
          </w:tcPr>
          <w:p w:rsidR="00066E07" w:rsidRPr="00216263" w:rsidRDefault="00066E07" w:rsidP="00BB383F">
            <w:pPr>
              <w:numPr>
                <w:ilvl w:val="0"/>
                <w:numId w:val="86"/>
              </w:numPr>
              <w:jc w:val="both"/>
              <w:rPr>
                <w:bCs/>
                <w:sz w:val="20"/>
                <w:szCs w:val="20"/>
              </w:rPr>
            </w:pPr>
            <w:r w:rsidRPr="00216263">
              <w:rPr>
                <w:bCs/>
                <w:sz w:val="20"/>
                <w:szCs w:val="20"/>
              </w:rPr>
              <w:t>Appropriate fund by WoARD is allocated.</w:t>
            </w:r>
          </w:p>
          <w:p w:rsidR="00066E07" w:rsidRPr="00216263" w:rsidRDefault="00066E07" w:rsidP="00BB383F">
            <w:pPr>
              <w:numPr>
                <w:ilvl w:val="0"/>
                <w:numId w:val="86"/>
              </w:numPr>
              <w:jc w:val="both"/>
              <w:rPr>
                <w:bCs/>
                <w:sz w:val="20"/>
                <w:szCs w:val="20"/>
              </w:rPr>
            </w:pPr>
            <w:r w:rsidRPr="00216263">
              <w:rPr>
                <w:bCs/>
                <w:sz w:val="20"/>
                <w:szCs w:val="20"/>
              </w:rPr>
              <w:t>Donors’ support is ensured.</w:t>
            </w:r>
          </w:p>
        </w:tc>
      </w:tr>
      <w:tr w:rsidR="00066E07" w:rsidRPr="00216263" w:rsidTr="00216263">
        <w:tblPrEx>
          <w:tblCellMar>
            <w:left w:w="108" w:type="dxa"/>
            <w:right w:w="108" w:type="dxa"/>
          </w:tblCellMar>
        </w:tblPrEx>
        <w:trPr>
          <w:gridAfter w:val="1"/>
          <w:wAfter w:w="15" w:type="pct"/>
          <w:trHeight w:val="20"/>
        </w:trPr>
        <w:tc>
          <w:tcPr>
            <w:tcW w:w="1579" w:type="pct"/>
            <w:tcBorders>
              <w:top w:val="single" w:sz="4" w:space="0" w:color="000000"/>
              <w:left w:val="double" w:sz="1" w:space="0" w:color="000000"/>
              <w:bottom w:val="single" w:sz="4" w:space="0" w:color="000000"/>
            </w:tcBorders>
          </w:tcPr>
          <w:p w:rsidR="00066E07" w:rsidRPr="00216263" w:rsidRDefault="00066E07" w:rsidP="00BB383F">
            <w:pPr>
              <w:rPr>
                <w:bCs/>
                <w:sz w:val="20"/>
                <w:szCs w:val="20"/>
                <w:u w:val="single"/>
              </w:rPr>
            </w:pPr>
            <w:r w:rsidRPr="00216263">
              <w:rPr>
                <w:bCs/>
                <w:sz w:val="20"/>
                <w:szCs w:val="20"/>
                <w:u w:val="single"/>
              </w:rPr>
              <w:t>Result 4.1:</w:t>
            </w:r>
          </w:p>
          <w:p w:rsidR="00066E07" w:rsidRPr="00216263" w:rsidRDefault="00066E07" w:rsidP="00BB383F">
            <w:pPr>
              <w:numPr>
                <w:ilvl w:val="0"/>
                <w:numId w:val="86"/>
              </w:numPr>
              <w:jc w:val="both"/>
              <w:rPr>
                <w:bCs/>
                <w:sz w:val="20"/>
                <w:szCs w:val="20"/>
              </w:rPr>
            </w:pPr>
            <w:r w:rsidRPr="00216263">
              <w:rPr>
                <w:bCs/>
                <w:sz w:val="20"/>
                <w:szCs w:val="20"/>
              </w:rPr>
              <w:t>Skill improvement for farmers and Wereda Watershed management team on integrated SWC practices achieved.</w:t>
            </w:r>
          </w:p>
        </w:tc>
        <w:tc>
          <w:tcPr>
            <w:tcW w:w="1322" w:type="pct"/>
            <w:tcBorders>
              <w:top w:val="single" w:sz="4" w:space="0" w:color="000000"/>
              <w:left w:val="single" w:sz="4" w:space="0" w:color="000000"/>
              <w:bottom w:val="single" w:sz="4" w:space="0" w:color="000000"/>
            </w:tcBorders>
          </w:tcPr>
          <w:p w:rsidR="00066E07" w:rsidRPr="00216263" w:rsidRDefault="00066E07" w:rsidP="00BB383F">
            <w:pPr>
              <w:numPr>
                <w:ilvl w:val="0"/>
                <w:numId w:val="86"/>
              </w:numPr>
              <w:jc w:val="both"/>
              <w:rPr>
                <w:bCs/>
                <w:sz w:val="20"/>
                <w:szCs w:val="20"/>
              </w:rPr>
            </w:pPr>
            <w:r w:rsidRPr="00216263">
              <w:rPr>
                <w:bCs/>
                <w:sz w:val="20"/>
                <w:szCs w:val="20"/>
              </w:rPr>
              <w:t xml:space="preserve">At least 70 percent of target households  have gained and applied integrated knowledge and skill of SWC  </w:t>
            </w:r>
          </w:p>
        </w:tc>
        <w:tc>
          <w:tcPr>
            <w:tcW w:w="1066" w:type="pct"/>
            <w:tcBorders>
              <w:top w:val="single" w:sz="4" w:space="0" w:color="000000"/>
              <w:left w:val="single" w:sz="4" w:space="0" w:color="000000"/>
              <w:bottom w:val="single" w:sz="4" w:space="0" w:color="000000"/>
            </w:tcBorders>
          </w:tcPr>
          <w:p w:rsidR="00066E07" w:rsidRPr="00216263" w:rsidRDefault="00066E07" w:rsidP="00BB383F">
            <w:pPr>
              <w:numPr>
                <w:ilvl w:val="0"/>
                <w:numId w:val="86"/>
              </w:numPr>
              <w:jc w:val="both"/>
              <w:rPr>
                <w:bCs/>
                <w:sz w:val="20"/>
                <w:szCs w:val="20"/>
              </w:rPr>
            </w:pPr>
            <w:r w:rsidRPr="00216263">
              <w:rPr>
                <w:bCs/>
                <w:sz w:val="20"/>
                <w:szCs w:val="20"/>
              </w:rPr>
              <w:t xml:space="preserve">Wereda internal monitoring reports, </w:t>
            </w:r>
          </w:p>
          <w:p w:rsidR="00066E07" w:rsidRPr="00216263" w:rsidRDefault="00066E07" w:rsidP="00BB383F">
            <w:pPr>
              <w:numPr>
                <w:ilvl w:val="0"/>
                <w:numId w:val="86"/>
              </w:numPr>
              <w:jc w:val="both"/>
              <w:rPr>
                <w:bCs/>
                <w:sz w:val="20"/>
                <w:szCs w:val="20"/>
              </w:rPr>
            </w:pPr>
            <w:r w:rsidRPr="00216263">
              <w:rPr>
                <w:bCs/>
                <w:sz w:val="20"/>
                <w:szCs w:val="20"/>
              </w:rPr>
              <w:t xml:space="preserve">WoARDs progress reports. </w:t>
            </w:r>
          </w:p>
        </w:tc>
        <w:tc>
          <w:tcPr>
            <w:tcW w:w="1018" w:type="pct"/>
            <w:tcBorders>
              <w:top w:val="single" w:sz="4" w:space="0" w:color="000000"/>
              <w:left w:val="single" w:sz="4" w:space="0" w:color="000000"/>
              <w:bottom w:val="single" w:sz="4" w:space="0" w:color="000000"/>
              <w:right w:val="double" w:sz="1" w:space="0" w:color="000000"/>
            </w:tcBorders>
          </w:tcPr>
          <w:p w:rsidR="00066E07" w:rsidRPr="00216263" w:rsidRDefault="00066E07" w:rsidP="00BB383F">
            <w:pPr>
              <w:numPr>
                <w:ilvl w:val="0"/>
                <w:numId w:val="86"/>
              </w:numPr>
              <w:jc w:val="both"/>
              <w:rPr>
                <w:bCs/>
                <w:sz w:val="20"/>
                <w:szCs w:val="20"/>
              </w:rPr>
            </w:pPr>
            <w:r w:rsidRPr="00216263">
              <w:rPr>
                <w:bCs/>
                <w:sz w:val="20"/>
                <w:szCs w:val="20"/>
              </w:rPr>
              <w:t>Appropriate fund by WoARD is allocated.</w:t>
            </w:r>
          </w:p>
          <w:p w:rsidR="00066E07" w:rsidRPr="00216263" w:rsidRDefault="00066E07" w:rsidP="00BB383F">
            <w:pPr>
              <w:numPr>
                <w:ilvl w:val="0"/>
                <w:numId w:val="86"/>
              </w:numPr>
              <w:jc w:val="both"/>
              <w:rPr>
                <w:bCs/>
                <w:sz w:val="20"/>
                <w:szCs w:val="20"/>
              </w:rPr>
            </w:pPr>
            <w:r w:rsidRPr="00216263">
              <w:rPr>
                <w:bCs/>
                <w:sz w:val="20"/>
                <w:szCs w:val="20"/>
              </w:rPr>
              <w:t>Donors’ support is ensured.</w:t>
            </w:r>
          </w:p>
        </w:tc>
      </w:tr>
      <w:tr w:rsidR="00066E07" w:rsidRPr="00216263" w:rsidTr="00216263">
        <w:tblPrEx>
          <w:tblCellMar>
            <w:left w:w="108" w:type="dxa"/>
            <w:right w:w="108" w:type="dxa"/>
          </w:tblCellMar>
        </w:tblPrEx>
        <w:trPr>
          <w:gridAfter w:val="1"/>
          <w:wAfter w:w="15" w:type="pct"/>
          <w:trHeight w:val="20"/>
        </w:trPr>
        <w:tc>
          <w:tcPr>
            <w:tcW w:w="1579" w:type="pct"/>
            <w:tcBorders>
              <w:top w:val="single" w:sz="4" w:space="0" w:color="000000"/>
              <w:left w:val="double" w:sz="1" w:space="0" w:color="000000"/>
              <w:bottom w:val="single" w:sz="4" w:space="0" w:color="000000"/>
            </w:tcBorders>
          </w:tcPr>
          <w:p w:rsidR="00066E07" w:rsidRPr="00216263" w:rsidRDefault="00066E07" w:rsidP="00BB383F">
            <w:pPr>
              <w:rPr>
                <w:bCs/>
                <w:sz w:val="20"/>
                <w:szCs w:val="20"/>
                <w:u w:val="single"/>
              </w:rPr>
            </w:pPr>
            <w:r w:rsidRPr="00216263">
              <w:rPr>
                <w:bCs/>
                <w:sz w:val="20"/>
                <w:szCs w:val="20"/>
                <w:u w:val="single"/>
              </w:rPr>
              <w:t>Result 4.2:</w:t>
            </w:r>
          </w:p>
          <w:p w:rsidR="00066E07" w:rsidRPr="00216263" w:rsidRDefault="00066E07" w:rsidP="00BB383F">
            <w:pPr>
              <w:rPr>
                <w:bCs/>
                <w:sz w:val="20"/>
                <w:szCs w:val="20"/>
              </w:rPr>
            </w:pPr>
            <w:r w:rsidRPr="00216263">
              <w:rPr>
                <w:bCs/>
                <w:sz w:val="20"/>
                <w:szCs w:val="20"/>
              </w:rPr>
              <w:t>Wereda, Kebele and Village Watershed Management teams/committees in Concepts and Practices of Integrated Watershed Development and Management are trained.</w:t>
            </w:r>
          </w:p>
        </w:tc>
        <w:tc>
          <w:tcPr>
            <w:tcW w:w="1322" w:type="pct"/>
            <w:tcBorders>
              <w:top w:val="single" w:sz="4" w:space="0" w:color="000000"/>
              <w:left w:val="single" w:sz="4" w:space="0" w:color="000000"/>
              <w:bottom w:val="single" w:sz="4" w:space="0" w:color="000000"/>
            </w:tcBorders>
          </w:tcPr>
          <w:p w:rsidR="00066E07" w:rsidRPr="00216263" w:rsidRDefault="00066E07" w:rsidP="00BB383F">
            <w:pPr>
              <w:numPr>
                <w:ilvl w:val="0"/>
                <w:numId w:val="86"/>
              </w:numPr>
              <w:jc w:val="both"/>
              <w:rPr>
                <w:bCs/>
                <w:sz w:val="20"/>
                <w:szCs w:val="20"/>
              </w:rPr>
            </w:pPr>
            <w:r w:rsidRPr="00216263">
              <w:rPr>
                <w:bCs/>
                <w:sz w:val="20"/>
                <w:szCs w:val="20"/>
              </w:rPr>
              <w:t xml:space="preserve">At least 75 percent of the performed activities accord annual implementation plans. </w:t>
            </w:r>
          </w:p>
          <w:p w:rsidR="00066E07" w:rsidRPr="00216263" w:rsidRDefault="00066E07" w:rsidP="00BB383F">
            <w:pPr>
              <w:rPr>
                <w:bCs/>
                <w:sz w:val="20"/>
                <w:szCs w:val="20"/>
              </w:rPr>
            </w:pPr>
          </w:p>
        </w:tc>
        <w:tc>
          <w:tcPr>
            <w:tcW w:w="1066" w:type="pct"/>
            <w:tcBorders>
              <w:top w:val="single" w:sz="4" w:space="0" w:color="000000"/>
              <w:left w:val="single" w:sz="4" w:space="0" w:color="000000"/>
              <w:bottom w:val="single" w:sz="4" w:space="0" w:color="000000"/>
            </w:tcBorders>
          </w:tcPr>
          <w:p w:rsidR="00066E07" w:rsidRPr="00216263" w:rsidRDefault="00066E07" w:rsidP="00BB383F">
            <w:pPr>
              <w:numPr>
                <w:ilvl w:val="0"/>
                <w:numId w:val="86"/>
              </w:numPr>
              <w:jc w:val="both"/>
              <w:rPr>
                <w:bCs/>
                <w:sz w:val="20"/>
                <w:szCs w:val="20"/>
              </w:rPr>
            </w:pPr>
            <w:r w:rsidRPr="00216263">
              <w:rPr>
                <w:bCs/>
                <w:sz w:val="20"/>
                <w:szCs w:val="20"/>
              </w:rPr>
              <w:t>Annual and review reports</w:t>
            </w:r>
          </w:p>
        </w:tc>
        <w:tc>
          <w:tcPr>
            <w:tcW w:w="1018" w:type="pct"/>
            <w:tcBorders>
              <w:top w:val="single" w:sz="4" w:space="0" w:color="000000"/>
              <w:left w:val="single" w:sz="4" w:space="0" w:color="000000"/>
              <w:bottom w:val="single" w:sz="4" w:space="0" w:color="000000"/>
              <w:right w:val="double" w:sz="1" w:space="0" w:color="000000"/>
            </w:tcBorders>
          </w:tcPr>
          <w:p w:rsidR="00066E07" w:rsidRPr="00216263" w:rsidRDefault="00066E07" w:rsidP="00BB383F">
            <w:pPr>
              <w:numPr>
                <w:ilvl w:val="0"/>
                <w:numId w:val="86"/>
              </w:numPr>
              <w:jc w:val="both"/>
              <w:rPr>
                <w:bCs/>
                <w:sz w:val="20"/>
                <w:szCs w:val="20"/>
              </w:rPr>
            </w:pPr>
            <w:r w:rsidRPr="00216263">
              <w:rPr>
                <w:bCs/>
                <w:sz w:val="20"/>
                <w:szCs w:val="20"/>
              </w:rPr>
              <w:t>Appropriate fund by WoARD is allocated.</w:t>
            </w:r>
          </w:p>
          <w:p w:rsidR="00066E07" w:rsidRPr="00216263" w:rsidRDefault="00066E07" w:rsidP="00BB383F">
            <w:pPr>
              <w:numPr>
                <w:ilvl w:val="0"/>
                <w:numId w:val="86"/>
              </w:numPr>
              <w:jc w:val="both"/>
              <w:rPr>
                <w:bCs/>
                <w:sz w:val="20"/>
                <w:szCs w:val="20"/>
              </w:rPr>
            </w:pPr>
            <w:r w:rsidRPr="00216263">
              <w:rPr>
                <w:bCs/>
                <w:sz w:val="20"/>
                <w:szCs w:val="20"/>
              </w:rPr>
              <w:t>Donors’ support is ensured.</w:t>
            </w:r>
          </w:p>
        </w:tc>
      </w:tr>
      <w:tr w:rsidR="00066E07" w:rsidRPr="00216263" w:rsidTr="00216263">
        <w:tblPrEx>
          <w:tblCellMar>
            <w:left w:w="108" w:type="dxa"/>
            <w:right w:w="108" w:type="dxa"/>
          </w:tblCellMar>
        </w:tblPrEx>
        <w:trPr>
          <w:gridAfter w:val="1"/>
          <w:wAfter w:w="15" w:type="pct"/>
          <w:trHeight w:val="20"/>
        </w:trPr>
        <w:tc>
          <w:tcPr>
            <w:tcW w:w="1579" w:type="pct"/>
            <w:tcBorders>
              <w:top w:val="single" w:sz="4" w:space="0" w:color="000000"/>
              <w:left w:val="double" w:sz="1" w:space="0" w:color="000000"/>
              <w:bottom w:val="single" w:sz="4" w:space="0" w:color="000000"/>
            </w:tcBorders>
          </w:tcPr>
          <w:p w:rsidR="00066E07" w:rsidRPr="00216263" w:rsidRDefault="00066E07" w:rsidP="00BB383F">
            <w:pPr>
              <w:rPr>
                <w:bCs/>
                <w:sz w:val="20"/>
                <w:szCs w:val="20"/>
                <w:u w:val="single"/>
              </w:rPr>
            </w:pPr>
            <w:r w:rsidRPr="00216263">
              <w:rPr>
                <w:bCs/>
                <w:sz w:val="20"/>
                <w:szCs w:val="20"/>
                <w:u w:val="single"/>
              </w:rPr>
              <w:t>Result 4.3:</w:t>
            </w:r>
          </w:p>
          <w:p w:rsidR="00066E07" w:rsidRPr="00216263" w:rsidRDefault="00066E07" w:rsidP="00BB383F">
            <w:pPr>
              <w:rPr>
                <w:bCs/>
                <w:sz w:val="20"/>
                <w:szCs w:val="20"/>
              </w:rPr>
            </w:pPr>
            <w:r w:rsidRPr="00216263">
              <w:rPr>
                <w:bCs/>
                <w:sz w:val="20"/>
                <w:szCs w:val="20"/>
              </w:rPr>
              <w:t>Experts and farmers group training in agro-forestry practices and nursery management  are trained</w:t>
            </w:r>
          </w:p>
        </w:tc>
        <w:tc>
          <w:tcPr>
            <w:tcW w:w="1322" w:type="pct"/>
            <w:tcBorders>
              <w:top w:val="single" w:sz="4" w:space="0" w:color="000000"/>
              <w:left w:val="single" w:sz="4" w:space="0" w:color="000000"/>
              <w:bottom w:val="single" w:sz="4" w:space="0" w:color="000000"/>
            </w:tcBorders>
          </w:tcPr>
          <w:p w:rsidR="00066E07" w:rsidRPr="00216263" w:rsidRDefault="00066E07" w:rsidP="00BB383F">
            <w:pPr>
              <w:numPr>
                <w:ilvl w:val="0"/>
                <w:numId w:val="86"/>
              </w:numPr>
              <w:jc w:val="both"/>
              <w:rPr>
                <w:bCs/>
                <w:sz w:val="20"/>
                <w:szCs w:val="20"/>
              </w:rPr>
            </w:pPr>
            <w:r w:rsidRPr="00216263">
              <w:rPr>
                <w:bCs/>
                <w:sz w:val="20"/>
                <w:szCs w:val="20"/>
              </w:rPr>
              <w:t>Appropriate agro-forestry knowledge are gained and applied by a minimum of 50 percent of the households in the sub-watersheds;</w:t>
            </w:r>
          </w:p>
          <w:p w:rsidR="00066E07" w:rsidRPr="00216263" w:rsidRDefault="00066E07" w:rsidP="00BB383F">
            <w:pPr>
              <w:numPr>
                <w:ilvl w:val="0"/>
                <w:numId w:val="86"/>
              </w:numPr>
              <w:jc w:val="both"/>
              <w:rPr>
                <w:bCs/>
                <w:sz w:val="20"/>
                <w:szCs w:val="20"/>
              </w:rPr>
            </w:pPr>
            <w:r w:rsidRPr="00216263">
              <w:rPr>
                <w:bCs/>
                <w:sz w:val="20"/>
                <w:szCs w:val="20"/>
              </w:rPr>
              <w:t xml:space="preserve"> Seedling performance rate on all nursery sites reaches a minimum of 90 </w:t>
            </w:r>
            <w:r w:rsidRPr="00216263">
              <w:rPr>
                <w:bCs/>
                <w:sz w:val="20"/>
                <w:szCs w:val="20"/>
              </w:rPr>
              <w:lastRenderedPageBreak/>
              <w:t xml:space="preserve">percent by the end of the program.  </w:t>
            </w:r>
          </w:p>
        </w:tc>
        <w:tc>
          <w:tcPr>
            <w:tcW w:w="1066" w:type="pct"/>
            <w:tcBorders>
              <w:top w:val="single" w:sz="4" w:space="0" w:color="000000"/>
              <w:left w:val="single" w:sz="4" w:space="0" w:color="000000"/>
              <w:bottom w:val="single" w:sz="4" w:space="0" w:color="000000"/>
            </w:tcBorders>
          </w:tcPr>
          <w:p w:rsidR="00066E07" w:rsidRPr="00216263" w:rsidRDefault="00066E07" w:rsidP="00BB383F">
            <w:pPr>
              <w:numPr>
                <w:ilvl w:val="0"/>
                <w:numId w:val="86"/>
              </w:numPr>
              <w:jc w:val="both"/>
              <w:rPr>
                <w:bCs/>
                <w:sz w:val="20"/>
                <w:szCs w:val="20"/>
              </w:rPr>
            </w:pPr>
            <w:r w:rsidRPr="00216263">
              <w:rPr>
                <w:bCs/>
                <w:sz w:val="20"/>
                <w:szCs w:val="20"/>
              </w:rPr>
              <w:lastRenderedPageBreak/>
              <w:t>Program review reports of the sub-watersheds.</w:t>
            </w:r>
          </w:p>
          <w:p w:rsidR="00066E07" w:rsidRPr="00216263" w:rsidRDefault="00066E07" w:rsidP="00BB383F">
            <w:pPr>
              <w:numPr>
                <w:ilvl w:val="0"/>
                <w:numId w:val="86"/>
              </w:numPr>
              <w:jc w:val="both"/>
              <w:rPr>
                <w:bCs/>
                <w:sz w:val="20"/>
                <w:szCs w:val="20"/>
              </w:rPr>
            </w:pPr>
            <w:r w:rsidRPr="00216263">
              <w:rPr>
                <w:bCs/>
                <w:sz w:val="20"/>
                <w:szCs w:val="20"/>
              </w:rPr>
              <w:t>M&amp;E reports</w:t>
            </w:r>
          </w:p>
          <w:p w:rsidR="00066E07" w:rsidRPr="00216263" w:rsidRDefault="00066E07" w:rsidP="00BB383F">
            <w:pPr>
              <w:numPr>
                <w:ilvl w:val="0"/>
                <w:numId w:val="86"/>
              </w:numPr>
              <w:jc w:val="both"/>
              <w:rPr>
                <w:bCs/>
                <w:sz w:val="20"/>
                <w:szCs w:val="20"/>
              </w:rPr>
            </w:pPr>
            <w:r w:rsidRPr="00216263">
              <w:rPr>
                <w:bCs/>
                <w:sz w:val="20"/>
                <w:szCs w:val="20"/>
              </w:rPr>
              <w:t>Wereda Annual reports</w:t>
            </w:r>
          </w:p>
        </w:tc>
        <w:tc>
          <w:tcPr>
            <w:tcW w:w="1018" w:type="pct"/>
            <w:tcBorders>
              <w:top w:val="single" w:sz="4" w:space="0" w:color="000000"/>
              <w:left w:val="single" w:sz="4" w:space="0" w:color="000000"/>
              <w:bottom w:val="single" w:sz="4" w:space="0" w:color="000000"/>
              <w:right w:val="double" w:sz="1" w:space="0" w:color="000000"/>
            </w:tcBorders>
          </w:tcPr>
          <w:p w:rsidR="00066E07" w:rsidRPr="00216263" w:rsidRDefault="00066E07" w:rsidP="00BB383F">
            <w:pPr>
              <w:numPr>
                <w:ilvl w:val="0"/>
                <w:numId w:val="86"/>
              </w:numPr>
              <w:jc w:val="both"/>
              <w:rPr>
                <w:bCs/>
                <w:sz w:val="20"/>
                <w:szCs w:val="20"/>
              </w:rPr>
            </w:pPr>
            <w:r w:rsidRPr="00216263">
              <w:rPr>
                <w:bCs/>
                <w:sz w:val="20"/>
                <w:szCs w:val="20"/>
              </w:rPr>
              <w:t>Appropriate fund by WoARD is allocated.</w:t>
            </w:r>
          </w:p>
          <w:p w:rsidR="00066E07" w:rsidRPr="00216263" w:rsidRDefault="00066E07" w:rsidP="00BB383F">
            <w:pPr>
              <w:numPr>
                <w:ilvl w:val="0"/>
                <w:numId w:val="86"/>
              </w:numPr>
              <w:jc w:val="both"/>
              <w:rPr>
                <w:bCs/>
                <w:sz w:val="20"/>
                <w:szCs w:val="20"/>
              </w:rPr>
            </w:pPr>
            <w:r w:rsidRPr="00216263">
              <w:rPr>
                <w:bCs/>
                <w:sz w:val="20"/>
                <w:szCs w:val="20"/>
              </w:rPr>
              <w:t>Donors’ support is ensured.</w:t>
            </w:r>
          </w:p>
        </w:tc>
      </w:tr>
      <w:tr w:rsidR="00066E07" w:rsidRPr="00216263" w:rsidTr="00216263">
        <w:tblPrEx>
          <w:tblCellMar>
            <w:left w:w="108" w:type="dxa"/>
            <w:right w:w="108" w:type="dxa"/>
          </w:tblCellMar>
        </w:tblPrEx>
        <w:trPr>
          <w:gridAfter w:val="1"/>
          <w:wAfter w:w="15" w:type="pct"/>
          <w:trHeight w:val="20"/>
        </w:trPr>
        <w:tc>
          <w:tcPr>
            <w:tcW w:w="1579" w:type="pct"/>
            <w:tcBorders>
              <w:top w:val="single" w:sz="4" w:space="0" w:color="000000"/>
              <w:left w:val="double" w:sz="1" w:space="0" w:color="000000"/>
              <w:bottom w:val="double" w:sz="1" w:space="0" w:color="000000"/>
            </w:tcBorders>
          </w:tcPr>
          <w:p w:rsidR="00066E07" w:rsidRPr="00216263" w:rsidRDefault="00066E07" w:rsidP="00BB383F">
            <w:pPr>
              <w:rPr>
                <w:bCs/>
                <w:sz w:val="20"/>
                <w:szCs w:val="20"/>
                <w:u w:val="single"/>
              </w:rPr>
            </w:pPr>
            <w:r w:rsidRPr="00216263">
              <w:rPr>
                <w:bCs/>
                <w:sz w:val="20"/>
                <w:szCs w:val="20"/>
                <w:u w:val="single"/>
              </w:rPr>
              <w:lastRenderedPageBreak/>
              <w:t>Result 4.4:</w:t>
            </w:r>
          </w:p>
          <w:p w:rsidR="00066E07" w:rsidRPr="00216263" w:rsidRDefault="00066E07" w:rsidP="00BB383F">
            <w:pPr>
              <w:rPr>
                <w:bCs/>
                <w:sz w:val="20"/>
                <w:szCs w:val="20"/>
              </w:rPr>
            </w:pPr>
            <w:r w:rsidRPr="00216263">
              <w:rPr>
                <w:bCs/>
                <w:sz w:val="20"/>
                <w:szCs w:val="20"/>
              </w:rPr>
              <w:t xml:space="preserve">Capacities of Kebeles and village committees, Wereda ARDOs and regional BoARDs and EPLA are strengthened. </w:t>
            </w:r>
          </w:p>
        </w:tc>
        <w:tc>
          <w:tcPr>
            <w:tcW w:w="1322" w:type="pct"/>
            <w:tcBorders>
              <w:top w:val="single" w:sz="4" w:space="0" w:color="000000"/>
              <w:left w:val="single" w:sz="4" w:space="0" w:color="000000"/>
              <w:bottom w:val="double" w:sz="1" w:space="0" w:color="000000"/>
            </w:tcBorders>
          </w:tcPr>
          <w:p w:rsidR="00066E07" w:rsidRPr="00216263" w:rsidRDefault="00066E07" w:rsidP="00BB383F">
            <w:pPr>
              <w:numPr>
                <w:ilvl w:val="0"/>
                <w:numId w:val="86"/>
              </w:numPr>
              <w:jc w:val="both"/>
              <w:rPr>
                <w:bCs/>
                <w:sz w:val="20"/>
                <w:szCs w:val="20"/>
              </w:rPr>
            </w:pPr>
            <w:r w:rsidRPr="00216263">
              <w:rPr>
                <w:bCs/>
                <w:sz w:val="20"/>
                <w:szCs w:val="20"/>
              </w:rPr>
              <w:t xml:space="preserve">Annual action plans are implemented at least by 75 percent at the end of the program.          </w:t>
            </w:r>
          </w:p>
        </w:tc>
        <w:tc>
          <w:tcPr>
            <w:tcW w:w="1066" w:type="pct"/>
            <w:tcBorders>
              <w:top w:val="single" w:sz="4" w:space="0" w:color="000000"/>
              <w:left w:val="single" w:sz="4" w:space="0" w:color="000000"/>
              <w:bottom w:val="double" w:sz="1" w:space="0" w:color="000000"/>
            </w:tcBorders>
          </w:tcPr>
          <w:p w:rsidR="00066E07" w:rsidRPr="00216263" w:rsidRDefault="00066E07" w:rsidP="00BB383F">
            <w:pPr>
              <w:numPr>
                <w:ilvl w:val="0"/>
                <w:numId w:val="86"/>
              </w:numPr>
              <w:jc w:val="both"/>
              <w:rPr>
                <w:bCs/>
                <w:sz w:val="20"/>
                <w:szCs w:val="20"/>
              </w:rPr>
            </w:pPr>
            <w:r w:rsidRPr="00216263">
              <w:rPr>
                <w:bCs/>
                <w:sz w:val="20"/>
                <w:szCs w:val="20"/>
              </w:rPr>
              <w:t>Program review reports of the sub-watersheds.</w:t>
            </w:r>
          </w:p>
          <w:p w:rsidR="00066E07" w:rsidRPr="00216263" w:rsidRDefault="00066E07" w:rsidP="00BB383F">
            <w:pPr>
              <w:numPr>
                <w:ilvl w:val="0"/>
                <w:numId w:val="86"/>
              </w:numPr>
              <w:jc w:val="both"/>
              <w:rPr>
                <w:bCs/>
                <w:sz w:val="20"/>
                <w:szCs w:val="20"/>
              </w:rPr>
            </w:pPr>
            <w:r w:rsidRPr="00216263">
              <w:rPr>
                <w:bCs/>
                <w:sz w:val="20"/>
                <w:szCs w:val="20"/>
              </w:rPr>
              <w:t>M&amp;E reports</w:t>
            </w:r>
          </w:p>
          <w:p w:rsidR="00066E07" w:rsidRPr="00216263" w:rsidRDefault="00066E07" w:rsidP="00BB383F">
            <w:pPr>
              <w:numPr>
                <w:ilvl w:val="0"/>
                <w:numId w:val="86"/>
              </w:numPr>
              <w:jc w:val="both"/>
              <w:rPr>
                <w:bCs/>
                <w:sz w:val="20"/>
                <w:szCs w:val="20"/>
              </w:rPr>
            </w:pPr>
            <w:r w:rsidRPr="00216263">
              <w:rPr>
                <w:bCs/>
                <w:sz w:val="20"/>
                <w:szCs w:val="20"/>
              </w:rPr>
              <w:t>Wereda Annual reports</w:t>
            </w:r>
          </w:p>
        </w:tc>
        <w:tc>
          <w:tcPr>
            <w:tcW w:w="1018" w:type="pct"/>
            <w:tcBorders>
              <w:top w:val="single" w:sz="4" w:space="0" w:color="000000"/>
              <w:left w:val="single" w:sz="4" w:space="0" w:color="000000"/>
              <w:bottom w:val="double" w:sz="1" w:space="0" w:color="000000"/>
              <w:right w:val="double" w:sz="1" w:space="0" w:color="000000"/>
            </w:tcBorders>
          </w:tcPr>
          <w:p w:rsidR="00066E07" w:rsidRPr="00216263" w:rsidRDefault="00066E07" w:rsidP="00BB383F">
            <w:pPr>
              <w:numPr>
                <w:ilvl w:val="0"/>
                <w:numId w:val="86"/>
              </w:numPr>
              <w:jc w:val="both"/>
              <w:rPr>
                <w:bCs/>
                <w:sz w:val="20"/>
                <w:szCs w:val="20"/>
              </w:rPr>
            </w:pPr>
            <w:r w:rsidRPr="00216263">
              <w:rPr>
                <w:bCs/>
                <w:sz w:val="20"/>
                <w:szCs w:val="20"/>
              </w:rPr>
              <w:t>Appropriate fund by WoARD is allocated.</w:t>
            </w:r>
          </w:p>
          <w:p w:rsidR="00066E07" w:rsidRPr="00216263" w:rsidRDefault="00066E07" w:rsidP="00BB383F">
            <w:pPr>
              <w:numPr>
                <w:ilvl w:val="0"/>
                <w:numId w:val="86"/>
              </w:numPr>
              <w:jc w:val="both"/>
              <w:rPr>
                <w:bCs/>
                <w:sz w:val="20"/>
                <w:szCs w:val="20"/>
              </w:rPr>
            </w:pPr>
            <w:r w:rsidRPr="00216263">
              <w:rPr>
                <w:bCs/>
                <w:sz w:val="20"/>
                <w:szCs w:val="20"/>
              </w:rPr>
              <w:t>Donors’ support is ensured.</w:t>
            </w:r>
          </w:p>
        </w:tc>
      </w:tr>
    </w:tbl>
    <w:p w:rsidR="00066E07" w:rsidRDefault="00066E07" w:rsidP="00BB383F">
      <w:pPr>
        <w:rPr>
          <w:b/>
          <w:bCs/>
        </w:rPr>
      </w:pPr>
    </w:p>
    <w:p w:rsidR="00F33C5D" w:rsidRDefault="00F33C5D" w:rsidP="00BB383F">
      <w:pPr>
        <w:pStyle w:val="HeadingFour"/>
      </w:pPr>
    </w:p>
    <w:p w:rsidR="00F33C5D" w:rsidRDefault="00F33C5D" w:rsidP="00BB383F">
      <w:pPr>
        <w:rPr>
          <w:b/>
          <w:bCs/>
        </w:rPr>
      </w:pPr>
    </w:p>
    <w:p w:rsidR="00F33C5D" w:rsidRDefault="00F33C5D" w:rsidP="00BB383F">
      <w:pPr>
        <w:rPr>
          <w:b/>
          <w:bCs/>
        </w:rPr>
      </w:pPr>
    </w:p>
    <w:p w:rsidR="002518EF" w:rsidRDefault="002518EF">
      <w:pPr>
        <w:rPr>
          <w:rFonts w:cs="Arial"/>
          <w:b/>
          <w:bCs/>
          <w:iCs/>
          <w:szCs w:val="28"/>
        </w:rPr>
      </w:pPr>
      <w:bookmarkStart w:id="85" w:name="_Toc361883400"/>
      <w:r>
        <w:br w:type="page"/>
      </w:r>
    </w:p>
    <w:p w:rsidR="00066E07" w:rsidRPr="00B61CBC" w:rsidRDefault="00066E07" w:rsidP="00BB383F">
      <w:pPr>
        <w:pStyle w:val="Heading2"/>
        <w:spacing w:before="0" w:after="0"/>
      </w:pPr>
      <w:r w:rsidRPr="00B61CBC">
        <w:lastRenderedPageBreak/>
        <w:t>Activity Plan for Alentu Watershed Management Plan</w:t>
      </w:r>
      <w:bookmarkEnd w:id="85"/>
    </w:p>
    <w:tbl>
      <w:tblPr>
        <w:tblW w:w="5035" w:type="pct"/>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461"/>
        <w:gridCol w:w="3937"/>
        <w:gridCol w:w="572"/>
        <w:gridCol w:w="1566"/>
        <w:gridCol w:w="1416"/>
        <w:gridCol w:w="1416"/>
        <w:gridCol w:w="1416"/>
      </w:tblGrid>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No</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Type of Measures</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Unit</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Work amount</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Phase I</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Phase II</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Phase III</w:t>
            </w:r>
          </w:p>
        </w:tc>
      </w:tr>
      <w:tr w:rsidR="00066E07" w:rsidRPr="00216263" w:rsidTr="00216263">
        <w:trPr>
          <w:trHeight w:val="144"/>
        </w:trPr>
        <w:tc>
          <w:tcPr>
            <w:tcW w:w="5000" w:type="pct"/>
            <w:gridSpan w:val="7"/>
            <w:shd w:val="clear" w:color="auto" w:fill="auto"/>
            <w:noWrap/>
            <w:vAlign w:val="bottom"/>
            <w:hideMark/>
          </w:tcPr>
          <w:p w:rsidR="00066E07" w:rsidRPr="00216263" w:rsidRDefault="00066E07" w:rsidP="00BB383F">
            <w:pPr>
              <w:numPr>
                <w:ilvl w:val="0"/>
                <w:numId w:val="106"/>
              </w:numPr>
              <w:jc w:val="both"/>
              <w:rPr>
                <w:b/>
                <w:bCs/>
                <w:sz w:val="20"/>
                <w:szCs w:val="20"/>
              </w:rPr>
            </w:pPr>
            <w:r w:rsidRPr="00216263">
              <w:rPr>
                <w:b/>
                <w:bCs/>
                <w:sz w:val="20"/>
                <w:szCs w:val="20"/>
              </w:rPr>
              <w:t>SWC Program </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1</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Soil bund (50%)</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km</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285</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85</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171</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28</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2</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Fanyajuu bund (50%)</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km</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285</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85</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171</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28</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3</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Grass plantation on bunds</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km</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3101</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930</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1861</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310</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4</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Cutoff drain construction</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km</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28</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9</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17</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3</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5</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Waterway construction with grass</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km</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14</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4</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9</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1</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6</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Wooden check dam</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m3</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3000</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900</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1800</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300</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7</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 xml:space="preserve">Trench construction </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No</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5000</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1500</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3000</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500</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8</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 xml:space="preserve">Microbasin construction </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No</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5000</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1500</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3000</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500</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9</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 xml:space="preserve">Eyebrow basin construction </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No</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15000</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4500</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9000</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1500</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10</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Grass plantation on bunds</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km</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285</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930</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1861</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310</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11</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Gully re</w:t>
            </w:r>
            <w:r w:rsidR="002B1DAE" w:rsidRPr="00216263">
              <w:rPr>
                <w:bCs/>
                <w:sz w:val="20"/>
                <w:szCs w:val="20"/>
              </w:rPr>
              <w:t>-vegetation</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km</w:t>
            </w:r>
          </w:p>
        </w:tc>
        <w:tc>
          <w:tcPr>
            <w:tcW w:w="721" w:type="pct"/>
            <w:shd w:val="clear" w:color="auto" w:fill="auto"/>
            <w:noWrap/>
            <w:vAlign w:val="bottom"/>
            <w:hideMark/>
          </w:tcPr>
          <w:p w:rsidR="00066E07" w:rsidRPr="00216263" w:rsidRDefault="002B1DAE" w:rsidP="00BB383F">
            <w:pPr>
              <w:rPr>
                <w:bCs/>
                <w:sz w:val="20"/>
                <w:szCs w:val="20"/>
              </w:rPr>
            </w:pPr>
            <w:r w:rsidRPr="00216263">
              <w:rPr>
                <w:bCs/>
                <w:sz w:val="20"/>
                <w:szCs w:val="20"/>
              </w:rPr>
              <w:t>9</w:t>
            </w:r>
          </w:p>
        </w:tc>
        <w:tc>
          <w:tcPr>
            <w:tcW w:w="652" w:type="pct"/>
            <w:shd w:val="clear" w:color="auto" w:fill="auto"/>
            <w:noWrap/>
            <w:vAlign w:val="bottom"/>
            <w:hideMark/>
          </w:tcPr>
          <w:p w:rsidR="00066E07" w:rsidRPr="00216263" w:rsidRDefault="002B1DAE" w:rsidP="00BB383F">
            <w:pPr>
              <w:rPr>
                <w:bCs/>
                <w:sz w:val="20"/>
                <w:szCs w:val="20"/>
              </w:rPr>
            </w:pPr>
            <w:r w:rsidRPr="00216263">
              <w:rPr>
                <w:bCs/>
                <w:sz w:val="20"/>
                <w:szCs w:val="20"/>
              </w:rPr>
              <w:t>3</w:t>
            </w:r>
          </w:p>
        </w:tc>
        <w:tc>
          <w:tcPr>
            <w:tcW w:w="652" w:type="pct"/>
            <w:shd w:val="clear" w:color="auto" w:fill="auto"/>
            <w:noWrap/>
            <w:vAlign w:val="bottom"/>
            <w:hideMark/>
          </w:tcPr>
          <w:p w:rsidR="00066E07" w:rsidRPr="00216263" w:rsidRDefault="002B1DAE" w:rsidP="00BB383F">
            <w:pPr>
              <w:rPr>
                <w:bCs/>
                <w:sz w:val="20"/>
                <w:szCs w:val="20"/>
              </w:rPr>
            </w:pPr>
            <w:r w:rsidRPr="00216263">
              <w:rPr>
                <w:bCs/>
                <w:sz w:val="20"/>
                <w:szCs w:val="20"/>
              </w:rPr>
              <w:t>3</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3</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12</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Running nursery site</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no</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1</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1</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 </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 </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13</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Establishment of grass multiplication center</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no</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1</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1</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 </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 </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14</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Running grass multiplication center</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no</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1</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1</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 </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 </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15</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Grass seed collection</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kg</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1000</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300</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600</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100</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16</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Tree seed collection</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kg</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1000</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300</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600</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100</w:t>
            </w:r>
          </w:p>
        </w:tc>
      </w:tr>
      <w:tr w:rsidR="00066E07" w:rsidRPr="00216263" w:rsidTr="00216263">
        <w:trPr>
          <w:trHeight w:val="144"/>
        </w:trPr>
        <w:tc>
          <w:tcPr>
            <w:tcW w:w="5000" w:type="pct"/>
            <w:gridSpan w:val="7"/>
            <w:shd w:val="clear" w:color="auto" w:fill="auto"/>
            <w:noWrap/>
            <w:vAlign w:val="bottom"/>
            <w:hideMark/>
          </w:tcPr>
          <w:p w:rsidR="00066E07" w:rsidRPr="00216263" w:rsidRDefault="00066E07" w:rsidP="00BB383F">
            <w:pPr>
              <w:rPr>
                <w:b/>
                <w:bCs/>
                <w:sz w:val="20"/>
                <w:szCs w:val="20"/>
              </w:rPr>
            </w:pPr>
            <w:r w:rsidRPr="00216263">
              <w:rPr>
                <w:b/>
                <w:bCs/>
                <w:sz w:val="20"/>
                <w:szCs w:val="20"/>
              </w:rPr>
              <w:t>  II. Agro forestry and Forest Development Program</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No</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Activities</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 </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Work amount</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Phase I</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Phase II</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Phase III</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1</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Seedling Production</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No</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 xml:space="preserve">         10,000,000 </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 xml:space="preserve">   3,000,000.0 </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 xml:space="preserve">   6,000,000.0 </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 xml:space="preserve">   1,000,000.0 </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2</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Pitting and Planting</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No</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 xml:space="preserve">         10,000,000 </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 xml:space="preserve">   3,000,000.0 </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 xml:space="preserve">   6,000,000.0 </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 xml:space="preserve">   1,000,000.0 </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3</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 xml:space="preserve">Agro forestry tree planting –Alley cropping </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No</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1,000,000</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 xml:space="preserve">      300,000.0 </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 xml:space="preserve">      600,000.0 </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 xml:space="preserve">      100,000.0 </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4</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 xml:space="preserve">Agro forestry tree planting -intercropping </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No</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1,000,000</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 xml:space="preserve">      300,000.0 </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 xml:space="preserve">      600,000.0 </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 xml:space="preserve">      100,000.0 </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5</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 xml:space="preserve">Highland Fruit tree planting </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No</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5000000</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 xml:space="preserve">   1,500,000.0 </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 xml:space="preserve">   3,000,000.0 </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 xml:space="preserve">      500,000.0 </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6</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Introduction energy saving stoves</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No</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10000</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 xml:space="preserve">           3,000.0 </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 xml:space="preserve">           6,000.0 </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 xml:space="preserve">           1,000.0 </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7</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Natural forest demarcation</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ha</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1646.42</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 xml:space="preserve">               493.9 </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 xml:space="preserve">               987.9 </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 xml:space="preserve">               164.6 </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8</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Natural forest protection</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ha</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1646.42</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 xml:space="preserve">               493.9 </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 xml:space="preserve">               987.9 </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 xml:space="preserve">               164.6 </w:t>
            </w:r>
          </w:p>
        </w:tc>
      </w:tr>
      <w:tr w:rsidR="00066E07" w:rsidRPr="00216263" w:rsidTr="00216263">
        <w:trPr>
          <w:trHeight w:val="144"/>
        </w:trPr>
        <w:tc>
          <w:tcPr>
            <w:tcW w:w="5000" w:type="pct"/>
            <w:gridSpan w:val="7"/>
            <w:shd w:val="clear" w:color="auto" w:fill="auto"/>
            <w:noWrap/>
            <w:vAlign w:val="bottom"/>
            <w:hideMark/>
          </w:tcPr>
          <w:p w:rsidR="00066E07" w:rsidRPr="00216263" w:rsidRDefault="00066E07" w:rsidP="00BB383F">
            <w:pPr>
              <w:rPr>
                <w:b/>
                <w:bCs/>
                <w:sz w:val="20"/>
                <w:szCs w:val="20"/>
              </w:rPr>
            </w:pPr>
            <w:r w:rsidRPr="00216263">
              <w:rPr>
                <w:b/>
                <w:bCs/>
                <w:sz w:val="20"/>
                <w:szCs w:val="20"/>
              </w:rPr>
              <w:t>III. Livestock Development Program </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No</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Activities</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 </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Work amount</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Phase I</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Phase II</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Phase III</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1</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Grazing land management</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ha</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3000</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900</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1800</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300</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2</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Forage seed multiplication</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No</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3</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0.9</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1.8</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0.3</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3</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Bee-keeping</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No</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20000</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6000</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12000</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2000</w:t>
            </w:r>
          </w:p>
        </w:tc>
      </w:tr>
      <w:tr w:rsidR="00066E07" w:rsidRPr="00216263" w:rsidTr="00216263">
        <w:trPr>
          <w:trHeight w:val="144"/>
        </w:trPr>
        <w:tc>
          <w:tcPr>
            <w:tcW w:w="5000" w:type="pct"/>
            <w:gridSpan w:val="7"/>
            <w:shd w:val="clear" w:color="auto" w:fill="auto"/>
            <w:noWrap/>
            <w:vAlign w:val="bottom"/>
            <w:hideMark/>
          </w:tcPr>
          <w:p w:rsidR="00066E07" w:rsidRPr="00216263" w:rsidRDefault="00066E07" w:rsidP="00BB383F">
            <w:pPr>
              <w:rPr>
                <w:b/>
                <w:bCs/>
                <w:sz w:val="20"/>
                <w:szCs w:val="20"/>
              </w:rPr>
            </w:pPr>
            <w:r w:rsidRPr="00216263">
              <w:rPr>
                <w:b/>
                <w:bCs/>
                <w:sz w:val="20"/>
                <w:szCs w:val="20"/>
              </w:rPr>
              <w:t>IV. Capacity Building Program</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No</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Activities</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 </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Work amount</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Phase I</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Phase II</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Phase III</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4</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Expert training on participatory methods</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No</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 15</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5</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9</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1</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5</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Farmers training on Agro forestry</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No</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15</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5</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9</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1</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6</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Skill improvement on SWC</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No</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15</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5</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9</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1</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7</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Experts training on participatory M&amp;E system</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No</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6</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2</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2</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2</w:t>
            </w:r>
          </w:p>
        </w:tc>
      </w:tr>
      <w:tr w:rsidR="00066E07" w:rsidRPr="00216263" w:rsidTr="00216263">
        <w:trPr>
          <w:trHeight w:val="144"/>
        </w:trPr>
        <w:tc>
          <w:tcPr>
            <w:tcW w:w="250" w:type="pct"/>
            <w:shd w:val="clear" w:color="auto" w:fill="auto"/>
            <w:noWrap/>
            <w:vAlign w:val="bottom"/>
            <w:hideMark/>
          </w:tcPr>
          <w:p w:rsidR="00066E07" w:rsidRPr="00216263" w:rsidRDefault="00066E07" w:rsidP="00BB383F">
            <w:pPr>
              <w:rPr>
                <w:bCs/>
                <w:sz w:val="20"/>
                <w:szCs w:val="20"/>
              </w:rPr>
            </w:pPr>
            <w:r w:rsidRPr="00216263">
              <w:rPr>
                <w:bCs/>
                <w:sz w:val="20"/>
                <w:szCs w:val="20"/>
              </w:rPr>
              <w:t>8</w:t>
            </w:r>
          </w:p>
        </w:tc>
        <w:tc>
          <w:tcPr>
            <w:tcW w:w="1806" w:type="pct"/>
            <w:shd w:val="clear" w:color="auto" w:fill="auto"/>
            <w:noWrap/>
            <w:vAlign w:val="bottom"/>
            <w:hideMark/>
          </w:tcPr>
          <w:p w:rsidR="00066E07" w:rsidRPr="00216263" w:rsidRDefault="00066E07" w:rsidP="00BB383F">
            <w:pPr>
              <w:rPr>
                <w:bCs/>
                <w:sz w:val="20"/>
                <w:szCs w:val="20"/>
              </w:rPr>
            </w:pPr>
            <w:r w:rsidRPr="00216263">
              <w:rPr>
                <w:bCs/>
                <w:sz w:val="20"/>
                <w:szCs w:val="20"/>
              </w:rPr>
              <w:t>Experience exchange workshops and seminars</w:t>
            </w:r>
          </w:p>
        </w:tc>
        <w:tc>
          <w:tcPr>
            <w:tcW w:w="266" w:type="pct"/>
            <w:shd w:val="clear" w:color="auto" w:fill="auto"/>
            <w:noWrap/>
            <w:vAlign w:val="bottom"/>
            <w:hideMark/>
          </w:tcPr>
          <w:p w:rsidR="00066E07" w:rsidRPr="00216263" w:rsidRDefault="00066E07" w:rsidP="00BB383F">
            <w:pPr>
              <w:rPr>
                <w:bCs/>
                <w:sz w:val="20"/>
                <w:szCs w:val="20"/>
              </w:rPr>
            </w:pPr>
            <w:r w:rsidRPr="00216263">
              <w:rPr>
                <w:bCs/>
                <w:sz w:val="20"/>
                <w:szCs w:val="20"/>
              </w:rPr>
              <w:t>No</w:t>
            </w:r>
          </w:p>
        </w:tc>
        <w:tc>
          <w:tcPr>
            <w:tcW w:w="721" w:type="pct"/>
            <w:shd w:val="clear" w:color="auto" w:fill="auto"/>
            <w:noWrap/>
            <w:vAlign w:val="bottom"/>
            <w:hideMark/>
          </w:tcPr>
          <w:p w:rsidR="00066E07" w:rsidRPr="00216263" w:rsidRDefault="00066E07" w:rsidP="00BB383F">
            <w:pPr>
              <w:rPr>
                <w:bCs/>
                <w:sz w:val="20"/>
                <w:szCs w:val="20"/>
              </w:rPr>
            </w:pPr>
            <w:r w:rsidRPr="00216263">
              <w:rPr>
                <w:bCs/>
                <w:sz w:val="20"/>
                <w:szCs w:val="20"/>
              </w:rPr>
              <w:t>15</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5</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9</w:t>
            </w:r>
          </w:p>
        </w:tc>
        <w:tc>
          <w:tcPr>
            <w:tcW w:w="652" w:type="pct"/>
            <w:shd w:val="clear" w:color="auto" w:fill="auto"/>
            <w:noWrap/>
            <w:vAlign w:val="bottom"/>
            <w:hideMark/>
          </w:tcPr>
          <w:p w:rsidR="00066E07" w:rsidRPr="00216263" w:rsidRDefault="00066E07" w:rsidP="00BB383F">
            <w:pPr>
              <w:rPr>
                <w:bCs/>
                <w:sz w:val="20"/>
                <w:szCs w:val="20"/>
              </w:rPr>
            </w:pPr>
            <w:r w:rsidRPr="00216263">
              <w:rPr>
                <w:bCs/>
                <w:sz w:val="20"/>
                <w:szCs w:val="20"/>
              </w:rPr>
              <w:t>1</w:t>
            </w:r>
          </w:p>
        </w:tc>
      </w:tr>
      <w:tr w:rsidR="00066E07" w:rsidRPr="00216263" w:rsidTr="00216263">
        <w:trPr>
          <w:trHeight w:val="144"/>
        </w:trPr>
        <w:tc>
          <w:tcPr>
            <w:tcW w:w="250" w:type="pct"/>
            <w:shd w:val="clear" w:color="auto" w:fill="auto"/>
            <w:noWrap/>
            <w:vAlign w:val="bottom"/>
          </w:tcPr>
          <w:p w:rsidR="00066E07" w:rsidRPr="00216263" w:rsidRDefault="00066E07" w:rsidP="00BB383F">
            <w:pPr>
              <w:rPr>
                <w:bCs/>
                <w:sz w:val="20"/>
                <w:szCs w:val="20"/>
              </w:rPr>
            </w:pPr>
          </w:p>
        </w:tc>
        <w:tc>
          <w:tcPr>
            <w:tcW w:w="1806" w:type="pct"/>
            <w:shd w:val="clear" w:color="auto" w:fill="auto"/>
            <w:noWrap/>
            <w:vAlign w:val="bottom"/>
          </w:tcPr>
          <w:p w:rsidR="00066E07" w:rsidRPr="00216263" w:rsidRDefault="00066E07" w:rsidP="00BB383F">
            <w:pPr>
              <w:rPr>
                <w:bCs/>
                <w:sz w:val="20"/>
                <w:szCs w:val="20"/>
              </w:rPr>
            </w:pPr>
          </w:p>
        </w:tc>
        <w:tc>
          <w:tcPr>
            <w:tcW w:w="266" w:type="pct"/>
            <w:shd w:val="clear" w:color="auto" w:fill="auto"/>
            <w:noWrap/>
            <w:vAlign w:val="bottom"/>
          </w:tcPr>
          <w:p w:rsidR="00066E07" w:rsidRPr="00216263" w:rsidRDefault="00066E07" w:rsidP="00BB383F">
            <w:pPr>
              <w:rPr>
                <w:bCs/>
                <w:sz w:val="20"/>
                <w:szCs w:val="20"/>
              </w:rPr>
            </w:pPr>
          </w:p>
        </w:tc>
        <w:tc>
          <w:tcPr>
            <w:tcW w:w="721" w:type="pct"/>
            <w:shd w:val="clear" w:color="auto" w:fill="auto"/>
            <w:noWrap/>
            <w:vAlign w:val="bottom"/>
          </w:tcPr>
          <w:p w:rsidR="00066E07" w:rsidRPr="00216263" w:rsidRDefault="00066E07" w:rsidP="00BB383F">
            <w:pPr>
              <w:rPr>
                <w:bCs/>
                <w:sz w:val="20"/>
                <w:szCs w:val="20"/>
              </w:rPr>
            </w:pPr>
          </w:p>
        </w:tc>
        <w:tc>
          <w:tcPr>
            <w:tcW w:w="652" w:type="pct"/>
            <w:shd w:val="clear" w:color="auto" w:fill="auto"/>
            <w:noWrap/>
            <w:vAlign w:val="bottom"/>
          </w:tcPr>
          <w:p w:rsidR="00066E07" w:rsidRPr="00216263" w:rsidRDefault="00066E07" w:rsidP="00BB383F">
            <w:pPr>
              <w:rPr>
                <w:bCs/>
                <w:sz w:val="20"/>
                <w:szCs w:val="20"/>
              </w:rPr>
            </w:pPr>
          </w:p>
        </w:tc>
        <w:tc>
          <w:tcPr>
            <w:tcW w:w="652" w:type="pct"/>
            <w:shd w:val="clear" w:color="auto" w:fill="auto"/>
            <w:noWrap/>
            <w:vAlign w:val="bottom"/>
          </w:tcPr>
          <w:p w:rsidR="00066E07" w:rsidRPr="00216263" w:rsidRDefault="00066E07" w:rsidP="00BB383F">
            <w:pPr>
              <w:rPr>
                <w:bCs/>
                <w:sz w:val="20"/>
                <w:szCs w:val="20"/>
              </w:rPr>
            </w:pPr>
          </w:p>
        </w:tc>
        <w:tc>
          <w:tcPr>
            <w:tcW w:w="652" w:type="pct"/>
            <w:shd w:val="clear" w:color="auto" w:fill="auto"/>
            <w:noWrap/>
            <w:vAlign w:val="bottom"/>
          </w:tcPr>
          <w:p w:rsidR="00066E07" w:rsidRPr="00216263" w:rsidRDefault="00066E07" w:rsidP="00BB383F">
            <w:pPr>
              <w:rPr>
                <w:bCs/>
                <w:sz w:val="20"/>
                <w:szCs w:val="20"/>
              </w:rPr>
            </w:pPr>
          </w:p>
        </w:tc>
      </w:tr>
    </w:tbl>
    <w:p w:rsidR="00066E07" w:rsidRDefault="00066E07" w:rsidP="00BB383F">
      <w:pPr>
        <w:rPr>
          <w:b/>
          <w:bCs/>
        </w:rPr>
      </w:pPr>
    </w:p>
    <w:p w:rsidR="00216263" w:rsidRDefault="00216263" w:rsidP="00216263">
      <w:pPr>
        <w:pStyle w:val="HeadingFour"/>
      </w:pPr>
    </w:p>
    <w:p w:rsidR="00216263" w:rsidRDefault="00216263" w:rsidP="00216263">
      <w:pPr>
        <w:pStyle w:val="HeadingFour"/>
      </w:pPr>
    </w:p>
    <w:p w:rsidR="00216263" w:rsidRDefault="00216263" w:rsidP="00216263">
      <w:pPr>
        <w:pStyle w:val="HeadingFour"/>
      </w:pPr>
    </w:p>
    <w:p w:rsidR="00216263" w:rsidRPr="00216263" w:rsidRDefault="00216263" w:rsidP="00216263">
      <w:pPr>
        <w:pStyle w:val="HeadingFour"/>
      </w:pPr>
    </w:p>
    <w:p w:rsidR="00216263" w:rsidRDefault="00216263">
      <w:pPr>
        <w:rPr>
          <w:rFonts w:cs="Arial"/>
          <w:b/>
          <w:bCs/>
          <w:iCs/>
          <w:szCs w:val="28"/>
        </w:rPr>
      </w:pPr>
      <w:bookmarkStart w:id="86" w:name="_Toc361883401"/>
      <w:r>
        <w:br w:type="page"/>
      </w:r>
    </w:p>
    <w:p w:rsidR="00066E07" w:rsidRPr="00B61CBC" w:rsidRDefault="00066E07" w:rsidP="00BB383F">
      <w:pPr>
        <w:pStyle w:val="Heading2"/>
        <w:spacing w:before="0" w:after="0"/>
      </w:pPr>
      <w:r w:rsidRPr="00B61CBC">
        <w:lastRenderedPageBreak/>
        <w:t>Estimated Financial Requirements</w:t>
      </w:r>
      <w:bookmarkEnd w:id="86"/>
    </w:p>
    <w:p w:rsidR="00066E07" w:rsidRDefault="00066E07" w:rsidP="00BB383F">
      <w:pPr>
        <w:rPr>
          <w:bCs/>
        </w:rPr>
      </w:pPr>
      <w:r w:rsidRPr="00CA4A4E">
        <w:rPr>
          <w:bCs/>
        </w:rPr>
        <w:t>The total estimated costs of the planned programs are listed below. The program implementation cost estimated for phase I, II and III having duration of 3, 5, and 2 years respectively.</w:t>
      </w:r>
    </w:p>
    <w:p w:rsidR="00216263" w:rsidRPr="00216263" w:rsidRDefault="00216263" w:rsidP="00216263">
      <w:pPr>
        <w:pStyle w:val="HeadingFour"/>
      </w:pPr>
    </w:p>
    <w:p w:rsidR="00066E07" w:rsidRPr="00CA4A4E" w:rsidRDefault="00066E07" w:rsidP="00BB383F">
      <w:pPr>
        <w:rPr>
          <w:bCs/>
        </w:rPr>
      </w:pPr>
      <w:r w:rsidRPr="00CA4A4E">
        <w:rPr>
          <w:bCs/>
        </w:rPr>
        <w:t>Estimated cost for Alentu Watershed management Plan</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379"/>
        <w:gridCol w:w="2790"/>
        <w:gridCol w:w="542"/>
        <w:gridCol w:w="1213"/>
        <w:gridCol w:w="1188"/>
        <w:gridCol w:w="1136"/>
        <w:gridCol w:w="1099"/>
        <w:gridCol w:w="1059"/>
        <w:gridCol w:w="980"/>
      </w:tblGrid>
      <w:tr w:rsidR="00A915D4" w:rsidRPr="00D66DC4" w:rsidTr="00216263">
        <w:trPr>
          <w:trHeight w:val="600"/>
          <w:tblHeader/>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No</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Type of Measures</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Unit</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Total Cost</w:t>
            </w:r>
          </w:p>
        </w:tc>
        <w:tc>
          <w:tcPr>
            <w:tcW w:w="572" w:type="pct"/>
            <w:shd w:val="clear" w:color="auto" w:fill="auto"/>
            <w:vAlign w:val="bottom"/>
            <w:hideMark/>
          </w:tcPr>
          <w:p w:rsidR="00066E07" w:rsidRPr="00D66DC4" w:rsidRDefault="00066E07" w:rsidP="00216263">
            <w:pPr>
              <w:ind w:left="-90" w:right="-66"/>
              <w:rPr>
                <w:bCs/>
                <w:sz w:val="20"/>
                <w:szCs w:val="20"/>
              </w:rPr>
            </w:pPr>
            <w:r w:rsidRPr="00D66DC4">
              <w:rPr>
                <w:bCs/>
                <w:sz w:val="20"/>
                <w:szCs w:val="20"/>
              </w:rPr>
              <w:t>Community Contribution</w:t>
            </w:r>
          </w:p>
        </w:tc>
        <w:tc>
          <w:tcPr>
            <w:tcW w:w="547" w:type="pct"/>
            <w:shd w:val="clear" w:color="auto" w:fill="auto"/>
            <w:vAlign w:val="bottom"/>
            <w:hideMark/>
          </w:tcPr>
          <w:p w:rsidR="00066E07" w:rsidRPr="00D66DC4" w:rsidRDefault="00066E07" w:rsidP="00216263">
            <w:pPr>
              <w:ind w:left="-90" w:right="-66"/>
              <w:rPr>
                <w:bCs/>
                <w:sz w:val="20"/>
                <w:szCs w:val="20"/>
              </w:rPr>
            </w:pPr>
            <w:r w:rsidRPr="00D66DC4">
              <w:rPr>
                <w:bCs/>
                <w:sz w:val="20"/>
                <w:szCs w:val="20"/>
              </w:rPr>
              <w:t>Project Contribution</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Phase I</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Phase II</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Phase III</w:t>
            </w:r>
          </w:p>
        </w:tc>
      </w:tr>
      <w:tr w:rsidR="00066E07" w:rsidRPr="00D66DC4" w:rsidTr="00216263">
        <w:trPr>
          <w:trHeight w:val="300"/>
        </w:trPr>
        <w:tc>
          <w:tcPr>
            <w:tcW w:w="5000" w:type="pct"/>
            <w:gridSpan w:val="9"/>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I  SWC Program</w:t>
            </w:r>
          </w:p>
        </w:tc>
      </w:tr>
      <w:tr w:rsidR="00A915D4" w:rsidRPr="00D66DC4" w:rsidTr="00216263">
        <w:trPr>
          <w:trHeight w:val="300"/>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1</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Soil bund (50%)</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1282410</w:t>
            </w:r>
          </w:p>
        </w:tc>
        <w:tc>
          <w:tcPr>
            <w:tcW w:w="5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1025928</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256482</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76944.6</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153889.2</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25648.2</w:t>
            </w:r>
          </w:p>
        </w:tc>
      </w:tr>
      <w:tr w:rsidR="00A915D4" w:rsidRPr="00D66DC4" w:rsidTr="00216263">
        <w:trPr>
          <w:trHeight w:val="300"/>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2</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Fanyajuu bund (50%)</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1709880</w:t>
            </w:r>
          </w:p>
        </w:tc>
        <w:tc>
          <w:tcPr>
            <w:tcW w:w="5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1367904</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341976</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102592.8</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205185.6</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34197.6</w:t>
            </w:r>
          </w:p>
        </w:tc>
      </w:tr>
      <w:tr w:rsidR="00A915D4" w:rsidRPr="00D66DC4" w:rsidTr="00216263">
        <w:trPr>
          <w:trHeight w:val="300"/>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3</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Grass plantation on bunds</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1488460.8</w:t>
            </w:r>
          </w:p>
        </w:tc>
        <w:tc>
          <w:tcPr>
            <w:tcW w:w="5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1190768.64</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297692.16</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89307.648</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178615.296</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29769.216</w:t>
            </w:r>
          </w:p>
        </w:tc>
      </w:tr>
      <w:tr w:rsidR="00A915D4" w:rsidRPr="00D66DC4" w:rsidTr="00216263">
        <w:trPr>
          <w:trHeight w:val="300"/>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4</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Cutoff drain construction</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170988</w:t>
            </w:r>
          </w:p>
        </w:tc>
        <w:tc>
          <w:tcPr>
            <w:tcW w:w="5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136790.4</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34197.6</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10259.28</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20518.56</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3419.76</w:t>
            </w:r>
          </w:p>
        </w:tc>
      </w:tr>
      <w:tr w:rsidR="00A915D4" w:rsidRPr="00D66DC4" w:rsidTr="00216263">
        <w:trPr>
          <w:trHeight w:val="300"/>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5</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Waterway construction with grass</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85494</w:t>
            </w:r>
          </w:p>
        </w:tc>
        <w:tc>
          <w:tcPr>
            <w:tcW w:w="5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68395.2</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17098.8</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5129.64</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10259.28</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1709.88</w:t>
            </w:r>
          </w:p>
        </w:tc>
      </w:tr>
      <w:tr w:rsidR="00A915D4" w:rsidRPr="00D66DC4" w:rsidTr="00216263">
        <w:trPr>
          <w:trHeight w:val="300"/>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6</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Wooden check dam</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18000</w:t>
            </w:r>
          </w:p>
        </w:tc>
        <w:tc>
          <w:tcPr>
            <w:tcW w:w="5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14400</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3600</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1080</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2160</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360</w:t>
            </w:r>
          </w:p>
        </w:tc>
      </w:tr>
      <w:tr w:rsidR="00A915D4" w:rsidRPr="00D66DC4" w:rsidTr="00216263">
        <w:trPr>
          <w:trHeight w:val="300"/>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7</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Trench construction </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50000</w:t>
            </w:r>
          </w:p>
        </w:tc>
        <w:tc>
          <w:tcPr>
            <w:tcW w:w="5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40000</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10000</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3000</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6000</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1000</w:t>
            </w:r>
          </w:p>
        </w:tc>
      </w:tr>
      <w:tr w:rsidR="00A915D4" w:rsidRPr="00D66DC4" w:rsidTr="00216263">
        <w:trPr>
          <w:trHeight w:val="300"/>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8</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Micro basin construction </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50000</w:t>
            </w:r>
          </w:p>
        </w:tc>
        <w:tc>
          <w:tcPr>
            <w:tcW w:w="5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40000</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10000</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3000</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6000</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1000</w:t>
            </w:r>
          </w:p>
        </w:tc>
      </w:tr>
      <w:tr w:rsidR="00A915D4" w:rsidRPr="00D66DC4" w:rsidTr="00216263">
        <w:trPr>
          <w:trHeight w:val="300"/>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9</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Eyebrow basin construction </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150000</w:t>
            </w:r>
          </w:p>
        </w:tc>
        <w:tc>
          <w:tcPr>
            <w:tcW w:w="5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120000</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30000</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9000</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18000</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3000</w:t>
            </w:r>
          </w:p>
        </w:tc>
      </w:tr>
      <w:tr w:rsidR="00A915D4" w:rsidRPr="00D66DC4" w:rsidTr="00216263">
        <w:trPr>
          <w:trHeight w:val="300"/>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10</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Grass plantation on bunds</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136800</w:t>
            </w:r>
          </w:p>
        </w:tc>
        <w:tc>
          <w:tcPr>
            <w:tcW w:w="5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109440</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27360</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8208</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16416</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2736</w:t>
            </w:r>
          </w:p>
        </w:tc>
      </w:tr>
      <w:tr w:rsidR="00A915D4" w:rsidRPr="00D66DC4" w:rsidTr="00216263">
        <w:trPr>
          <w:trHeight w:val="300"/>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11</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Gully re-vegetation</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14880</w:t>
            </w:r>
          </w:p>
        </w:tc>
        <w:tc>
          <w:tcPr>
            <w:tcW w:w="5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11904</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2976</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892.8</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1785.6</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297.6</w:t>
            </w:r>
          </w:p>
        </w:tc>
      </w:tr>
      <w:tr w:rsidR="00A915D4" w:rsidRPr="00D66DC4" w:rsidTr="00216263">
        <w:trPr>
          <w:trHeight w:val="315"/>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12</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Running nursery site</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21000</w:t>
            </w:r>
          </w:p>
        </w:tc>
        <w:tc>
          <w:tcPr>
            <w:tcW w:w="572" w:type="pct"/>
            <w:shd w:val="clear" w:color="auto" w:fill="auto"/>
            <w:hideMark/>
          </w:tcPr>
          <w:p w:rsidR="00066E07" w:rsidRPr="00D66DC4" w:rsidRDefault="00066E07" w:rsidP="00216263">
            <w:pPr>
              <w:ind w:left="-90" w:right="-66"/>
              <w:rPr>
                <w:bCs/>
                <w:sz w:val="20"/>
                <w:szCs w:val="20"/>
              </w:rPr>
            </w:pPr>
            <w:r w:rsidRPr="00D66DC4">
              <w:rPr>
                <w:bCs/>
                <w:sz w:val="20"/>
                <w:szCs w:val="20"/>
              </w:rPr>
              <w:t>16800</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4200</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1260</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2520</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420</w:t>
            </w:r>
          </w:p>
        </w:tc>
      </w:tr>
      <w:tr w:rsidR="00A915D4" w:rsidRPr="00D66DC4" w:rsidTr="00216263">
        <w:trPr>
          <w:trHeight w:val="315"/>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13</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Establishment of grass multiplication center</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21000</w:t>
            </w:r>
          </w:p>
        </w:tc>
        <w:tc>
          <w:tcPr>
            <w:tcW w:w="572" w:type="pct"/>
            <w:shd w:val="clear" w:color="auto" w:fill="auto"/>
            <w:hideMark/>
          </w:tcPr>
          <w:p w:rsidR="00066E07" w:rsidRPr="00D66DC4" w:rsidRDefault="00066E07" w:rsidP="00216263">
            <w:pPr>
              <w:ind w:left="-90" w:right="-66"/>
              <w:rPr>
                <w:bCs/>
                <w:sz w:val="20"/>
                <w:szCs w:val="20"/>
              </w:rPr>
            </w:pPr>
            <w:r w:rsidRPr="00D66DC4">
              <w:rPr>
                <w:bCs/>
                <w:sz w:val="20"/>
                <w:szCs w:val="20"/>
              </w:rPr>
              <w:t>16800</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4200</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1260</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2520</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420</w:t>
            </w:r>
          </w:p>
        </w:tc>
      </w:tr>
      <w:tr w:rsidR="00A915D4" w:rsidRPr="00D66DC4" w:rsidTr="00216263">
        <w:trPr>
          <w:trHeight w:val="315"/>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14</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Running grass multiplication center</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21000</w:t>
            </w:r>
          </w:p>
        </w:tc>
        <w:tc>
          <w:tcPr>
            <w:tcW w:w="572" w:type="pct"/>
            <w:shd w:val="clear" w:color="auto" w:fill="auto"/>
            <w:hideMark/>
          </w:tcPr>
          <w:p w:rsidR="00066E07" w:rsidRPr="00D66DC4" w:rsidRDefault="00066E07" w:rsidP="00216263">
            <w:pPr>
              <w:ind w:left="-90" w:right="-66"/>
              <w:rPr>
                <w:bCs/>
                <w:sz w:val="20"/>
                <w:szCs w:val="20"/>
              </w:rPr>
            </w:pPr>
            <w:r w:rsidRPr="00D66DC4">
              <w:rPr>
                <w:bCs/>
                <w:sz w:val="20"/>
                <w:szCs w:val="20"/>
              </w:rPr>
              <w:t>16800</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4200</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1260</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2520</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420</w:t>
            </w:r>
          </w:p>
        </w:tc>
      </w:tr>
      <w:tr w:rsidR="00A915D4" w:rsidRPr="00D66DC4" w:rsidTr="00216263">
        <w:trPr>
          <w:trHeight w:val="315"/>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15</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Grass seed collection</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300000</w:t>
            </w:r>
          </w:p>
        </w:tc>
        <w:tc>
          <w:tcPr>
            <w:tcW w:w="572" w:type="pct"/>
            <w:shd w:val="clear" w:color="auto" w:fill="auto"/>
            <w:hideMark/>
          </w:tcPr>
          <w:p w:rsidR="00066E07" w:rsidRPr="00D66DC4" w:rsidRDefault="00066E07" w:rsidP="00216263">
            <w:pPr>
              <w:ind w:left="-90" w:right="-66"/>
              <w:rPr>
                <w:bCs/>
                <w:sz w:val="20"/>
                <w:szCs w:val="20"/>
              </w:rPr>
            </w:pPr>
            <w:r w:rsidRPr="00D66DC4">
              <w:rPr>
                <w:bCs/>
                <w:sz w:val="20"/>
                <w:szCs w:val="20"/>
              </w:rPr>
              <w:t>240000</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60000</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18000</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36000</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6000</w:t>
            </w:r>
          </w:p>
        </w:tc>
      </w:tr>
      <w:tr w:rsidR="00A915D4" w:rsidRPr="00D66DC4" w:rsidTr="00216263">
        <w:trPr>
          <w:trHeight w:val="300"/>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16</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Tree seed collection</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600000</w:t>
            </w:r>
          </w:p>
        </w:tc>
        <w:tc>
          <w:tcPr>
            <w:tcW w:w="5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480000</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120000</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36000</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72000</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12000</w:t>
            </w:r>
          </w:p>
        </w:tc>
      </w:tr>
      <w:tr w:rsidR="00A915D4" w:rsidRPr="00D66DC4" w:rsidTr="00216263">
        <w:trPr>
          <w:trHeight w:val="300"/>
        </w:trPr>
        <w:tc>
          <w:tcPr>
            <w:tcW w:w="182" w:type="pct"/>
            <w:shd w:val="clear" w:color="auto" w:fill="auto"/>
            <w:noWrap/>
            <w:vAlign w:val="center"/>
            <w:hideMark/>
          </w:tcPr>
          <w:p w:rsidR="00066E07" w:rsidRPr="00D66DC4" w:rsidRDefault="00066E07" w:rsidP="00216263">
            <w:pPr>
              <w:ind w:left="-90" w:right="-66"/>
              <w:jc w:val="center"/>
              <w:rPr>
                <w:bCs/>
                <w:sz w:val="20"/>
                <w:szCs w:val="20"/>
              </w:rPr>
            </w:pP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Total</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6,119,912.80 </w:t>
            </w:r>
          </w:p>
        </w:tc>
        <w:tc>
          <w:tcPr>
            <w:tcW w:w="5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4,895,930.24 </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1,223,982.5</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367,194.7</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734,389.5</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122,398.26 </w:t>
            </w:r>
          </w:p>
        </w:tc>
      </w:tr>
      <w:tr w:rsidR="00A915D4" w:rsidRPr="00D66DC4" w:rsidTr="00216263">
        <w:trPr>
          <w:trHeight w:val="600"/>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II</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Agro forestry and Forest Development Program</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Total Cost</w:t>
            </w:r>
          </w:p>
        </w:tc>
        <w:tc>
          <w:tcPr>
            <w:tcW w:w="572" w:type="pct"/>
            <w:shd w:val="clear" w:color="auto" w:fill="auto"/>
            <w:vAlign w:val="bottom"/>
            <w:hideMark/>
          </w:tcPr>
          <w:p w:rsidR="00066E07" w:rsidRPr="00D66DC4" w:rsidRDefault="00066E07" w:rsidP="00216263">
            <w:pPr>
              <w:ind w:left="-90" w:right="-66"/>
              <w:rPr>
                <w:bCs/>
                <w:sz w:val="20"/>
                <w:szCs w:val="20"/>
              </w:rPr>
            </w:pPr>
            <w:r w:rsidRPr="00D66DC4">
              <w:rPr>
                <w:bCs/>
                <w:sz w:val="20"/>
                <w:szCs w:val="20"/>
              </w:rPr>
              <w:t>Community Contribution</w:t>
            </w:r>
          </w:p>
        </w:tc>
        <w:tc>
          <w:tcPr>
            <w:tcW w:w="547" w:type="pct"/>
            <w:shd w:val="clear" w:color="auto" w:fill="auto"/>
            <w:vAlign w:val="bottom"/>
            <w:hideMark/>
          </w:tcPr>
          <w:p w:rsidR="00066E07" w:rsidRPr="00D66DC4" w:rsidRDefault="00066E07" w:rsidP="00216263">
            <w:pPr>
              <w:ind w:left="-90" w:right="-66"/>
              <w:rPr>
                <w:bCs/>
                <w:sz w:val="20"/>
                <w:szCs w:val="20"/>
              </w:rPr>
            </w:pPr>
            <w:r w:rsidRPr="00D66DC4">
              <w:rPr>
                <w:bCs/>
                <w:sz w:val="20"/>
                <w:szCs w:val="20"/>
              </w:rPr>
              <w:t>Project Contribution</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Phase I</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Phase II</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Phase III</w:t>
            </w:r>
          </w:p>
        </w:tc>
      </w:tr>
      <w:tr w:rsidR="00A915D4" w:rsidRPr="00D66DC4" w:rsidTr="00216263">
        <w:trPr>
          <w:trHeight w:val="300"/>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1</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Seedling Production</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450,000 </w:t>
            </w:r>
          </w:p>
        </w:tc>
        <w:tc>
          <w:tcPr>
            <w:tcW w:w="5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  </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450,000 </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135,000 </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270,000.0 </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45,000.0 </w:t>
            </w:r>
          </w:p>
        </w:tc>
      </w:tr>
      <w:tr w:rsidR="00A915D4" w:rsidRPr="00D66DC4" w:rsidTr="00216263">
        <w:trPr>
          <w:trHeight w:val="300"/>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2</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Pitting and Planting</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2,000,000 </w:t>
            </w:r>
          </w:p>
        </w:tc>
        <w:tc>
          <w:tcPr>
            <w:tcW w:w="5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200,000.0 </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1,800,000.0 </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600,000 </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1,200,000.0 </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200,000.0 </w:t>
            </w:r>
          </w:p>
        </w:tc>
      </w:tr>
      <w:tr w:rsidR="00A915D4" w:rsidRPr="00D66DC4" w:rsidTr="00216263">
        <w:trPr>
          <w:trHeight w:val="300"/>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3</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Agro-forestry tree planting –Alley cropping </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1,000,000 </w:t>
            </w:r>
          </w:p>
        </w:tc>
        <w:tc>
          <w:tcPr>
            <w:tcW w:w="5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100,000.0 </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900,000.0 </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300,000 </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600,000.0 </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100,000.0 </w:t>
            </w:r>
          </w:p>
        </w:tc>
      </w:tr>
      <w:tr w:rsidR="00A915D4" w:rsidRPr="00D66DC4" w:rsidTr="00216263">
        <w:trPr>
          <w:trHeight w:val="300"/>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4</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Agro-forestry tree planting -intercropping </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1,000,000 </w:t>
            </w:r>
          </w:p>
        </w:tc>
        <w:tc>
          <w:tcPr>
            <w:tcW w:w="5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100,000.0 </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900,000.0 </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300,000 </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600,000.0 </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100,000.0 </w:t>
            </w:r>
          </w:p>
        </w:tc>
      </w:tr>
      <w:tr w:rsidR="00A915D4" w:rsidRPr="00D66DC4" w:rsidTr="00216263">
        <w:trPr>
          <w:trHeight w:val="300"/>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5</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Highland Fruit tree planting </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1,600,000 </w:t>
            </w:r>
          </w:p>
        </w:tc>
        <w:tc>
          <w:tcPr>
            <w:tcW w:w="5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160,000.0 </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1,440,000.0 </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480,000 </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960,000.0 </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160,000.0 </w:t>
            </w:r>
          </w:p>
        </w:tc>
      </w:tr>
      <w:tr w:rsidR="00A915D4" w:rsidRPr="00D66DC4" w:rsidTr="00216263">
        <w:trPr>
          <w:trHeight w:val="300"/>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6</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Introduction energy saving stoves</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2,500,000 </w:t>
            </w:r>
          </w:p>
        </w:tc>
        <w:tc>
          <w:tcPr>
            <w:tcW w:w="5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250,000.0 </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2,250,000.0 </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750,000 </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1,500,000.0 </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250,000.0 </w:t>
            </w:r>
          </w:p>
        </w:tc>
      </w:tr>
      <w:tr w:rsidR="00A915D4" w:rsidRPr="00D66DC4" w:rsidTr="00216263">
        <w:trPr>
          <w:trHeight w:val="300"/>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7</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Natural forest demarcation</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82,321 </w:t>
            </w:r>
          </w:p>
        </w:tc>
        <w:tc>
          <w:tcPr>
            <w:tcW w:w="5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8,232.1 </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74,088.9 </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24,696 </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49,392.6 </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8,232.1 </w:t>
            </w:r>
          </w:p>
        </w:tc>
      </w:tr>
      <w:tr w:rsidR="00A915D4" w:rsidRPr="00D66DC4" w:rsidTr="00216263">
        <w:trPr>
          <w:trHeight w:val="300"/>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8</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Natural forest protection</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987,852 </w:t>
            </w:r>
          </w:p>
        </w:tc>
        <w:tc>
          <w:tcPr>
            <w:tcW w:w="5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98,785.2 </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889,066.8 </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296,356 </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592,711.2 </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98,785.2 </w:t>
            </w:r>
          </w:p>
        </w:tc>
      </w:tr>
      <w:tr w:rsidR="00A915D4" w:rsidRPr="00D66DC4" w:rsidTr="00216263">
        <w:trPr>
          <w:trHeight w:val="300"/>
        </w:trPr>
        <w:tc>
          <w:tcPr>
            <w:tcW w:w="182" w:type="pct"/>
            <w:shd w:val="clear" w:color="auto" w:fill="auto"/>
            <w:noWrap/>
            <w:vAlign w:val="center"/>
            <w:hideMark/>
          </w:tcPr>
          <w:p w:rsidR="00066E07" w:rsidRPr="00D66DC4" w:rsidRDefault="00066E07" w:rsidP="00216263">
            <w:pPr>
              <w:ind w:left="-90" w:right="-66"/>
              <w:jc w:val="center"/>
              <w:rPr>
                <w:bCs/>
                <w:sz w:val="20"/>
                <w:szCs w:val="20"/>
              </w:rPr>
            </w:pP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Total</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w:t>
            </w:r>
            <w:r w:rsidRPr="00D66DC4">
              <w:rPr>
                <w:bCs/>
                <w:sz w:val="20"/>
                <w:szCs w:val="20"/>
              </w:rPr>
              <w:lastRenderedPageBreak/>
              <w:t xml:space="preserve">9,620,173 </w:t>
            </w:r>
          </w:p>
        </w:tc>
        <w:tc>
          <w:tcPr>
            <w:tcW w:w="5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lastRenderedPageBreak/>
              <w:t xml:space="preserve">           </w:t>
            </w:r>
            <w:r w:rsidRPr="00D66DC4">
              <w:rPr>
                <w:bCs/>
                <w:sz w:val="20"/>
                <w:szCs w:val="20"/>
              </w:rPr>
              <w:lastRenderedPageBreak/>
              <w:t xml:space="preserve">917,017.3 </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lastRenderedPageBreak/>
              <w:t xml:space="preserve">      </w:t>
            </w:r>
            <w:r w:rsidRPr="00D66DC4">
              <w:rPr>
                <w:bCs/>
                <w:sz w:val="20"/>
                <w:szCs w:val="20"/>
              </w:rPr>
              <w:lastRenderedPageBreak/>
              <w:t xml:space="preserve">8,703,155.7 </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lastRenderedPageBreak/>
              <w:t xml:space="preserve">         </w:t>
            </w:r>
            <w:r w:rsidRPr="00D66DC4">
              <w:rPr>
                <w:bCs/>
                <w:sz w:val="20"/>
                <w:szCs w:val="20"/>
              </w:rPr>
              <w:lastRenderedPageBreak/>
              <w:t xml:space="preserve">2,886,052 </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lastRenderedPageBreak/>
              <w:t xml:space="preserve">     </w:t>
            </w:r>
            <w:r w:rsidRPr="00D66DC4">
              <w:rPr>
                <w:bCs/>
                <w:sz w:val="20"/>
                <w:szCs w:val="20"/>
              </w:rPr>
              <w:lastRenderedPageBreak/>
              <w:t xml:space="preserve">5,772,103.8 </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lastRenderedPageBreak/>
              <w:t xml:space="preserve">      </w:t>
            </w:r>
            <w:r w:rsidRPr="00D66DC4">
              <w:rPr>
                <w:bCs/>
                <w:sz w:val="20"/>
                <w:szCs w:val="20"/>
              </w:rPr>
              <w:lastRenderedPageBreak/>
              <w:t xml:space="preserve">962,017.3 </w:t>
            </w:r>
          </w:p>
        </w:tc>
      </w:tr>
      <w:tr w:rsidR="00A915D4" w:rsidRPr="00D66DC4" w:rsidTr="00216263">
        <w:trPr>
          <w:trHeight w:val="600"/>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lastRenderedPageBreak/>
              <w:t>III</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Livestock Development Program</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Total Cost</w:t>
            </w:r>
          </w:p>
        </w:tc>
        <w:tc>
          <w:tcPr>
            <w:tcW w:w="572" w:type="pct"/>
            <w:shd w:val="clear" w:color="auto" w:fill="auto"/>
            <w:vAlign w:val="bottom"/>
            <w:hideMark/>
          </w:tcPr>
          <w:p w:rsidR="00066E07" w:rsidRPr="00D66DC4" w:rsidRDefault="00066E07" w:rsidP="00216263">
            <w:pPr>
              <w:ind w:left="-90" w:right="-66"/>
              <w:rPr>
                <w:bCs/>
                <w:sz w:val="20"/>
                <w:szCs w:val="20"/>
              </w:rPr>
            </w:pPr>
            <w:r w:rsidRPr="00D66DC4">
              <w:rPr>
                <w:bCs/>
                <w:sz w:val="20"/>
                <w:szCs w:val="20"/>
              </w:rPr>
              <w:t>Community Contribution</w:t>
            </w:r>
          </w:p>
        </w:tc>
        <w:tc>
          <w:tcPr>
            <w:tcW w:w="547" w:type="pct"/>
            <w:shd w:val="clear" w:color="auto" w:fill="auto"/>
            <w:vAlign w:val="bottom"/>
            <w:hideMark/>
          </w:tcPr>
          <w:p w:rsidR="00066E07" w:rsidRPr="00D66DC4" w:rsidRDefault="00066E07" w:rsidP="00216263">
            <w:pPr>
              <w:ind w:left="-90" w:right="-66"/>
              <w:rPr>
                <w:bCs/>
                <w:sz w:val="20"/>
                <w:szCs w:val="20"/>
              </w:rPr>
            </w:pPr>
            <w:r w:rsidRPr="00D66DC4">
              <w:rPr>
                <w:bCs/>
                <w:sz w:val="20"/>
                <w:szCs w:val="20"/>
              </w:rPr>
              <w:t>Project Contribution</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Phase I</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Phase II</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Phase III</w:t>
            </w:r>
          </w:p>
        </w:tc>
      </w:tr>
      <w:tr w:rsidR="00A915D4" w:rsidRPr="00D66DC4" w:rsidTr="00216263">
        <w:trPr>
          <w:trHeight w:val="300"/>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1</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Grazing land management</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1200000</w:t>
            </w:r>
          </w:p>
        </w:tc>
        <w:tc>
          <w:tcPr>
            <w:tcW w:w="5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120000</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1080000</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360000</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720000</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120000</w:t>
            </w:r>
          </w:p>
        </w:tc>
      </w:tr>
      <w:tr w:rsidR="00A915D4" w:rsidRPr="00D66DC4" w:rsidTr="00216263">
        <w:trPr>
          <w:trHeight w:val="300"/>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2</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Forage seed multiplication</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63000</w:t>
            </w:r>
          </w:p>
        </w:tc>
        <w:tc>
          <w:tcPr>
            <w:tcW w:w="5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6300</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56700</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18900</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37800</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6300</w:t>
            </w:r>
          </w:p>
        </w:tc>
      </w:tr>
      <w:tr w:rsidR="00A915D4" w:rsidRPr="00D66DC4" w:rsidTr="00216263">
        <w:trPr>
          <w:trHeight w:val="300"/>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3</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Bee-keeping</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4000000</w:t>
            </w:r>
          </w:p>
        </w:tc>
        <w:tc>
          <w:tcPr>
            <w:tcW w:w="5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400000</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3600000</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1200000</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2400000</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400000</w:t>
            </w:r>
          </w:p>
        </w:tc>
      </w:tr>
      <w:tr w:rsidR="00A915D4" w:rsidRPr="00D66DC4" w:rsidTr="00216263">
        <w:trPr>
          <w:trHeight w:val="300"/>
        </w:trPr>
        <w:tc>
          <w:tcPr>
            <w:tcW w:w="182" w:type="pct"/>
            <w:shd w:val="clear" w:color="auto" w:fill="auto"/>
            <w:noWrap/>
            <w:vAlign w:val="center"/>
            <w:hideMark/>
          </w:tcPr>
          <w:p w:rsidR="00066E07" w:rsidRPr="00D66DC4" w:rsidRDefault="00066E07" w:rsidP="00216263">
            <w:pPr>
              <w:ind w:left="-90" w:right="-66"/>
              <w:jc w:val="center"/>
              <w:rPr>
                <w:bCs/>
                <w:sz w:val="20"/>
                <w:szCs w:val="20"/>
              </w:rPr>
            </w:pP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Total</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5263000</w:t>
            </w:r>
          </w:p>
        </w:tc>
        <w:tc>
          <w:tcPr>
            <w:tcW w:w="5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526300</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4736700</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1,578,900.00 </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3,157,800.0</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526,300.0</w:t>
            </w:r>
          </w:p>
        </w:tc>
      </w:tr>
      <w:tr w:rsidR="00A915D4" w:rsidRPr="00D66DC4" w:rsidTr="00216263">
        <w:trPr>
          <w:trHeight w:val="600"/>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IV</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Capacity Building Program</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Total Cost</w:t>
            </w:r>
          </w:p>
        </w:tc>
        <w:tc>
          <w:tcPr>
            <w:tcW w:w="572" w:type="pct"/>
            <w:shd w:val="clear" w:color="auto" w:fill="auto"/>
            <w:vAlign w:val="bottom"/>
            <w:hideMark/>
          </w:tcPr>
          <w:p w:rsidR="00066E07" w:rsidRPr="00D66DC4" w:rsidRDefault="00066E07" w:rsidP="00216263">
            <w:pPr>
              <w:ind w:left="-90" w:right="-66"/>
              <w:rPr>
                <w:bCs/>
                <w:sz w:val="20"/>
                <w:szCs w:val="20"/>
              </w:rPr>
            </w:pPr>
            <w:r w:rsidRPr="00D66DC4">
              <w:rPr>
                <w:bCs/>
                <w:sz w:val="20"/>
                <w:szCs w:val="20"/>
              </w:rPr>
              <w:t>Community Contribution</w:t>
            </w:r>
          </w:p>
        </w:tc>
        <w:tc>
          <w:tcPr>
            <w:tcW w:w="547" w:type="pct"/>
            <w:shd w:val="clear" w:color="auto" w:fill="auto"/>
            <w:vAlign w:val="bottom"/>
            <w:hideMark/>
          </w:tcPr>
          <w:p w:rsidR="00066E07" w:rsidRPr="00D66DC4" w:rsidRDefault="00066E07" w:rsidP="00216263">
            <w:pPr>
              <w:ind w:left="-90" w:right="-66"/>
              <w:rPr>
                <w:bCs/>
                <w:sz w:val="20"/>
                <w:szCs w:val="20"/>
              </w:rPr>
            </w:pPr>
            <w:r w:rsidRPr="00D66DC4">
              <w:rPr>
                <w:bCs/>
                <w:sz w:val="20"/>
                <w:szCs w:val="20"/>
              </w:rPr>
              <w:t>Project Contribution</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Phase I</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Phase II</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Phase III</w:t>
            </w:r>
          </w:p>
        </w:tc>
      </w:tr>
      <w:tr w:rsidR="00A915D4" w:rsidRPr="00D66DC4" w:rsidTr="00216263">
        <w:trPr>
          <w:trHeight w:val="300"/>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1</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Expert training on participatory methods</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600000</w:t>
            </w:r>
          </w:p>
        </w:tc>
        <w:tc>
          <w:tcPr>
            <w:tcW w:w="5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60000</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540000</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180000</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360000</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60000</w:t>
            </w:r>
          </w:p>
        </w:tc>
      </w:tr>
      <w:tr w:rsidR="00A915D4" w:rsidRPr="00D66DC4" w:rsidTr="00216263">
        <w:trPr>
          <w:trHeight w:val="300"/>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2</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Farmers training on Agro forestry</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600000</w:t>
            </w:r>
          </w:p>
        </w:tc>
        <w:tc>
          <w:tcPr>
            <w:tcW w:w="5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60000</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540000</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180000</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360000</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60000</w:t>
            </w:r>
          </w:p>
        </w:tc>
      </w:tr>
      <w:tr w:rsidR="00A915D4" w:rsidRPr="00D66DC4" w:rsidTr="00216263">
        <w:trPr>
          <w:trHeight w:val="300"/>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3</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Skill improvement on SWC</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240000</w:t>
            </w:r>
          </w:p>
        </w:tc>
        <w:tc>
          <w:tcPr>
            <w:tcW w:w="5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24000</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216000</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72000</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144000</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24000</w:t>
            </w:r>
          </w:p>
        </w:tc>
      </w:tr>
      <w:tr w:rsidR="00A915D4" w:rsidRPr="00D66DC4" w:rsidTr="00216263">
        <w:trPr>
          <w:trHeight w:val="300"/>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4</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Experts training on participatory M&amp;E system</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600000</w:t>
            </w:r>
          </w:p>
        </w:tc>
        <w:tc>
          <w:tcPr>
            <w:tcW w:w="5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60000</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540000</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180000</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360000</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60000</w:t>
            </w:r>
          </w:p>
        </w:tc>
      </w:tr>
      <w:tr w:rsidR="00A915D4" w:rsidRPr="00D66DC4" w:rsidTr="00216263">
        <w:trPr>
          <w:trHeight w:val="300"/>
        </w:trPr>
        <w:tc>
          <w:tcPr>
            <w:tcW w:w="182" w:type="pct"/>
            <w:shd w:val="clear" w:color="auto" w:fill="auto"/>
            <w:noWrap/>
            <w:vAlign w:val="center"/>
            <w:hideMark/>
          </w:tcPr>
          <w:p w:rsidR="00066E07" w:rsidRPr="00D66DC4" w:rsidRDefault="00066E07" w:rsidP="00216263">
            <w:pPr>
              <w:ind w:left="-90" w:right="-66"/>
              <w:jc w:val="center"/>
              <w:rPr>
                <w:bCs/>
                <w:sz w:val="20"/>
                <w:szCs w:val="20"/>
              </w:rPr>
            </w:pPr>
            <w:r w:rsidRPr="00D66DC4">
              <w:rPr>
                <w:bCs/>
                <w:sz w:val="20"/>
                <w:szCs w:val="20"/>
              </w:rPr>
              <w:t>5</w:t>
            </w: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Experience exchange workshops and seminars</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Birr</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2040000</w:t>
            </w:r>
          </w:p>
        </w:tc>
        <w:tc>
          <w:tcPr>
            <w:tcW w:w="5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204000</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1836000</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612000</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1224000</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204000</w:t>
            </w:r>
          </w:p>
        </w:tc>
      </w:tr>
      <w:tr w:rsidR="00A915D4" w:rsidRPr="00D66DC4" w:rsidTr="00216263">
        <w:trPr>
          <w:trHeight w:val="300"/>
        </w:trPr>
        <w:tc>
          <w:tcPr>
            <w:tcW w:w="182" w:type="pct"/>
            <w:shd w:val="clear" w:color="auto" w:fill="auto"/>
            <w:noWrap/>
            <w:vAlign w:val="center"/>
            <w:hideMark/>
          </w:tcPr>
          <w:p w:rsidR="00066E07" w:rsidRPr="00D66DC4" w:rsidRDefault="00066E07" w:rsidP="00216263">
            <w:pPr>
              <w:ind w:left="-90" w:right="-66"/>
              <w:jc w:val="center"/>
              <w:rPr>
                <w:bCs/>
                <w:sz w:val="20"/>
                <w:szCs w:val="20"/>
              </w:rPr>
            </w:pPr>
          </w:p>
        </w:tc>
        <w:tc>
          <w:tcPr>
            <w:tcW w:w="1343"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Total</w:t>
            </w:r>
          </w:p>
        </w:tc>
        <w:tc>
          <w:tcPr>
            <w:tcW w:w="261"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w:t>
            </w:r>
          </w:p>
        </w:tc>
        <w:tc>
          <w:tcPr>
            <w:tcW w:w="584"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4,080,000.00 </w:t>
            </w:r>
          </w:p>
        </w:tc>
        <w:tc>
          <w:tcPr>
            <w:tcW w:w="5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408,000.00 </w:t>
            </w:r>
          </w:p>
        </w:tc>
        <w:tc>
          <w:tcPr>
            <w:tcW w:w="547"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3,672,000.0</w:t>
            </w:r>
          </w:p>
        </w:tc>
        <w:tc>
          <w:tcPr>
            <w:tcW w:w="529"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1,224,000.0</w:t>
            </w:r>
          </w:p>
        </w:tc>
        <w:tc>
          <w:tcPr>
            <w:tcW w:w="510"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2,448,000.0</w:t>
            </w:r>
          </w:p>
        </w:tc>
        <w:tc>
          <w:tcPr>
            <w:tcW w:w="472" w:type="pct"/>
            <w:shd w:val="clear" w:color="auto" w:fill="auto"/>
            <w:noWrap/>
            <w:vAlign w:val="bottom"/>
            <w:hideMark/>
          </w:tcPr>
          <w:p w:rsidR="00066E07" w:rsidRPr="00D66DC4" w:rsidRDefault="00066E07" w:rsidP="00216263">
            <w:pPr>
              <w:ind w:left="-90" w:right="-66"/>
              <w:rPr>
                <w:bCs/>
                <w:sz w:val="20"/>
                <w:szCs w:val="20"/>
              </w:rPr>
            </w:pPr>
            <w:r w:rsidRPr="00D66DC4">
              <w:rPr>
                <w:bCs/>
                <w:sz w:val="20"/>
                <w:szCs w:val="20"/>
              </w:rPr>
              <w:t xml:space="preserve">    408,000.0</w:t>
            </w:r>
          </w:p>
        </w:tc>
      </w:tr>
    </w:tbl>
    <w:p w:rsidR="003A2889" w:rsidRDefault="003A2889" w:rsidP="00BB383F"/>
    <w:p w:rsidR="00BC1D22" w:rsidRPr="00BC1D22" w:rsidRDefault="00BC1D22" w:rsidP="00BB383F">
      <w:pPr>
        <w:pStyle w:val="HeadingFour"/>
      </w:pPr>
    </w:p>
    <w:p w:rsidR="00BC1D22" w:rsidRDefault="00F33C5D" w:rsidP="00BB383F">
      <w:pPr>
        <w:pStyle w:val="Heading1"/>
        <w:spacing w:after="0"/>
      </w:pPr>
      <w:r w:rsidRPr="00BC1D22">
        <w:t xml:space="preserve"> </w:t>
      </w:r>
      <w:bookmarkStart w:id="87" w:name="_Toc361883402"/>
      <w:r w:rsidR="00BC1D22" w:rsidRPr="00BC1D22">
        <w:t>Identification of Research Priority</w:t>
      </w:r>
      <w:bookmarkEnd w:id="87"/>
    </w:p>
    <w:p w:rsidR="002518EF" w:rsidRPr="002518EF" w:rsidRDefault="002518EF" w:rsidP="002518EF"/>
    <w:p w:rsidR="00BC1D22" w:rsidRPr="00BC1D22" w:rsidRDefault="00BC1D22" w:rsidP="00BB383F">
      <w:pPr>
        <w:jc w:val="both"/>
      </w:pPr>
      <w:r w:rsidRPr="00BC1D22">
        <w:t>Identification of reliable and demand driven research priority requires a holistic study on the social, economic and natural resources assessment of the target area and it should be based on participatory approach. Nevertheless, as a prior indicator the research priority might focus on: high land fruit production, natural resource management, and appropriate land management practice that can be able to enhance the agricultural productivity etc.</w:t>
      </w:r>
    </w:p>
    <w:p w:rsidR="00BC1D22" w:rsidRPr="00F33C5D" w:rsidRDefault="00BC1D22" w:rsidP="00BB383F">
      <w:pPr>
        <w:pStyle w:val="HeadingFour"/>
      </w:pPr>
    </w:p>
    <w:p w:rsidR="00066E07" w:rsidRDefault="007301C0" w:rsidP="00BB383F">
      <w:pPr>
        <w:pStyle w:val="Heading1"/>
        <w:spacing w:after="0"/>
      </w:pPr>
      <w:bookmarkStart w:id="88" w:name="_Toc356012611"/>
      <w:bookmarkStart w:id="89" w:name="_Toc361883403"/>
      <w:r>
        <w:t>Conclusion</w:t>
      </w:r>
      <w:r w:rsidR="00066E07" w:rsidRPr="00A915D4">
        <w:t xml:space="preserve"> and </w:t>
      </w:r>
      <w:r>
        <w:t>R</w:t>
      </w:r>
      <w:r w:rsidR="00066E07" w:rsidRPr="00A915D4">
        <w:t>ecommendation</w:t>
      </w:r>
      <w:bookmarkEnd w:id="88"/>
      <w:bookmarkEnd w:id="89"/>
    </w:p>
    <w:p w:rsidR="002518EF" w:rsidRPr="002518EF" w:rsidRDefault="002518EF" w:rsidP="002518EF"/>
    <w:p w:rsidR="00066E07" w:rsidRDefault="00066E07" w:rsidP="00BB383F">
      <w:pPr>
        <w:jc w:val="both"/>
        <w:rPr>
          <w:bCs/>
        </w:rPr>
      </w:pPr>
      <w:r w:rsidRPr="00CA4A4E">
        <w:rPr>
          <w:bCs/>
        </w:rPr>
        <w:t>Soil erosion is identified as one of the growing land management problem resulting in both on-site and off-site effects. Soil erosion is generally a growing and more expanding problem in the watershed, where rainfall is more intense and soils are highly erodible due to the relatively erodible top soil and low structural stability.</w:t>
      </w:r>
    </w:p>
    <w:p w:rsidR="002518EF" w:rsidRPr="002518EF" w:rsidRDefault="002518EF" w:rsidP="002518EF">
      <w:pPr>
        <w:pStyle w:val="HeadingFour"/>
      </w:pPr>
    </w:p>
    <w:p w:rsidR="00066E07" w:rsidRDefault="00066E07" w:rsidP="00BB383F">
      <w:pPr>
        <w:jc w:val="both"/>
        <w:rPr>
          <w:bCs/>
        </w:rPr>
      </w:pPr>
      <w:r w:rsidRPr="00CA4A4E">
        <w:rPr>
          <w:bCs/>
        </w:rPr>
        <w:t xml:space="preserve">In line with this, the Alentu watershed is under gradual clearing of the existing forest resources, which is directly affecting and exposing the soil resource of the watershed to erosion. Those practices reduce the protective plant cover, thereby exposing the soil surface to the destructive impact of high-intensity rainfall. </w:t>
      </w:r>
    </w:p>
    <w:p w:rsidR="00216263" w:rsidRDefault="00216263">
      <w:pPr>
        <w:rPr>
          <w:bCs/>
        </w:rPr>
      </w:pPr>
      <w:r>
        <w:rPr>
          <w:bCs/>
        </w:rPr>
        <w:br w:type="page"/>
      </w:r>
    </w:p>
    <w:p w:rsidR="00A17AB7" w:rsidRDefault="00066E07" w:rsidP="00BB383F">
      <w:pPr>
        <w:jc w:val="both"/>
        <w:rPr>
          <w:bCs/>
        </w:rPr>
      </w:pPr>
      <w:r w:rsidRPr="00CA4A4E">
        <w:rPr>
          <w:bCs/>
        </w:rPr>
        <w:lastRenderedPageBreak/>
        <w:t>Considering the mounting problem of soil erosion and its impacts, it is necessary that appropriate management measures be undertaken. To achieve this, a sound knowledge of spatial variations in soil erosion is necessary. Because of the high cost of conservation and the competing production objectives such as population increase, infrastructure development, and land degradation, there is a need to target responses and resources to areas of high risk rather than spreading them equally across the landscape. Different land management program can then be implemented to deal with the various land degradation problems. These attempts must take into consideration the biophysical and socioeconomic conditions of the respective sites. Generally, about 61percent of the watershed is falling under tolerable soil loss rate and only 39 percent of the watershed is above tolerable soil loss rate, which need a prior attention.</w:t>
      </w:r>
    </w:p>
    <w:p w:rsidR="00273078" w:rsidRPr="00273078" w:rsidRDefault="00273078" w:rsidP="00BB383F">
      <w:pPr>
        <w:pStyle w:val="HeadingFour"/>
      </w:pPr>
    </w:p>
    <w:p w:rsidR="00A17AB7" w:rsidRDefault="00066E07" w:rsidP="00BB383F">
      <w:pPr>
        <w:pStyle w:val="Heading1"/>
        <w:spacing w:after="0"/>
      </w:pPr>
      <w:bookmarkStart w:id="90" w:name="_Toc361883404"/>
      <w:r w:rsidRPr="00A17AB7">
        <w:t>Reference</w:t>
      </w:r>
      <w:bookmarkEnd w:id="90"/>
    </w:p>
    <w:p w:rsidR="002518EF" w:rsidRPr="002518EF" w:rsidRDefault="002518EF" w:rsidP="002518EF"/>
    <w:p w:rsidR="00EE5F12" w:rsidRPr="00EE5F12" w:rsidRDefault="00EE5F12" w:rsidP="00BB383F">
      <w:pPr>
        <w:rPr>
          <w:bCs/>
        </w:rPr>
      </w:pPr>
      <w:r w:rsidRPr="00EE5F12">
        <w:rPr>
          <w:bCs/>
        </w:rPr>
        <w:t>FAO.1984. Ethiopian Highland reclamation Study (EHRS). Final Report, Vol 1-2.Rome.</w:t>
      </w:r>
    </w:p>
    <w:p w:rsidR="00EE5F12" w:rsidRPr="00EE5F12" w:rsidRDefault="00EE5F12" w:rsidP="00BB383F">
      <w:pPr>
        <w:rPr>
          <w:bCs/>
        </w:rPr>
      </w:pPr>
      <w:r w:rsidRPr="00EE5F12">
        <w:rPr>
          <w:bCs/>
        </w:rPr>
        <w:t>FAO. 1986. Ethiopian Hihgland Reclamation Study: Report prepared for the government of Ethiopia by FAo, Rome .Vol.I</w:t>
      </w:r>
    </w:p>
    <w:p w:rsidR="00EE5F12" w:rsidRPr="00EE5F12" w:rsidRDefault="00EE5F12" w:rsidP="00BB383F">
      <w:pPr>
        <w:rPr>
          <w:bCs/>
        </w:rPr>
      </w:pPr>
      <w:r w:rsidRPr="00EE5F12">
        <w:rPr>
          <w:bCs/>
        </w:rPr>
        <w:t>FAO and UNEP. 1984. Provisional Methodology for Assessment and Mapping of</w:t>
      </w:r>
      <w:r>
        <w:rPr>
          <w:bCs/>
        </w:rPr>
        <w:t xml:space="preserve"> d</w:t>
      </w:r>
      <w:r w:rsidRPr="00EE5F12">
        <w:rPr>
          <w:bCs/>
        </w:rPr>
        <w:t>esertification. FAO, Rome, Italy.</w:t>
      </w:r>
    </w:p>
    <w:p w:rsidR="00EE5F12" w:rsidRPr="00EE5F12" w:rsidRDefault="00EE5F12" w:rsidP="00BB383F">
      <w:pPr>
        <w:rPr>
          <w:bCs/>
        </w:rPr>
      </w:pPr>
      <w:r w:rsidRPr="00EE5F12">
        <w:rPr>
          <w:bCs/>
        </w:rPr>
        <w:t>Fistikoglu, O., and Harmancioglu, N.B. 2002. Integration of GIS with USLE in assessment of soil erosion. Water Resources Management, 16: 447-469.</w:t>
      </w:r>
    </w:p>
    <w:p w:rsidR="00EE5F12" w:rsidRPr="00EE5F12" w:rsidRDefault="00EE5F12" w:rsidP="00BB383F">
      <w:pPr>
        <w:rPr>
          <w:bCs/>
        </w:rPr>
      </w:pPr>
      <w:r w:rsidRPr="00EE5F12">
        <w:rPr>
          <w:bCs/>
        </w:rPr>
        <w:t>Gachene, C.C.K. 1995. Evaluation and mapping of soil erosion susceptibility: an example from Kenya. Soil Use and Management 11: 1-4.</w:t>
      </w:r>
    </w:p>
    <w:p w:rsidR="00EE5F12" w:rsidRPr="00EE5F12" w:rsidRDefault="00EE5F12" w:rsidP="00BB383F">
      <w:pPr>
        <w:rPr>
          <w:bCs/>
        </w:rPr>
      </w:pPr>
      <w:r w:rsidRPr="00EE5F12">
        <w:rPr>
          <w:bCs/>
        </w:rPr>
        <w:t>Gebreyesus, B. and Kirubel, M. 2009. Estimating Soil Loss Using Universal Soil Loss Equation (USLE) for Soil Conservation planning at Medego Watershed, Northern</w:t>
      </w:r>
    </w:p>
    <w:p w:rsidR="00EE5F12" w:rsidRPr="00EE5F12" w:rsidRDefault="00EE5F12" w:rsidP="00BB383F">
      <w:pPr>
        <w:rPr>
          <w:bCs/>
        </w:rPr>
      </w:pPr>
      <w:r w:rsidRPr="00EE5F12">
        <w:rPr>
          <w:bCs/>
        </w:rPr>
        <w:t>Ethiopia .Journal of American Science 2009: 5(1), 58-69. Marsland Press</w:t>
      </w:r>
    </w:p>
    <w:p w:rsidR="00EE5F12" w:rsidRPr="00EE5F12" w:rsidRDefault="00EE5F12" w:rsidP="00BB383F">
      <w:pPr>
        <w:rPr>
          <w:bCs/>
        </w:rPr>
      </w:pPr>
      <w:r w:rsidRPr="00EE5F12">
        <w:rPr>
          <w:bCs/>
        </w:rPr>
        <w:t>Hellden, U. 1987. An Assessment of Woody Biomass, Community Forests, Land Use and Soil Erosion in Ethiopia, Lund University Press,Lund.</w:t>
      </w:r>
    </w:p>
    <w:p w:rsidR="00EE5F12" w:rsidRPr="00EE5F12" w:rsidRDefault="00EE5F12" w:rsidP="00BB383F">
      <w:pPr>
        <w:rPr>
          <w:bCs/>
        </w:rPr>
      </w:pPr>
      <w:r w:rsidRPr="00EE5F12">
        <w:rPr>
          <w:bCs/>
        </w:rPr>
        <w:t>Hudson N. 1995. Soil Conservation, 3rd edn. Batsford: London, 391 pp.</w:t>
      </w:r>
    </w:p>
    <w:p w:rsidR="00EE5F12" w:rsidRPr="00EE5F12" w:rsidRDefault="00EE5F12" w:rsidP="00BB383F">
      <w:pPr>
        <w:rPr>
          <w:bCs/>
        </w:rPr>
      </w:pPr>
      <w:r w:rsidRPr="00EE5F12">
        <w:rPr>
          <w:bCs/>
        </w:rPr>
        <w:t>Hurni H. 1985a. Soil Conservation Manual for Ethiopia. Ministry of Agriculture: Addis Ababa. Hurni H. 1985b.</w:t>
      </w:r>
    </w:p>
    <w:p w:rsidR="00EE5F12" w:rsidRPr="00EE5F12" w:rsidRDefault="00EE5F12" w:rsidP="00BB383F">
      <w:pPr>
        <w:rPr>
          <w:bCs/>
        </w:rPr>
      </w:pPr>
      <w:r w:rsidRPr="00EE5F12">
        <w:rPr>
          <w:bCs/>
        </w:rPr>
        <w:t>Erosion–productivity–conservation systems in Ethiopia. Paper Presented at the 4th International Conference on Soil Conservation, 3–9 November 1985, Maracacy, Venezuela.</w:t>
      </w:r>
    </w:p>
    <w:p w:rsidR="00EE5F12" w:rsidRPr="00EE5F12" w:rsidRDefault="00EE5F12" w:rsidP="00BB383F">
      <w:pPr>
        <w:rPr>
          <w:bCs/>
        </w:rPr>
      </w:pPr>
      <w:r w:rsidRPr="00EE5F12">
        <w:rPr>
          <w:bCs/>
        </w:rPr>
        <w:t>Hurni, H. 1988. Degradation and conservation of the resources in the Ethiopian highlands. Mountain Research and Development</w:t>
      </w:r>
      <w:r w:rsidRPr="00EE5F12">
        <w:rPr>
          <w:bCs/>
          <w:i/>
          <w:iCs/>
        </w:rPr>
        <w:t xml:space="preserve">, </w:t>
      </w:r>
      <w:r w:rsidRPr="00EE5F12">
        <w:rPr>
          <w:bCs/>
        </w:rPr>
        <w:t>8 (2/3): 123-130.</w:t>
      </w:r>
    </w:p>
    <w:p w:rsidR="00EE5F12" w:rsidRPr="00EE5F12" w:rsidRDefault="00EE5F12" w:rsidP="00BB383F">
      <w:pPr>
        <w:rPr>
          <w:bCs/>
        </w:rPr>
      </w:pPr>
      <w:r w:rsidRPr="00EE5F12">
        <w:rPr>
          <w:bCs/>
        </w:rPr>
        <w:t>Hurni H. 1993. Land degradation, famine, and land resource scenarios in Ethiopia. In World Soil</w:t>
      </w:r>
    </w:p>
    <w:p w:rsidR="00EE5F12" w:rsidRPr="00EE5F12" w:rsidRDefault="00EE5F12" w:rsidP="00BB383F">
      <w:pPr>
        <w:rPr>
          <w:bCs/>
        </w:rPr>
      </w:pPr>
      <w:r w:rsidRPr="00EE5F12">
        <w:rPr>
          <w:bCs/>
        </w:rPr>
        <w:t>Erosion and Conservation, Pimentel D (ed.).Cambridge University Press: Cambridge; 27–62.</w:t>
      </w:r>
    </w:p>
    <w:p w:rsidR="00EE5F12" w:rsidRPr="00EE5F12" w:rsidRDefault="00EE5F12" w:rsidP="00BB383F">
      <w:pPr>
        <w:rPr>
          <w:bCs/>
        </w:rPr>
      </w:pPr>
      <w:r w:rsidRPr="00EE5F12">
        <w:rPr>
          <w:bCs/>
        </w:rPr>
        <w:t>Hurni H, Cook MG, Sombatpanit S. 1996. Soil conservation extension—Aworld perspective. In</w:t>
      </w:r>
    </w:p>
    <w:p w:rsidR="00EE5F12" w:rsidRPr="00EE5F12" w:rsidRDefault="00EE5F12" w:rsidP="00BB383F">
      <w:pPr>
        <w:rPr>
          <w:bCs/>
        </w:rPr>
      </w:pPr>
      <w:r w:rsidRPr="00EE5F12">
        <w:rPr>
          <w:bCs/>
        </w:rPr>
        <w:t>Jenson, S.K. and J.O. Domingue, 1988. Extracting topographic structure from digital elevation data for geographic information system analysis. Photogrammetric Engineering and Remote Sensing. 54.11: 1593-1600.</w:t>
      </w:r>
    </w:p>
    <w:p w:rsidR="00EE5F12" w:rsidRPr="00EE5F12" w:rsidRDefault="00EE5F12" w:rsidP="00BB383F">
      <w:pPr>
        <w:rPr>
          <w:bCs/>
        </w:rPr>
      </w:pPr>
      <w:r w:rsidRPr="00EE5F12">
        <w:rPr>
          <w:bCs/>
        </w:rPr>
        <w:t>Kinnell, P.I.A. 2001. Slope length factor for applying the USLE-M to erosion in grid cells. Soil and Tillage Research. 58:11-17.</w:t>
      </w:r>
    </w:p>
    <w:p w:rsidR="00EE5F12" w:rsidRPr="00EE5F12" w:rsidRDefault="00EE5F12" w:rsidP="00BB383F">
      <w:pPr>
        <w:rPr>
          <w:bCs/>
        </w:rPr>
      </w:pPr>
      <w:r w:rsidRPr="00EE5F12">
        <w:rPr>
          <w:bCs/>
        </w:rPr>
        <w:t>Morgan R.P.C. 1986. Soil Erosion and Conservation. Longman Scientific and Technical Group Ltd: Hongkong; 111–210.</w:t>
      </w:r>
    </w:p>
    <w:p w:rsidR="00D66DC4" w:rsidRPr="00EE5F12" w:rsidRDefault="00B8377D" w:rsidP="00BB383F">
      <w:pPr>
        <w:rPr>
          <w:bCs/>
        </w:rPr>
      </w:pPr>
      <w:r w:rsidRPr="00EE5F12">
        <w:rPr>
          <w:bCs/>
        </w:rPr>
        <w:t>RUSLE (Revised Universal Soil Loss Equation) Using ArcView. Unpublished.</w:t>
      </w:r>
      <w:r w:rsidR="00EE5F12" w:rsidRPr="00EE5F12">
        <w:rPr>
          <w:bCs/>
        </w:rPr>
        <w:t xml:space="preserve"> </w:t>
      </w:r>
      <w:r w:rsidRPr="00EE5F12">
        <w:rPr>
          <w:bCs/>
        </w:rPr>
        <w:t xml:space="preserve">ESRI , 2005c. </w:t>
      </w:r>
    </w:p>
    <w:p w:rsidR="00D66DC4" w:rsidRPr="00EE5F12" w:rsidRDefault="00B8377D" w:rsidP="00BB383F">
      <w:pPr>
        <w:rPr>
          <w:bCs/>
          <w:i/>
          <w:iCs/>
        </w:rPr>
      </w:pPr>
      <w:r w:rsidRPr="00EE5F12">
        <w:rPr>
          <w:bCs/>
        </w:rPr>
        <w:t xml:space="preserve">ArcView. [GIS software]. Version 3.3. Help Files: </w:t>
      </w:r>
      <w:r w:rsidRPr="00EE5F12">
        <w:rPr>
          <w:bCs/>
          <w:i/>
          <w:iCs/>
        </w:rPr>
        <w:t>Flow Direction Description</w:t>
      </w:r>
      <w:r w:rsidR="00EE5F12" w:rsidRPr="00EE5F12">
        <w:rPr>
          <w:bCs/>
          <w:i/>
          <w:iCs/>
        </w:rPr>
        <w:t xml:space="preserve"> </w:t>
      </w:r>
      <w:r w:rsidRPr="00EE5F12">
        <w:rPr>
          <w:bCs/>
        </w:rPr>
        <w:t xml:space="preserve">and </w:t>
      </w:r>
      <w:r w:rsidRPr="00EE5F12">
        <w:rPr>
          <w:bCs/>
          <w:i/>
          <w:iCs/>
        </w:rPr>
        <w:t>Flow Accumulation Description.</w:t>
      </w:r>
    </w:p>
    <w:p w:rsidR="00D66DC4" w:rsidRPr="00EE5F12" w:rsidRDefault="00B8377D" w:rsidP="00BB383F">
      <w:pPr>
        <w:rPr>
          <w:bCs/>
        </w:rPr>
      </w:pPr>
      <w:r w:rsidRPr="00EE5F12">
        <w:rPr>
          <w:bCs/>
        </w:rPr>
        <w:lastRenderedPageBreak/>
        <w:t>Rehabilitation of degraded and degrading areas of Tigray, Ethiopia. Research Report, Wageningen Agricultural University, Wageningen.</w:t>
      </w:r>
    </w:p>
    <w:p w:rsidR="00487815" w:rsidRPr="00A17AB7" w:rsidRDefault="00487815" w:rsidP="009112E6">
      <w:pPr>
        <w:jc w:val="right"/>
        <w:rPr>
          <w:b/>
        </w:rPr>
      </w:pPr>
    </w:p>
    <w:p w:rsidR="00487815" w:rsidRPr="00A17AB7" w:rsidRDefault="00487815" w:rsidP="009112E6">
      <w:pPr>
        <w:jc w:val="right"/>
        <w:rPr>
          <w:b/>
        </w:rPr>
      </w:pPr>
    </w:p>
    <w:p w:rsidR="00A16174" w:rsidRPr="00A17AB7" w:rsidRDefault="00A16174" w:rsidP="00A17AB7">
      <w:pPr>
        <w:jc w:val="both"/>
        <w:rPr>
          <w:b/>
        </w:rPr>
      </w:pPr>
    </w:p>
    <w:sectPr w:rsidR="00A16174" w:rsidRPr="00A17AB7" w:rsidSect="0073500A">
      <w:headerReference w:type="default" r:id="rId22"/>
      <w:footerReference w:type="default" r:id="rId23"/>
      <w:headerReference w:type="first" r:id="rId24"/>
      <w:pgSz w:w="12240" w:h="15840"/>
      <w:pgMar w:top="900" w:right="900" w:bottom="900" w:left="1170" w:header="864" w:footer="720"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5601" w:rsidRDefault="00455601">
      <w:r>
        <w:separator/>
      </w:r>
    </w:p>
  </w:endnote>
  <w:endnote w:type="continuationSeparator" w:id="1">
    <w:p w:rsidR="00455601" w:rsidRDefault="0045560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20B0502040204020203"/>
    <w:charset w:val="00"/>
    <w:family w:val="swiss"/>
    <w:pitch w:val="variable"/>
    <w:sig w:usb0="004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LMAKK+Arial,Bold">
    <w:altName w:val="Arial"/>
    <w:panose1 w:val="00000000000000000000"/>
    <w:charset w:val="00"/>
    <w:family w:val="swiss"/>
    <w:notTrueType/>
    <w:pitch w:val="default"/>
    <w:sig w:usb0="00000003" w:usb1="00000000" w:usb2="00000000" w:usb3="00000000" w:csb0="00000001" w:csb1="00000000"/>
  </w:font>
  <w:font w:name="LucidaSans">
    <w:altName w:val="Courier New"/>
    <w:charset w:val="00"/>
    <w:family w:val="auto"/>
    <w:pitch w:val="variable"/>
    <w:sig w:usb0="00000001"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Malgun Gothic">
    <w:altName w:val="Arial Unicode MS"/>
    <w:panose1 w:val="020B0503020000020004"/>
    <w:charset w:val="81"/>
    <w:family w:val="swiss"/>
    <w:pitch w:val="variable"/>
    <w:sig w:usb0="900002AF" w:usb1="29D77CFB" w:usb2="00000012" w:usb3="00000000" w:csb0="0008008D"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83F" w:rsidRPr="0076321E" w:rsidRDefault="00BB383F">
    <w:pPr>
      <w:pStyle w:val="Footer"/>
      <w:pBdr>
        <w:top w:val="thinThickSmallGap" w:sz="24" w:space="1" w:color="622423" w:themeColor="accent2" w:themeShade="7F"/>
      </w:pBdr>
      <w:rPr>
        <w:sz w:val="20"/>
        <w:szCs w:val="20"/>
      </w:rPr>
    </w:pPr>
    <w:r w:rsidRPr="0076321E">
      <w:rPr>
        <w:sz w:val="20"/>
        <w:szCs w:val="20"/>
      </w:rPr>
      <w:t>Virginia Consultants in association with Beruh Consulting Engineers and Hy</w:t>
    </w:r>
    <w:r>
      <w:rPr>
        <w:sz w:val="20"/>
        <w:szCs w:val="20"/>
      </w:rPr>
      <w:t>dro geologists</w:t>
    </w:r>
    <w:r w:rsidRPr="0076321E">
      <w:rPr>
        <w:sz w:val="20"/>
        <w:szCs w:val="20"/>
      </w:rPr>
      <w:ptab w:relativeTo="margin" w:alignment="right" w:leader="none"/>
    </w:r>
    <w:r w:rsidRPr="0076321E">
      <w:rPr>
        <w:sz w:val="20"/>
        <w:szCs w:val="20"/>
      </w:rPr>
      <w:t xml:space="preserve">Page </w:t>
    </w:r>
    <w:r w:rsidR="00AD1C4A" w:rsidRPr="0076321E">
      <w:rPr>
        <w:sz w:val="20"/>
        <w:szCs w:val="20"/>
      </w:rPr>
      <w:fldChar w:fldCharType="begin"/>
    </w:r>
    <w:r w:rsidRPr="0076321E">
      <w:rPr>
        <w:sz w:val="20"/>
        <w:szCs w:val="20"/>
      </w:rPr>
      <w:instrText xml:space="preserve"> PAGE   \* MERGEFORMAT </w:instrText>
    </w:r>
    <w:r w:rsidR="00AD1C4A" w:rsidRPr="0076321E">
      <w:rPr>
        <w:sz w:val="20"/>
        <w:szCs w:val="20"/>
      </w:rPr>
      <w:fldChar w:fldCharType="separate"/>
    </w:r>
    <w:r w:rsidR="009A5921">
      <w:rPr>
        <w:noProof/>
        <w:sz w:val="20"/>
        <w:szCs w:val="20"/>
      </w:rPr>
      <w:t>35</w:t>
    </w:r>
    <w:r w:rsidR="00AD1C4A" w:rsidRPr="0076321E">
      <w:rPr>
        <w:sz w:val="20"/>
        <w:szCs w:val="20"/>
      </w:rPr>
      <w:fldChar w:fldCharType="end"/>
    </w:r>
  </w:p>
  <w:p w:rsidR="00BB383F" w:rsidRDefault="00BB38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5601" w:rsidRDefault="00455601">
      <w:r>
        <w:separator/>
      </w:r>
    </w:p>
  </w:footnote>
  <w:footnote w:type="continuationSeparator" w:id="1">
    <w:p w:rsidR="00455601" w:rsidRDefault="004556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83F" w:rsidRPr="00597BAC" w:rsidRDefault="00BB383F" w:rsidP="00275390">
    <w:pPr>
      <w:pStyle w:val="Header"/>
      <w:pBdr>
        <w:bottom w:val="thickThinSmallGap" w:sz="24" w:space="1" w:color="622423" w:themeColor="accent2" w:themeShade="7F"/>
      </w:pBdr>
      <w:jc w:val="center"/>
      <w:rPr>
        <w:rFonts w:eastAsiaTheme="majorEastAsia"/>
        <w:sz w:val="20"/>
        <w:lang w:val="en-US"/>
      </w:rPr>
    </w:pPr>
    <w:r>
      <w:rPr>
        <w:rFonts w:eastAsiaTheme="majorEastAsia"/>
        <w:sz w:val="20"/>
        <w:lang w:val="en-US"/>
      </w:rPr>
      <w:t xml:space="preserve">Final Feasibility Study </w:t>
    </w:r>
    <w:r w:rsidRPr="00597BAC">
      <w:rPr>
        <w:rFonts w:eastAsiaTheme="majorEastAsia"/>
        <w:sz w:val="20"/>
        <w:lang w:val="en-US"/>
      </w:rPr>
      <w:t>For Alentu Small Scale Irrigation Project in Dodolla Woreda of West Arsi Zone</w:t>
    </w:r>
  </w:p>
  <w:p w:rsidR="00BB383F" w:rsidRPr="00275390" w:rsidRDefault="00BB383F" w:rsidP="00275390">
    <w:pPr>
      <w:pStyle w:val="Header"/>
      <w:rPr>
        <w:rFonts w:eastAsiaTheme="majorEastAsia"/>
        <w:szCs w:val="3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83F" w:rsidRPr="001F47C2" w:rsidRDefault="00BB383F" w:rsidP="00CB6F0F">
    <w:pPr>
      <w:pStyle w:val="Header"/>
      <w:pBdr>
        <w:bottom w:val="thickThinSmallGap" w:sz="24" w:space="1" w:color="622423" w:themeColor="accent2" w:themeShade="7F"/>
      </w:pBdr>
      <w:rPr>
        <w:rFonts w:asciiTheme="majorHAnsi" w:eastAsiaTheme="majorEastAsia" w:hAnsiTheme="majorHAnsi" w:cstheme="majorBidi"/>
        <w:b/>
        <w:sz w:val="18"/>
        <w:szCs w:val="32"/>
      </w:rPr>
    </w:pPr>
    <w:r>
      <w:rPr>
        <w:rFonts w:asciiTheme="majorHAnsi" w:eastAsiaTheme="majorEastAsia" w:hAnsiTheme="majorHAnsi" w:cstheme="majorBidi"/>
        <w:b/>
        <w:sz w:val="18"/>
        <w:szCs w:val="32"/>
        <w:lang w:val="en-US"/>
      </w:rPr>
      <w:t>Bole Bulbulla &amp; Genet Menafesha Housing Projects: External Sanitary Works                             Inception Report</w:t>
    </w:r>
  </w:p>
  <w:p w:rsidR="00BB383F" w:rsidRDefault="00BB383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37"/>
      </v:shape>
    </w:pict>
  </w:numPicBullet>
  <w:numPicBullet w:numPicBulletId="1">
    <w:pict>
      <v:shape id="_x0000_i1041" type="#_x0000_t75" style="width:1.5pt;height:1.5pt;visibility:visible;mso-wrap-style:square" o:bullet="t">
        <v:imagedata r:id="rId2" o:title=""/>
      </v:shape>
    </w:pict>
  </w:numPicBullet>
  <w:abstractNum w:abstractNumId="0">
    <w:nsid w:val="FFFFFFFE"/>
    <w:multiLevelType w:val="singleLevel"/>
    <w:tmpl w:val="FFFFFFFF"/>
    <w:lvl w:ilvl="0">
      <w:numFmt w:val="decimal"/>
      <w:lvlText w:val="*"/>
      <w:lvlJc w:val="left"/>
    </w:lvl>
  </w:abstractNum>
  <w:abstractNum w:abstractNumId="1">
    <w:nsid w:val="00000005"/>
    <w:multiLevelType w:val="singleLevel"/>
    <w:tmpl w:val="00000005"/>
    <w:lvl w:ilvl="0">
      <w:start w:val="1"/>
      <w:numFmt w:val="bullet"/>
      <w:lvlText w:val=""/>
      <w:lvlJc w:val="left"/>
      <w:pPr>
        <w:tabs>
          <w:tab w:val="num" w:pos="0"/>
        </w:tabs>
        <w:ind w:left="720" w:hanging="360"/>
      </w:pPr>
      <w:rPr>
        <w:rFonts w:ascii="Symbol" w:hAnsi="Symbol"/>
      </w:rPr>
    </w:lvl>
  </w:abstractNum>
  <w:abstractNum w:abstractNumId="2">
    <w:nsid w:val="0000000C"/>
    <w:multiLevelType w:val="singleLevel"/>
    <w:tmpl w:val="0000000C"/>
    <w:name w:val="WW8Num11"/>
    <w:lvl w:ilvl="0">
      <w:start w:val="1"/>
      <w:numFmt w:val="bullet"/>
      <w:lvlText w:val="•"/>
      <w:lvlJc w:val="left"/>
      <w:pPr>
        <w:tabs>
          <w:tab w:val="num" w:pos="0"/>
        </w:tabs>
        <w:ind w:left="720" w:hanging="360"/>
      </w:pPr>
      <w:rPr>
        <w:rFonts w:ascii="Times New Roman" w:hAnsi="Times New Roman" w:cs="Times New Roman"/>
      </w:rPr>
    </w:lvl>
  </w:abstractNum>
  <w:abstractNum w:abstractNumId="3">
    <w:nsid w:val="0000000E"/>
    <w:multiLevelType w:val="singleLevel"/>
    <w:tmpl w:val="0000000E"/>
    <w:name w:val="WW8Num13"/>
    <w:lvl w:ilvl="0">
      <w:start w:val="1"/>
      <w:numFmt w:val="bullet"/>
      <w:lvlText w:val=""/>
      <w:lvlJc w:val="left"/>
      <w:pPr>
        <w:tabs>
          <w:tab w:val="num" w:pos="0"/>
        </w:tabs>
        <w:ind w:left="360" w:hanging="360"/>
      </w:pPr>
      <w:rPr>
        <w:rFonts w:ascii="Symbol" w:hAnsi="Symbol"/>
      </w:rPr>
    </w:lvl>
  </w:abstractNum>
  <w:abstractNum w:abstractNumId="4">
    <w:nsid w:val="00000010"/>
    <w:multiLevelType w:val="multilevel"/>
    <w:tmpl w:val="00000010"/>
    <w:name w:val="WW8Num15"/>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11"/>
    <w:multiLevelType w:val="singleLevel"/>
    <w:tmpl w:val="00000011"/>
    <w:name w:val="WW8Num16"/>
    <w:lvl w:ilvl="0">
      <w:start w:val="1"/>
      <w:numFmt w:val="bullet"/>
      <w:lvlText w:val=""/>
      <w:lvlJc w:val="left"/>
      <w:pPr>
        <w:tabs>
          <w:tab w:val="num" w:pos="0"/>
        </w:tabs>
        <w:ind w:left="360" w:hanging="360"/>
      </w:pPr>
      <w:rPr>
        <w:rFonts w:ascii="Symbol" w:hAnsi="Symbol"/>
      </w:rPr>
    </w:lvl>
  </w:abstractNum>
  <w:abstractNum w:abstractNumId="6">
    <w:nsid w:val="0000001C"/>
    <w:multiLevelType w:val="singleLevel"/>
    <w:tmpl w:val="0000001C"/>
    <w:name w:val="WW8Num27"/>
    <w:lvl w:ilvl="0">
      <w:start w:val="1"/>
      <w:numFmt w:val="bullet"/>
      <w:lvlText w:val=""/>
      <w:lvlJc w:val="left"/>
      <w:pPr>
        <w:tabs>
          <w:tab w:val="num" w:pos="432"/>
        </w:tabs>
        <w:ind w:left="432" w:hanging="360"/>
      </w:pPr>
      <w:rPr>
        <w:rFonts w:ascii="Symbol" w:hAnsi="Symbol"/>
      </w:rPr>
    </w:lvl>
  </w:abstractNum>
  <w:abstractNum w:abstractNumId="7">
    <w:nsid w:val="0000001D"/>
    <w:multiLevelType w:val="singleLevel"/>
    <w:tmpl w:val="0000001D"/>
    <w:name w:val="WW8Num28"/>
    <w:lvl w:ilvl="0">
      <w:start w:val="1"/>
      <w:numFmt w:val="bullet"/>
      <w:lvlText w:val=""/>
      <w:lvlJc w:val="left"/>
      <w:pPr>
        <w:tabs>
          <w:tab w:val="num" w:pos="0"/>
        </w:tabs>
        <w:ind w:left="450" w:hanging="360"/>
      </w:pPr>
      <w:rPr>
        <w:rFonts w:ascii="Symbol" w:hAnsi="Symbol"/>
      </w:rPr>
    </w:lvl>
  </w:abstractNum>
  <w:abstractNum w:abstractNumId="8">
    <w:nsid w:val="00000022"/>
    <w:multiLevelType w:val="singleLevel"/>
    <w:tmpl w:val="00000022"/>
    <w:name w:val="WW8Num33"/>
    <w:lvl w:ilvl="0">
      <w:start w:val="1"/>
      <w:numFmt w:val="bullet"/>
      <w:lvlText w:val=""/>
      <w:lvlJc w:val="left"/>
      <w:pPr>
        <w:tabs>
          <w:tab w:val="num" w:pos="0"/>
        </w:tabs>
        <w:ind w:left="360" w:hanging="360"/>
      </w:pPr>
      <w:rPr>
        <w:rFonts w:ascii="Symbol" w:hAnsi="Symbol"/>
      </w:rPr>
    </w:lvl>
  </w:abstractNum>
  <w:abstractNum w:abstractNumId="9">
    <w:nsid w:val="00000024"/>
    <w:multiLevelType w:val="singleLevel"/>
    <w:tmpl w:val="00000024"/>
    <w:lvl w:ilvl="0">
      <w:start w:val="1"/>
      <w:numFmt w:val="bullet"/>
      <w:lvlText w:val=""/>
      <w:lvlJc w:val="left"/>
      <w:pPr>
        <w:tabs>
          <w:tab w:val="num" w:pos="432"/>
        </w:tabs>
        <w:ind w:left="432" w:hanging="360"/>
      </w:pPr>
      <w:rPr>
        <w:rFonts w:ascii="Symbol" w:hAnsi="Symbol"/>
        <w:color w:val="auto"/>
      </w:rPr>
    </w:lvl>
  </w:abstractNum>
  <w:abstractNum w:abstractNumId="10">
    <w:nsid w:val="00000026"/>
    <w:multiLevelType w:val="singleLevel"/>
    <w:tmpl w:val="00000026"/>
    <w:name w:val="WW8Num37"/>
    <w:lvl w:ilvl="0">
      <w:start w:val="1"/>
      <w:numFmt w:val="bullet"/>
      <w:lvlText w:val=""/>
      <w:lvlJc w:val="left"/>
      <w:pPr>
        <w:tabs>
          <w:tab w:val="num" w:pos="0"/>
        </w:tabs>
        <w:ind w:left="360" w:hanging="360"/>
      </w:pPr>
      <w:rPr>
        <w:rFonts w:ascii="Symbol" w:hAnsi="Symbol"/>
      </w:rPr>
    </w:lvl>
  </w:abstractNum>
  <w:abstractNum w:abstractNumId="11">
    <w:nsid w:val="00000028"/>
    <w:multiLevelType w:val="singleLevel"/>
    <w:tmpl w:val="00000028"/>
    <w:name w:val="WW8Num39"/>
    <w:lvl w:ilvl="0">
      <w:start w:val="1"/>
      <w:numFmt w:val="bullet"/>
      <w:lvlText w:val=""/>
      <w:lvlJc w:val="left"/>
      <w:pPr>
        <w:tabs>
          <w:tab w:val="num" w:pos="360"/>
        </w:tabs>
        <w:ind w:left="360" w:hanging="360"/>
      </w:pPr>
      <w:rPr>
        <w:rFonts w:ascii="Symbol" w:hAnsi="Symbol"/>
      </w:rPr>
    </w:lvl>
  </w:abstractNum>
  <w:abstractNum w:abstractNumId="12">
    <w:nsid w:val="0000002B"/>
    <w:multiLevelType w:val="singleLevel"/>
    <w:tmpl w:val="0000002B"/>
    <w:name w:val="WW8Num42"/>
    <w:lvl w:ilvl="0">
      <w:start w:val="1"/>
      <w:numFmt w:val="bullet"/>
      <w:lvlText w:val=""/>
      <w:lvlJc w:val="left"/>
      <w:pPr>
        <w:tabs>
          <w:tab w:val="num" w:pos="0"/>
        </w:tabs>
        <w:ind w:left="720" w:hanging="360"/>
      </w:pPr>
      <w:rPr>
        <w:rFonts w:ascii="Symbol" w:hAnsi="Symbol"/>
      </w:rPr>
    </w:lvl>
  </w:abstractNum>
  <w:abstractNum w:abstractNumId="13">
    <w:nsid w:val="0000002C"/>
    <w:multiLevelType w:val="singleLevel"/>
    <w:tmpl w:val="0000002C"/>
    <w:name w:val="WW8Num43"/>
    <w:lvl w:ilvl="0">
      <w:start w:val="1"/>
      <w:numFmt w:val="bullet"/>
      <w:lvlText w:val=""/>
      <w:lvlJc w:val="left"/>
      <w:pPr>
        <w:tabs>
          <w:tab w:val="num" w:pos="0"/>
        </w:tabs>
        <w:ind w:left="360" w:hanging="360"/>
      </w:pPr>
      <w:rPr>
        <w:rFonts w:ascii="Symbol" w:hAnsi="Symbol"/>
      </w:rPr>
    </w:lvl>
  </w:abstractNum>
  <w:abstractNum w:abstractNumId="14">
    <w:nsid w:val="017C0E69"/>
    <w:multiLevelType w:val="hybridMultilevel"/>
    <w:tmpl w:val="23B058E6"/>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01DA410A"/>
    <w:multiLevelType w:val="hybridMultilevel"/>
    <w:tmpl w:val="D4D0D2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4416483"/>
    <w:multiLevelType w:val="hybridMultilevel"/>
    <w:tmpl w:val="9EF48984"/>
    <w:lvl w:ilvl="0" w:tplc="0944BC38">
      <w:start w:val="1"/>
      <w:numFmt w:val="bullet"/>
      <w:lvlText w:val=""/>
      <w:lvlJc w:val="left"/>
      <w:pPr>
        <w:tabs>
          <w:tab w:val="num" w:pos="720"/>
        </w:tabs>
        <w:ind w:left="720" w:hanging="360"/>
      </w:pPr>
      <w:rPr>
        <w:rFonts w:ascii="Wingdings" w:hAnsi="Wingdings" w:hint="default"/>
      </w:rPr>
    </w:lvl>
    <w:lvl w:ilvl="1" w:tplc="44524BAA">
      <w:start w:val="1200"/>
      <w:numFmt w:val="bullet"/>
      <w:lvlText w:val=""/>
      <w:lvlJc w:val="left"/>
      <w:pPr>
        <w:tabs>
          <w:tab w:val="num" w:pos="1440"/>
        </w:tabs>
        <w:ind w:left="1440" w:hanging="360"/>
      </w:pPr>
      <w:rPr>
        <w:rFonts w:ascii="Wingdings" w:hAnsi="Wingdings" w:hint="default"/>
      </w:rPr>
    </w:lvl>
    <w:lvl w:ilvl="2" w:tplc="29CCF6B8" w:tentative="1">
      <w:start w:val="1"/>
      <w:numFmt w:val="bullet"/>
      <w:lvlText w:val=""/>
      <w:lvlJc w:val="left"/>
      <w:pPr>
        <w:tabs>
          <w:tab w:val="num" w:pos="2160"/>
        </w:tabs>
        <w:ind w:left="2160" w:hanging="360"/>
      </w:pPr>
      <w:rPr>
        <w:rFonts w:ascii="Wingdings" w:hAnsi="Wingdings" w:hint="default"/>
      </w:rPr>
    </w:lvl>
    <w:lvl w:ilvl="3" w:tplc="778A4844" w:tentative="1">
      <w:start w:val="1"/>
      <w:numFmt w:val="bullet"/>
      <w:lvlText w:val=""/>
      <w:lvlJc w:val="left"/>
      <w:pPr>
        <w:tabs>
          <w:tab w:val="num" w:pos="2880"/>
        </w:tabs>
        <w:ind w:left="2880" w:hanging="360"/>
      </w:pPr>
      <w:rPr>
        <w:rFonts w:ascii="Wingdings" w:hAnsi="Wingdings" w:hint="default"/>
      </w:rPr>
    </w:lvl>
    <w:lvl w:ilvl="4" w:tplc="E112F8DA" w:tentative="1">
      <w:start w:val="1"/>
      <w:numFmt w:val="bullet"/>
      <w:lvlText w:val=""/>
      <w:lvlJc w:val="left"/>
      <w:pPr>
        <w:tabs>
          <w:tab w:val="num" w:pos="3600"/>
        </w:tabs>
        <w:ind w:left="3600" w:hanging="360"/>
      </w:pPr>
      <w:rPr>
        <w:rFonts w:ascii="Wingdings" w:hAnsi="Wingdings" w:hint="default"/>
      </w:rPr>
    </w:lvl>
    <w:lvl w:ilvl="5" w:tplc="89EC94F2" w:tentative="1">
      <w:start w:val="1"/>
      <w:numFmt w:val="bullet"/>
      <w:lvlText w:val=""/>
      <w:lvlJc w:val="left"/>
      <w:pPr>
        <w:tabs>
          <w:tab w:val="num" w:pos="4320"/>
        </w:tabs>
        <w:ind w:left="4320" w:hanging="360"/>
      </w:pPr>
      <w:rPr>
        <w:rFonts w:ascii="Wingdings" w:hAnsi="Wingdings" w:hint="default"/>
      </w:rPr>
    </w:lvl>
    <w:lvl w:ilvl="6" w:tplc="9522B048" w:tentative="1">
      <w:start w:val="1"/>
      <w:numFmt w:val="bullet"/>
      <w:lvlText w:val=""/>
      <w:lvlJc w:val="left"/>
      <w:pPr>
        <w:tabs>
          <w:tab w:val="num" w:pos="5040"/>
        </w:tabs>
        <w:ind w:left="5040" w:hanging="360"/>
      </w:pPr>
      <w:rPr>
        <w:rFonts w:ascii="Wingdings" w:hAnsi="Wingdings" w:hint="default"/>
      </w:rPr>
    </w:lvl>
    <w:lvl w:ilvl="7" w:tplc="4CC0E27E" w:tentative="1">
      <w:start w:val="1"/>
      <w:numFmt w:val="bullet"/>
      <w:lvlText w:val=""/>
      <w:lvlJc w:val="left"/>
      <w:pPr>
        <w:tabs>
          <w:tab w:val="num" w:pos="5760"/>
        </w:tabs>
        <w:ind w:left="5760" w:hanging="360"/>
      </w:pPr>
      <w:rPr>
        <w:rFonts w:ascii="Wingdings" w:hAnsi="Wingdings" w:hint="default"/>
      </w:rPr>
    </w:lvl>
    <w:lvl w:ilvl="8" w:tplc="91C818D4" w:tentative="1">
      <w:start w:val="1"/>
      <w:numFmt w:val="bullet"/>
      <w:lvlText w:val=""/>
      <w:lvlJc w:val="left"/>
      <w:pPr>
        <w:tabs>
          <w:tab w:val="num" w:pos="6480"/>
        </w:tabs>
        <w:ind w:left="6480" w:hanging="360"/>
      </w:pPr>
      <w:rPr>
        <w:rFonts w:ascii="Wingdings" w:hAnsi="Wingdings" w:hint="default"/>
      </w:rPr>
    </w:lvl>
  </w:abstractNum>
  <w:abstractNum w:abstractNumId="17">
    <w:nsid w:val="04710765"/>
    <w:multiLevelType w:val="hybridMultilevel"/>
    <w:tmpl w:val="CD2CC3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4961E9B"/>
    <w:multiLevelType w:val="hybridMultilevel"/>
    <w:tmpl w:val="96EE93FE"/>
    <w:lvl w:ilvl="0" w:tplc="FE04A74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5792D47"/>
    <w:multiLevelType w:val="multilevel"/>
    <w:tmpl w:val="9574F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71C6198"/>
    <w:multiLevelType w:val="hybridMultilevel"/>
    <w:tmpl w:val="A2A2961E"/>
    <w:lvl w:ilvl="0" w:tplc="7EF0483E">
      <w:start w:val="1"/>
      <w:numFmt w:val="bullet"/>
      <w:lvlText w:val="•"/>
      <w:lvlJc w:val="left"/>
      <w:pPr>
        <w:tabs>
          <w:tab w:val="num" w:pos="720"/>
        </w:tabs>
        <w:ind w:left="720" w:hanging="360"/>
      </w:pPr>
      <w:rPr>
        <w:rFonts w:ascii="Times New Roman" w:hAnsi="Times New Roman" w:hint="default"/>
      </w:rPr>
    </w:lvl>
    <w:lvl w:ilvl="1" w:tplc="F76EB928" w:tentative="1">
      <w:start w:val="1"/>
      <w:numFmt w:val="bullet"/>
      <w:lvlText w:val="•"/>
      <w:lvlJc w:val="left"/>
      <w:pPr>
        <w:tabs>
          <w:tab w:val="num" w:pos="1440"/>
        </w:tabs>
        <w:ind w:left="1440" w:hanging="360"/>
      </w:pPr>
      <w:rPr>
        <w:rFonts w:ascii="Times New Roman" w:hAnsi="Times New Roman" w:hint="default"/>
      </w:rPr>
    </w:lvl>
    <w:lvl w:ilvl="2" w:tplc="DF7C25C8" w:tentative="1">
      <w:start w:val="1"/>
      <w:numFmt w:val="bullet"/>
      <w:lvlText w:val="•"/>
      <w:lvlJc w:val="left"/>
      <w:pPr>
        <w:tabs>
          <w:tab w:val="num" w:pos="2160"/>
        </w:tabs>
        <w:ind w:left="2160" w:hanging="360"/>
      </w:pPr>
      <w:rPr>
        <w:rFonts w:ascii="Times New Roman" w:hAnsi="Times New Roman" w:hint="default"/>
      </w:rPr>
    </w:lvl>
    <w:lvl w:ilvl="3" w:tplc="C6460B98" w:tentative="1">
      <w:start w:val="1"/>
      <w:numFmt w:val="bullet"/>
      <w:lvlText w:val="•"/>
      <w:lvlJc w:val="left"/>
      <w:pPr>
        <w:tabs>
          <w:tab w:val="num" w:pos="2880"/>
        </w:tabs>
        <w:ind w:left="2880" w:hanging="360"/>
      </w:pPr>
      <w:rPr>
        <w:rFonts w:ascii="Times New Roman" w:hAnsi="Times New Roman" w:hint="default"/>
      </w:rPr>
    </w:lvl>
    <w:lvl w:ilvl="4" w:tplc="01B0401C" w:tentative="1">
      <w:start w:val="1"/>
      <w:numFmt w:val="bullet"/>
      <w:lvlText w:val="•"/>
      <w:lvlJc w:val="left"/>
      <w:pPr>
        <w:tabs>
          <w:tab w:val="num" w:pos="3600"/>
        </w:tabs>
        <w:ind w:left="3600" w:hanging="360"/>
      </w:pPr>
      <w:rPr>
        <w:rFonts w:ascii="Times New Roman" w:hAnsi="Times New Roman" w:hint="default"/>
      </w:rPr>
    </w:lvl>
    <w:lvl w:ilvl="5" w:tplc="EB083E52" w:tentative="1">
      <w:start w:val="1"/>
      <w:numFmt w:val="bullet"/>
      <w:lvlText w:val="•"/>
      <w:lvlJc w:val="left"/>
      <w:pPr>
        <w:tabs>
          <w:tab w:val="num" w:pos="4320"/>
        </w:tabs>
        <w:ind w:left="4320" w:hanging="360"/>
      </w:pPr>
      <w:rPr>
        <w:rFonts w:ascii="Times New Roman" w:hAnsi="Times New Roman" w:hint="default"/>
      </w:rPr>
    </w:lvl>
    <w:lvl w:ilvl="6" w:tplc="4858E11C" w:tentative="1">
      <w:start w:val="1"/>
      <w:numFmt w:val="bullet"/>
      <w:lvlText w:val="•"/>
      <w:lvlJc w:val="left"/>
      <w:pPr>
        <w:tabs>
          <w:tab w:val="num" w:pos="5040"/>
        </w:tabs>
        <w:ind w:left="5040" w:hanging="360"/>
      </w:pPr>
      <w:rPr>
        <w:rFonts w:ascii="Times New Roman" w:hAnsi="Times New Roman" w:hint="default"/>
      </w:rPr>
    </w:lvl>
    <w:lvl w:ilvl="7" w:tplc="7FB02094" w:tentative="1">
      <w:start w:val="1"/>
      <w:numFmt w:val="bullet"/>
      <w:lvlText w:val="•"/>
      <w:lvlJc w:val="left"/>
      <w:pPr>
        <w:tabs>
          <w:tab w:val="num" w:pos="5760"/>
        </w:tabs>
        <w:ind w:left="5760" w:hanging="360"/>
      </w:pPr>
      <w:rPr>
        <w:rFonts w:ascii="Times New Roman" w:hAnsi="Times New Roman" w:hint="default"/>
      </w:rPr>
    </w:lvl>
    <w:lvl w:ilvl="8" w:tplc="44525DD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07730713"/>
    <w:multiLevelType w:val="hybridMultilevel"/>
    <w:tmpl w:val="3E16303C"/>
    <w:lvl w:ilvl="0" w:tplc="04090007">
      <w:start w:val="1"/>
      <w:numFmt w:val="bullet"/>
      <w:lvlText w:val=""/>
      <w:lvlPicBulletId w:val="0"/>
      <w:lvlJc w:val="left"/>
      <w:pPr>
        <w:tabs>
          <w:tab w:val="num" w:pos="360"/>
        </w:tabs>
        <w:ind w:left="360" w:hanging="360"/>
      </w:pPr>
      <w:rPr>
        <w:rFonts w:ascii="Symbol" w:hAnsi="Symbol" w:hint="default"/>
      </w:rPr>
    </w:lvl>
    <w:lvl w:ilvl="1" w:tplc="ED3EF05E">
      <w:start w:val="5"/>
      <w:numFmt w:val="bullet"/>
      <w:lvlText w:val="-"/>
      <w:lvlJc w:val="left"/>
      <w:pPr>
        <w:tabs>
          <w:tab w:val="num" w:pos="1080"/>
        </w:tabs>
        <w:ind w:left="1080" w:hanging="360"/>
      </w:pPr>
      <w:rPr>
        <w:rFonts w:ascii="Tunga" w:eastAsia="Times New Roman" w:hAnsi="Tunga" w:cs="Tunga"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079B7A0D"/>
    <w:multiLevelType w:val="hybridMultilevel"/>
    <w:tmpl w:val="9110B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80A284D"/>
    <w:multiLevelType w:val="hybridMultilevel"/>
    <w:tmpl w:val="72409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88E64A2"/>
    <w:multiLevelType w:val="hybridMultilevel"/>
    <w:tmpl w:val="DAA6BB20"/>
    <w:lvl w:ilvl="0" w:tplc="32A2E682">
      <w:start w:val="1"/>
      <w:numFmt w:val="bullet"/>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08D346FA"/>
    <w:multiLevelType w:val="hybridMultilevel"/>
    <w:tmpl w:val="44A87646"/>
    <w:lvl w:ilvl="0" w:tplc="6C4884A8">
      <w:start w:val="1"/>
      <w:numFmt w:val="bullet"/>
      <w:lvlText w:val="-"/>
      <w:lvlJc w:val="left"/>
      <w:pPr>
        <w:tabs>
          <w:tab w:val="num" w:pos="720"/>
        </w:tabs>
        <w:ind w:left="720" w:hanging="360"/>
      </w:pPr>
      <w:rPr>
        <w:rFonts w:ascii="Times New Roman" w:hAnsi="Times New Roman" w:hint="default"/>
      </w:rPr>
    </w:lvl>
    <w:lvl w:ilvl="1" w:tplc="99BC65F0" w:tentative="1">
      <w:start w:val="1"/>
      <w:numFmt w:val="bullet"/>
      <w:lvlText w:val="-"/>
      <w:lvlJc w:val="left"/>
      <w:pPr>
        <w:tabs>
          <w:tab w:val="num" w:pos="1440"/>
        </w:tabs>
        <w:ind w:left="1440" w:hanging="360"/>
      </w:pPr>
      <w:rPr>
        <w:rFonts w:ascii="Times New Roman" w:hAnsi="Times New Roman" w:hint="default"/>
      </w:rPr>
    </w:lvl>
    <w:lvl w:ilvl="2" w:tplc="3F6A574C" w:tentative="1">
      <w:start w:val="1"/>
      <w:numFmt w:val="bullet"/>
      <w:lvlText w:val="-"/>
      <w:lvlJc w:val="left"/>
      <w:pPr>
        <w:tabs>
          <w:tab w:val="num" w:pos="2160"/>
        </w:tabs>
        <w:ind w:left="2160" w:hanging="360"/>
      </w:pPr>
      <w:rPr>
        <w:rFonts w:ascii="Times New Roman" w:hAnsi="Times New Roman" w:hint="default"/>
      </w:rPr>
    </w:lvl>
    <w:lvl w:ilvl="3" w:tplc="7F9E680E" w:tentative="1">
      <w:start w:val="1"/>
      <w:numFmt w:val="bullet"/>
      <w:lvlText w:val="-"/>
      <w:lvlJc w:val="left"/>
      <w:pPr>
        <w:tabs>
          <w:tab w:val="num" w:pos="2880"/>
        </w:tabs>
        <w:ind w:left="2880" w:hanging="360"/>
      </w:pPr>
      <w:rPr>
        <w:rFonts w:ascii="Times New Roman" w:hAnsi="Times New Roman" w:hint="default"/>
      </w:rPr>
    </w:lvl>
    <w:lvl w:ilvl="4" w:tplc="7CD8FC6E" w:tentative="1">
      <w:start w:val="1"/>
      <w:numFmt w:val="bullet"/>
      <w:lvlText w:val="-"/>
      <w:lvlJc w:val="left"/>
      <w:pPr>
        <w:tabs>
          <w:tab w:val="num" w:pos="3600"/>
        </w:tabs>
        <w:ind w:left="3600" w:hanging="360"/>
      </w:pPr>
      <w:rPr>
        <w:rFonts w:ascii="Times New Roman" w:hAnsi="Times New Roman" w:hint="default"/>
      </w:rPr>
    </w:lvl>
    <w:lvl w:ilvl="5" w:tplc="A91AD32A" w:tentative="1">
      <w:start w:val="1"/>
      <w:numFmt w:val="bullet"/>
      <w:lvlText w:val="-"/>
      <w:lvlJc w:val="left"/>
      <w:pPr>
        <w:tabs>
          <w:tab w:val="num" w:pos="4320"/>
        </w:tabs>
        <w:ind w:left="4320" w:hanging="360"/>
      </w:pPr>
      <w:rPr>
        <w:rFonts w:ascii="Times New Roman" w:hAnsi="Times New Roman" w:hint="default"/>
      </w:rPr>
    </w:lvl>
    <w:lvl w:ilvl="6" w:tplc="8006E83E" w:tentative="1">
      <w:start w:val="1"/>
      <w:numFmt w:val="bullet"/>
      <w:lvlText w:val="-"/>
      <w:lvlJc w:val="left"/>
      <w:pPr>
        <w:tabs>
          <w:tab w:val="num" w:pos="5040"/>
        </w:tabs>
        <w:ind w:left="5040" w:hanging="360"/>
      </w:pPr>
      <w:rPr>
        <w:rFonts w:ascii="Times New Roman" w:hAnsi="Times New Roman" w:hint="default"/>
      </w:rPr>
    </w:lvl>
    <w:lvl w:ilvl="7" w:tplc="594655BC" w:tentative="1">
      <w:start w:val="1"/>
      <w:numFmt w:val="bullet"/>
      <w:lvlText w:val="-"/>
      <w:lvlJc w:val="left"/>
      <w:pPr>
        <w:tabs>
          <w:tab w:val="num" w:pos="5760"/>
        </w:tabs>
        <w:ind w:left="5760" w:hanging="360"/>
      </w:pPr>
      <w:rPr>
        <w:rFonts w:ascii="Times New Roman" w:hAnsi="Times New Roman" w:hint="default"/>
      </w:rPr>
    </w:lvl>
    <w:lvl w:ilvl="8" w:tplc="9F54F034" w:tentative="1">
      <w:start w:val="1"/>
      <w:numFmt w:val="bullet"/>
      <w:lvlText w:val="-"/>
      <w:lvlJc w:val="left"/>
      <w:pPr>
        <w:tabs>
          <w:tab w:val="num" w:pos="6480"/>
        </w:tabs>
        <w:ind w:left="6480" w:hanging="360"/>
      </w:pPr>
      <w:rPr>
        <w:rFonts w:ascii="Times New Roman" w:hAnsi="Times New Roman" w:hint="default"/>
      </w:rPr>
    </w:lvl>
  </w:abstractNum>
  <w:abstractNum w:abstractNumId="26">
    <w:nsid w:val="0C875AF2"/>
    <w:multiLevelType w:val="hybridMultilevel"/>
    <w:tmpl w:val="869A494A"/>
    <w:lvl w:ilvl="0" w:tplc="EEF4C052">
      <w:start w:val="1"/>
      <w:numFmt w:val="bullet"/>
      <w:lvlText w:val=""/>
      <w:lvlPicBulletId w:val="1"/>
      <w:lvlJc w:val="left"/>
      <w:pPr>
        <w:tabs>
          <w:tab w:val="num" w:pos="720"/>
        </w:tabs>
        <w:ind w:left="720" w:hanging="360"/>
      </w:pPr>
      <w:rPr>
        <w:rFonts w:ascii="Symbol" w:hAnsi="Symbol" w:hint="default"/>
      </w:rPr>
    </w:lvl>
    <w:lvl w:ilvl="1" w:tplc="C25E403C" w:tentative="1">
      <w:start w:val="1"/>
      <w:numFmt w:val="bullet"/>
      <w:lvlText w:val=""/>
      <w:lvlJc w:val="left"/>
      <w:pPr>
        <w:tabs>
          <w:tab w:val="num" w:pos="1440"/>
        </w:tabs>
        <w:ind w:left="1440" w:hanging="360"/>
      </w:pPr>
      <w:rPr>
        <w:rFonts w:ascii="Symbol" w:hAnsi="Symbol" w:hint="default"/>
      </w:rPr>
    </w:lvl>
    <w:lvl w:ilvl="2" w:tplc="C23850AC" w:tentative="1">
      <w:start w:val="1"/>
      <w:numFmt w:val="bullet"/>
      <w:lvlText w:val=""/>
      <w:lvlJc w:val="left"/>
      <w:pPr>
        <w:tabs>
          <w:tab w:val="num" w:pos="2160"/>
        </w:tabs>
        <w:ind w:left="2160" w:hanging="360"/>
      </w:pPr>
      <w:rPr>
        <w:rFonts w:ascii="Symbol" w:hAnsi="Symbol" w:hint="default"/>
      </w:rPr>
    </w:lvl>
    <w:lvl w:ilvl="3" w:tplc="520284B2" w:tentative="1">
      <w:start w:val="1"/>
      <w:numFmt w:val="bullet"/>
      <w:lvlText w:val=""/>
      <w:lvlJc w:val="left"/>
      <w:pPr>
        <w:tabs>
          <w:tab w:val="num" w:pos="2880"/>
        </w:tabs>
        <w:ind w:left="2880" w:hanging="360"/>
      </w:pPr>
      <w:rPr>
        <w:rFonts w:ascii="Symbol" w:hAnsi="Symbol" w:hint="default"/>
      </w:rPr>
    </w:lvl>
    <w:lvl w:ilvl="4" w:tplc="0986DCC2" w:tentative="1">
      <w:start w:val="1"/>
      <w:numFmt w:val="bullet"/>
      <w:lvlText w:val=""/>
      <w:lvlJc w:val="left"/>
      <w:pPr>
        <w:tabs>
          <w:tab w:val="num" w:pos="3600"/>
        </w:tabs>
        <w:ind w:left="3600" w:hanging="360"/>
      </w:pPr>
      <w:rPr>
        <w:rFonts w:ascii="Symbol" w:hAnsi="Symbol" w:hint="default"/>
      </w:rPr>
    </w:lvl>
    <w:lvl w:ilvl="5" w:tplc="9B58FD80" w:tentative="1">
      <w:start w:val="1"/>
      <w:numFmt w:val="bullet"/>
      <w:lvlText w:val=""/>
      <w:lvlJc w:val="left"/>
      <w:pPr>
        <w:tabs>
          <w:tab w:val="num" w:pos="4320"/>
        </w:tabs>
        <w:ind w:left="4320" w:hanging="360"/>
      </w:pPr>
      <w:rPr>
        <w:rFonts w:ascii="Symbol" w:hAnsi="Symbol" w:hint="default"/>
      </w:rPr>
    </w:lvl>
    <w:lvl w:ilvl="6" w:tplc="ACD4D864" w:tentative="1">
      <w:start w:val="1"/>
      <w:numFmt w:val="bullet"/>
      <w:lvlText w:val=""/>
      <w:lvlJc w:val="left"/>
      <w:pPr>
        <w:tabs>
          <w:tab w:val="num" w:pos="5040"/>
        </w:tabs>
        <w:ind w:left="5040" w:hanging="360"/>
      </w:pPr>
      <w:rPr>
        <w:rFonts w:ascii="Symbol" w:hAnsi="Symbol" w:hint="default"/>
      </w:rPr>
    </w:lvl>
    <w:lvl w:ilvl="7" w:tplc="155014AA" w:tentative="1">
      <w:start w:val="1"/>
      <w:numFmt w:val="bullet"/>
      <w:lvlText w:val=""/>
      <w:lvlJc w:val="left"/>
      <w:pPr>
        <w:tabs>
          <w:tab w:val="num" w:pos="5760"/>
        </w:tabs>
        <w:ind w:left="5760" w:hanging="360"/>
      </w:pPr>
      <w:rPr>
        <w:rFonts w:ascii="Symbol" w:hAnsi="Symbol" w:hint="default"/>
      </w:rPr>
    </w:lvl>
    <w:lvl w:ilvl="8" w:tplc="160ADC20" w:tentative="1">
      <w:start w:val="1"/>
      <w:numFmt w:val="bullet"/>
      <w:lvlText w:val=""/>
      <w:lvlJc w:val="left"/>
      <w:pPr>
        <w:tabs>
          <w:tab w:val="num" w:pos="6480"/>
        </w:tabs>
        <w:ind w:left="6480" w:hanging="360"/>
      </w:pPr>
      <w:rPr>
        <w:rFonts w:ascii="Symbol" w:hAnsi="Symbol" w:hint="default"/>
      </w:rPr>
    </w:lvl>
  </w:abstractNum>
  <w:abstractNum w:abstractNumId="27">
    <w:nsid w:val="0CAE2CED"/>
    <w:multiLevelType w:val="hybridMultilevel"/>
    <w:tmpl w:val="8A92AB06"/>
    <w:lvl w:ilvl="0" w:tplc="2BEA0028">
      <w:start w:val="1"/>
      <w:numFmt w:val="bullet"/>
      <w:lvlText w:val=""/>
      <w:lvlJc w:val="left"/>
      <w:pPr>
        <w:tabs>
          <w:tab w:val="num" w:pos="0"/>
        </w:tabs>
        <w:ind w:left="0" w:hanging="360"/>
      </w:pPr>
      <w:rPr>
        <w:rFonts w:ascii="Symbol" w:hAnsi="Symbol" w:hint="default"/>
      </w:rPr>
    </w:lvl>
    <w:lvl w:ilvl="1" w:tplc="62421370" w:tentative="1">
      <w:start w:val="1"/>
      <w:numFmt w:val="bullet"/>
      <w:lvlText w:val="o"/>
      <w:lvlJc w:val="left"/>
      <w:pPr>
        <w:tabs>
          <w:tab w:val="num" w:pos="720"/>
        </w:tabs>
        <w:ind w:left="720" w:hanging="360"/>
      </w:pPr>
      <w:rPr>
        <w:rFonts w:ascii="Courier New" w:hAnsi="Courier New" w:hint="default"/>
      </w:rPr>
    </w:lvl>
    <w:lvl w:ilvl="2" w:tplc="2B385E4C" w:tentative="1">
      <w:start w:val="1"/>
      <w:numFmt w:val="bullet"/>
      <w:lvlText w:val=""/>
      <w:lvlJc w:val="left"/>
      <w:pPr>
        <w:tabs>
          <w:tab w:val="num" w:pos="1440"/>
        </w:tabs>
        <w:ind w:left="1440" w:hanging="360"/>
      </w:pPr>
      <w:rPr>
        <w:rFonts w:ascii="Wingdings" w:hAnsi="Wingdings" w:hint="default"/>
      </w:rPr>
    </w:lvl>
    <w:lvl w:ilvl="3" w:tplc="1520F300" w:tentative="1">
      <w:start w:val="1"/>
      <w:numFmt w:val="bullet"/>
      <w:lvlText w:val=""/>
      <w:lvlJc w:val="left"/>
      <w:pPr>
        <w:tabs>
          <w:tab w:val="num" w:pos="2160"/>
        </w:tabs>
        <w:ind w:left="2160" w:hanging="360"/>
      </w:pPr>
      <w:rPr>
        <w:rFonts w:ascii="Symbol" w:hAnsi="Symbol" w:hint="default"/>
      </w:rPr>
    </w:lvl>
    <w:lvl w:ilvl="4" w:tplc="F030E7DC" w:tentative="1">
      <w:start w:val="1"/>
      <w:numFmt w:val="bullet"/>
      <w:lvlText w:val="o"/>
      <w:lvlJc w:val="left"/>
      <w:pPr>
        <w:tabs>
          <w:tab w:val="num" w:pos="2880"/>
        </w:tabs>
        <w:ind w:left="2880" w:hanging="360"/>
      </w:pPr>
      <w:rPr>
        <w:rFonts w:ascii="Courier New" w:hAnsi="Courier New" w:hint="default"/>
      </w:rPr>
    </w:lvl>
    <w:lvl w:ilvl="5" w:tplc="5F8ACC6A" w:tentative="1">
      <w:start w:val="1"/>
      <w:numFmt w:val="bullet"/>
      <w:lvlText w:val=""/>
      <w:lvlJc w:val="left"/>
      <w:pPr>
        <w:tabs>
          <w:tab w:val="num" w:pos="3600"/>
        </w:tabs>
        <w:ind w:left="3600" w:hanging="360"/>
      </w:pPr>
      <w:rPr>
        <w:rFonts w:ascii="Wingdings" w:hAnsi="Wingdings" w:hint="default"/>
      </w:rPr>
    </w:lvl>
    <w:lvl w:ilvl="6" w:tplc="94C0263E" w:tentative="1">
      <w:start w:val="1"/>
      <w:numFmt w:val="bullet"/>
      <w:lvlText w:val=""/>
      <w:lvlJc w:val="left"/>
      <w:pPr>
        <w:tabs>
          <w:tab w:val="num" w:pos="4320"/>
        </w:tabs>
        <w:ind w:left="4320" w:hanging="360"/>
      </w:pPr>
      <w:rPr>
        <w:rFonts w:ascii="Symbol" w:hAnsi="Symbol" w:hint="default"/>
      </w:rPr>
    </w:lvl>
    <w:lvl w:ilvl="7" w:tplc="A1F237C0" w:tentative="1">
      <w:start w:val="1"/>
      <w:numFmt w:val="bullet"/>
      <w:lvlText w:val="o"/>
      <w:lvlJc w:val="left"/>
      <w:pPr>
        <w:tabs>
          <w:tab w:val="num" w:pos="5040"/>
        </w:tabs>
        <w:ind w:left="5040" w:hanging="360"/>
      </w:pPr>
      <w:rPr>
        <w:rFonts w:ascii="Courier New" w:hAnsi="Courier New" w:hint="default"/>
      </w:rPr>
    </w:lvl>
    <w:lvl w:ilvl="8" w:tplc="46C0B420" w:tentative="1">
      <w:start w:val="1"/>
      <w:numFmt w:val="bullet"/>
      <w:lvlText w:val=""/>
      <w:lvlJc w:val="left"/>
      <w:pPr>
        <w:tabs>
          <w:tab w:val="num" w:pos="5760"/>
        </w:tabs>
        <w:ind w:left="5760" w:hanging="360"/>
      </w:pPr>
      <w:rPr>
        <w:rFonts w:ascii="Wingdings" w:hAnsi="Wingdings" w:hint="default"/>
      </w:rPr>
    </w:lvl>
  </w:abstractNum>
  <w:abstractNum w:abstractNumId="28">
    <w:nsid w:val="0F294563"/>
    <w:multiLevelType w:val="hybridMultilevel"/>
    <w:tmpl w:val="5AE0BB78"/>
    <w:lvl w:ilvl="0" w:tplc="2C6A2FDE">
      <w:start w:val="1"/>
      <w:numFmt w:val="bullet"/>
      <w:lvlText w:val=""/>
      <w:lvlJc w:val="left"/>
      <w:pPr>
        <w:tabs>
          <w:tab w:val="num" w:pos="720"/>
        </w:tabs>
        <w:ind w:left="720" w:hanging="360"/>
      </w:pPr>
      <w:rPr>
        <w:rFonts w:ascii="Wingdings" w:hAnsi="Wingdings" w:hint="default"/>
      </w:rPr>
    </w:lvl>
    <w:lvl w:ilvl="1" w:tplc="A2ECA86E">
      <w:start w:val="874"/>
      <w:numFmt w:val="bullet"/>
      <w:lvlText w:val=""/>
      <w:lvlJc w:val="left"/>
      <w:pPr>
        <w:tabs>
          <w:tab w:val="num" w:pos="1440"/>
        </w:tabs>
        <w:ind w:left="1440" w:hanging="360"/>
      </w:pPr>
      <w:rPr>
        <w:rFonts w:ascii="Wingdings" w:hAnsi="Wingdings" w:hint="default"/>
      </w:rPr>
    </w:lvl>
    <w:lvl w:ilvl="2" w:tplc="349C8F32" w:tentative="1">
      <w:start w:val="1"/>
      <w:numFmt w:val="bullet"/>
      <w:lvlText w:val=""/>
      <w:lvlJc w:val="left"/>
      <w:pPr>
        <w:tabs>
          <w:tab w:val="num" w:pos="2160"/>
        </w:tabs>
        <w:ind w:left="2160" w:hanging="360"/>
      </w:pPr>
      <w:rPr>
        <w:rFonts w:ascii="Wingdings" w:hAnsi="Wingdings" w:hint="default"/>
      </w:rPr>
    </w:lvl>
    <w:lvl w:ilvl="3" w:tplc="DC428FB2" w:tentative="1">
      <w:start w:val="1"/>
      <w:numFmt w:val="bullet"/>
      <w:lvlText w:val=""/>
      <w:lvlJc w:val="left"/>
      <w:pPr>
        <w:tabs>
          <w:tab w:val="num" w:pos="2880"/>
        </w:tabs>
        <w:ind w:left="2880" w:hanging="360"/>
      </w:pPr>
      <w:rPr>
        <w:rFonts w:ascii="Wingdings" w:hAnsi="Wingdings" w:hint="default"/>
      </w:rPr>
    </w:lvl>
    <w:lvl w:ilvl="4" w:tplc="3CA03706" w:tentative="1">
      <w:start w:val="1"/>
      <w:numFmt w:val="bullet"/>
      <w:lvlText w:val=""/>
      <w:lvlJc w:val="left"/>
      <w:pPr>
        <w:tabs>
          <w:tab w:val="num" w:pos="3600"/>
        </w:tabs>
        <w:ind w:left="3600" w:hanging="360"/>
      </w:pPr>
      <w:rPr>
        <w:rFonts w:ascii="Wingdings" w:hAnsi="Wingdings" w:hint="default"/>
      </w:rPr>
    </w:lvl>
    <w:lvl w:ilvl="5" w:tplc="57666366" w:tentative="1">
      <w:start w:val="1"/>
      <w:numFmt w:val="bullet"/>
      <w:lvlText w:val=""/>
      <w:lvlJc w:val="left"/>
      <w:pPr>
        <w:tabs>
          <w:tab w:val="num" w:pos="4320"/>
        </w:tabs>
        <w:ind w:left="4320" w:hanging="360"/>
      </w:pPr>
      <w:rPr>
        <w:rFonts w:ascii="Wingdings" w:hAnsi="Wingdings" w:hint="default"/>
      </w:rPr>
    </w:lvl>
    <w:lvl w:ilvl="6" w:tplc="9A565598" w:tentative="1">
      <w:start w:val="1"/>
      <w:numFmt w:val="bullet"/>
      <w:lvlText w:val=""/>
      <w:lvlJc w:val="left"/>
      <w:pPr>
        <w:tabs>
          <w:tab w:val="num" w:pos="5040"/>
        </w:tabs>
        <w:ind w:left="5040" w:hanging="360"/>
      </w:pPr>
      <w:rPr>
        <w:rFonts w:ascii="Wingdings" w:hAnsi="Wingdings" w:hint="default"/>
      </w:rPr>
    </w:lvl>
    <w:lvl w:ilvl="7" w:tplc="F9CC9DE2" w:tentative="1">
      <w:start w:val="1"/>
      <w:numFmt w:val="bullet"/>
      <w:lvlText w:val=""/>
      <w:lvlJc w:val="left"/>
      <w:pPr>
        <w:tabs>
          <w:tab w:val="num" w:pos="5760"/>
        </w:tabs>
        <w:ind w:left="5760" w:hanging="360"/>
      </w:pPr>
      <w:rPr>
        <w:rFonts w:ascii="Wingdings" w:hAnsi="Wingdings" w:hint="default"/>
      </w:rPr>
    </w:lvl>
    <w:lvl w:ilvl="8" w:tplc="85BCE6D0" w:tentative="1">
      <w:start w:val="1"/>
      <w:numFmt w:val="bullet"/>
      <w:lvlText w:val=""/>
      <w:lvlJc w:val="left"/>
      <w:pPr>
        <w:tabs>
          <w:tab w:val="num" w:pos="6480"/>
        </w:tabs>
        <w:ind w:left="6480" w:hanging="360"/>
      </w:pPr>
      <w:rPr>
        <w:rFonts w:ascii="Wingdings" w:hAnsi="Wingdings" w:hint="default"/>
      </w:rPr>
    </w:lvl>
  </w:abstractNum>
  <w:abstractNum w:abstractNumId="29">
    <w:nsid w:val="0FA26AAB"/>
    <w:multiLevelType w:val="hybridMultilevel"/>
    <w:tmpl w:val="A9EA12F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0FAA11BD"/>
    <w:multiLevelType w:val="hybridMultilevel"/>
    <w:tmpl w:val="66846E1E"/>
    <w:lvl w:ilvl="0" w:tplc="A4340BAC">
      <w:start w:val="1"/>
      <w:numFmt w:val="bullet"/>
      <w:lvlText w:val=""/>
      <w:lvlJc w:val="left"/>
      <w:pPr>
        <w:ind w:left="720" w:hanging="360"/>
      </w:pPr>
      <w:rPr>
        <w:rFonts w:ascii="Wingdings" w:hAnsi="Wingdings" w:hint="default"/>
      </w:rPr>
    </w:lvl>
    <w:lvl w:ilvl="1" w:tplc="363044CE" w:tentative="1">
      <w:start w:val="1"/>
      <w:numFmt w:val="bullet"/>
      <w:lvlText w:val="o"/>
      <w:lvlJc w:val="left"/>
      <w:pPr>
        <w:ind w:left="1440" w:hanging="360"/>
      </w:pPr>
      <w:rPr>
        <w:rFonts w:ascii="Courier New" w:hAnsi="Courier New" w:cs="Courier New" w:hint="default"/>
      </w:rPr>
    </w:lvl>
    <w:lvl w:ilvl="2" w:tplc="0262A642" w:tentative="1">
      <w:start w:val="1"/>
      <w:numFmt w:val="bullet"/>
      <w:lvlText w:val=""/>
      <w:lvlJc w:val="left"/>
      <w:pPr>
        <w:ind w:left="2160" w:hanging="360"/>
      </w:pPr>
      <w:rPr>
        <w:rFonts w:ascii="Wingdings" w:hAnsi="Wingdings" w:hint="default"/>
      </w:rPr>
    </w:lvl>
    <w:lvl w:ilvl="3" w:tplc="C5CEF420" w:tentative="1">
      <w:start w:val="1"/>
      <w:numFmt w:val="bullet"/>
      <w:lvlText w:val=""/>
      <w:lvlJc w:val="left"/>
      <w:pPr>
        <w:ind w:left="2880" w:hanging="360"/>
      </w:pPr>
      <w:rPr>
        <w:rFonts w:ascii="Symbol" w:hAnsi="Symbol" w:hint="default"/>
      </w:rPr>
    </w:lvl>
    <w:lvl w:ilvl="4" w:tplc="362CAD78" w:tentative="1">
      <w:start w:val="1"/>
      <w:numFmt w:val="bullet"/>
      <w:lvlText w:val="o"/>
      <w:lvlJc w:val="left"/>
      <w:pPr>
        <w:ind w:left="3600" w:hanging="360"/>
      </w:pPr>
      <w:rPr>
        <w:rFonts w:ascii="Courier New" w:hAnsi="Courier New" w:cs="Courier New" w:hint="default"/>
      </w:rPr>
    </w:lvl>
    <w:lvl w:ilvl="5" w:tplc="5E486996" w:tentative="1">
      <w:start w:val="1"/>
      <w:numFmt w:val="bullet"/>
      <w:lvlText w:val=""/>
      <w:lvlJc w:val="left"/>
      <w:pPr>
        <w:ind w:left="4320" w:hanging="360"/>
      </w:pPr>
      <w:rPr>
        <w:rFonts w:ascii="Wingdings" w:hAnsi="Wingdings" w:hint="default"/>
      </w:rPr>
    </w:lvl>
    <w:lvl w:ilvl="6" w:tplc="39468E56" w:tentative="1">
      <w:start w:val="1"/>
      <w:numFmt w:val="bullet"/>
      <w:lvlText w:val=""/>
      <w:lvlJc w:val="left"/>
      <w:pPr>
        <w:ind w:left="5040" w:hanging="360"/>
      </w:pPr>
      <w:rPr>
        <w:rFonts w:ascii="Symbol" w:hAnsi="Symbol" w:hint="default"/>
      </w:rPr>
    </w:lvl>
    <w:lvl w:ilvl="7" w:tplc="08924CF4" w:tentative="1">
      <w:start w:val="1"/>
      <w:numFmt w:val="bullet"/>
      <w:lvlText w:val="o"/>
      <w:lvlJc w:val="left"/>
      <w:pPr>
        <w:ind w:left="5760" w:hanging="360"/>
      </w:pPr>
      <w:rPr>
        <w:rFonts w:ascii="Courier New" w:hAnsi="Courier New" w:cs="Courier New" w:hint="default"/>
      </w:rPr>
    </w:lvl>
    <w:lvl w:ilvl="8" w:tplc="8108A748" w:tentative="1">
      <w:start w:val="1"/>
      <w:numFmt w:val="bullet"/>
      <w:lvlText w:val=""/>
      <w:lvlJc w:val="left"/>
      <w:pPr>
        <w:ind w:left="6480" w:hanging="360"/>
      </w:pPr>
      <w:rPr>
        <w:rFonts w:ascii="Wingdings" w:hAnsi="Wingdings" w:hint="default"/>
      </w:rPr>
    </w:lvl>
  </w:abstractNum>
  <w:abstractNum w:abstractNumId="31">
    <w:nsid w:val="10500963"/>
    <w:multiLevelType w:val="hybridMultilevel"/>
    <w:tmpl w:val="8618C968"/>
    <w:lvl w:ilvl="0" w:tplc="04090001">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32">
    <w:nsid w:val="12BC5847"/>
    <w:multiLevelType w:val="hybridMultilevel"/>
    <w:tmpl w:val="AA2CD04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14303956"/>
    <w:multiLevelType w:val="hybridMultilevel"/>
    <w:tmpl w:val="D8F4B352"/>
    <w:lvl w:ilvl="0" w:tplc="4B36C0CC">
      <w:start w:val="1"/>
      <w:numFmt w:val="bullet"/>
      <w:pStyle w:val="BulettedMain"/>
      <w:lvlText w:val=""/>
      <w:lvlJc w:val="left"/>
      <w:pPr>
        <w:tabs>
          <w:tab w:val="num" w:pos="720"/>
        </w:tabs>
        <w:ind w:left="720" w:hanging="360"/>
      </w:pPr>
      <w:rPr>
        <w:rFonts w:ascii="Wingdings" w:hAnsi="Wingdings" w:hint="default"/>
        <w:color w:val="auto"/>
        <w:sz w:val="20"/>
      </w:rPr>
    </w:lvl>
    <w:lvl w:ilvl="1" w:tplc="E2DA7532" w:tentative="1">
      <w:start w:val="1"/>
      <w:numFmt w:val="bullet"/>
      <w:lvlText w:val="o"/>
      <w:lvlJc w:val="left"/>
      <w:pPr>
        <w:tabs>
          <w:tab w:val="num" w:pos="1440"/>
        </w:tabs>
        <w:ind w:left="1440" w:hanging="360"/>
      </w:pPr>
      <w:rPr>
        <w:rFonts w:ascii="Courier New" w:hAnsi="Courier New" w:hint="default"/>
      </w:rPr>
    </w:lvl>
    <w:lvl w:ilvl="2" w:tplc="81D2F98C" w:tentative="1">
      <w:start w:val="1"/>
      <w:numFmt w:val="bullet"/>
      <w:lvlText w:val=""/>
      <w:lvlJc w:val="left"/>
      <w:pPr>
        <w:tabs>
          <w:tab w:val="num" w:pos="2160"/>
        </w:tabs>
        <w:ind w:left="2160" w:hanging="360"/>
      </w:pPr>
      <w:rPr>
        <w:rFonts w:ascii="Wingdings" w:hAnsi="Wingdings" w:hint="default"/>
      </w:rPr>
    </w:lvl>
    <w:lvl w:ilvl="3" w:tplc="3466764E" w:tentative="1">
      <w:start w:val="1"/>
      <w:numFmt w:val="bullet"/>
      <w:lvlText w:val=""/>
      <w:lvlJc w:val="left"/>
      <w:pPr>
        <w:tabs>
          <w:tab w:val="num" w:pos="2880"/>
        </w:tabs>
        <w:ind w:left="2880" w:hanging="360"/>
      </w:pPr>
      <w:rPr>
        <w:rFonts w:ascii="Symbol" w:hAnsi="Symbol" w:hint="default"/>
      </w:rPr>
    </w:lvl>
    <w:lvl w:ilvl="4" w:tplc="2AE880E8" w:tentative="1">
      <w:start w:val="1"/>
      <w:numFmt w:val="bullet"/>
      <w:lvlText w:val="o"/>
      <w:lvlJc w:val="left"/>
      <w:pPr>
        <w:tabs>
          <w:tab w:val="num" w:pos="3600"/>
        </w:tabs>
        <w:ind w:left="3600" w:hanging="360"/>
      </w:pPr>
      <w:rPr>
        <w:rFonts w:ascii="Courier New" w:hAnsi="Courier New" w:hint="default"/>
      </w:rPr>
    </w:lvl>
    <w:lvl w:ilvl="5" w:tplc="A3F2E878" w:tentative="1">
      <w:start w:val="1"/>
      <w:numFmt w:val="bullet"/>
      <w:lvlText w:val=""/>
      <w:lvlJc w:val="left"/>
      <w:pPr>
        <w:tabs>
          <w:tab w:val="num" w:pos="4320"/>
        </w:tabs>
        <w:ind w:left="4320" w:hanging="360"/>
      </w:pPr>
      <w:rPr>
        <w:rFonts w:ascii="Wingdings" w:hAnsi="Wingdings" w:hint="default"/>
      </w:rPr>
    </w:lvl>
    <w:lvl w:ilvl="6" w:tplc="E89085CC" w:tentative="1">
      <w:start w:val="1"/>
      <w:numFmt w:val="bullet"/>
      <w:lvlText w:val=""/>
      <w:lvlJc w:val="left"/>
      <w:pPr>
        <w:tabs>
          <w:tab w:val="num" w:pos="5040"/>
        </w:tabs>
        <w:ind w:left="5040" w:hanging="360"/>
      </w:pPr>
      <w:rPr>
        <w:rFonts w:ascii="Symbol" w:hAnsi="Symbol" w:hint="default"/>
      </w:rPr>
    </w:lvl>
    <w:lvl w:ilvl="7" w:tplc="42E47D80" w:tentative="1">
      <w:start w:val="1"/>
      <w:numFmt w:val="bullet"/>
      <w:lvlText w:val="o"/>
      <w:lvlJc w:val="left"/>
      <w:pPr>
        <w:tabs>
          <w:tab w:val="num" w:pos="5760"/>
        </w:tabs>
        <w:ind w:left="5760" w:hanging="360"/>
      </w:pPr>
      <w:rPr>
        <w:rFonts w:ascii="Courier New" w:hAnsi="Courier New" w:hint="default"/>
      </w:rPr>
    </w:lvl>
    <w:lvl w:ilvl="8" w:tplc="25D6CA00" w:tentative="1">
      <w:start w:val="1"/>
      <w:numFmt w:val="bullet"/>
      <w:lvlText w:val=""/>
      <w:lvlJc w:val="left"/>
      <w:pPr>
        <w:tabs>
          <w:tab w:val="num" w:pos="6480"/>
        </w:tabs>
        <w:ind w:left="6480" w:hanging="360"/>
      </w:pPr>
      <w:rPr>
        <w:rFonts w:ascii="Wingdings" w:hAnsi="Wingdings" w:hint="default"/>
      </w:rPr>
    </w:lvl>
  </w:abstractNum>
  <w:abstractNum w:abstractNumId="34">
    <w:nsid w:val="154121A7"/>
    <w:multiLevelType w:val="hybridMultilevel"/>
    <w:tmpl w:val="6AC20E78"/>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5">
    <w:nsid w:val="15977843"/>
    <w:multiLevelType w:val="hybridMultilevel"/>
    <w:tmpl w:val="01EAA828"/>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nsid w:val="15D5495F"/>
    <w:multiLevelType w:val="hybridMultilevel"/>
    <w:tmpl w:val="AAC001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15FD34C2"/>
    <w:multiLevelType w:val="hybridMultilevel"/>
    <w:tmpl w:val="49140BDA"/>
    <w:lvl w:ilvl="0" w:tplc="0C09000B">
      <w:start w:val="1"/>
      <w:numFmt w:val="bullet"/>
      <w:lvlText w:val="•"/>
      <w:lvlJc w:val="left"/>
      <w:pPr>
        <w:tabs>
          <w:tab w:val="num" w:pos="720"/>
        </w:tabs>
        <w:ind w:left="720" w:hanging="360"/>
      </w:pPr>
      <w:rPr>
        <w:rFonts w:ascii="Times New Roman" w:hAnsi="Times New Roman" w:hint="default"/>
      </w:rPr>
    </w:lvl>
    <w:lvl w:ilvl="1" w:tplc="0C090003" w:tentative="1">
      <w:start w:val="1"/>
      <w:numFmt w:val="bullet"/>
      <w:lvlText w:val="•"/>
      <w:lvlJc w:val="left"/>
      <w:pPr>
        <w:tabs>
          <w:tab w:val="num" w:pos="1440"/>
        </w:tabs>
        <w:ind w:left="1440" w:hanging="360"/>
      </w:pPr>
      <w:rPr>
        <w:rFonts w:ascii="Times New Roman" w:hAnsi="Times New Roman" w:hint="default"/>
      </w:rPr>
    </w:lvl>
    <w:lvl w:ilvl="2" w:tplc="0C090005" w:tentative="1">
      <w:start w:val="1"/>
      <w:numFmt w:val="bullet"/>
      <w:lvlText w:val="•"/>
      <w:lvlJc w:val="left"/>
      <w:pPr>
        <w:tabs>
          <w:tab w:val="num" w:pos="2160"/>
        </w:tabs>
        <w:ind w:left="2160" w:hanging="360"/>
      </w:pPr>
      <w:rPr>
        <w:rFonts w:ascii="Times New Roman" w:hAnsi="Times New Roman" w:hint="default"/>
      </w:rPr>
    </w:lvl>
    <w:lvl w:ilvl="3" w:tplc="0C090001" w:tentative="1">
      <w:start w:val="1"/>
      <w:numFmt w:val="bullet"/>
      <w:lvlText w:val="•"/>
      <w:lvlJc w:val="left"/>
      <w:pPr>
        <w:tabs>
          <w:tab w:val="num" w:pos="2880"/>
        </w:tabs>
        <w:ind w:left="2880" w:hanging="360"/>
      </w:pPr>
      <w:rPr>
        <w:rFonts w:ascii="Times New Roman" w:hAnsi="Times New Roman" w:hint="default"/>
      </w:rPr>
    </w:lvl>
    <w:lvl w:ilvl="4" w:tplc="0C090003" w:tentative="1">
      <w:start w:val="1"/>
      <w:numFmt w:val="bullet"/>
      <w:lvlText w:val="•"/>
      <w:lvlJc w:val="left"/>
      <w:pPr>
        <w:tabs>
          <w:tab w:val="num" w:pos="3600"/>
        </w:tabs>
        <w:ind w:left="3600" w:hanging="360"/>
      </w:pPr>
      <w:rPr>
        <w:rFonts w:ascii="Times New Roman" w:hAnsi="Times New Roman" w:hint="default"/>
      </w:rPr>
    </w:lvl>
    <w:lvl w:ilvl="5" w:tplc="0C090005" w:tentative="1">
      <w:start w:val="1"/>
      <w:numFmt w:val="bullet"/>
      <w:lvlText w:val="•"/>
      <w:lvlJc w:val="left"/>
      <w:pPr>
        <w:tabs>
          <w:tab w:val="num" w:pos="4320"/>
        </w:tabs>
        <w:ind w:left="4320" w:hanging="360"/>
      </w:pPr>
      <w:rPr>
        <w:rFonts w:ascii="Times New Roman" w:hAnsi="Times New Roman" w:hint="default"/>
      </w:rPr>
    </w:lvl>
    <w:lvl w:ilvl="6" w:tplc="0C090001" w:tentative="1">
      <w:start w:val="1"/>
      <w:numFmt w:val="bullet"/>
      <w:lvlText w:val="•"/>
      <w:lvlJc w:val="left"/>
      <w:pPr>
        <w:tabs>
          <w:tab w:val="num" w:pos="5040"/>
        </w:tabs>
        <w:ind w:left="5040" w:hanging="360"/>
      </w:pPr>
      <w:rPr>
        <w:rFonts w:ascii="Times New Roman" w:hAnsi="Times New Roman" w:hint="default"/>
      </w:rPr>
    </w:lvl>
    <w:lvl w:ilvl="7" w:tplc="0C090003" w:tentative="1">
      <w:start w:val="1"/>
      <w:numFmt w:val="bullet"/>
      <w:lvlText w:val="•"/>
      <w:lvlJc w:val="left"/>
      <w:pPr>
        <w:tabs>
          <w:tab w:val="num" w:pos="5760"/>
        </w:tabs>
        <w:ind w:left="5760" w:hanging="360"/>
      </w:pPr>
      <w:rPr>
        <w:rFonts w:ascii="Times New Roman" w:hAnsi="Times New Roman" w:hint="default"/>
      </w:rPr>
    </w:lvl>
    <w:lvl w:ilvl="8" w:tplc="0C090005" w:tentative="1">
      <w:start w:val="1"/>
      <w:numFmt w:val="bullet"/>
      <w:lvlText w:val="•"/>
      <w:lvlJc w:val="left"/>
      <w:pPr>
        <w:tabs>
          <w:tab w:val="num" w:pos="6480"/>
        </w:tabs>
        <w:ind w:left="6480" w:hanging="360"/>
      </w:pPr>
      <w:rPr>
        <w:rFonts w:ascii="Times New Roman" w:hAnsi="Times New Roman" w:hint="default"/>
      </w:rPr>
    </w:lvl>
  </w:abstractNum>
  <w:abstractNum w:abstractNumId="38">
    <w:nsid w:val="16770521"/>
    <w:multiLevelType w:val="hybridMultilevel"/>
    <w:tmpl w:val="F8B4CFD8"/>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171A6953"/>
    <w:multiLevelType w:val="hybridMultilevel"/>
    <w:tmpl w:val="E4FE78DE"/>
    <w:lvl w:ilvl="0" w:tplc="2250E334">
      <w:start w:val="1"/>
      <w:numFmt w:val="bullet"/>
      <w:lvlText w:val=""/>
      <w:lvlJc w:val="left"/>
      <w:pPr>
        <w:tabs>
          <w:tab w:val="num" w:pos="720"/>
        </w:tabs>
        <w:ind w:left="720" w:hanging="360"/>
      </w:pPr>
      <w:rPr>
        <w:rFonts w:ascii="Wingdings" w:hAnsi="Wingdings" w:hint="default"/>
      </w:rPr>
    </w:lvl>
    <w:lvl w:ilvl="1" w:tplc="D92E3604">
      <w:start w:val="1200"/>
      <w:numFmt w:val="bullet"/>
      <w:lvlText w:val=""/>
      <w:lvlJc w:val="left"/>
      <w:pPr>
        <w:tabs>
          <w:tab w:val="num" w:pos="1440"/>
        </w:tabs>
        <w:ind w:left="1440" w:hanging="360"/>
      </w:pPr>
      <w:rPr>
        <w:rFonts w:ascii="Wingdings" w:hAnsi="Wingdings" w:hint="default"/>
      </w:rPr>
    </w:lvl>
    <w:lvl w:ilvl="2" w:tplc="9F948274" w:tentative="1">
      <w:start w:val="1"/>
      <w:numFmt w:val="bullet"/>
      <w:lvlText w:val=""/>
      <w:lvlJc w:val="left"/>
      <w:pPr>
        <w:tabs>
          <w:tab w:val="num" w:pos="2160"/>
        </w:tabs>
        <w:ind w:left="2160" w:hanging="360"/>
      </w:pPr>
      <w:rPr>
        <w:rFonts w:ascii="Wingdings" w:hAnsi="Wingdings" w:hint="default"/>
      </w:rPr>
    </w:lvl>
    <w:lvl w:ilvl="3" w:tplc="1F4E5C28" w:tentative="1">
      <w:start w:val="1"/>
      <w:numFmt w:val="bullet"/>
      <w:lvlText w:val=""/>
      <w:lvlJc w:val="left"/>
      <w:pPr>
        <w:tabs>
          <w:tab w:val="num" w:pos="2880"/>
        </w:tabs>
        <w:ind w:left="2880" w:hanging="360"/>
      </w:pPr>
      <w:rPr>
        <w:rFonts w:ascii="Wingdings" w:hAnsi="Wingdings" w:hint="default"/>
      </w:rPr>
    </w:lvl>
    <w:lvl w:ilvl="4" w:tplc="EDA8D004">
      <w:start w:val="1200"/>
      <w:numFmt w:val="bullet"/>
      <w:lvlText w:val=""/>
      <w:lvlJc w:val="left"/>
      <w:pPr>
        <w:tabs>
          <w:tab w:val="num" w:pos="3600"/>
        </w:tabs>
        <w:ind w:left="3600" w:hanging="360"/>
      </w:pPr>
      <w:rPr>
        <w:rFonts w:ascii="Wingdings" w:hAnsi="Wingdings" w:hint="default"/>
      </w:rPr>
    </w:lvl>
    <w:lvl w:ilvl="5" w:tplc="DD36DBC2" w:tentative="1">
      <w:start w:val="1"/>
      <w:numFmt w:val="bullet"/>
      <w:lvlText w:val=""/>
      <w:lvlJc w:val="left"/>
      <w:pPr>
        <w:tabs>
          <w:tab w:val="num" w:pos="4320"/>
        </w:tabs>
        <w:ind w:left="4320" w:hanging="360"/>
      </w:pPr>
      <w:rPr>
        <w:rFonts w:ascii="Wingdings" w:hAnsi="Wingdings" w:hint="default"/>
      </w:rPr>
    </w:lvl>
    <w:lvl w:ilvl="6" w:tplc="2FE257A2" w:tentative="1">
      <w:start w:val="1"/>
      <w:numFmt w:val="bullet"/>
      <w:lvlText w:val=""/>
      <w:lvlJc w:val="left"/>
      <w:pPr>
        <w:tabs>
          <w:tab w:val="num" w:pos="5040"/>
        </w:tabs>
        <w:ind w:left="5040" w:hanging="360"/>
      </w:pPr>
      <w:rPr>
        <w:rFonts w:ascii="Wingdings" w:hAnsi="Wingdings" w:hint="default"/>
      </w:rPr>
    </w:lvl>
    <w:lvl w:ilvl="7" w:tplc="6C3A84C2" w:tentative="1">
      <w:start w:val="1"/>
      <w:numFmt w:val="bullet"/>
      <w:lvlText w:val=""/>
      <w:lvlJc w:val="left"/>
      <w:pPr>
        <w:tabs>
          <w:tab w:val="num" w:pos="5760"/>
        </w:tabs>
        <w:ind w:left="5760" w:hanging="360"/>
      </w:pPr>
      <w:rPr>
        <w:rFonts w:ascii="Wingdings" w:hAnsi="Wingdings" w:hint="default"/>
      </w:rPr>
    </w:lvl>
    <w:lvl w:ilvl="8" w:tplc="74AA0912" w:tentative="1">
      <w:start w:val="1"/>
      <w:numFmt w:val="bullet"/>
      <w:lvlText w:val=""/>
      <w:lvlJc w:val="left"/>
      <w:pPr>
        <w:tabs>
          <w:tab w:val="num" w:pos="6480"/>
        </w:tabs>
        <w:ind w:left="6480" w:hanging="360"/>
      </w:pPr>
      <w:rPr>
        <w:rFonts w:ascii="Wingdings" w:hAnsi="Wingdings" w:hint="default"/>
      </w:rPr>
    </w:lvl>
  </w:abstractNum>
  <w:abstractNum w:abstractNumId="40">
    <w:nsid w:val="19AD2E7A"/>
    <w:multiLevelType w:val="singleLevel"/>
    <w:tmpl w:val="0409000F"/>
    <w:lvl w:ilvl="0">
      <w:start w:val="1"/>
      <w:numFmt w:val="decimal"/>
      <w:lvlText w:val="%1."/>
      <w:lvlJc w:val="left"/>
      <w:pPr>
        <w:tabs>
          <w:tab w:val="num" w:pos="360"/>
        </w:tabs>
        <w:ind w:left="360" w:hanging="360"/>
      </w:pPr>
      <w:rPr>
        <w:rFonts w:hint="default"/>
      </w:rPr>
    </w:lvl>
  </w:abstractNum>
  <w:abstractNum w:abstractNumId="41">
    <w:nsid w:val="1B611228"/>
    <w:multiLevelType w:val="hybridMultilevel"/>
    <w:tmpl w:val="696CBC5E"/>
    <w:lvl w:ilvl="0" w:tplc="938A7F80">
      <w:start w:val="1"/>
      <w:numFmt w:val="bullet"/>
      <w:lvlText w:val=""/>
      <w:lvlJc w:val="left"/>
      <w:pPr>
        <w:tabs>
          <w:tab w:val="num" w:pos="720"/>
        </w:tabs>
        <w:ind w:left="720" w:hanging="360"/>
      </w:pPr>
      <w:rPr>
        <w:rFonts w:ascii="Wingdings" w:hAnsi="Wingdings" w:hint="default"/>
      </w:rPr>
    </w:lvl>
    <w:lvl w:ilvl="1" w:tplc="B8B0E8C6">
      <w:start w:val="1"/>
      <w:numFmt w:val="bullet"/>
      <w:lvlText w:val=""/>
      <w:lvlJc w:val="left"/>
      <w:pPr>
        <w:tabs>
          <w:tab w:val="num" w:pos="1440"/>
        </w:tabs>
        <w:ind w:left="1440" w:hanging="360"/>
      </w:pPr>
      <w:rPr>
        <w:rFonts w:ascii="Wingdings" w:hAnsi="Wingdings" w:hint="default"/>
      </w:rPr>
    </w:lvl>
    <w:lvl w:ilvl="2" w:tplc="7A72F712" w:tentative="1">
      <w:start w:val="1"/>
      <w:numFmt w:val="bullet"/>
      <w:lvlText w:val=""/>
      <w:lvlJc w:val="left"/>
      <w:pPr>
        <w:tabs>
          <w:tab w:val="num" w:pos="2160"/>
        </w:tabs>
        <w:ind w:left="2160" w:hanging="360"/>
      </w:pPr>
      <w:rPr>
        <w:rFonts w:ascii="Wingdings" w:hAnsi="Wingdings" w:hint="default"/>
      </w:rPr>
    </w:lvl>
    <w:lvl w:ilvl="3" w:tplc="07A243BA" w:tentative="1">
      <w:start w:val="1"/>
      <w:numFmt w:val="bullet"/>
      <w:lvlText w:val=""/>
      <w:lvlJc w:val="left"/>
      <w:pPr>
        <w:tabs>
          <w:tab w:val="num" w:pos="2880"/>
        </w:tabs>
        <w:ind w:left="2880" w:hanging="360"/>
      </w:pPr>
      <w:rPr>
        <w:rFonts w:ascii="Wingdings" w:hAnsi="Wingdings" w:hint="default"/>
      </w:rPr>
    </w:lvl>
    <w:lvl w:ilvl="4" w:tplc="89CCF61C" w:tentative="1">
      <w:start w:val="1"/>
      <w:numFmt w:val="bullet"/>
      <w:lvlText w:val=""/>
      <w:lvlJc w:val="left"/>
      <w:pPr>
        <w:tabs>
          <w:tab w:val="num" w:pos="3600"/>
        </w:tabs>
        <w:ind w:left="3600" w:hanging="360"/>
      </w:pPr>
      <w:rPr>
        <w:rFonts w:ascii="Wingdings" w:hAnsi="Wingdings" w:hint="default"/>
      </w:rPr>
    </w:lvl>
    <w:lvl w:ilvl="5" w:tplc="2F2E7F6A" w:tentative="1">
      <w:start w:val="1"/>
      <w:numFmt w:val="bullet"/>
      <w:lvlText w:val=""/>
      <w:lvlJc w:val="left"/>
      <w:pPr>
        <w:tabs>
          <w:tab w:val="num" w:pos="4320"/>
        </w:tabs>
        <w:ind w:left="4320" w:hanging="360"/>
      </w:pPr>
      <w:rPr>
        <w:rFonts w:ascii="Wingdings" w:hAnsi="Wingdings" w:hint="default"/>
      </w:rPr>
    </w:lvl>
    <w:lvl w:ilvl="6" w:tplc="ADAE975A" w:tentative="1">
      <w:start w:val="1"/>
      <w:numFmt w:val="bullet"/>
      <w:lvlText w:val=""/>
      <w:lvlJc w:val="left"/>
      <w:pPr>
        <w:tabs>
          <w:tab w:val="num" w:pos="5040"/>
        </w:tabs>
        <w:ind w:left="5040" w:hanging="360"/>
      </w:pPr>
      <w:rPr>
        <w:rFonts w:ascii="Wingdings" w:hAnsi="Wingdings" w:hint="default"/>
      </w:rPr>
    </w:lvl>
    <w:lvl w:ilvl="7" w:tplc="CECCFF3C" w:tentative="1">
      <w:start w:val="1"/>
      <w:numFmt w:val="bullet"/>
      <w:lvlText w:val=""/>
      <w:lvlJc w:val="left"/>
      <w:pPr>
        <w:tabs>
          <w:tab w:val="num" w:pos="5760"/>
        </w:tabs>
        <w:ind w:left="5760" w:hanging="360"/>
      </w:pPr>
      <w:rPr>
        <w:rFonts w:ascii="Wingdings" w:hAnsi="Wingdings" w:hint="default"/>
      </w:rPr>
    </w:lvl>
    <w:lvl w:ilvl="8" w:tplc="2578D91E" w:tentative="1">
      <w:start w:val="1"/>
      <w:numFmt w:val="bullet"/>
      <w:lvlText w:val=""/>
      <w:lvlJc w:val="left"/>
      <w:pPr>
        <w:tabs>
          <w:tab w:val="num" w:pos="6480"/>
        </w:tabs>
        <w:ind w:left="6480" w:hanging="360"/>
      </w:pPr>
      <w:rPr>
        <w:rFonts w:ascii="Wingdings" w:hAnsi="Wingdings" w:hint="default"/>
      </w:rPr>
    </w:lvl>
  </w:abstractNum>
  <w:abstractNum w:abstractNumId="42">
    <w:nsid w:val="1BF1158C"/>
    <w:multiLevelType w:val="multilevel"/>
    <w:tmpl w:val="600E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C75593D"/>
    <w:multiLevelType w:val="hybridMultilevel"/>
    <w:tmpl w:val="01243AC6"/>
    <w:lvl w:ilvl="0" w:tplc="DD6646EE">
      <w:start w:val="1"/>
      <w:numFmt w:val="bullet"/>
      <w:pStyle w:val="ListBullet2"/>
      <w:lvlText w:val=""/>
      <w:lvlJc w:val="left"/>
      <w:pPr>
        <w:ind w:left="1080" w:hanging="360"/>
      </w:pPr>
      <w:rPr>
        <w:rFonts w:ascii="Symbol" w:hAnsi="Symbol" w:hint="default"/>
      </w:rPr>
    </w:lvl>
    <w:lvl w:ilvl="1" w:tplc="A6C8E85A" w:tentative="1">
      <w:start w:val="1"/>
      <w:numFmt w:val="bullet"/>
      <w:lvlText w:val="o"/>
      <w:lvlJc w:val="left"/>
      <w:pPr>
        <w:ind w:left="1800" w:hanging="360"/>
      </w:pPr>
      <w:rPr>
        <w:rFonts w:ascii="Courier New" w:hAnsi="Courier New" w:cs="Courier New" w:hint="default"/>
      </w:rPr>
    </w:lvl>
    <w:lvl w:ilvl="2" w:tplc="5AF25F38" w:tentative="1">
      <w:start w:val="1"/>
      <w:numFmt w:val="bullet"/>
      <w:lvlText w:val=""/>
      <w:lvlJc w:val="left"/>
      <w:pPr>
        <w:ind w:left="2520" w:hanging="360"/>
      </w:pPr>
      <w:rPr>
        <w:rFonts w:ascii="Wingdings" w:hAnsi="Wingdings" w:hint="default"/>
      </w:rPr>
    </w:lvl>
    <w:lvl w:ilvl="3" w:tplc="3B20BF1C" w:tentative="1">
      <w:start w:val="1"/>
      <w:numFmt w:val="bullet"/>
      <w:lvlText w:val=""/>
      <w:lvlJc w:val="left"/>
      <w:pPr>
        <w:ind w:left="3240" w:hanging="360"/>
      </w:pPr>
      <w:rPr>
        <w:rFonts w:ascii="Symbol" w:hAnsi="Symbol" w:hint="default"/>
      </w:rPr>
    </w:lvl>
    <w:lvl w:ilvl="4" w:tplc="4B429830" w:tentative="1">
      <w:start w:val="1"/>
      <w:numFmt w:val="bullet"/>
      <w:lvlText w:val="o"/>
      <w:lvlJc w:val="left"/>
      <w:pPr>
        <w:ind w:left="3960" w:hanging="360"/>
      </w:pPr>
      <w:rPr>
        <w:rFonts w:ascii="Courier New" w:hAnsi="Courier New" w:cs="Courier New" w:hint="default"/>
      </w:rPr>
    </w:lvl>
    <w:lvl w:ilvl="5" w:tplc="176E5F94" w:tentative="1">
      <w:start w:val="1"/>
      <w:numFmt w:val="bullet"/>
      <w:lvlText w:val=""/>
      <w:lvlJc w:val="left"/>
      <w:pPr>
        <w:ind w:left="4680" w:hanging="360"/>
      </w:pPr>
      <w:rPr>
        <w:rFonts w:ascii="Wingdings" w:hAnsi="Wingdings" w:hint="default"/>
      </w:rPr>
    </w:lvl>
    <w:lvl w:ilvl="6" w:tplc="34283836" w:tentative="1">
      <w:start w:val="1"/>
      <w:numFmt w:val="bullet"/>
      <w:lvlText w:val=""/>
      <w:lvlJc w:val="left"/>
      <w:pPr>
        <w:ind w:left="5400" w:hanging="360"/>
      </w:pPr>
      <w:rPr>
        <w:rFonts w:ascii="Symbol" w:hAnsi="Symbol" w:hint="default"/>
      </w:rPr>
    </w:lvl>
    <w:lvl w:ilvl="7" w:tplc="DFB2390A" w:tentative="1">
      <w:start w:val="1"/>
      <w:numFmt w:val="bullet"/>
      <w:lvlText w:val="o"/>
      <w:lvlJc w:val="left"/>
      <w:pPr>
        <w:ind w:left="6120" w:hanging="360"/>
      </w:pPr>
      <w:rPr>
        <w:rFonts w:ascii="Courier New" w:hAnsi="Courier New" w:cs="Courier New" w:hint="default"/>
      </w:rPr>
    </w:lvl>
    <w:lvl w:ilvl="8" w:tplc="B7B2D0A8" w:tentative="1">
      <w:start w:val="1"/>
      <w:numFmt w:val="bullet"/>
      <w:lvlText w:val=""/>
      <w:lvlJc w:val="left"/>
      <w:pPr>
        <w:ind w:left="6840" w:hanging="360"/>
      </w:pPr>
      <w:rPr>
        <w:rFonts w:ascii="Wingdings" w:hAnsi="Wingdings" w:hint="default"/>
      </w:rPr>
    </w:lvl>
  </w:abstractNum>
  <w:abstractNum w:abstractNumId="44">
    <w:nsid w:val="1DF31B79"/>
    <w:multiLevelType w:val="hybridMultilevel"/>
    <w:tmpl w:val="2C589FEC"/>
    <w:lvl w:ilvl="0" w:tplc="D19E3DB0">
      <w:start w:val="1"/>
      <w:numFmt w:val="bullet"/>
      <w:lvlText w:val="–"/>
      <w:lvlJc w:val="left"/>
      <w:pPr>
        <w:tabs>
          <w:tab w:val="num" w:pos="720"/>
        </w:tabs>
        <w:ind w:left="720" w:hanging="360"/>
      </w:pPr>
      <w:rPr>
        <w:rFonts w:ascii="Times New Roman" w:hAnsi="Times New Roman" w:hint="default"/>
      </w:rPr>
    </w:lvl>
    <w:lvl w:ilvl="1" w:tplc="F2AAEBA0">
      <w:start w:val="1"/>
      <w:numFmt w:val="bullet"/>
      <w:lvlText w:val="–"/>
      <w:lvlJc w:val="left"/>
      <w:pPr>
        <w:tabs>
          <w:tab w:val="num" w:pos="1440"/>
        </w:tabs>
        <w:ind w:left="1440" w:hanging="360"/>
      </w:pPr>
      <w:rPr>
        <w:rFonts w:ascii="Times New Roman" w:hAnsi="Times New Roman" w:hint="default"/>
      </w:rPr>
    </w:lvl>
    <w:lvl w:ilvl="2" w:tplc="0D886DA0" w:tentative="1">
      <w:start w:val="1"/>
      <w:numFmt w:val="bullet"/>
      <w:lvlText w:val="–"/>
      <w:lvlJc w:val="left"/>
      <w:pPr>
        <w:tabs>
          <w:tab w:val="num" w:pos="2160"/>
        </w:tabs>
        <w:ind w:left="2160" w:hanging="360"/>
      </w:pPr>
      <w:rPr>
        <w:rFonts w:ascii="Times New Roman" w:hAnsi="Times New Roman" w:hint="default"/>
      </w:rPr>
    </w:lvl>
    <w:lvl w:ilvl="3" w:tplc="05F87AFA" w:tentative="1">
      <w:start w:val="1"/>
      <w:numFmt w:val="bullet"/>
      <w:lvlText w:val="–"/>
      <w:lvlJc w:val="left"/>
      <w:pPr>
        <w:tabs>
          <w:tab w:val="num" w:pos="2880"/>
        </w:tabs>
        <w:ind w:left="2880" w:hanging="360"/>
      </w:pPr>
      <w:rPr>
        <w:rFonts w:ascii="Times New Roman" w:hAnsi="Times New Roman" w:hint="default"/>
      </w:rPr>
    </w:lvl>
    <w:lvl w:ilvl="4" w:tplc="6F440944" w:tentative="1">
      <w:start w:val="1"/>
      <w:numFmt w:val="bullet"/>
      <w:lvlText w:val="–"/>
      <w:lvlJc w:val="left"/>
      <w:pPr>
        <w:tabs>
          <w:tab w:val="num" w:pos="3600"/>
        </w:tabs>
        <w:ind w:left="3600" w:hanging="360"/>
      </w:pPr>
      <w:rPr>
        <w:rFonts w:ascii="Times New Roman" w:hAnsi="Times New Roman" w:hint="default"/>
      </w:rPr>
    </w:lvl>
    <w:lvl w:ilvl="5" w:tplc="F6CA48EC" w:tentative="1">
      <w:start w:val="1"/>
      <w:numFmt w:val="bullet"/>
      <w:lvlText w:val="–"/>
      <w:lvlJc w:val="left"/>
      <w:pPr>
        <w:tabs>
          <w:tab w:val="num" w:pos="4320"/>
        </w:tabs>
        <w:ind w:left="4320" w:hanging="360"/>
      </w:pPr>
      <w:rPr>
        <w:rFonts w:ascii="Times New Roman" w:hAnsi="Times New Roman" w:hint="default"/>
      </w:rPr>
    </w:lvl>
    <w:lvl w:ilvl="6" w:tplc="F598520A" w:tentative="1">
      <w:start w:val="1"/>
      <w:numFmt w:val="bullet"/>
      <w:lvlText w:val="–"/>
      <w:lvlJc w:val="left"/>
      <w:pPr>
        <w:tabs>
          <w:tab w:val="num" w:pos="5040"/>
        </w:tabs>
        <w:ind w:left="5040" w:hanging="360"/>
      </w:pPr>
      <w:rPr>
        <w:rFonts w:ascii="Times New Roman" w:hAnsi="Times New Roman" w:hint="default"/>
      </w:rPr>
    </w:lvl>
    <w:lvl w:ilvl="7" w:tplc="C85041F4" w:tentative="1">
      <w:start w:val="1"/>
      <w:numFmt w:val="bullet"/>
      <w:lvlText w:val="–"/>
      <w:lvlJc w:val="left"/>
      <w:pPr>
        <w:tabs>
          <w:tab w:val="num" w:pos="5760"/>
        </w:tabs>
        <w:ind w:left="5760" w:hanging="360"/>
      </w:pPr>
      <w:rPr>
        <w:rFonts w:ascii="Times New Roman" w:hAnsi="Times New Roman" w:hint="default"/>
      </w:rPr>
    </w:lvl>
    <w:lvl w:ilvl="8" w:tplc="A16C29AC" w:tentative="1">
      <w:start w:val="1"/>
      <w:numFmt w:val="bullet"/>
      <w:lvlText w:val="–"/>
      <w:lvlJc w:val="left"/>
      <w:pPr>
        <w:tabs>
          <w:tab w:val="num" w:pos="6480"/>
        </w:tabs>
        <w:ind w:left="6480" w:hanging="360"/>
      </w:pPr>
      <w:rPr>
        <w:rFonts w:ascii="Times New Roman" w:hAnsi="Times New Roman" w:hint="default"/>
      </w:rPr>
    </w:lvl>
  </w:abstractNum>
  <w:abstractNum w:abstractNumId="45">
    <w:nsid w:val="214A517F"/>
    <w:multiLevelType w:val="hybridMultilevel"/>
    <w:tmpl w:val="96048F84"/>
    <w:lvl w:ilvl="0" w:tplc="200CE4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48655B2"/>
    <w:multiLevelType w:val="multilevel"/>
    <w:tmpl w:val="65B6718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25F4445D"/>
    <w:multiLevelType w:val="hybridMultilevel"/>
    <w:tmpl w:val="B3A418D2"/>
    <w:lvl w:ilvl="0" w:tplc="EAFC56F6">
      <w:start w:val="1"/>
      <w:numFmt w:val="bullet"/>
      <w:lvlText w:val="•"/>
      <w:lvlJc w:val="left"/>
      <w:pPr>
        <w:tabs>
          <w:tab w:val="num" w:pos="720"/>
        </w:tabs>
        <w:ind w:left="720" w:hanging="360"/>
      </w:pPr>
      <w:rPr>
        <w:rFonts w:ascii="Times New Roman" w:hAnsi="Times New Roman" w:hint="default"/>
      </w:rPr>
    </w:lvl>
    <w:lvl w:ilvl="1" w:tplc="952AF180" w:tentative="1">
      <w:start w:val="1"/>
      <w:numFmt w:val="bullet"/>
      <w:lvlText w:val="•"/>
      <w:lvlJc w:val="left"/>
      <w:pPr>
        <w:tabs>
          <w:tab w:val="num" w:pos="1440"/>
        </w:tabs>
        <w:ind w:left="1440" w:hanging="360"/>
      </w:pPr>
      <w:rPr>
        <w:rFonts w:ascii="Times New Roman" w:hAnsi="Times New Roman" w:hint="default"/>
      </w:rPr>
    </w:lvl>
    <w:lvl w:ilvl="2" w:tplc="6B0C151E" w:tentative="1">
      <w:start w:val="1"/>
      <w:numFmt w:val="bullet"/>
      <w:lvlText w:val="•"/>
      <w:lvlJc w:val="left"/>
      <w:pPr>
        <w:tabs>
          <w:tab w:val="num" w:pos="2160"/>
        </w:tabs>
        <w:ind w:left="2160" w:hanging="360"/>
      </w:pPr>
      <w:rPr>
        <w:rFonts w:ascii="Times New Roman" w:hAnsi="Times New Roman" w:hint="default"/>
      </w:rPr>
    </w:lvl>
    <w:lvl w:ilvl="3" w:tplc="5DF86E6E" w:tentative="1">
      <w:start w:val="1"/>
      <w:numFmt w:val="bullet"/>
      <w:lvlText w:val="•"/>
      <w:lvlJc w:val="left"/>
      <w:pPr>
        <w:tabs>
          <w:tab w:val="num" w:pos="2880"/>
        </w:tabs>
        <w:ind w:left="2880" w:hanging="360"/>
      </w:pPr>
      <w:rPr>
        <w:rFonts w:ascii="Times New Roman" w:hAnsi="Times New Roman" w:hint="default"/>
      </w:rPr>
    </w:lvl>
    <w:lvl w:ilvl="4" w:tplc="EE421758" w:tentative="1">
      <w:start w:val="1"/>
      <w:numFmt w:val="bullet"/>
      <w:lvlText w:val="•"/>
      <w:lvlJc w:val="left"/>
      <w:pPr>
        <w:tabs>
          <w:tab w:val="num" w:pos="3600"/>
        </w:tabs>
        <w:ind w:left="3600" w:hanging="360"/>
      </w:pPr>
      <w:rPr>
        <w:rFonts w:ascii="Times New Roman" w:hAnsi="Times New Roman" w:hint="default"/>
      </w:rPr>
    </w:lvl>
    <w:lvl w:ilvl="5" w:tplc="F12A9FFC" w:tentative="1">
      <w:start w:val="1"/>
      <w:numFmt w:val="bullet"/>
      <w:lvlText w:val="•"/>
      <w:lvlJc w:val="left"/>
      <w:pPr>
        <w:tabs>
          <w:tab w:val="num" w:pos="4320"/>
        </w:tabs>
        <w:ind w:left="4320" w:hanging="360"/>
      </w:pPr>
      <w:rPr>
        <w:rFonts w:ascii="Times New Roman" w:hAnsi="Times New Roman" w:hint="default"/>
      </w:rPr>
    </w:lvl>
    <w:lvl w:ilvl="6" w:tplc="FE98D908" w:tentative="1">
      <w:start w:val="1"/>
      <w:numFmt w:val="bullet"/>
      <w:lvlText w:val="•"/>
      <w:lvlJc w:val="left"/>
      <w:pPr>
        <w:tabs>
          <w:tab w:val="num" w:pos="5040"/>
        </w:tabs>
        <w:ind w:left="5040" w:hanging="360"/>
      </w:pPr>
      <w:rPr>
        <w:rFonts w:ascii="Times New Roman" w:hAnsi="Times New Roman" w:hint="default"/>
      </w:rPr>
    </w:lvl>
    <w:lvl w:ilvl="7" w:tplc="BA2A958E" w:tentative="1">
      <w:start w:val="1"/>
      <w:numFmt w:val="bullet"/>
      <w:lvlText w:val="•"/>
      <w:lvlJc w:val="left"/>
      <w:pPr>
        <w:tabs>
          <w:tab w:val="num" w:pos="5760"/>
        </w:tabs>
        <w:ind w:left="5760" w:hanging="360"/>
      </w:pPr>
      <w:rPr>
        <w:rFonts w:ascii="Times New Roman" w:hAnsi="Times New Roman" w:hint="default"/>
      </w:rPr>
    </w:lvl>
    <w:lvl w:ilvl="8" w:tplc="F830E9FA" w:tentative="1">
      <w:start w:val="1"/>
      <w:numFmt w:val="bullet"/>
      <w:lvlText w:val="•"/>
      <w:lvlJc w:val="left"/>
      <w:pPr>
        <w:tabs>
          <w:tab w:val="num" w:pos="6480"/>
        </w:tabs>
        <w:ind w:left="6480" w:hanging="360"/>
      </w:pPr>
      <w:rPr>
        <w:rFonts w:ascii="Times New Roman" w:hAnsi="Times New Roman" w:hint="default"/>
      </w:rPr>
    </w:lvl>
  </w:abstractNum>
  <w:abstractNum w:abstractNumId="48">
    <w:nsid w:val="276348D8"/>
    <w:multiLevelType w:val="hybridMultilevel"/>
    <w:tmpl w:val="B39E6CA6"/>
    <w:lvl w:ilvl="0" w:tplc="3E361AFC">
      <w:start w:val="1"/>
      <w:numFmt w:val="upperRoman"/>
      <w:lvlText w:val="%1."/>
      <w:lvlJc w:val="left"/>
      <w:pPr>
        <w:ind w:left="1080" w:hanging="720"/>
      </w:pPr>
      <w:rPr>
        <w:rFonts w:hint="default"/>
      </w:rPr>
    </w:lvl>
    <w:lvl w:ilvl="1" w:tplc="99E8F290" w:tentative="1">
      <w:start w:val="1"/>
      <w:numFmt w:val="lowerLetter"/>
      <w:lvlText w:val="%2."/>
      <w:lvlJc w:val="left"/>
      <w:pPr>
        <w:ind w:left="1440" w:hanging="360"/>
      </w:pPr>
    </w:lvl>
    <w:lvl w:ilvl="2" w:tplc="321CA758" w:tentative="1">
      <w:start w:val="1"/>
      <w:numFmt w:val="lowerRoman"/>
      <w:lvlText w:val="%3."/>
      <w:lvlJc w:val="right"/>
      <w:pPr>
        <w:ind w:left="2160" w:hanging="180"/>
      </w:pPr>
    </w:lvl>
    <w:lvl w:ilvl="3" w:tplc="6F1ABA5A" w:tentative="1">
      <w:start w:val="1"/>
      <w:numFmt w:val="decimal"/>
      <w:lvlText w:val="%4."/>
      <w:lvlJc w:val="left"/>
      <w:pPr>
        <w:ind w:left="2880" w:hanging="360"/>
      </w:pPr>
    </w:lvl>
    <w:lvl w:ilvl="4" w:tplc="8DE62A9C" w:tentative="1">
      <w:start w:val="1"/>
      <w:numFmt w:val="lowerLetter"/>
      <w:lvlText w:val="%5."/>
      <w:lvlJc w:val="left"/>
      <w:pPr>
        <w:ind w:left="3600" w:hanging="360"/>
      </w:pPr>
    </w:lvl>
    <w:lvl w:ilvl="5" w:tplc="17C2C910" w:tentative="1">
      <w:start w:val="1"/>
      <w:numFmt w:val="lowerRoman"/>
      <w:lvlText w:val="%6."/>
      <w:lvlJc w:val="right"/>
      <w:pPr>
        <w:ind w:left="4320" w:hanging="180"/>
      </w:pPr>
    </w:lvl>
    <w:lvl w:ilvl="6" w:tplc="0DE0AD70" w:tentative="1">
      <w:start w:val="1"/>
      <w:numFmt w:val="decimal"/>
      <w:lvlText w:val="%7."/>
      <w:lvlJc w:val="left"/>
      <w:pPr>
        <w:ind w:left="5040" w:hanging="360"/>
      </w:pPr>
    </w:lvl>
    <w:lvl w:ilvl="7" w:tplc="4C6052AC" w:tentative="1">
      <w:start w:val="1"/>
      <w:numFmt w:val="lowerLetter"/>
      <w:lvlText w:val="%8."/>
      <w:lvlJc w:val="left"/>
      <w:pPr>
        <w:ind w:left="5760" w:hanging="360"/>
      </w:pPr>
    </w:lvl>
    <w:lvl w:ilvl="8" w:tplc="16808D52" w:tentative="1">
      <w:start w:val="1"/>
      <w:numFmt w:val="lowerRoman"/>
      <w:lvlText w:val="%9."/>
      <w:lvlJc w:val="right"/>
      <w:pPr>
        <w:ind w:left="6480" w:hanging="180"/>
      </w:pPr>
    </w:lvl>
  </w:abstractNum>
  <w:abstractNum w:abstractNumId="49">
    <w:nsid w:val="294501FF"/>
    <w:multiLevelType w:val="hybridMultilevel"/>
    <w:tmpl w:val="7B40C478"/>
    <w:lvl w:ilvl="0" w:tplc="74EAB3A0">
      <w:start w:val="1"/>
      <w:numFmt w:val="bullet"/>
      <w:lvlText w:val=""/>
      <w:lvlJc w:val="left"/>
      <w:pPr>
        <w:tabs>
          <w:tab w:val="num" w:pos="720"/>
        </w:tabs>
        <w:ind w:left="720" w:hanging="360"/>
      </w:pPr>
      <w:rPr>
        <w:rFonts w:ascii="Symbol" w:hAnsi="Symbol" w:hint="default"/>
      </w:rPr>
    </w:lvl>
    <w:lvl w:ilvl="1" w:tplc="A8DA6570" w:tentative="1">
      <w:start w:val="1"/>
      <w:numFmt w:val="bullet"/>
      <w:lvlText w:val="o"/>
      <w:lvlJc w:val="left"/>
      <w:pPr>
        <w:tabs>
          <w:tab w:val="num" w:pos="1440"/>
        </w:tabs>
        <w:ind w:left="1440" w:hanging="360"/>
      </w:pPr>
      <w:rPr>
        <w:rFonts w:ascii="Courier New" w:hAnsi="Courier New" w:cs="Courier New" w:hint="default"/>
      </w:rPr>
    </w:lvl>
    <w:lvl w:ilvl="2" w:tplc="EEA496A0" w:tentative="1">
      <w:start w:val="1"/>
      <w:numFmt w:val="bullet"/>
      <w:lvlText w:val=""/>
      <w:lvlJc w:val="left"/>
      <w:pPr>
        <w:tabs>
          <w:tab w:val="num" w:pos="2160"/>
        </w:tabs>
        <w:ind w:left="2160" w:hanging="360"/>
      </w:pPr>
      <w:rPr>
        <w:rFonts w:ascii="Wingdings" w:hAnsi="Wingdings" w:hint="default"/>
      </w:rPr>
    </w:lvl>
    <w:lvl w:ilvl="3" w:tplc="E00E2D06" w:tentative="1">
      <w:start w:val="1"/>
      <w:numFmt w:val="bullet"/>
      <w:lvlText w:val=""/>
      <w:lvlJc w:val="left"/>
      <w:pPr>
        <w:tabs>
          <w:tab w:val="num" w:pos="2880"/>
        </w:tabs>
        <w:ind w:left="2880" w:hanging="360"/>
      </w:pPr>
      <w:rPr>
        <w:rFonts w:ascii="Symbol" w:hAnsi="Symbol" w:hint="default"/>
      </w:rPr>
    </w:lvl>
    <w:lvl w:ilvl="4" w:tplc="A5EA7480" w:tentative="1">
      <w:start w:val="1"/>
      <w:numFmt w:val="bullet"/>
      <w:lvlText w:val="o"/>
      <w:lvlJc w:val="left"/>
      <w:pPr>
        <w:tabs>
          <w:tab w:val="num" w:pos="3600"/>
        </w:tabs>
        <w:ind w:left="3600" w:hanging="360"/>
      </w:pPr>
      <w:rPr>
        <w:rFonts w:ascii="Courier New" w:hAnsi="Courier New" w:cs="Courier New" w:hint="default"/>
      </w:rPr>
    </w:lvl>
    <w:lvl w:ilvl="5" w:tplc="D0341220" w:tentative="1">
      <w:start w:val="1"/>
      <w:numFmt w:val="bullet"/>
      <w:lvlText w:val=""/>
      <w:lvlJc w:val="left"/>
      <w:pPr>
        <w:tabs>
          <w:tab w:val="num" w:pos="4320"/>
        </w:tabs>
        <w:ind w:left="4320" w:hanging="360"/>
      </w:pPr>
      <w:rPr>
        <w:rFonts w:ascii="Wingdings" w:hAnsi="Wingdings" w:hint="default"/>
      </w:rPr>
    </w:lvl>
    <w:lvl w:ilvl="6" w:tplc="C242D042" w:tentative="1">
      <w:start w:val="1"/>
      <w:numFmt w:val="bullet"/>
      <w:lvlText w:val=""/>
      <w:lvlJc w:val="left"/>
      <w:pPr>
        <w:tabs>
          <w:tab w:val="num" w:pos="5040"/>
        </w:tabs>
        <w:ind w:left="5040" w:hanging="360"/>
      </w:pPr>
      <w:rPr>
        <w:rFonts w:ascii="Symbol" w:hAnsi="Symbol" w:hint="default"/>
      </w:rPr>
    </w:lvl>
    <w:lvl w:ilvl="7" w:tplc="0EB69C5A" w:tentative="1">
      <w:start w:val="1"/>
      <w:numFmt w:val="bullet"/>
      <w:lvlText w:val="o"/>
      <w:lvlJc w:val="left"/>
      <w:pPr>
        <w:tabs>
          <w:tab w:val="num" w:pos="5760"/>
        </w:tabs>
        <w:ind w:left="5760" w:hanging="360"/>
      </w:pPr>
      <w:rPr>
        <w:rFonts w:ascii="Courier New" w:hAnsi="Courier New" w:cs="Courier New" w:hint="default"/>
      </w:rPr>
    </w:lvl>
    <w:lvl w:ilvl="8" w:tplc="B25AA8EA" w:tentative="1">
      <w:start w:val="1"/>
      <w:numFmt w:val="bullet"/>
      <w:lvlText w:val=""/>
      <w:lvlJc w:val="left"/>
      <w:pPr>
        <w:tabs>
          <w:tab w:val="num" w:pos="6480"/>
        </w:tabs>
        <w:ind w:left="6480" w:hanging="360"/>
      </w:pPr>
      <w:rPr>
        <w:rFonts w:ascii="Wingdings" w:hAnsi="Wingdings" w:hint="default"/>
      </w:rPr>
    </w:lvl>
  </w:abstractNum>
  <w:abstractNum w:abstractNumId="50">
    <w:nsid w:val="2BFC30B6"/>
    <w:multiLevelType w:val="hybridMultilevel"/>
    <w:tmpl w:val="EED06704"/>
    <w:lvl w:ilvl="0" w:tplc="873C85E8">
      <w:start w:val="1"/>
      <w:numFmt w:val="bullet"/>
      <w:lvlText w:val=""/>
      <w:lvlJc w:val="left"/>
      <w:pPr>
        <w:tabs>
          <w:tab w:val="num" w:pos="720"/>
        </w:tabs>
        <w:ind w:left="720" w:hanging="360"/>
      </w:pPr>
      <w:rPr>
        <w:rFonts w:ascii="Wingdings" w:hAnsi="Wingdings" w:hint="default"/>
      </w:rPr>
    </w:lvl>
    <w:lvl w:ilvl="1" w:tplc="04090019">
      <w:start w:val="874"/>
      <w:numFmt w:val="bullet"/>
      <w:lvlText w:val=""/>
      <w:lvlJc w:val="left"/>
      <w:pPr>
        <w:tabs>
          <w:tab w:val="num" w:pos="1440"/>
        </w:tabs>
        <w:ind w:left="1440" w:hanging="360"/>
      </w:pPr>
      <w:rPr>
        <w:rFonts w:ascii="Wingdings" w:hAnsi="Wingdings" w:hint="default"/>
      </w:rPr>
    </w:lvl>
    <w:lvl w:ilvl="2" w:tplc="0409001B">
      <w:start w:val="874"/>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Wingdings" w:hAnsi="Wingdings" w:hint="default"/>
      </w:rPr>
    </w:lvl>
    <w:lvl w:ilvl="4" w:tplc="04090019" w:tentative="1">
      <w:start w:val="1"/>
      <w:numFmt w:val="bullet"/>
      <w:lvlText w:val=""/>
      <w:lvlJc w:val="left"/>
      <w:pPr>
        <w:tabs>
          <w:tab w:val="num" w:pos="3600"/>
        </w:tabs>
        <w:ind w:left="3600" w:hanging="360"/>
      </w:pPr>
      <w:rPr>
        <w:rFonts w:ascii="Wingdings" w:hAnsi="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Wingdings" w:hAnsi="Wingdings" w:hint="default"/>
      </w:rPr>
    </w:lvl>
    <w:lvl w:ilvl="7" w:tplc="04090019" w:tentative="1">
      <w:start w:val="1"/>
      <w:numFmt w:val="bullet"/>
      <w:lvlText w:val=""/>
      <w:lvlJc w:val="left"/>
      <w:pPr>
        <w:tabs>
          <w:tab w:val="num" w:pos="5760"/>
        </w:tabs>
        <w:ind w:left="5760" w:hanging="360"/>
      </w:pPr>
      <w:rPr>
        <w:rFonts w:ascii="Wingdings" w:hAnsi="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1">
    <w:nsid w:val="2EB45880"/>
    <w:multiLevelType w:val="hybridMultilevel"/>
    <w:tmpl w:val="B03C6A3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2">
    <w:nsid w:val="2EE83DDB"/>
    <w:multiLevelType w:val="hybridMultilevel"/>
    <w:tmpl w:val="FE1AEE1E"/>
    <w:lvl w:ilvl="0" w:tplc="04090001">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2F6A3AB3"/>
    <w:multiLevelType w:val="hybridMultilevel"/>
    <w:tmpl w:val="77765B1C"/>
    <w:lvl w:ilvl="0" w:tplc="04090007">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4">
    <w:nsid w:val="314A2C99"/>
    <w:multiLevelType w:val="hybridMultilevel"/>
    <w:tmpl w:val="588C5E36"/>
    <w:lvl w:ilvl="0" w:tplc="A3A46728">
      <w:start w:val="1"/>
      <w:numFmt w:val="bullet"/>
      <w:lvlText w:val="•"/>
      <w:lvlJc w:val="left"/>
      <w:pPr>
        <w:tabs>
          <w:tab w:val="num" w:pos="720"/>
        </w:tabs>
        <w:ind w:left="720" w:hanging="360"/>
      </w:pPr>
      <w:rPr>
        <w:rFonts w:ascii="Times New Roman" w:hAnsi="Times New Roman" w:hint="default"/>
      </w:rPr>
    </w:lvl>
    <w:lvl w:ilvl="1" w:tplc="C1BCD306">
      <w:start w:val="1"/>
      <w:numFmt w:val="bullet"/>
      <w:lvlText w:val="•"/>
      <w:lvlJc w:val="left"/>
      <w:pPr>
        <w:tabs>
          <w:tab w:val="num" w:pos="1440"/>
        </w:tabs>
        <w:ind w:left="1440" w:hanging="360"/>
      </w:pPr>
      <w:rPr>
        <w:rFonts w:ascii="Times New Roman" w:hAnsi="Times New Roman" w:hint="default"/>
      </w:rPr>
    </w:lvl>
    <w:lvl w:ilvl="2" w:tplc="10EC9890" w:tentative="1">
      <w:start w:val="1"/>
      <w:numFmt w:val="bullet"/>
      <w:lvlText w:val="•"/>
      <w:lvlJc w:val="left"/>
      <w:pPr>
        <w:tabs>
          <w:tab w:val="num" w:pos="2160"/>
        </w:tabs>
        <w:ind w:left="2160" w:hanging="360"/>
      </w:pPr>
      <w:rPr>
        <w:rFonts w:ascii="Times New Roman" w:hAnsi="Times New Roman" w:hint="default"/>
      </w:rPr>
    </w:lvl>
    <w:lvl w:ilvl="3" w:tplc="745A1E52" w:tentative="1">
      <w:start w:val="1"/>
      <w:numFmt w:val="bullet"/>
      <w:lvlText w:val="•"/>
      <w:lvlJc w:val="left"/>
      <w:pPr>
        <w:tabs>
          <w:tab w:val="num" w:pos="2880"/>
        </w:tabs>
        <w:ind w:left="2880" w:hanging="360"/>
      </w:pPr>
      <w:rPr>
        <w:rFonts w:ascii="Times New Roman" w:hAnsi="Times New Roman" w:hint="default"/>
      </w:rPr>
    </w:lvl>
    <w:lvl w:ilvl="4" w:tplc="A630066C" w:tentative="1">
      <w:start w:val="1"/>
      <w:numFmt w:val="bullet"/>
      <w:lvlText w:val="•"/>
      <w:lvlJc w:val="left"/>
      <w:pPr>
        <w:tabs>
          <w:tab w:val="num" w:pos="3600"/>
        </w:tabs>
        <w:ind w:left="3600" w:hanging="360"/>
      </w:pPr>
      <w:rPr>
        <w:rFonts w:ascii="Times New Roman" w:hAnsi="Times New Roman" w:hint="default"/>
      </w:rPr>
    </w:lvl>
    <w:lvl w:ilvl="5" w:tplc="AE5447BE" w:tentative="1">
      <w:start w:val="1"/>
      <w:numFmt w:val="bullet"/>
      <w:lvlText w:val="•"/>
      <w:lvlJc w:val="left"/>
      <w:pPr>
        <w:tabs>
          <w:tab w:val="num" w:pos="4320"/>
        </w:tabs>
        <w:ind w:left="4320" w:hanging="360"/>
      </w:pPr>
      <w:rPr>
        <w:rFonts w:ascii="Times New Roman" w:hAnsi="Times New Roman" w:hint="default"/>
      </w:rPr>
    </w:lvl>
    <w:lvl w:ilvl="6" w:tplc="C660E750" w:tentative="1">
      <w:start w:val="1"/>
      <w:numFmt w:val="bullet"/>
      <w:lvlText w:val="•"/>
      <w:lvlJc w:val="left"/>
      <w:pPr>
        <w:tabs>
          <w:tab w:val="num" w:pos="5040"/>
        </w:tabs>
        <w:ind w:left="5040" w:hanging="360"/>
      </w:pPr>
      <w:rPr>
        <w:rFonts w:ascii="Times New Roman" w:hAnsi="Times New Roman" w:hint="default"/>
      </w:rPr>
    </w:lvl>
    <w:lvl w:ilvl="7" w:tplc="863883CE" w:tentative="1">
      <w:start w:val="1"/>
      <w:numFmt w:val="bullet"/>
      <w:lvlText w:val="•"/>
      <w:lvlJc w:val="left"/>
      <w:pPr>
        <w:tabs>
          <w:tab w:val="num" w:pos="5760"/>
        </w:tabs>
        <w:ind w:left="5760" w:hanging="360"/>
      </w:pPr>
      <w:rPr>
        <w:rFonts w:ascii="Times New Roman" w:hAnsi="Times New Roman" w:hint="default"/>
      </w:rPr>
    </w:lvl>
    <w:lvl w:ilvl="8" w:tplc="01EE42A0" w:tentative="1">
      <w:start w:val="1"/>
      <w:numFmt w:val="bullet"/>
      <w:lvlText w:val="•"/>
      <w:lvlJc w:val="left"/>
      <w:pPr>
        <w:tabs>
          <w:tab w:val="num" w:pos="6480"/>
        </w:tabs>
        <w:ind w:left="6480" w:hanging="360"/>
      </w:pPr>
      <w:rPr>
        <w:rFonts w:ascii="Times New Roman" w:hAnsi="Times New Roman" w:hint="default"/>
      </w:rPr>
    </w:lvl>
  </w:abstractNum>
  <w:abstractNum w:abstractNumId="55">
    <w:nsid w:val="3166562F"/>
    <w:multiLevelType w:val="hybridMultilevel"/>
    <w:tmpl w:val="0F489908"/>
    <w:lvl w:ilvl="0" w:tplc="AF2810E0">
      <w:start w:val="1"/>
      <w:numFmt w:val="bullet"/>
      <w:lvlText w:val=""/>
      <w:lvlJc w:val="left"/>
      <w:pPr>
        <w:ind w:left="720" w:hanging="360"/>
      </w:pPr>
      <w:rPr>
        <w:rFonts w:ascii="Wingdings" w:hAnsi="Wingdings" w:hint="default"/>
      </w:rPr>
    </w:lvl>
    <w:lvl w:ilvl="1" w:tplc="C23C0990" w:tentative="1">
      <w:start w:val="1"/>
      <w:numFmt w:val="bullet"/>
      <w:lvlText w:val="o"/>
      <w:lvlJc w:val="left"/>
      <w:pPr>
        <w:ind w:left="1440" w:hanging="360"/>
      </w:pPr>
      <w:rPr>
        <w:rFonts w:ascii="Courier New" w:hAnsi="Courier New" w:cs="Courier New" w:hint="default"/>
      </w:rPr>
    </w:lvl>
    <w:lvl w:ilvl="2" w:tplc="39DE80AA" w:tentative="1">
      <w:start w:val="1"/>
      <w:numFmt w:val="bullet"/>
      <w:lvlText w:val=""/>
      <w:lvlJc w:val="left"/>
      <w:pPr>
        <w:ind w:left="2160" w:hanging="360"/>
      </w:pPr>
      <w:rPr>
        <w:rFonts w:ascii="Wingdings" w:hAnsi="Wingdings" w:hint="default"/>
      </w:rPr>
    </w:lvl>
    <w:lvl w:ilvl="3" w:tplc="71C2B53A" w:tentative="1">
      <w:start w:val="1"/>
      <w:numFmt w:val="bullet"/>
      <w:lvlText w:val=""/>
      <w:lvlJc w:val="left"/>
      <w:pPr>
        <w:ind w:left="2880" w:hanging="360"/>
      </w:pPr>
      <w:rPr>
        <w:rFonts w:ascii="Symbol" w:hAnsi="Symbol" w:hint="default"/>
      </w:rPr>
    </w:lvl>
    <w:lvl w:ilvl="4" w:tplc="2048CA78" w:tentative="1">
      <w:start w:val="1"/>
      <w:numFmt w:val="bullet"/>
      <w:lvlText w:val="o"/>
      <w:lvlJc w:val="left"/>
      <w:pPr>
        <w:ind w:left="3600" w:hanging="360"/>
      </w:pPr>
      <w:rPr>
        <w:rFonts w:ascii="Courier New" w:hAnsi="Courier New" w:cs="Courier New" w:hint="default"/>
      </w:rPr>
    </w:lvl>
    <w:lvl w:ilvl="5" w:tplc="D3D8A470" w:tentative="1">
      <w:start w:val="1"/>
      <w:numFmt w:val="bullet"/>
      <w:lvlText w:val=""/>
      <w:lvlJc w:val="left"/>
      <w:pPr>
        <w:ind w:left="4320" w:hanging="360"/>
      </w:pPr>
      <w:rPr>
        <w:rFonts w:ascii="Wingdings" w:hAnsi="Wingdings" w:hint="default"/>
      </w:rPr>
    </w:lvl>
    <w:lvl w:ilvl="6" w:tplc="046C0158" w:tentative="1">
      <w:start w:val="1"/>
      <w:numFmt w:val="bullet"/>
      <w:lvlText w:val=""/>
      <w:lvlJc w:val="left"/>
      <w:pPr>
        <w:ind w:left="5040" w:hanging="360"/>
      </w:pPr>
      <w:rPr>
        <w:rFonts w:ascii="Symbol" w:hAnsi="Symbol" w:hint="default"/>
      </w:rPr>
    </w:lvl>
    <w:lvl w:ilvl="7" w:tplc="D52A5FB0" w:tentative="1">
      <w:start w:val="1"/>
      <w:numFmt w:val="bullet"/>
      <w:lvlText w:val="o"/>
      <w:lvlJc w:val="left"/>
      <w:pPr>
        <w:ind w:left="5760" w:hanging="360"/>
      </w:pPr>
      <w:rPr>
        <w:rFonts w:ascii="Courier New" w:hAnsi="Courier New" w:cs="Courier New" w:hint="default"/>
      </w:rPr>
    </w:lvl>
    <w:lvl w:ilvl="8" w:tplc="80D87554" w:tentative="1">
      <w:start w:val="1"/>
      <w:numFmt w:val="bullet"/>
      <w:lvlText w:val=""/>
      <w:lvlJc w:val="left"/>
      <w:pPr>
        <w:ind w:left="6480" w:hanging="360"/>
      </w:pPr>
      <w:rPr>
        <w:rFonts w:ascii="Wingdings" w:hAnsi="Wingdings" w:hint="default"/>
      </w:rPr>
    </w:lvl>
  </w:abstractNum>
  <w:abstractNum w:abstractNumId="56">
    <w:nsid w:val="31C75265"/>
    <w:multiLevelType w:val="hybridMultilevel"/>
    <w:tmpl w:val="86B65872"/>
    <w:lvl w:ilvl="0" w:tplc="00000005">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57">
    <w:nsid w:val="31D15AD7"/>
    <w:multiLevelType w:val="hybridMultilevel"/>
    <w:tmpl w:val="734A66A8"/>
    <w:lvl w:ilvl="0" w:tplc="79A4EC78">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Wingdings" w:hAnsi="Wingdings" w:hint="default"/>
      </w:rPr>
    </w:lvl>
    <w:lvl w:ilvl="4" w:tplc="04090019" w:tentative="1">
      <w:start w:val="1"/>
      <w:numFmt w:val="bullet"/>
      <w:lvlText w:val=""/>
      <w:lvlJc w:val="left"/>
      <w:pPr>
        <w:tabs>
          <w:tab w:val="num" w:pos="3600"/>
        </w:tabs>
        <w:ind w:left="3600" w:hanging="360"/>
      </w:pPr>
      <w:rPr>
        <w:rFonts w:ascii="Wingdings" w:hAnsi="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Wingdings" w:hAnsi="Wingdings" w:hint="default"/>
      </w:rPr>
    </w:lvl>
    <w:lvl w:ilvl="7" w:tplc="04090019" w:tentative="1">
      <w:start w:val="1"/>
      <w:numFmt w:val="bullet"/>
      <w:lvlText w:val=""/>
      <w:lvlJc w:val="left"/>
      <w:pPr>
        <w:tabs>
          <w:tab w:val="num" w:pos="5760"/>
        </w:tabs>
        <w:ind w:left="5760" w:hanging="360"/>
      </w:pPr>
      <w:rPr>
        <w:rFonts w:ascii="Wingdings" w:hAnsi="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8">
    <w:nsid w:val="31E72FFC"/>
    <w:multiLevelType w:val="hybridMultilevel"/>
    <w:tmpl w:val="8F204978"/>
    <w:lvl w:ilvl="0" w:tplc="9198FB60">
      <w:start w:val="1"/>
      <w:numFmt w:val="bullet"/>
      <w:lvlText w:val=""/>
      <w:lvlJc w:val="left"/>
      <w:pPr>
        <w:ind w:left="630" w:hanging="360"/>
      </w:pPr>
      <w:rPr>
        <w:rFonts w:ascii="Wingdings" w:hAnsi="Wingdings" w:hint="default"/>
        <w:b/>
        <w:color w:val="auto"/>
      </w:rPr>
    </w:lvl>
    <w:lvl w:ilvl="1" w:tplc="4B08DEB8">
      <w:start w:val="1"/>
      <w:numFmt w:val="bullet"/>
      <w:lvlText w:val="o"/>
      <w:lvlJc w:val="left"/>
      <w:pPr>
        <w:ind w:left="1350" w:hanging="360"/>
      </w:pPr>
      <w:rPr>
        <w:rFonts w:ascii="Courier New" w:hAnsi="Courier New" w:cs="Courier New" w:hint="default"/>
      </w:rPr>
    </w:lvl>
    <w:lvl w:ilvl="2" w:tplc="F04074F0" w:tentative="1">
      <w:start w:val="1"/>
      <w:numFmt w:val="bullet"/>
      <w:lvlText w:val=""/>
      <w:lvlJc w:val="left"/>
      <w:pPr>
        <w:ind w:left="2070" w:hanging="360"/>
      </w:pPr>
      <w:rPr>
        <w:rFonts w:ascii="Wingdings" w:hAnsi="Wingdings" w:hint="default"/>
      </w:rPr>
    </w:lvl>
    <w:lvl w:ilvl="3" w:tplc="7F4C1DF8" w:tentative="1">
      <w:start w:val="1"/>
      <w:numFmt w:val="bullet"/>
      <w:lvlText w:val=""/>
      <w:lvlJc w:val="left"/>
      <w:pPr>
        <w:ind w:left="2790" w:hanging="360"/>
      </w:pPr>
      <w:rPr>
        <w:rFonts w:ascii="Symbol" w:hAnsi="Symbol" w:hint="default"/>
      </w:rPr>
    </w:lvl>
    <w:lvl w:ilvl="4" w:tplc="38DEFB64" w:tentative="1">
      <w:start w:val="1"/>
      <w:numFmt w:val="bullet"/>
      <w:lvlText w:val="o"/>
      <w:lvlJc w:val="left"/>
      <w:pPr>
        <w:ind w:left="3510" w:hanging="360"/>
      </w:pPr>
      <w:rPr>
        <w:rFonts w:ascii="Courier New" w:hAnsi="Courier New" w:cs="Courier New" w:hint="default"/>
      </w:rPr>
    </w:lvl>
    <w:lvl w:ilvl="5" w:tplc="E78C8300" w:tentative="1">
      <w:start w:val="1"/>
      <w:numFmt w:val="bullet"/>
      <w:lvlText w:val=""/>
      <w:lvlJc w:val="left"/>
      <w:pPr>
        <w:ind w:left="4230" w:hanging="360"/>
      </w:pPr>
      <w:rPr>
        <w:rFonts w:ascii="Wingdings" w:hAnsi="Wingdings" w:hint="default"/>
      </w:rPr>
    </w:lvl>
    <w:lvl w:ilvl="6" w:tplc="FDB48166" w:tentative="1">
      <w:start w:val="1"/>
      <w:numFmt w:val="bullet"/>
      <w:lvlText w:val=""/>
      <w:lvlJc w:val="left"/>
      <w:pPr>
        <w:ind w:left="4950" w:hanging="360"/>
      </w:pPr>
      <w:rPr>
        <w:rFonts w:ascii="Symbol" w:hAnsi="Symbol" w:hint="default"/>
      </w:rPr>
    </w:lvl>
    <w:lvl w:ilvl="7" w:tplc="C2A6CB4C" w:tentative="1">
      <w:start w:val="1"/>
      <w:numFmt w:val="bullet"/>
      <w:lvlText w:val="o"/>
      <w:lvlJc w:val="left"/>
      <w:pPr>
        <w:ind w:left="5670" w:hanging="360"/>
      </w:pPr>
      <w:rPr>
        <w:rFonts w:ascii="Courier New" w:hAnsi="Courier New" w:cs="Courier New" w:hint="default"/>
      </w:rPr>
    </w:lvl>
    <w:lvl w:ilvl="8" w:tplc="A202AC52" w:tentative="1">
      <w:start w:val="1"/>
      <w:numFmt w:val="bullet"/>
      <w:lvlText w:val=""/>
      <w:lvlJc w:val="left"/>
      <w:pPr>
        <w:ind w:left="6390" w:hanging="360"/>
      </w:pPr>
      <w:rPr>
        <w:rFonts w:ascii="Wingdings" w:hAnsi="Wingdings" w:hint="default"/>
      </w:rPr>
    </w:lvl>
  </w:abstractNum>
  <w:abstractNum w:abstractNumId="59">
    <w:nsid w:val="32C31AC1"/>
    <w:multiLevelType w:val="hybridMultilevel"/>
    <w:tmpl w:val="EAF2F2DA"/>
    <w:lvl w:ilvl="0" w:tplc="0C09000B">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60">
    <w:nsid w:val="33B158CF"/>
    <w:multiLevelType w:val="hybridMultilevel"/>
    <w:tmpl w:val="A6CEA47E"/>
    <w:lvl w:ilvl="0" w:tplc="3632A6AE">
      <w:start w:val="1"/>
      <w:numFmt w:val="decimal"/>
      <w:lvlText w:val="%1."/>
      <w:lvlJc w:val="left"/>
      <w:pPr>
        <w:ind w:left="630" w:hanging="360"/>
      </w:pPr>
    </w:lvl>
    <w:lvl w:ilvl="1" w:tplc="0832DB18">
      <w:start w:val="1"/>
      <w:numFmt w:val="decimal"/>
      <w:lvlText w:val="%2."/>
      <w:lvlJc w:val="left"/>
      <w:pPr>
        <w:tabs>
          <w:tab w:val="num" w:pos="1440"/>
        </w:tabs>
        <w:ind w:left="1440" w:hanging="360"/>
      </w:pPr>
    </w:lvl>
    <w:lvl w:ilvl="2" w:tplc="D4322168">
      <w:start w:val="1"/>
      <w:numFmt w:val="decimal"/>
      <w:lvlText w:val="%3."/>
      <w:lvlJc w:val="left"/>
      <w:pPr>
        <w:tabs>
          <w:tab w:val="num" w:pos="2160"/>
        </w:tabs>
        <w:ind w:left="2160" w:hanging="360"/>
      </w:pPr>
    </w:lvl>
    <w:lvl w:ilvl="3" w:tplc="130E82D8">
      <w:start w:val="1"/>
      <w:numFmt w:val="decimal"/>
      <w:lvlText w:val="%4."/>
      <w:lvlJc w:val="left"/>
      <w:pPr>
        <w:tabs>
          <w:tab w:val="num" w:pos="2880"/>
        </w:tabs>
        <w:ind w:left="2880" w:hanging="360"/>
      </w:pPr>
    </w:lvl>
    <w:lvl w:ilvl="4" w:tplc="3B08216A">
      <w:start w:val="1"/>
      <w:numFmt w:val="decimal"/>
      <w:lvlText w:val="%5."/>
      <w:lvlJc w:val="left"/>
      <w:pPr>
        <w:tabs>
          <w:tab w:val="num" w:pos="3600"/>
        </w:tabs>
        <w:ind w:left="3600" w:hanging="360"/>
      </w:pPr>
    </w:lvl>
    <w:lvl w:ilvl="5" w:tplc="5652F3FA">
      <w:start w:val="1"/>
      <w:numFmt w:val="decimal"/>
      <w:lvlText w:val="%6."/>
      <w:lvlJc w:val="left"/>
      <w:pPr>
        <w:tabs>
          <w:tab w:val="num" w:pos="4320"/>
        </w:tabs>
        <w:ind w:left="4320" w:hanging="360"/>
      </w:pPr>
    </w:lvl>
    <w:lvl w:ilvl="6" w:tplc="6ED08088">
      <w:start w:val="1"/>
      <w:numFmt w:val="decimal"/>
      <w:lvlText w:val="%7."/>
      <w:lvlJc w:val="left"/>
      <w:pPr>
        <w:tabs>
          <w:tab w:val="num" w:pos="5040"/>
        </w:tabs>
        <w:ind w:left="5040" w:hanging="360"/>
      </w:pPr>
    </w:lvl>
    <w:lvl w:ilvl="7" w:tplc="70A88084">
      <w:start w:val="1"/>
      <w:numFmt w:val="decimal"/>
      <w:lvlText w:val="%8."/>
      <w:lvlJc w:val="left"/>
      <w:pPr>
        <w:tabs>
          <w:tab w:val="num" w:pos="5760"/>
        </w:tabs>
        <w:ind w:left="5760" w:hanging="360"/>
      </w:pPr>
    </w:lvl>
    <w:lvl w:ilvl="8" w:tplc="C68464AC">
      <w:start w:val="1"/>
      <w:numFmt w:val="decimal"/>
      <w:lvlText w:val="%9."/>
      <w:lvlJc w:val="left"/>
      <w:pPr>
        <w:tabs>
          <w:tab w:val="num" w:pos="6480"/>
        </w:tabs>
        <w:ind w:left="6480" w:hanging="360"/>
      </w:pPr>
    </w:lvl>
  </w:abstractNum>
  <w:abstractNum w:abstractNumId="61">
    <w:nsid w:val="343924DB"/>
    <w:multiLevelType w:val="hybridMultilevel"/>
    <w:tmpl w:val="1ADCDDE4"/>
    <w:lvl w:ilvl="0" w:tplc="097650B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62">
    <w:nsid w:val="35042776"/>
    <w:multiLevelType w:val="hybridMultilevel"/>
    <w:tmpl w:val="DF80EB86"/>
    <w:lvl w:ilvl="0" w:tplc="B84CE560">
      <w:start w:val="1"/>
      <w:numFmt w:val="decimal"/>
      <w:lvlText w:val="%1."/>
      <w:lvlJc w:val="left"/>
      <w:pPr>
        <w:ind w:left="720" w:hanging="360"/>
      </w:pPr>
      <w:rPr>
        <w:rFonts w:hint="default"/>
      </w:rPr>
    </w:lvl>
    <w:lvl w:ilvl="1" w:tplc="172C33E0" w:tentative="1">
      <w:start w:val="1"/>
      <w:numFmt w:val="lowerLetter"/>
      <w:lvlText w:val="%2."/>
      <w:lvlJc w:val="left"/>
      <w:pPr>
        <w:ind w:left="1440" w:hanging="360"/>
      </w:pPr>
    </w:lvl>
    <w:lvl w:ilvl="2" w:tplc="797C238E" w:tentative="1">
      <w:start w:val="1"/>
      <w:numFmt w:val="lowerRoman"/>
      <w:lvlText w:val="%3."/>
      <w:lvlJc w:val="right"/>
      <w:pPr>
        <w:ind w:left="2160" w:hanging="180"/>
      </w:pPr>
    </w:lvl>
    <w:lvl w:ilvl="3" w:tplc="665A083C" w:tentative="1">
      <w:start w:val="1"/>
      <w:numFmt w:val="decimal"/>
      <w:lvlText w:val="%4."/>
      <w:lvlJc w:val="left"/>
      <w:pPr>
        <w:ind w:left="2880" w:hanging="360"/>
      </w:pPr>
    </w:lvl>
    <w:lvl w:ilvl="4" w:tplc="409C263C" w:tentative="1">
      <w:start w:val="1"/>
      <w:numFmt w:val="lowerLetter"/>
      <w:lvlText w:val="%5."/>
      <w:lvlJc w:val="left"/>
      <w:pPr>
        <w:ind w:left="3600" w:hanging="360"/>
      </w:pPr>
    </w:lvl>
    <w:lvl w:ilvl="5" w:tplc="3B4E8CE8" w:tentative="1">
      <w:start w:val="1"/>
      <w:numFmt w:val="lowerRoman"/>
      <w:lvlText w:val="%6."/>
      <w:lvlJc w:val="right"/>
      <w:pPr>
        <w:ind w:left="4320" w:hanging="180"/>
      </w:pPr>
    </w:lvl>
    <w:lvl w:ilvl="6" w:tplc="199E349E" w:tentative="1">
      <w:start w:val="1"/>
      <w:numFmt w:val="decimal"/>
      <w:lvlText w:val="%7."/>
      <w:lvlJc w:val="left"/>
      <w:pPr>
        <w:ind w:left="5040" w:hanging="360"/>
      </w:pPr>
    </w:lvl>
    <w:lvl w:ilvl="7" w:tplc="D85AAD30" w:tentative="1">
      <w:start w:val="1"/>
      <w:numFmt w:val="lowerLetter"/>
      <w:lvlText w:val="%8."/>
      <w:lvlJc w:val="left"/>
      <w:pPr>
        <w:ind w:left="5760" w:hanging="360"/>
      </w:pPr>
    </w:lvl>
    <w:lvl w:ilvl="8" w:tplc="A6C68C32" w:tentative="1">
      <w:start w:val="1"/>
      <w:numFmt w:val="lowerRoman"/>
      <w:lvlText w:val="%9."/>
      <w:lvlJc w:val="right"/>
      <w:pPr>
        <w:ind w:left="6480" w:hanging="180"/>
      </w:pPr>
    </w:lvl>
  </w:abstractNum>
  <w:abstractNum w:abstractNumId="63">
    <w:nsid w:val="377A020E"/>
    <w:multiLevelType w:val="multilevel"/>
    <w:tmpl w:val="0E6219E2"/>
    <w:lvl w:ilvl="0">
      <w:start w:val="1"/>
      <w:numFmt w:val="lowerLetter"/>
      <w:lvlText w:val="%1)"/>
      <w:lvlJc w:val="left"/>
      <w:pPr>
        <w:ind w:left="990" w:hanging="360"/>
      </w:pPr>
      <w:rPr>
        <w:rFonts w:hint="default"/>
      </w:rPr>
    </w:lvl>
    <w:lvl w:ilvl="1">
      <w:start w:val="1"/>
      <w:numFmt w:val="decimal"/>
      <w:isLgl/>
      <w:lvlText w:val="%1.%2"/>
      <w:lvlJc w:val="left"/>
      <w:pPr>
        <w:ind w:left="1350"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150" w:hanging="1080"/>
      </w:pPr>
      <w:rPr>
        <w:rFonts w:hint="default"/>
      </w:rPr>
    </w:lvl>
    <w:lvl w:ilvl="5">
      <w:start w:val="1"/>
      <w:numFmt w:val="decimal"/>
      <w:isLgl/>
      <w:lvlText w:val="%1.%2.%3.%4.%5.%6"/>
      <w:lvlJc w:val="left"/>
      <w:pPr>
        <w:ind w:left="3510" w:hanging="108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590" w:hanging="1440"/>
      </w:pPr>
      <w:rPr>
        <w:rFonts w:hint="default"/>
      </w:rPr>
    </w:lvl>
    <w:lvl w:ilvl="8">
      <w:start w:val="1"/>
      <w:numFmt w:val="decimal"/>
      <w:isLgl/>
      <w:lvlText w:val="%1.%2.%3.%4.%5.%6.%7.%8.%9"/>
      <w:lvlJc w:val="left"/>
      <w:pPr>
        <w:ind w:left="5310" w:hanging="1800"/>
      </w:pPr>
      <w:rPr>
        <w:rFonts w:hint="default"/>
      </w:rPr>
    </w:lvl>
  </w:abstractNum>
  <w:abstractNum w:abstractNumId="64">
    <w:nsid w:val="377F54D3"/>
    <w:multiLevelType w:val="multilevel"/>
    <w:tmpl w:val="6DC8F3D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5">
    <w:nsid w:val="37BD1E76"/>
    <w:multiLevelType w:val="multilevel"/>
    <w:tmpl w:val="600E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9E65BD2"/>
    <w:multiLevelType w:val="hybridMultilevel"/>
    <w:tmpl w:val="B5FC1D7A"/>
    <w:lvl w:ilvl="0" w:tplc="9D6A9848">
      <w:start w:val="1"/>
      <w:numFmt w:val="bullet"/>
      <w:lvlText w:val=""/>
      <w:lvlJc w:val="left"/>
      <w:pPr>
        <w:ind w:left="780" w:hanging="360"/>
      </w:pPr>
      <w:rPr>
        <w:rFonts w:ascii="Symbol" w:hAnsi="Symbol" w:hint="default"/>
      </w:rPr>
    </w:lvl>
    <w:lvl w:ilvl="1" w:tplc="7B5C03A4" w:tentative="1">
      <w:start w:val="1"/>
      <w:numFmt w:val="bullet"/>
      <w:lvlText w:val="o"/>
      <w:lvlJc w:val="left"/>
      <w:pPr>
        <w:ind w:left="1500" w:hanging="360"/>
      </w:pPr>
      <w:rPr>
        <w:rFonts w:ascii="Courier New" w:hAnsi="Courier New" w:cs="Courier New" w:hint="default"/>
      </w:rPr>
    </w:lvl>
    <w:lvl w:ilvl="2" w:tplc="EA36B3C8" w:tentative="1">
      <w:start w:val="1"/>
      <w:numFmt w:val="bullet"/>
      <w:lvlText w:val=""/>
      <w:lvlJc w:val="left"/>
      <w:pPr>
        <w:ind w:left="2220" w:hanging="360"/>
      </w:pPr>
      <w:rPr>
        <w:rFonts w:ascii="Wingdings" w:hAnsi="Wingdings" w:hint="default"/>
      </w:rPr>
    </w:lvl>
    <w:lvl w:ilvl="3" w:tplc="A0F8D5FA" w:tentative="1">
      <w:start w:val="1"/>
      <w:numFmt w:val="bullet"/>
      <w:lvlText w:val=""/>
      <w:lvlJc w:val="left"/>
      <w:pPr>
        <w:ind w:left="2940" w:hanging="360"/>
      </w:pPr>
      <w:rPr>
        <w:rFonts w:ascii="Symbol" w:hAnsi="Symbol" w:hint="default"/>
      </w:rPr>
    </w:lvl>
    <w:lvl w:ilvl="4" w:tplc="4F164F6E" w:tentative="1">
      <w:start w:val="1"/>
      <w:numFmt w:val="bullet"/>
      <w:lvlText w:val="o"/>
      <w:lvlJc w:val="left"/>
      <w:pPr>
        <w:ind w:left="3660" w:hanging="360"/>
      </w:pPr>
      <w:rPr>
        <w:rFonts w:ascii="Courier New" w:hAnsi="Courier New" w:cs="Courier New" w:hint="default"/>
      </w:rPr>
    </w:lvl>
    <w:lvl w:ilvl="5" w:tplc="C478D00C" w:tentative="1">
      <w:start w:val="1"/>
      <w:numFmt w:val="bullet"/>
      <w:lvlText w:val=""/>
      <w:lvlJc w:val="left"/>
      <w:pPr>
        <w:ind w:left="4380" w:hanging="360"/>
      </w:pPr>
      <w:rPr>
        <w:rFonts w:ascii="Wingdings" w:hAnsi="Wingdings" w:hint="default"/>
      </w:rPr>
    </w:lvl>
    <w:lvl w:ilvl="6" w:tplc="F1A03022" w:tentative="1">
      <w:start w:val="1"/>
      <w:numFmt w:val="bullet"/>
      <w:lvlText w:val=""/>
      <w:lvlJc w:val="left"/>
      <w:pPr>
        <w:ind w:left="5100" w:hanging="360"/>
      </w:pPr>
      <w:rPr>
        <w:rFonts w:ascii="Symbol" w:hAnsi="Symbol" w:hint="default"/>
      </w:rPr>
    </w:lvl>
    <w:lvl w:ilvl="7" w:tplc="D5C68806" w:tentative="1">
      <w:start w:val="1"/>
      <w:numFmt w:val="bullet"/>
      <w:lvlText w:val="o"/>
      <w:lvlJc w:val="left"/>
      <w:pPr>
        <w:ind w:left="5820" w:hanging="360"/>
      </w:pPr>
      <w:rPr>
        <w:rFonts w:ascii="Courier New" w:hAnsi="Courier New" w:cs="Courier New" w:hint="default"/>
      </w:rPr>
    </w:lvl>
    <w:lvl w:ilvl="8" w:tplc="E1784524" w:tentative="1">
      <w:start w:val="1"/>
      <w:numFmt w:val="bullet"/>
      <w:lvlText w:val=""/>
      <w:lvlJc w:val="left"/>
      <w:pPr>
        <w:ind w:left="6540" w:hanging="360"/>
      </w:pPr>
      <w:rPr>
        <w:rFonts w:ascii="Wingdings" w:hAnsi="Wingdings" w:hint="default"/>
      </w:rPr>
    </w:lvl>
  </w:abstractNum>
  <w:abstractNum w:abstractNumId="67">
    <w:nsid w:val="39E7256D"/>
    <w:multiLevelType w:val="multilevel"/>
    <w:tmpl w:val="12162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A371DF4"/>
    <w:multiLevelType w:val="hybridMultilevel"/>
    <w:tmpl w:val="B630EA0A"/>
    <w:lvl w:ilvl="0" w:tplc="E9A29518">
      <w:start w:val="1"/>
      <w:numFmt w:val="bullet"/>
      <w:lvlText w:val=""/>
      <w:lvlJc w:val="left"/>
      <w:pPr>
        <w:tabs>
          <w:tab w:val="num" w:pos="720"/>
        </w:tabs>
        <w:ind w:left="720" w:hanging="360"/>
      </w:pPr>
      <w:rPr>
        <w:rFonts w:ascii="Symbol" w:hAnsi="Symbol" w:hint="default"/>
      </w:rPr>
    </w:lvl>
    <w:lvl w:ilvl="1" w:tplc="46C41B50" w:tentative="1">
      <w:start w:val="1"/>
      <w:numFmt w:val="bullet"/>
      <w:lvlText w:val="o"/>
      <w:lvlJc w:val="left"/>
      <w:pPr>
        <w:tabs>
          <w:tab w:val="num" w:pos="1440"/>
        </w:tabs>
        <w:ind w:left="1440" w:hanging="360"/>
      </w:pPr>
      <w:rPr>
        <w:rFonts w:ascii="Courier New" w:hAnsi="Courier New" w:cs="Courier New" w:hint="default"/>
      </w:rPr>
    </w:lvl>
    <w:lvl w:ilvl="2" w:tplc="4CA4B870" w:tentative="1">
      <w:start w:val="1"/>
      <w:numFmt w:val="bullet"/>
      <w:lvlText w:val=""/>
      <w:lvlJc w:val="left"/>
      <w:pPr>
        <w:tabs>
          <w:tab w:val="num" w:pos="2160"/>
        </w:tabs>
        <w:ind w:left="2160" w:hanging="360"/>
      </w:pPr>
      <w:rPr>
        <w:rFonts w:ascii="Wingdings" w:hAnsi="Wingdings" w:hint="default"/>
      </w:rPr>
    </w:lvl>
    <w:lvl w:ilvl="3" w:tplc="2A3CCD86" w:tentative="1">
      <w:start w:val="1"/>
      <w:numFmt w:val="bullet"/>
      <w:lvlText w:val=""/>
      <w:lvlJc w:val="left"/>
      <w:pPr>
        <w:tabs>
          <w:tab w:val="num" w:pos="2880"/>
        </w:tabs>
        <w:ind w:left="2880" w:hanging="360"/>
      </w:pPr>
      <w:rPr>
        <w:rFonts w:ascii="Symbol" w:hAnsi="Symbol" w:hint="default"/>
      </w:rPr>
    </w:lvl>
    <w:lvl w:ilvl="4" w:tplc="266AFA36" w:tentative="1">
      <w:start w:val="1"/>
      <w:numFmt w:val="bullet"/>
      <w:lvlText w:val="o"/>
      <w:lvlJc w:val="left"/>
      <w:pPr>
        <w:tabs>
          <w:tab w:val="num" w:pos="3600"/>
        </w:tabs>
        <w:ind w:left="3600" w:hanging="360"/>
      </w:pPr>
      <w:rPr>
        <w:rFonts w:ascii="Courier New" w:hAnsi="Courier New" w:cs="Courier New" w:hint="default"/>
      </w:rPr>
    </w:lvl>
    <w:lvl w:ilvl="5" w:tplc="7E2614CE" w:tentative="1">
      <w:start w:val="1"/>
      <w:numFmt w:val="bullet"/>
      <w:lvlText w:val=""/>
      <w:lvlJc w:val="left"/>
      <w:pPr>
        <w:tabs>
          <w:tab w:val="num" w:pos="4320"/>
        </w:tabs>
        <w:ind w:left="4320" w:hanging="360"/>
      </w:pPr>
      <w:rPr>
        <w:rFonts w:ascii="Wingdings" w:hAnsi="Wingdings" w:hint="default"/>
      </w:rPr>
    </w:lvl>
    <w:lvl w:ilvl="6" w:tplc="8E18CB0E" w:tentative="1">
      <w:start w:val="1"/>
      <w:numFmt w:val="bullet"/>
      <w:lvlText w:val=""/>
      <w:lvlJc w:val="left"/>
      <w:pPr>
        <w:tabs>
          <w:tab w:val="num" w:pos="5040"/>
        </w:tabs>
        <w:ind w:left="5040" w:hanging="360"/>
      </w:pPr>
      <w:rPr>
        <w:rFonts w:ascii="Symbol" w:hAnsi="Symbol" w:hint="default"/>
      </w:rPr>
    </w:lvl>
    <w:lvl w:ilvl="7" w:tplc="6F4C2A5C" w:tentative="1">
      <w:start w:val="1"/>
      <w:numFmt w:val="bullet"/>
      <w:lvlText w:val="o"/>
      <w:lvlJc w:val="left"/>
      <w:pPr>
        <w:tabs>
          <w:tab w:val="num" w:pos="5760"/>
        </w:tabs>
        <w:ind w:left="5760" w:hanging="360"/>
      </w:pPr>
      <w:rPr>
        <w:rFonts w:ascii="Courier New" w:hAnsi="Courier New" w:cs="Courier New" w:hint="default"/>
      </w:rPr>
    </w:lvl>
    <w:lvl w:ilvl="8" w:tplc="664A7E04" w:tentative="1">
      <w:start w:val="1"/>
      <w:numFmt w:val="bullet"/>
      <w:lvlText w:val=""/>
      <w:lvlJc w:val="left"/>
      <w:pPr>
        <w:tabs>
          <w:tab w:val="num" w:pos="6480"/>
        </w:tabs>
        <w:ind w:left="6480" w:hanging="360"/>
      </w:pPr>
      <w:rPr>
        <w:rFonts w:ascii="Wingdings" w:hAnsi="Wingdings" w:hint="default"/>
      </w:rPr>
    </w:lvl>
  </w:abstractNum>
  <w:abstractNum w:abstractNumId="69">
    <w:nsid w:val="3ADD6C0A"/>
    <w:multiLevelType w:val="hybridMultilevel"/>
    <w:tmpl w:val="05A26860"/>
    <w:lvl w:ilvl="0" w:tplc="73CE2630">
      <w:start w:val="1"/>
      <w:numFmt w:val="bullet"/>
      <w:lvlText w:val=""/>
      <w:lvlJc w:val="left"/>
      <w:pPr>
        <w:tabs>
          <w:tab w:val="num" w:pos="720"/>
        </w:tabs>
        <w:ind w:left="720" w:hanging="360"/>
      </w:pPr>
      <w:rPr>
        <w:rFonts w:ascii="Wingdings" w:hAnsi="Wingdings" w:hint="default"/>
      </w:rPr>
    </w:lvl>
    <w:lvl w:ilvl="1" w:tplc="58FE7484" w:tentative="1">
      <w:start w:val="1"/>
      <w:numFmt w:val="bullet"/>
      <w:lvlText w:val=""/>
      <w:lvlJc w:val="left"/>
      <w:pPr>
        <w:tabs>
          <w:tab w:val="num" w:pos="1440"/>
        </w:tabs>
        <w:ind w:left="1440" w:hanging="360"/>
      </w:pPr>
      <w:rPr>
        <w:rFonts w:ascii="Wingdings" w:hAnsi="Wingdings" w:hint="default"/>
      </w:rPr>
    </w:lvl>
    <w:lvl w:ilvl="2" w:tplc="7E5ABCFE" w:tentative="1">
      <w:start w:val="1"/>
      <w:numFmt w:val="bullet"/>
      <w:lvlText w:val=""/>
      <w:lvlJc w:val="left"/>
      <w:pPr>
        <w:tabs>
          <w:tab w:val="num" w:pos="2160"/>
        </w:tabs>
        <w:ind w:left="2160" w:hanging="360"/>
      </w:pPr>
      <w:rPr>
        <w:rFonts w:ascii="Wingdings" w:hAnsi="Wingdings" w:hint="default"/>
      </w:rPr>
    </w:lvl>
    <w:lvl w:ilvl="3" w:tplc="F5B8367E" w:tentative="1">
      <w:start w:val="1"/>
      <w:numFmt w:val="bullet"/>
      <w:lvlText w:val=""/>
      <w:lvlJc w:val="left"/>
      <w:pPr>
        <w:tabs>
          <w:tab w:val="num" w:pos="2880"/>
        </w:tabs>
        <w:ind w:left="2880" w:hanging="360"/>
      </w:pPr>
      <w:rPr>
        <w:rFonts w:ascii="Wingdings" w:hAnsi="Wingdings" w:hint="default"/>
      </w:rPr>
    </w:lvl>
    <w:lvl w:ilvl="4" w:tplc="CC16F520" w:tentative="1">
      <w:start w:val="1"/>
      <w:numFmt w:val="bullet"/>
      <w:lvlText w:val=""/>
      <w:lvlJc w:val="left"/>
      <w:pPr>
        <w:tabs>
          <w:tab w:val="num" w:pos="3600"/>
        </w:tabs>
        <w:ind w:left="3600" w:hanging="360"/>
      </w:pPr>
      <w:rPr>
        <w:rFonts w:ascii="Wingdings" w:hAnsi="Wingdings" w:hint="default"/>
      </w:rPr>
    </w:lvl>
    <w:lvl w:ilvl="5" w:tplc="5AF86B90" w:tentative="1">
      <w:start w:val="1"/>
      <w:numFmt w:val="bullet"/>
      <w:lvlText w:val=""/>
      <w:lvlJc w:val="left"/>
      <w:pPr>
        <w:tabs>
          <w:tab w:val="num" w:pos="4320"/>
        </w:tabs>
        <w:ind w:left="4320" w:hanging="360"/>
      </w:pPr>
      <w:rPr>
        <w:rFonts w:ascii="Wingdings" w:hAnsi="Wingdings" w:hint="default"/>
      </w:rPr>
    </w:lvl>
    <w:lvl w:ilvl="6" w:tplc="E1D8BF7E" w:tentative="1">
      <w:start w:val="1"/>
      <w:numFmt w:val="bullet"/>
      <w:lvlText w:val=""/>
      <w:lvlJc w:val="left"/>
      <w:pPr>
        <w:tabs>
          <w:tab w:val="num" w:pos="5040"/>
        </w:tabs>
        <w:ind w:left="5040" w:hanging="360"/>
      </w:pPr>
      <w:rPr>
        <w:rFonts w:ascii="Wingdings" w:hAnsi="Wingdings" w:hint="default"/>
      </w:rPr>
    </w:lvl>
    <w:lvl w:ilvl="7" w:tplc="F984E6E6" w:tentative="1">
      <w:start w:val="1"/>
      <w:numFmt w:val="bullet"/>
      <w:lvlText w:val=""/>
      <w:lvlJc w:val="left"/>
      <w:pPr>
        <w:tabs>
          <w:tab w:val="num" w:pos="5760"/>
        </w:tabs>
        <w:ind w:left="5760" w:hanging="360"/>
      </w:pPr>
      <w:rPr>
        <w:rFonts w:ascii="Wingdings" w:hAnsi="Wingdings" w:hint="default"/>
      </w:rPr>
    </w:lvl>
    <w:lvl w:ilvl="8" w:tplc="B824DD00" w:tentative="1">
      <w:start w:val="1"/>
      <w:numFmt w:val="bullet"/>
      <w:lvlText w:val=""/>
      <w:lvlJc w:val="left"/>
      <w:pPr>
        <w:tabs>
          <w:tab w:val="num" w:pos="6480"/>
        </w:tabs>
        <w:ind w:left="6480" w:hanging="360"/>
      </w:pPr>
      <w:rPr>
        <w:rFonts w:ascii="Wingdings" w:hAnsi="Wingdings" w:hint="default"/>
      </w:rPr>
    </w:lvl>
  </w:abstractNum>
  <w:abstractNum w:abstractNumId="70">
    <w:nsid w:val="3B655D83"/>
    <w:multiLevelType w:val="hybridMultilevel"/>
    <w:tmpl w:val="84202336"/>
    <w:lvl w:ilvl="0" w:tplc="2E62BD2E">
      <w:start w:val="1"/>
      <w:numFmt w:val="bullet"/>
      <w:lvlText w:val=""/>
      <w:lvlJc w:val="left"/>
      <w:pPr>
        <w:tabs>
          <w:tab w:val="num" w:pos="0"/>
        </w:tabs>
        <w:ind w:left="0" w:hanging="360"/>
      </w:pPr>
      <w:rPr>
        <w:rFonts w:ascii="Symbol" w:hAnsi="Symbol" w:hint="default"/>
      </w:rPr>
    </w:lvl>
    <w:lvl w:ilvl="1" w:tplc="3B3CF266" w:tentative="1">
      <w:start w:val="1"/>
      <w:numFmt w:val="bullet"/>
      <w:lvlText w:val="o"/>
      <w:lvlJc w:val="left"/>
      <w:pPr>
        <w:tabs>
          <w:tab w:val="num" w:pos="720"/>
        </w:tabs>
        <w:ind w:left="720" w:hanging="360"/>
      </w:pPr>
      <w:rPr>
        <w:rFonts w:ascii="Courier New" w:hAnsi="Courier New" w:hint="default"/>
      </w:rPr>
    </w:lvl>
    <w:lvl w:ilvl="2" w:tplc="F9C22792" w:tentative="1">
      <w:start w:val="1"/>
      <w:numFmt w:val="bullet"/>
      <w:lvlText w:val=""/>
      <w:lvlJc w:val="left"/>
      <w:pPr>
        <w:tabs>
          <w:tab w:val="num" w:pos="1440"/>
        </w:tabs>
        <w:ind w:left="1440" w:hanging="360"/>
      </w:pPr>
      <w:rPr>
        <w:rFonts w:ascii="Wingdings" w:hAnsi="Wingdings" w:hint="default"/>
      </w:rPr>
    </w:lvl>
    <w:lvl w:ilvl="3" w:tplc="4E1E6C10" w:tentative="1">
      <w:start w:val="1"/>
      <w:numFmt w:val="bullet"/>
      <w:lvlText w:val=""/>
      <w:lvlJc w:val="left"/>
      <w:pPr>
        <w:tabs>
          <w:tab w:val="num" w:pos="2160"/>
        </w:tabs>
        <w:ind w:left="2160" w:hanging="360"/>
      </w:pPr>
      <w:rPr>
        <w:rFonts w:ascii="Symbol" w:hAnsi="Symbol" w:hint="default"/>
      </w:rPr>
    </w:lvl>
    <w:lvl w:ilvl="4" w:tplc="FC9EEDCA" w:tentative="1">
      <w:start w:val="1"/>
      <w:numFmt w:val="bullet"/>
      <w:lvlText w:val="o"/>
      <w:lvlJc w:val="left"/>
      <w:pPr>
        <w:tabs>
          <w:tab w:val="num" w:pos="2880"/>
        </w:tabs>
        <w:ind w:left="2880" w:hanging="360"/>
      </w:pPr>
      <w:rPr>
        <w:rFonts w:ascii="Courier New" w:hAnsi="Courier New" w:hint="default"/>
      </w:rPr>
    </w:lvl>
    <w:lvl w:ilvl="5" w:tplc="1E420D72" w:tentative="1">
      <w:start w:val="1"/>
      <w:numFmt w:val="bullet"/>
      <w:lvlText w:val=""/>
      <w:lvlJc w:val="left"/>
      <w:pPr>
        <w:tabs>
          <w:tab w:val="num" w:pos="3600"/>
        </w:tabs>
        <w:ind w:left="3600" w:hanging="360"/>
      </w:pPr>
      <w:rPr>
        <w:rFonts w:ascii="Wingdings" w:hAnsi="Wingdings" w:hint="default"/>
      </w:rPr>
    </w:lvl>
    <w:lvl w:ilvl="6" w:tplc="48683982" w:tentative="1">
      <w:start w:val="1"/>
      <w:numFmt w:val="bullet"/>
      <w:lvlText w:val=""/>
      <w:lvlJc w:val="left"/>
      <w:pPr>
        <w:tabs>
          <w:tab w:val="num" w:pos="4320"/>
        </w:tabs>
        <w:ind w:left="4320" w:hanging="360"/>
      </w:pPr>
      <w:rPr>
        <w:rFonts w:ascii="Symbol" w:hAnsi="Symbol" w:hint="default"/>
      </w:rPr>
    </w:lvl>
    <w:lvl w:ilvl="7" w:tplc="A192DDC6" w:tentative="1">
      <w:start w:val="1"/>
      <w:numFmt w:val="bullet"/>
      <w:lvlText w:val="o"/>
      <w:lvlJc w:val="left"/>
      <w:pPr>
        <w:tabs>
          <w:tab w:val="num" w:pos="5040"/>
        </w:tabs>
        <w:ind w:left="5040" w:hanging="360"/>
      </w:pPr>
      <w:rPr>
        <w:rFonts w:ascii="Courier New" w:hAnsi="Courier New" w:hint="default"/>
      </w:rPr>
    </w:lvl>
    <w:lvl w:ilvl="8" w:tplc="801AD0BA" w:tentative="1">
      <w:start w:val="1"/>
      <w:numFmt w:val="bullet"/>
      <w:lvlText w:val=""/>
      <w:lvlJc w:val="left"/>
      <w:pPr>
        <w:tabs>
          <w:tab w:val="num" w:pos="5760"/>
        </w:tabs>
        <w:ind w:left="5760" w:hanging="360"/>
      </w:pPr>
      <w:rPr>
        <w:rFonts w:ascii="Wingdings" w:hAnsi="Wingdings" w:hint="default"/>
      </w:rPr>
    </w:lvl>
  </w:abstractNum>
  <w:abstractNum w:abstractNumId="71">
    <w:nsid w:val="3C1D5617"/>
    <w:multiLevelType w:val="hybridMultilevel"/>
    <w:tmpl w:val="CC127450"/>
    <w:lvl w:ilvl="0" w:tplc="B614970A">
      <w:start w:val="1"/>
      <w:numFmt w:val="bullet"/>
      <w:lvlText w:val=""/>
      <w:lvlPicBulletId w:val="0"/>
      <w:lvlJc w:val="left"/>
      <w:pPr>
        <w:ind w:left="810" w:hanging="360"/>
      </w:pPr>
      <w:rPr>
        <w:rFonts w:ascii="Symbol" w:hAnsi="Symbol" w:hint="default"/>
      </w:rPr>
    </w:lvl>
    <w:lvl w:ilvl="1" w:tplc="F4C24FA4">
      <w:start w:val="1"/>
      <w:numFmt w:val="bullet"/>
      <w:lvlText w:val="o"/>
      <w:lvlJc w:val="left"/>
      <w:pPr>
        <w:ind w:left="1530" w:hanging="360"/>
      </w:pPr>
      <w:rPr>
        <w:rFonts w:ascii="Courier New" w:hAnsi="Courier New" w:cs="Courier New" w:hint="default"/>
      </w:rPr>
    </w:lvl>
    <w:lvl w:ilvl="2" w:tplc="AA0AD57C" w:tentative="1">
      <w:start w:val="1"/>
      <w:numFmt w:val="bullet"/>
      <w:lvlText w:val=""/>
      <w:lvlJc w:val="left"/>
      <w:pPr>
        <w:ind w:left="2250" w:hanging="360"/>
      </w:pPr>
      <w:rPr>
        <w:rFonts w:ascii="Wingdings" w:hAnsi="Wingdings" w:hint="default"/>
      </w:rPr>
    </w:lvl>
    <w:lvl w:ilvl="3" w:tplc="827426D2" w:tentative="1">
      <w:start w:val="1"/>
      <w:numFmt w:val="bullet"/>
      <w:lvlText w:val=""/>
      <w:lvlJc w:val="left"/>
      <w:pPr>
        <w:ind w:left="2970" w:hanging="360"/>
      </w:pPr>
      <w:rPr>
        <w:rFonts w:ascii="Symbol" w:hAnsi="Symbol" w:hint="default"/>
      </w:rPr>
    </w:lvl>
    <w:lvl w:ilvl="4" w:tplc="D3D646B6" w:tentative="1">
      <w:start w:val="1"/>
      <w:numFmt w:val="bullet"/>
      <w:lvlText w:val="o"/>
      <w:lvlJc w:val="left"/>
      <w:pPr>
        <w:ind w:left="3690" w:hanging="360"/>
      </w:pPr>
      <w:rPr>
        <w:rFonts w:ascii="Courier New" w:hAnsi="Courier New" w:cs="Courier New" w:hint="default"/>
      </w:rPr>
    </w:lvl>
    <w:lvl w:ilvl="5" w:tplc="292CF0A2" w:tentative="1">
      <w:start w:val="1"/>
      <w:numFmt w:val="bullet"/>
      <w:lvlText w:val=""/>
      <w:lvlJc w:val="left"/>
      <w:pPr>
        <w:ind w:left="4410" w:hanging="360"/>
      </w:pPr>
      <w:rPr>
        <w:rFonts w:ascii="Wingdings" w:hAnsi="Wingdings" w:hint="default"/>
      </w:rPr>
    </w:lvl>
    <w:lvl w:ilvl="6" w:tplc="05CA8D90" w:tentative="1">
      <w:start w:val="1"/>
      <w:numFmt w:val="bullet"/>
      <w:lvlText w:val=""/>
      <w:lvlJc w:val="left"/>
      <w:pPr>
        <w:ind w:left="5130" w:hanging="360"/>
      </w:pPr>
      <w:rPr>
        <w:rFonts w:ascii="Symbol" w:hAnsi="Symbol" w:hint="default"/>
      </w:rPr>
    </w:lvl>
    <w:lvl w:ilvl="7" w:tplc="31F00F68" w:tentative="1">
      <w:start w:val="1"/>
      <w:numFmt w:val="bullet"/>
      <w:lvlText w:val="o"/>
      <w:lvlJc w:val="left"/>
      <w:pPr>
        <w:ind w:left="5850" w:hanging="360"/>
      </w:pPr>
      <w:rPr>
        <w:rFonts w:ascii="Courier New" w:hAnsi="Courier New" w:cs="Courier New" w:hint="default"/>
      </w:rPr>
    </w:lvl>
    <w:lvl w:ilvl="8" w:tplc="7C4CCB5E" w:tentative="1">
      <w:start w:val="1"/>
      <w:numFmt w:val="bullet"/>
      <w:lvlText w:val=""/>
      <w:lvlJc w:val="left"/>
      <w:pPr>
        <w:ind w:left="6570" w:hanging="360"/>
      </w:pPr>
      <w:rPr>
        <w:rFonts w:ascii="Wingdings" w:hAnsi="Wingdings" w:hint="default"/>
      </w:rPr>
    </w:lvl>
  </w:abstractNum>
  <w:abstractNum w:abstractNumId="72">
    <w:nsid w:val="3DC9160B"/>
    <w:multiLevelType w:val="hybridMultilevel"/>
    <w:tmpl w:val="CAD02D14"/>
    <w:lvl w:ilvl="0" w:tplc="04090007">
      <w:start w:val="1"/>
      <w:numFmt w:val="bullet"/>
      <w:lvlText w:val=""/>
      <w:lvlJc w:val="left"/>
      <w:pPr>
        <w:tabs>
          <w:tab w:val="num" w:pos="720"/>
        </w:tabs>
        <w:ind w:left="720" w:hanging="360"/>
      </w:pPr>
      <w:rPr>
        <w:rFonts w:ascii="Wingdings" w:hAnsi="Wingdings" w:hint="default"/>
      </w:rPr>
    </w:lvl>
    <w:lvl w:ilvl="1" w:tplc="04090003">
      <w:start w:val="1200"/>
      <w:numFmt w:val="bullet"/>
      <w:lvlText w:val=""/>
      <w:lvlJc w:val="left"/>
      <w:pPr>
        <w:tabs>
          <w:tab w:val="num" w:pos="1440"/>
        </w:tabs>
        <w:ind w:left="1440" w:hanging="360"/>
      </w:pPr>
      <w:rPr>
        <w:rFonts w:ascii="Wingdings" w:hAnsi="Wingdings" w:hint="default"/>
      </w:rPr>
    </w:lvl>
    <w:lvl w:ilvl="2" w:tplc="04090005">
      <w:start w:val="1200"/>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3E6901AC"/>
    <w:multiLevelType w:val="hybridMultilevel"/>
    <w:tmpl w:val="A4A4DA98"/>
    <w:lvl w:ilvl="0" w:tplc="04090001">
      <w:start w:val="1"/>
      <w:numFmt w:val="bullet"/>
      <w:lvlText w:val=""/>
      <w:lvlJc w:val="left"/>
      <w:pPr>
        <w:tabs>
          <w:tab w:val="num" w:pos="720"/>
        </w:tabs>
        <w:ind w:left="720" w:hanging="360"/>
      </w:pPr>
      <w:rPr>
        <w:rFonts w:ascii="Wingdings" w:hAnsi="Wingdings" w:hint="default"/>
      </w:rPr>
    </w:lvl>
    <w:lvl w:ilvl="1" w:tplc="04090003">
      <w:start w:val="945"/>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E9771E9"/>
    <w:multiLevelType w:val="hybridMultilevel"/>
    <w:tmpl w:val="8BB2BC48"/>
    <w:lvl w:ilvl="0" w:tplc="B53C3A0A">
      <w:start w:val="1"/>
      <w:numFmt w:val="bullet"/>
      <w:lvlText w:val=""/>
      <w:lvlJc w:val="left"/>
      <w:pPr>
        <w:tabs>
          <w:tab w:val="num" w:pos="720"/>
        </w:tabs>
        <w:ind w:left="720" w:hanging="360"/>
      </w:pPr>
      <w:rPr>
        <w:rFonts w:ascii="Wingdings" w:hAnsi="Wingdings" w:hint="default"/>
      </w:rPr>
    </w:lvl>
    <w:lvl w:ilvl="1" w:tplc="E766EDDE">
      <w:start w:val="1200"/>
      <w:numFmt w:val="bullet"/>
      <w:lvlText w:val=""/>
      <w:lvlJc w:val="left"/>
      <w:pPr>
        <w:tabs>
          <w:tab w:val="num" w:pos="1440"/>
        </w:tabs>
        <w:ind w:left="1440" w:hanging="360"/>
      </w:pPr>
      <w:rPr>
        <w:rFonts w:ascii="Wingdings" w:hAnsi="Wingdings" w:hint="default"/>
      </w:rPr>
    </w:lvl>
    <w:lvl w:ilvl="2" w:tplc="EF1A6B76">
      <w:start w:val="1200"/>
      <w:numFmt w:val="bullet"/>
      <w:lvlText w:val=""/>
      <w:lvlJc w:val="left"/>
      <w:pPr>
        <w:tabs>
          <w:tab w:val="num" w:pos="2160"/>
        </w:tabs>
        <w:ind w:left="2160" w:hanging="360"/>
      </w:pPr>
      <w:rPr>
        <w:rFonts w:ascii="Wingdings" w:hAnsi="Wingdings" w:hint="default"/>
      </w:rPr>
    </w:lvl>
    <w:lvl w:ilvl="3" w:tplc="23166214" w:tentative="1">
      <w:start w:val="1"/>
      <w:numFmt w:val="bullet"/>
      <w:lvlText w:val=""/>
      <w:lvlJc w:val="left"/>
      <w:pPr>
        <w:tabs>
          <w:tab w:val="num" w:pos="2880"/>
        </w:tabs>
        <w:ind w:left="2880" w:hanging="360"/>
      </w:pPr>
      <w:rPr>
        <w:rFonts w:ascii="Wingdings" w:hAnsi="Wingdings" w:hint="default"/>
      </w:rPr>
    </w:lvl>
    <w:lvl w:ilvl="4" w:tplc="2B420D68" w:tentative="1">
      <w:start w:val="1"/>
      <w:numFmt w:val="bullet"/>
      <w:lvlText w:val=""/>
      <w:lvlJc w:val="left"/>
      <w:pPr>
        <w:tabs>
          <w:tab w:val="num" w:pos="3600"/>
        </w:tabs>
        <w:ind w:left="3600" w:hanging="360"/>
      </w:pPr>
      <w:rPr>
        <w:rFonts w:ascii="Wingdings" w:hAnsi="Wingdings" w:hint="default"/>
      </w:rPr>
    </w:lvl>
    <w:lvl w:ilvl="5" w:tplc="C2EEDCDC" w:tentative="1">
      <w:start w:val="1"/>
      <w:numFmt w:val="bullet"/>
      <w:lvlText w:val=""/>
      <w:lvlJc w:val="left"/>
      <w:pPr>
        <w:tabs>
          <w:tab w:val="num" w:pos="4320"/>
        </w:tabs>
        <w:ind w:left="4320" w:hanging="360"/>
      </w:pPr>
      <w:rPr>
        <w:rFonts w:ascii="Wingdings" w:hAnsi="Wingdings" w:hint="default"/>
      </w:rPr>
    </w:lvl>
    <w:lvl w:ilvl="6" w:tplc="A62C63D4" w:tentative="1">
      <w:start w:val="1"/>
      <w:numFmt w:val="bullet"/>
      <w:lvlText w:val=""/>
      <w:lvlJc w:val="left"/>
      <w:pPr>
        <w:tabs>
          <w:tab w:val="num" w:pos="5040"/>
        </w:tabs>
        <w:ind w:left="5040" w:hanging="360"/>
      </w:pPr>
      <w:rPr>
        <w:rFonts w:ascii="Wingdings" w:hAnsi="Wingdings" w:hint="default"/>
      </w:rPr>
    </w:lvl>
    <w:lvl w:ilvl="7" w:tplc="47FACD90" w:tentative="1">
      <w:start w:val="1"/>
      <w:numFmt w:val="bullet"/>
      <w:lvlText w:val=""/>
      <w:lvlJc w:val="left"/>
      <w:pPr>
        <w:tabs>
          <w:tab w:val="num" w:pos="5760"/>
        </w:tabs>
        <w:ind w:left="5760" w:hanging="360"/>
      </w:pPr>
      <w:rPr>
        <w:rFonts w:ascii="Wingdings" w:hAnsi="Wingdings" w:hint="default"/>
      </w:rPr>
    </w:lvl>
    <w:lvl w:ilvl="8" w:tplc="865E337A" w:tentative="1">
      <w:start w:val="1"/>
      <w:numFmt w:val="bullet"/>
      <w:lvlText w:val=""/>
      <w:lvlJc w:val="left"/>
      <w:pPr>
        <w:tabs>
          <w:tab w:val="num" w:pos="6480"/>
        </w:tabs>
        <w:ind w:left="6480" w:hanging="360"/>
      </w:pPr>
      <w:rPr>
        <w:rFonts w:ascii="Wingdings" w:hAnsi="Wingdings" w:hint="default"/>
      </w:rPr>
    </w:lvl>
  </w:abstractNum>
  <w:abstractNum w:abstractNumId="75">
    <w:nsid w:val="40F23EE7"/>
    <w:multiLevelType w:val="hybridMultilevel"/>
    <w:tmpl w:val="C714F84E"/>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nsid w:val="42660C23"/>
    <w:multiLevelType w:val="hybridMultilevel"/>
    <w:tmpl w:val="21FAC4F2"/>
    <w:lvl w:ilvl="0" w:tplc="BBD0C2A2">
      <w:numFmt w:val="bullet"/>
      <w:lvlText w:val="-"/>
      <w:lvlJc w:val="left"/>
      <w:pPr>
        <w:tabs>
          <w:tab w:val="num" w:pos="720"/>
        </w:tabs>
        <w:ind w:left="720" w:hanging="360"/>
      </w:pPr>
      <w:rPr>
        <w:rFonts w:ascii="Times New Roman" w:eastAsia="Times New Roman" w:hAnsi="Times New Roman" w:cs="Times New Roman" w:hint="default"/>
      </w:rPr>
    </w:lvl>
    <w:lvl w:ilvl="1" w:tplc="5B6490BA" w:tentative="1">
      <w:start w:val="1"/>
      <w:numFmt w:val="bullet"/>
      <w:lvlText w:val="o"/>
      <w:lvlJc w:val="left"/>
      <w:pPr>
        <w:tabs>
          <w:tab w:val="num" w:pos="1440"/>
        </w:tabs>
        <w:ind w:left="1440" w:hanging="360"/>
      </w:pPr>
      <w:rPr>
        <w:rFonts w:ascii="Courier New" w:hAnsi="Courier New" w:cs="Courier New" w:hint="default"/>
      </w:rPr>
    </w:lvl>
    <w:lvl w:ilvl="2" w:tplc="DD34AF5C" w:tentative="1">
      <w:start w:val="1"/>
      <w:numFmt w:val="bullet"/>
      <w:lvlText w:val=""/>
      <w:lvlJc w:val="left"/>
      <w:pPr>
        <w:tabs>
          <w:tab w:val="num" w:pos="2160"/>
        </w:tabs>
        <w:ind w:left="2160" w:hanging="360"/>
      </w:pPr>
      <w:rPr>
        <w:rFonts w:ascii="Wingdings" w:hAnsi="Wingdings" w:hint="default"/>
      </w:rPr>
    </w:lvl>
    <w:lvl w:ilvl="3" w:tplc="0400BEE6" w:tentative="1">
      <w:start w:val="1"/>
      <w:numFmt w:val="bullet"/>
      <w:lvlText w:val=""/>
      <w:lvlJc w:val="left"/>
      <w:pPr>
        <w:tabs>
          <w:tab w:val="num" w:pos="2880"/>
        </w:tabs>
        <w:ind w:left="2880" w:hanging="360"/>
      </w:pPr>
      <w:rPr>
        <w:rFonts w:ascii="Symbol" w:hAnsi="Symbol" w:hint="default"/>
      </w:rPr>
    </w:lvl>
    <w:lvl w:ilvl="4" w:tplc="2B908B3E" w:tentative="1">
      <w:start w:val="1"/>
      <w:numFmt w:val="bullet"/>
      <w:lvlText w:val="o"/>
      <w:lvlJc w:val="left"/>
      <w:pPr>
        <w:tabs>
          <w:tab w:val="num" w:pos="3600"/>
        </w:tabs>
        <w:ind w:left="3600" w:hanging="360"/>
      </w:pPr>
      <w:rPr>
        <w:rFonts w:ascii="Courier New" w:hAnsi="Courier New" w:cs="Courier New" w:hint="default"/>
      </w:rPr>
    </w:lvl>
    <w:lvl w:ilvl="5" w:tplc="2EDABCF0" w:tentative="1">
      <w:start w:val="1"/>
      <w:numFmt w:val="bullet"/>
      <w:lvlText w:val=""/>
      <w:lvlJc w:val="left"/>
      <w:pPr>
        <w:tabs>
          <w:tab w:val="num" w:pos="4320"/>
        </w:tabs>
        <w:ind w:left="4320" w:hanging="360"/>
      </w:pPr>
      <w:rPr>
        <w:rFonts w:ascii="Wingdings" w:hAnsi="Wingdings" w:hint="default"/>
      </w:rPr>
    </w:lvl>
    <w:lvl w:ilvl="6" w:tplc="D9226588" w:tentative="1">
      <w:start w:val="1"/>
      <w:numFmt w:val="bullet"/>
      <w:lvlText w:val=""/>
      <w:lvlJc w:val="left"/>
      <w:pPr>
        <w:tabs>
          <w:tab w:val="num" w:pos="5040"/>
        </w:tabs>
        <w:ind w:left="5040" w:hanging="360"/>
      </w:pPr>
      <w:rPr>
        <w:rFonts w:ascii="Symbol" w:hAnsi="Symbol" w:hint="default"/>
      </w:rPr>
    </w:lvl>
    <w:lvl w:ilvl="7" w:tplc="6E288E30" w:tentative="1">
      <w:start w:val="1"/>
      <w:numFmt w:val="bullet"/>
      <w:lvlText w:val="o"/>
      <w:lvlJc w:val="left"/>
      <w:pPr>
        <w:tabs>
          <w:tab w:val="num" w:pos="5760"/>
        </w:tabs>
        <w:ind w:left="5760" w:hanging="360"/>
      </w:pPr>
      <w:rPr>
        <w:rFonts w:ascii="Courier New" w:hAnsi="Courier New" w:cs="Courier New" w:hint="default"/>
      </w:rPr>
    </w:lvl>
    <w:lvl w:ilvl="8" w:tplc="61685FCC" w:tentative="1">
      <w:start w:val="1"/>
      <w:numFmt w:val="bullet"/>
      <w:lvlText w:val=""/>
      <w:lvlJc w:val="left"/>
      <w:pPr>
        <w:tabs>
          <w:tab w:val="num" w:pos="6480"/>
        </w:tabs>
        <w:ind w:left="6480" w:hanging="360"/>
      </w:pPr>
      <w:rPr>
        <w:rFonts w:ascii="Wingdings" w:hAnsi="Wingdings" w:hint="default"/>
      </w:rPr>
    </w:lvl>
  </w:abstractNum>
  <w:abstractNum w:abstractNumId="77">
    <w:nsid w:val="42811009"/>
    <w:multiLevelType w:val="hybridMultilevel"/>
    <w:tmpl w:val="9B348FD0"/>
    <w:lvl w:ilvl="0" w:tplc="A3464326">
      <w:start w:val="1"/>
      <w:numFmt w:val="decimal"/>
      <w:lvlText w:val="%1."/>
      <w:lvlJc w:val="left"/>
      <w:pPr>
        <w:ind w:left="720" w:hanging="360"/>
      </w:pPr>
    </w:lvl>
    <w:lvl w:ilvl="1" w:tplc="708C4340" w:tentative="1">
      <w:start w:val="1"/>
      <w:numFmt w:val="lowerLetter"/>
      <w:lvlText w:val="%2."/>
      <w:lvlJc w:val="left"/>
      <w:pPr>
        <w:ind w:left="1440" w:hanging="360"/>
      </w:pPr>
    </w:lvl>
    <w:lvl w:ilvl="2" w:tplc="61EACF5A" w:tentative="1">
      <w:start w:val="1"/>
      <w:numFmt w:val="lowerRoman"/>
      <w:lvlText w:val="%3."/>
      <w:lvlJc w:val="right"/>
      <w:pPr>
        <w:ind w:left="2160" w:hanging="180"/>
      </w:pPr>
    </w:lvl>
    <w:lvl w:ilvl="3" w:tplc="4204015C" w:tentative="1">
      <w:start w:val="1"/>
      <w:numFmt w:val="decimal"/>
      <w:lvlText w:val="%4."/>
      <w:lvlJc w:val="left"/>
      <w:pPr>
        <w:ind w:left="2880" w:hanging="360"/>
      </w:pPr>
    </w:lvl>
    <w:lvl w:ilvl="4" w:tplc="894EEA68" w:tentative="1">
      <w:start w:val="1"/>
      <w:numFmt w:val="lowerLetter"/>
      <w:lvlText w:val="%5."/>
      <w:lvlJc w:val="left"/>
      <w:pPr>
        <w:ind w:left="3600" w:hanging="360"/>
      </w:pPr>
    </w:lvl>
    <w:lvl w:ilvl="5" w:tplc="3A867EA4" w:tentative="1">
      <w:start w:val="1"/>
      <w:numFmt w:val="lowerRoman"/>
      <w:lvlText w:val="%6."/>
      <w:lvlJc w:val="right"/>
      <w:pPr>
        <w:ind w:left="4320" w:hanging="180"/>
      </w:pPr>
    </w:lvl>
    <w:lvl w:ilvl="6" w:tplc="FBE2B396" w:tentative="1">
      <w:start w:val="1"/>
      <w:numFmt w:val="decimal"/>
      <w:lvlText w:val="%7."/>
      <w:lvlJc w:val="left"/>
      <w:pPr>
        <w:ind w:left="5040" w:hanging="360"/>
      </w:pPr>
    </w:lvl>
    <w:lvl w:ilvl="7" w:tplc="24E23878" w:tentative="1">
      <w:start w:val="1"/>
      <w:numFmt w:val="lowerLetter"/>
      <w:lvlText w:val="%8."/>
      <w:lvlJc w:val="left"/>
      <w:pPr>
        <w:ind w:left="5760" w:hanging="360"/>
      </w:pPr>
    </w:lvl>
    <w:lvl w:ilvl="8" w:tplc="A0962CB2" w:tentative="1">
      <w:start w:val="1"/>
      <w:numFmt w:val="lowerRoman"/>
      <w:lvlText w:val="%9."/>
      <w:lvlJc w:val="right"/>
      <w:pPr>
        <w:ind w:left="6480" w:hanging="180"/>
      </w:pPr>
    </w:lvl>
  </w:abstractNum>
  <w:abstractNum w:abstractNumId="78">
    <w:nsid w:val="444C4C48"/>
    <w:multiLevelType w:val="hybridMultilevel"/>
    <w:tmpl w:val="4B86ECBA"/>
    <w:lvl w:ilvl="0" w:tplc="8DE28F40">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9">
    <w:nsid w:val="45AE79D1"/>
    <w:multiLevelType w:val="hybridMultilevel"/>
    <w:tmpl w:val="4DAAE01A"/>
    <w:lvl w:ilvl="0" w:tplc="B90ED37A">
      <w:start w:val="1"/>
      <w:numFmt w:val="bullet"/>
      <w:lvlText w:val=""/>
      <w:lvlJc w:val="left"/>
      <w:pPr>
        <w:tabs>
          <w:tab w:val="num" w:pos="720"/>
        </w:tabs>
        <w:ind w:left="720" w:hanging="360"/>
      </w:pPr>
      <w:rPr>
        <w:rFonts w:ascii="Wingdings" w:hAnsi="Wingdings" w:hint="default"/>
      </w:rPr>
    </w:lvl>
    <w:lvl w:ilvl="1" w:tplc="97FC1A66">
      <w:start w:val="1882"/>
      <w:numFmt w:val="bullet"/>
      <w:lvlText w:val=""/>
      <w:lvlJc w:val="left"/>
      <w:pPr>
        <w:tabs>
          <w:tab w:val="num" w:pos="1440"/>
        </w:tabs>
        <w:ind w:left="1440" w:hanging="360"/>
      </w:pPr>
      <w:rPr>
        <w:rFonts w:ascii="Wingdings" w:hAnsi="Wingdings" w:hint="default"/>
      </w:rPr>
    </w:lvl>
    <w:lvl w:ilvl="2" w:tplc="24D2E9DA" w:tentative="1">
      <w:start w:val="1"/>
      <w:numFmt w:val="bullet"/>
      <w:lvlText w:val=""/>
      <w:lvlJc w:val="left"/>
      <w:pPr>
        <w:tabs>
          <w:tab w:val="num" w:pos="2160"/>
        </w:tabs>
        <w:ind w:left="2160" w:hanging="360"/>
      </w:pPr>
      <w:rPr>
        <w:rFonts w:ascii="Wingdings" w:hAnsi="Wingdings" w:hint="default"/>
      </w:rPr>
    </w:lvl>
    <w:lvl w:ilvl="3" w:tplc="DA2677D2" w:tentative="1">
      <w:start w:val="1"/>
      <w:numFmt w:val="bullet"/>
      <w:lvlText w:val=""/>
      <w:lvlJc w:val="left"/>
      <w:pPr>
        <w:tabs>
          <w:tab w:val="num" w:pos="2880"/>
        </w:tabs>
        <w:ind w:left="2880" w:hanging="360"/>
      </w:pPr>
      <w:rPr>
        <w:rFonts w:ascii="Wingdings" w:hAnsi="Wingdings" w:hint="default"/>
      </w:rPr>
    </w:lvl>
    <w:lvl w:ilvl="4" w:tplc="1122A410" w:tentative="1">
      <w:start w:val="1"/>
      <w:numFmt w:val="bullet"/>
      <w:lvlText w:val=""/>
      <w:lvlJc w:val="left"/>
      <w:pPr>
        <w:tabs>
          <w:tab w:val="num" w:pos="3600"/>
        </w:tabs>
        <w:ind w:left="3600" w:hanging="360"/>
      </w:pPr>
      <w:rPr>
        <w:rFonts w:ascii="Wingdings" w:hAnsi="Wingdings" w:hint="default"/>
      </w:rPr>
    </w:lvl>
    <w:lvl w:ilvl="5" w:tplc="81506AEC" w:tentative="1">
      <w:start w:val="1"/>
      <w:numFmt w:val="bullet"/>
      <w:lvlText w:val=""/>
      <w:lvlJc w:val="left"/>
      <w:pPr>
        <w:tabs>
          <w:tab w:val="num" w:pos="4320"/>
        </w:tabs>
        <w:ind w:left="4320" w:hanging="360"/>
      </w:pPr>
      <w:rPr>
        <w:rFonts w:ascii="Wingdings" w:hAnsi="Wingdings" w:hint="default"/>
      </w:rPr>
    </w:lvl>
    <w:lvl w:ilvl="6" w:tplc="49B28908" w:tentative="1">
      <w:start w:val="1"/>
      <w:numFmt w:val="bullet"/>
      <w:lvlText w:val=""/>
      <w:lvlJc w:val="left"/>
      <w:pPr>
        <w:tabs>
          <w:tab w:val="num" w:pos="5040"/>
        </w:tabs>
        <w:ind w:left="5040" w:hanging="360"/>
      </w:pPr>
      <w:rPr>
        <w:rFonts w:ascii="Wingdings" w:hAnsi="Wingdings" w:hint="default"/>
      </w:rPr>
    </w:lvl>
    <w:lvl w:ilvl="7" w:tplc="644AD8E2" w:tentative="1">
      <w:start w:val="1"/>
      <w:numFmt w:val="bullet"/>
      <w:lvlText w:val=""/>
      <w:lvlJc w:val="left"/>
      <w:pPr>
        <w:tabs>
          <w:tab w:val="num" w:pos="5760"/>
        </w:tabs>
        <w:ind w:left="5760" w:hanging="360"/>
      </w:pPr>
      <w:rPr>
        <w:rFonts w:ascii="Wingdings" w:hAnsi="Wingdings" w:hint="default"/>
      </w:rPr>
    </w:lvl>
    <w:lvl w:ilvl="8" w:tplc="D0780B02" w:tentative="1">
      <w:start w:val="1"/>
      <w:numFmt w:val="bullet"/>
      <w:lvlText w:val=""/>
      <w:lvlJc w:val="left"/>
      <w:pPr>
        <w:tabs>
          <w:tab w:val="num" w:pos="6480"/>
        </w:tabs>
        <w:ind w:left="6480" w:hanging="360"/>
      </w:pPr>
      <w:rPr>
        <w:rFonts w:ascii="Wingdings" w:hAnsi="Wingdings" w:hint="default"/>
      </w:rPr>
    </w:lvl>
  </w:abstractNum>
  <w:abstractNum w:abstractNumId="80">
    <w:nsid w:val="46486B30"/>
    <w:multiLevelType w:val="hybridMultilevel"/>
    <w:tmpl w:val="AFC47D16"/>
    <w:lvl w:ilvl="0" w:tplc="0409000F">
      <w:start w:val="1"/>
      <w:numFmt w:val="bullet"/>
      <w:lvlText w:val=""/>
      <w:lvlJc w:val="left"/>
      <w:pPr>
        <w:ind w:left="1080" w:hanging="360"/>
      </w:pPr>
      <w:rPr>
        <w:rFonts w:ascii="Wingdings" w:hAnsi="Wingdings" w:hint="default"/>
        <w:b/>
        <w:sz w:val="28"/>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46A31EEC"/>
    <w:multiLevelType w:val="hybridMultilevel"/>
    <w:tmpl w:val="27D47C76"/>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800"/>
        </w:tabs>
        <w:ind w:left="1800" w:hanging="360"/>
      </w:pPr>
      <w:rPr>
        <w:rFonts w:hint="default"/>
      </w:rPr>
    </w:lvl>
    <w:lvl w:ilvl="2" w:tplc="04090005">
      <w:start w:val="18"/>
      <w:numFmt w:val="lowerLetter"/>
      <w:lvlText w:val="%3-"/>
      <w:lvlJc w:val="left"/>
      <w:pPr>
        <w:tabs>
          <w:tab w:val="num" w:pos="2865"/>
        </w:tabs>
        <w:ind w:left="2865" w:hanging="525"/>
      </w:pPr>
      <w:rPr>
        <w:rFonts w:hint="default"/>
      </w:r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82">
    <w:nsid w:val="47E306DC"/>
    <w:multiLevelType w:val="hybridMultilevel"/>
    <w:tmpl w:val="88362AB2"/>
    <w:lvl w:ilvl="0" w:tplc="DB82AEE4">
      <w:start w:val="1"/>
      <w:numFmt w:val="bullet"/>
      <w:lvlText w:val=""/>
      <w:lvlJc w:val="left"/>
      <w:pPr>
        <w:tabs>
          <w:tab w:val="num" w:pos="720"/>
        </w:tabs>
        <w:ind w:left="720" w:hanging="360"/>
      </w:pPr>
      <w:rPr>
        <w:rFonts w:ascii="Wingdings" w:hAnsi="Wingdings" w:hint="default"/>
      </w:rPr>
    </w:lvl>
    <w:lvl w:ilvl="1" w:tplc="D8326E2E" w:tentative="1">
      <w:start w:val="1"/>
      <w:numFmt w:val="bullet"/>
      <w:lvlText w:val=""/>
      <w:lvlJc w:val="left"/>
      <w:pPr>
        <w:tabs>
          <w:tab w:val="num" w:pos="1440"/>
        </w:tabs>
        <w:ind w:left="1440" w:hanging="360"/>
      </w:pPr>
      <w:rPr>
        <w:rFonts w:ascii="Wingdings" w:hAnsi="Wingdings" w:hint="default"/>
      </w:rPr>
    </w:lvl>
    <w:lvl w:ilvl="2" w:tplc="43D807CC" w:tentative="1">
      <w:start w:val="1"/>
      <w:numFmt w:val="bullet"/>
      <w:lvlText w:val=""/>
      <w:lvlJc w:val="left"/>
      <w:pPr>
        <w:tabs>
          <w:tab w:val="num" w:pos="2160"/>
        </w:tabs>
        <w:ind w:left="2160" w:hanging="360"/>
      </w:pPr>
      <w:rPr>
        <w:rFonts w:ascii="Wingdings" w:hAnsi="Wingdings" w:hint="default"/>
      </w:rPr>
    </w:lvl>
    <w:lvl w:ilvl="3" w:tplc="8EC6BB4C" w:tentative="1">
      <w:start w:val="1"/>
      <w:numFmt w:val="bullet"/>
      <w:lvlText w:val=""/>
      <w:lvlJc w:val="left"/>
      <w:pPr>
        <w:tabs>
          <w:tab w:val="num" w:pos="2880"/>
        </w:tabs>
        <w:ind w:left="2880" w:hanging="360"/>
      </w:pPr>
      <w:rPr>
        <w:rFonts w:ascii="Wingdings" w:hAnsi="Wingdings" w:hint="default"/>
      </w:rPr>
    </w:lvl>
    <w:lvl w:ilvl="4" w:tplc="CAC811C8" w:tentative="1">
      <w:start w:val="1"/>
      <w:numFmt w:val="bullet"/>
      <w:lvlText w:val=""/>
      <w:lvlJc w:val="left"/>
      <w:pPr>
        <w:tabs>
          <w:tab w:val="num" w:pos="3600"/>
        </w:tabs>
        <w:ind w:left="3600" w:hanging="360"/>
      </w:pPr>
      <w:rPr>
        <w:rFonts w:ascii="Wingdings" w:hAnsi="Wingdings" w:hint="default"/>
      </w:rPr>
    </w:lvl>
    <w:lvl w:ilvl="5" w:tplc="7FA8DBDE" w:tentative="1">
      <w:start w:val="1"/>
      <w:numFmt w:val="bullet"/>
      <w:lvlText w:val=""/>
      <w:lvlJc w:val="left"/>
      <w:pPr>
        <w:tabs>
          <w:tab w:val="num" w:pos="4320"/>
        </w:tabs>
        <w:ind w:left="4320" w:hanging="360"/>
      </w:pPr>
      <w:rPr>
        <w:rFonts w:ascii="Wingdings" w:hAnsi="Wingdings" w:hint="default"/>
      </w:rPr>
    </w:lvl>
    <w:lvl w:ilvl="6" w:tplc="555E640A" w:tentative="1">
      <w:start w:val="1"/>
      <w:numFmt w:val="bullet"/>
      <w:lvlText w:val=""/>
      <w:lvlJc w:val="left"/>
      <w:pPr>
        <w:tabs>
          <w:tab w:val="num" w:pos="5040"/>
        </w:tabs>
        <w:ind w:left="5040" w:hanging="360"/>
      </w:pPr>
      <w:rPr>
        <w:rFonts w:ascii="Wingdings" w:hAnsi="Wingdings" w:hint="default"/>
      </w:rPr>
    </w:lvl>
    <w:lvl w:ilvl="7" w:tplc="2DF0CAD0" w:tentative="1">
      <w:start w:val="1"/>
      <w:numFmt w:val="bullet"/>
      <w:lvlText w:val=""/>
      <w:lvlJc w:val="left"/>
      <w:pPr>
        <w:tabs>
          <w:tab w:val="num" w:pos="5760"/>
        </w:tabs>
        <w:ind w:left="5760" w:hanging="360"/>
      </w:pPr>
      <w:rPr>
        <w:rFonts w:ascii="Wingdings" w:hAnsi="Wingdings" w:hint="default"/>
      </w:rPr>
    </w:lvl>
    <w:lvl w:ilvl="8" w:tplc="0B52A8C6" w:tentative="1">
      <w:start w:val="1"/>
      <w:numFmt w:val="bullet"/>
      <w:lvlText w:val=""/>
      <w:lvlJc w:val="left"/>
      <w:pPr>
        <w:tabs>
          <w:tab w:val="num" w:pos="6480"/>
        </w:tabs>
        <w:ind w:left="6480" w:hanging="360"/>
      </w:pPr>
      <w:rPr>
        <w:rFonts w:ascii="Wingdings" w:hAnsi="Wingdings" w:hint="default"/>
      </w:rPr>
    </w:lvl>
  </w:abstractNum>
  <w:abstractNum w:abstractNumId="83">
    <w:nsid w:val="47FD728E"/>
    <w:multiLevelType w:val="hybridMultilevel"/>
    <w:tmpl w:val="F03E2D3E"/>
    <w:lvl w:ilvl="0" w:tplc="04090017">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4">
    <w:nsid w:val="49EC3260"/>
    <w:multiLevelType w:val="hybridMultilevel"/>
    <w:tmpl w:val="B6E26972"/>
    <w:lvl w:ilvl="0" w:tplc="0C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4BB17746"/>
    <w:multiLevelType w:val="hybridMultilevel"/>
    <w:tmpl w:val="7CECD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4C8D0D0F"/>
    <w:multiLevelType w:val="multilevel"/>
    <w:tmpl w:val="1038B130"/>
    <w:lvl w:ilvl="0">
      <w:start w:val="1"/>
      <w:numFmt w:val="decimal"/>
      <w:pStyle w:val="Heading1"/>
      <w:lvlText w:val="%1."/>
      <w:lvlJc w:val="left"/>
      <w:pPr>
        <w:tabs>
          <w:tab w:val="num" w:pos="720"/>
        </w:tabs>
        <w:ind w:left="360" w:hanging="360"/>
      </w:pPr>
      <w:rPr>
        <w:rFonts w:hint="default"/>
      </w:rPr>
    </w:lvl>
    <w:lvl w:ilvl="1">
      <w:start w:val="1"/>
      <w:numFmt w:val="decimal"/>
      <w:pStyle w:val="Heading2"/>
      <w:lvlText w:val="%1.%2."/>
      <w:lvlJc w:val="left"/>
      <w:pPr>
        <w:tabs>
          <w:tab w:val="num" w:pos="720"/>
        </w:tabs>
        <w:ind w:left="360" w:hanging="360"/>
      </w:pPr>
      <w:rPr>
        <w:rFonts w:hint="default"/>
      </w:rPr>
    </w:lvl>
    <w:lvl w:ilvl="2">
      <w:start w:val="1"/>
      <w:numFmt w:val="decimal"/>
      <w:pStyle w:val="Heading3"/>
      <w:lvlText w:val="%1.%2.%3."/>
      <w:lvlJc w:val="left"/>
      <w:pPr>
        <w:tabs>
          <w:tab w:val="num" w:pos="1080"/>
        </w:tabs>
        <w:ind w:left="720" w:hanging="360"/>
      </w:pPr>
      <w:rPr>
        <w:rFonts w:hint="default"/>
      </w:rPr>
    </w:lvl>
    <w:lvl w:ilvl="3">
      <w:start w:val="1"/>
      <w:numFmt w:val="decimal"/>
      <w:pStyle w:val="Heading4"/>
      <w:lvlText w:val="%1.%2.%3.%4."/>
      <w:lvlJc w:val="left"/>
      <w:pPr>
        <w:tabs>
          <w:tab w:val="num" w:pos="1080"/>
        </w:tabs>
        <w:ind w:left="360" w:hanging="36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87">
    <w:nsid w:val="4CCC7E72"/>
    <w:multiLevelType w:val="hybridMultilevel"/>
    <w:tmpl w:val="824AE318"/>
    <w:lvl w:ilvl="0" w:tplc="FF0061C4">
      <w:start w:val="1"/>
      <w:numFmt w:val="bullet"/>
      <w:lvlText w:val=""/>
      <w:lvlJc w:val="left"/>
      <w:pPr>
        <w:ind w:left="1170" w:hanging="360"/>
      </w:pPr>
      <w:rPr>
        <w:rFonts w:ascii="Symbol" w:hAnsi="Symbol" w:hint="default"/>
      </w:rPr>
    </w:lvl>
    <w:lvl w:ilvl="1" w:tplc="1E7E2914" w:tentative="1">
      <w:start w:val="1"/>
      <w:numFmt w:val="bullet"/>
      <w:lvlText w:val="o"/>
      <w:lvlJc w:val="left"/>
      <w:pPr>
        <w:ind w:left="1890" w:hanging="360"/>
      </w:pPr>
      <w:rPr>
        <w:rFonts w:ascii="Courier New" w:hAnsi="Courier New" w:cs="Courier New" w:hint="default"/>
      </w:rPr>
    </w:lvl>
    <w:lvl w:ilvl="2" w:tplc="52B8F03A" w:tentative="1">
      <w:start w:val="1"/>
      <w:numFmt w:val="bullet"/>
      <w:lvlText w:val=""/>
      <w:lvlJc w:val="left"/>
      <w:pPr>
        <w:ind w:left="2610" w:hanging="360"/>
      </w:pPr>
      <w:rPr>
        <w:rFonts w:ascii="Wingdings" w:hAnsi="Wingdings" w:hint="default"/>
      </w:rPr>
    </w:lvl>
    <w:lvl w:ilvl="3" w:tplc="96884E2E" w:tentative="1">
      <w:start w:val="1"/>
      <w:numFmt w:val="bullet"/>
      <w:lvlText w:val=""/>
      <w:lvlJc w:val="left"/>
      <w:pPr>
        <w:ind w:left="3330" w:hanging="360"/>
      </w:pPr>
      <w:rPr>
        <w:rFonts w:ascii="Symbol" w:hAnsi="Symbol" w:hint="default"/>
      </w:rPr>
    </w:lvl>
    <w:lvl w:ilvl="4" w:tplc="A3A45504" w:tentative="1">
      <w:start w:val="1"/>
      <w:numFmt w:val="bullet"/>
      <w:lvlText w:val="o"/>
      <w:lvlJc w:val="left"/>
      <w:pPr>
        <w:ind w:left="4050" w:hanging="360"/>
      </w:pPr>
      <w:rPr>
        <w:rFonts w:ascii="Courier New" w:hAnsi="Courier New" w:cs="Courier New" w:hint="default"/>
      </w:rPr>
    </w:lvl>
    <w:lvl w:ilvl="5" w:tplc="FE6C1DC6" w:tentative="1">
      <w:start w:val="1"/>
      <w:numFmt w:val="bullet"/>
      <w:lvlText w:val=""/>
      <w:lvlJc w:val="left"/>
      <w:pPr>
        <w:ind w:left="4770" w:hanging="360"/>
      </w:pPr>
      <w:rPr>
        <w:rFonts w:ascii="Wingdings" w:hAnsi="Wingdings" w:hint="default"/>
      </w:rPr>
    </w:lvl>
    <w:lvl w:ilvl="6" w:tplc="8B1C34EA" w:tentative="1">
      <w:start w:val="1"/>
      <w:numFmt w:val="bullet"/>
      <w:lvlText w:val=""/>
      <w:lvlJc w:val="left"/>
      <w:pPr>
        <w:ind w:left="5490" w:hanging="360"/>
      </w:pPr>
      <w:rPr>
        <w:rFonts w:ascii="Symbol" w:hAnsi="Symbol" w:hint="default"/>
      </w:rPr>
    </w:lvl>
    <w:lvl w:ilvl="7" w:tplc="726AB7B8" w:tentative="1">
      <w:start w:val="1"/>
      <w:numFmt w:val="bullet"/>
      <w:lvlText w:val="o"/>
      <w:lvlJc w:val="left"/>
      <w:pPr>
        <w:ind w:left="6210" w:hanging="360"/>
      </w:pPr>
      <w:rPr>
        <w:rFonts w:ascii="Courier New" w:hAnsi="Courier New" w:cs="Courier New" w:hint="default"/>
      </w:rPr>
    </w:lvl>
    <w:lvl w:ilvl="8" w:tplc="91560DBE" w:tentative="1">
      <w:start w:val="1"/>
      <w:numFmt w:val="bullet"/>
      <w:lvlText w:val=""/>
      <w:lvlJc w:val="left"/>
      <w:pPr>
        <w:ind w:left="6930" w:hanging="360"/>
      </w:pPr>
      <w:rPr>
        <w:rFonts w:ascii="Wingdings" w:hAnsi="Wingdings" w:hint="default"/>
      </w:rPr>
    </w:lvl>
  </w:abstractNum>
  <w:abstractNum w:abstractNumId="88">
    <w:nsid w:val="4F5E7F84"/>
    <w:multiLevelType w:val="hybridMultilevel"/>
    <w:tmpl w:val="888286CA"/>
    <w:lvl w:ilvl="0" w:tplc="04090001">
      <w:start w:val="1"/>
      <w:numFmt w:val="bullet"/>
      <w:lvlText w:val=""/>
      <w:lvlJc w:val="left"/>
      <w:pPr>
        <w:tabs>
          <w:tab w:val="num" w:pos="720"/>
        </w:tabs>
        <w:ind w:left="720" w:hanging="360"/>
      </w:pPr>
      <w:rPr>
        <w:rFonts w:ascii="Wingdings" w:hAnsi="Wingdings" w:hint="default"/>
      </w:rPr>
    </w:lvl>
    <w:lvl w:ilvl="1" w:tplc="04090003">
      <w:start w:val="945"/>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50DE0AE4"/>
    <w:multiLevelType w:val="hybridMultilevel"/>
    <w:tmpl w:val="0B089808"/>
    <w:lvl w:ilvl="0" w:tplc="58E6ED96">
      <w:start w:val="1"/>
      <w:numFmt w:val="bullet"/>
      <w:lvlText w:val=""/>
      <w:lvlJc w:val="left"/>
      <w:pPr>
        <w:tabs>
          <w:tab w:val="num" w:pos="1074"/>
        </w:tabs>
        <w:ind w:left="1074" w:hanging="360"/>
      </w:pPr>
      <w:rPr>
        <w:rFonts w:ascii="Wingdings" w:hAnsi="Wingdings" w:hint="default"/>
        <w:b/>
        <w:sz w:val="28"/>
      </w:rPr>
    </w:lvl>
    <w:lvl w:ilvl="1" w:tplc="185A98FE" w:tentative="1">
      <w:start w:val="1"/>
      <w:numFmt w:val="lowerLetter"/>
      <w:lvlText w:val="%2."/>
      <w:lvlJc w:val="left"/>
      <w:pPr>
        <w:tabs>
          <w:tab w:val="num" w:pos="1794"/>
        </w:tabs>
        <w:ind w:left="1794" w:hanging="360"/>
      </w:pPr>
    </w:lvl>
    <w:lvl w:ilvl="2" w:tplc="ECDEC222" w:tentative="1">
      <w:start w:val="1"/>
      <w:numFmt w:val="lowerRoman"/>
      <w:lvlText w:val="%3."/>
      <w:lvlJc w:val="right"/>
      <w:pPr>
        <w:tabs>
          <w:tab w:val="num" w:pos="2514"/>
        </w:tabs>
        <w:ind w:left="2514" w:hanging="180"/>
      </w:pPr>
    </w:lvl>
    <w:lvl w:ilvl="3" w:tplc="09B4BA84" w:tentative="1">
      <w:start w:val="1"/>
      <w:numFmt w:val="decimal"/>
      <w:lvlText w:val="%4."/>
      <w:lvlJc w:val="left"/>
      <w:pPr>
        <w:tabs>
          <w:tab w:val="num" w:pos="3234"/>
        </w:tabs>
        <w:ind w:left="3234" w:hanging="360"/>
      </w:pPr>
    </w:lvl>
    <w:lvl w:ilvl="4" w:tplc="F1D656A8" w:tentative="1">
      <w:start w:val="1"/>
      <w:numFmt w:val="lowerLetter"/>
      <w:lvlText w:val="%5."/>
      <w:lvlJc w:val="left"/>
      <w:pPr>
        <w:tabs>
          <w:tab w:val="num" w:pos="3954"/>
        </w:tabs>
        <w:ind w:left="3954" w:hanging="360"/>
      </w:pPr>
    </w:lvl>
    <w:lvl w:ilvl="5" w:tplc="D1DC8E68" w:tentative="1">
      <w:start w:val="1"/>
      <w:numFmt w:val="lowerRoman"/>
      <w:lvlText w:val="%6."/>
      <w:lvlJc w:val="right"/>
      <w:pPr>
        <w:tabs>
          <w:tab w:val="num" w:pos="4674"/>
        </w:tabs>
        <w:ind w:left="4674" w:hanging="180"/>
      </w:pPr>
    </w:lvl>
    <w:lvl w:ilvl="6" w:tplc="AD66BCF8" w:tentative="1">
      <w:start w:val="1"/>
      <w:numFmt w:val="decimal"/>
      <w:lvlText w:val="%7."/>
      <w:lvlJc w:val="left"/>
      <w:pPr>
        <w:tabs>
          <w:tab w:val="num" w:pos="5394"/>
        </w:tabs>
        <w:ind w:left="5394" w:hanging="360"/>
      </w:pPr>
    </w:lvl>
    <w:lvl w:ilvl="7" w:tplc="28CC986A" w:tentative="1">
      <w:start w:val="1"/>
      <w:numFmt w:val="lowerLetter"/>
      <w:lvlText w:val="%8."/>
      <w:lvlJc w:val="left"/>
      <w:pPr>
        <w:tabs>
          <w:tab w:val="num" w:pos="6114"/>
        </w:tabs>
        <w:ind w:left="6114" w:hanging="360"/>
      </w:pPr>
    </w:lvl>
    <w:lvl w:ilvl="8" w:tplc="CA861416" w:tentative="1">
      <w:start w:val="1"/>
      <w:numFmt w:val="lowerRoman"/>
      <w:lvlText w:val="%9."/>
      <w:lvlJc w:val="right"/>
      <w:pPr>
        <w:tabs>
          <w:tab w:val="num" w:pos="6834"/>
        </w:tabs>
        <w:ind w:left="6834" w:hanging="180"/>
      </w:pPr>
    </w:lvl>
  </w:abstractNum>
  <w:abstractNum w:abstractNumId="90">
    <w:nsid w:val="515617E8"/>
    <w:multiLevelType w:val="hybridMultilevel"/>
    <w:tmpl w:val="772EAB6A"/>
    <w:lvl w:ilvl="0" w:tplc="B14A0C90">
      <w:start w:val="1"/>
      <w:numFmt w:val="lowerRoman"/>
      <w:lvlText w:val="(%1)"/>
      <w:lvlJc w:val="left"/>
      <w:pPr>
        <w:tabs>
          <w:tab w:val="num" w:pos="1080"/>
        </w:tabs>
        <w:ind w:left="1080" w:hanging="720"/>
      </w:pPr>
      <w:rPr>
        <w:rFonts w:hint="default"/>
      </w:rPr>
    </w:lvl>
    <w:lvl w:ilvl="1" w:tplc="5E8CAF64">
      <w:start w:val="1"/>
      <w:numFmt w:val="bullet"/>
      <w:lvlText w:val="-"/>
      <w:lvlJc w:val="left"/>
      <w:pPr>
        <w:tabs>
          <w:tab w:val="num" w:pos="1440"/>
        </w:tabs>
        <w:ind w:left="1440" w:hanging="360"/>
      </w:pPr>
      <w:rPr>
        <w:rFonts w:ascii="Times New Roman" w:eastAsia="Times New Roman" w:hAnsi="Times New Roman" w:cs="Times New Roman" w:hint="default"/>
      </w:rPr>
    </w:lvl>
    <w:lvl w:ilvl="2" w:tplc="23306864" w:tentative="1">
      <w:start w:val="1"/>
      <w:numFmt w:val="lowerRoman"/>
      <w:lvlText w:val="%3."/>
      <w:lvlJc w:val="right"/>
      <w:pPr>
        <w:tabs>
          <w:tab w:val="num" w:pos="2160"/>
        </w:tabs>
        <w:ind w:left="2160" w:hanging="180"/>
      </w:pPr>
    </w:lvl>
    <w:lvl w:ilvl="3" w:tplc="3FFC26A2" w:tentative="1">
      <w:start w:val="1"/>
      <w:numFmt w:val="decimal"/>
      <w:lvlText w:val="%4."/>
      <w:lvlJc w:val="left"/>
      <w:pPr>
        <w:tabs>
          <w:tab w:val="num" w:pos="2880"/>
        </w:tabs>
        <w:ind w:left="2880" w:hanging="360"/>
      </w:pPr>
    </w:lvl>
    <w:lvl w:ilvl="4" w:tplc="87589D76" w:tentative="1">
      <w:start w:val="1"/>
      <w:numFmt w:val="lowerLetter"/>
      <w:lvlText w:val="%5."/>
      <w:lvlJc w:val="left"/>
      <w:pPr>
        <w:tabs>
          <w:tab w:val="num" w:pos="3600"/>
        </w:tabs>
        <w:ind w:left="3600" w:hanging="360"/>
      </w:pPr>
    </w:lvl>
    <w:lvl w:ilvl="5" w:tplc="2AFEA5E2" w:tentative="1">
      <w:start w:val="1"/>
      <w:numFmt w:val="lowerRoman"/>
      <w:lvlText w:val="%6."/>
      <w:lvlJc w:val="right"/>
      <w:pPr>
        <w:tabs>
          <w:tab w:val="num" w:pos="4320"/>
        </w:tabs>
        <w:ind w:left="4320" w:hanging="180"/>
      </w:pPr>
    </w:lvl>
    <w:lvl w:ilvl="6" w:tplc="57A49862" w:tentative="1">
      <w:start w:val="1"/>
      <w:numFmt w:val="decimal"/>
      <w:lvlText w:val="%7."/>
      <w:lvlJc w:val="left"/>
      <w:pPr>
        <w:tabs>
          <w:tab w:val="num" w:pos="5040"/>
        </w:tabs>
        <w:ind w:left="5040" w:hanging="360"/>
      </w:pPr>
    </w:lvl>
    <w:lvl w:ilvl="7" w:tplc="86F629A6" w:tentative="1">
      <w:start w:val="1"/>
      <w:numFmt w:val="lowerLetter"/>
      <w:lvlText w:val="%8."/>
      <w:lvlJc w:val="left"/>
      <w:pPr>
        <w:tabs>
          <w:tab w:val="num" w:pos="5760"/>
        </w:tabs>
        <w:ind w:left="5760" w:hanging="360"/>
      </w:pPr>
    </w:lvl>
    <w:lvl w:ilvl="8" w:tplc="1324A344" w:tentative="1">
      <w:start w:val="1"/>
      <w:numFmt w:val="lowerRoman"/>
      <w:lvlText w:val="%9."/>
      <w:lvlJc w:val="right"/>
      <w:pPr>
        <w:tabs>
          <w:tab w:val="num" w:pos="6480"/>
        </w:tabs>
        <w:ind w:left="6480" w:hanging="180"/>
      </w:pPr>
    </w:lvl>
  </w:abstractNum>
  <w:abstractNum w:abstractNumId="91">
    <w:nsid w:val="51C9514E"/>
    <w:multiLevelType w:val="hybridMultilevel"/>
    <w:tmpl w:val="F2FE8738"/>
    <w:lvl w:ilvl="0" w:tplc="67FA7AA0">
      <w:start w:val="1"/>
      <w:numFmt w:val="bullet"/>
      <w:lvlText w:val=""/>
      <w:lvlJc w:val="left"/>
      <w:pPr>
        <w:tabs>
          <w:tab w:val="num" w:pos="360"/>
        </w:tabs>
        <w:ind w:left="360" w:hanging="360"/>
      </w:pPr>
      <w:rPr>
        <w:rFonts w:ascii="Symbol" w:hAnsi="Symbol" w:hint="default"/>
      </w:rPr>
    </w:lvl>
    <w:lvl w:ilvl="1" w:tplc="BE229116">
      <w:start w:val="1"/>
      <w:numFmt w:val="bullet"/>
      <w:lvlText w:val="o"/>
      <w:lvlJc w:val="left"/>
      <w:pPr>
        <w:tabs>
          <w:tab w:val="num" w:pos="1080"/>
        </w:tabs>
        <w:ind w:left="1080" w:hanging="360"/>
      </w:pPr>
      <w:rPr>
        <w:rFonts w:ascii="Courier New" w:hAnsi="Courier New" w:cs="Courier New" w:hint="default"/>
      </w:rPr>
    </w:lvl>
    <w:lvl w:ilvl="2" w:tplc="642AF95C">
      <w:start w:val="1"/>
      <w:numFmt w:val="decimal"/>
      <w:lvlText w:val="%3."/>
      <w:lvlJc w:val="left"/>
      <w:pPr>
        <w:tabs>
          <w:tab w:val="num" w:pos="2160"/>
        </w:tabs>
        <w:ind w:left="2160" w:hanging="360"/>
      </w:pPr>
    </w:lvl>
    <w:lvl w:ilvl="3" w:tplc="D3C83C0E">
      <w:start w:val="1"/>
      <w:numFmt w:val="decimal"/>
      <w:lvlText w:val="%4."/>
      <w:lvlJc w:val="left"/>
      <w:pPr>
        <w:tabs>
          <w:tab w:val="num" w:pos="2880"/>
        </w:tabs>
        <w:ind w:left="2880" w:hanging="360"/>
      </w:pPr>
    </w:lvl>
    <w:lvl w:ilvl="4" w:tplc="718C635A">
      <w:start w:val="1"/>
      <w:numFmt w:val="decimal"/>
      <w:lvlText w:val="%5."/>
      <w:lvlJc w:val="left"/>
      <w:pPr>
        <w:tabs>
          <w:tab w:val="num" w:pos="3600"/>
        </w:tabs>
        <w:ind w:left="3600" w:hanging="360"/>
      </w:pPr>
    </w:lvl>
    <w:lvl w:ilvl="5" w:tplc="0944D9F4">
      <w:start w:val="1"/>
      <w:numFmt w:val="decimal"/>
      <w:lvlText w:val="%6."/>
      <w:lvlJc w:val="left"/>
      <w:pPr>
        <w:tabs>
          <w:tab w:val="num" w:pos="4320"/>
        </w:tabs>
        <w:ind w:left="4320" w:hanging="360"/>
      </w:pPr>
    </w:lvl>
    <w:lvl w:ilvl="6" w:tplc="FE769942">
      <w:start w:val="1"/>
      <w:numFmt w:val="decimal"/>
      <w:lvlText w:val="%7."/>
      <w:lvlJc w:val="left"/>
      <w:pPr>
        <w:tabs>
          <w:tab w:val="num" w:pos="5040"/>
        </w:tabs>
        <w:ind w:left="5040" w:hanging="360"/>
      </w:pPr>
    </w:lvl>
    <w:lvl w:ilvl="7" w:tplc="2854A212">
      <w:start w:val="1"/>
      <w:numFmt w:val="decimal"/>
      <w:lvlText w:val="%8."/>
      <w:lvlJc w:val="left"/>
      <w:pPr>
        <w:tabs>
          <w:tab w:val="num" w:pos="5760"/>
        </w:tabs>
        <w:ind w:left="5760" w:hanging="360"/>
      </w:pPr>
    </w:lvl>
    <w:lvl w:ilvl="8" w:tplc="09765A14">
      <w:start w:val="1"/>
      <w:numFmt w:val="decimal"/>
      <w:lvlText w:val="%9."/>
      <w:lvlJc w:val="left"/>
      <w:pPr>
        <w:tabs>
          <w:tab w:val="num" w:pos="6480"/>
        </w:tabs>
        <w:ind w:left="6480" w:hanging="360"/>
      </w:pPr>
    </w:lvl>
  </w:abstractNum>
  <w:abstractNum w:abstractNumId="92">
    <w:nsid w:val="52210E41"/>
    <w:multiLevelType w:val="hybridMultilevel"/>
    <w:tmpl w:val="6846C950"/>
    <w:lvl w:ilvl="0" w:tplc="04090001">
      <w:start w:val="1"/>
      <w:numFmt w:val="bullet"/>
      <w:lvlText w:val=""/>
      <w:lvlPicBulletId w:val="0"/>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PicBulletId w:val="0"/>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3">
    <w:nsid w:val="53826D6E"/>
    <w:multiLevelType w:val="hybridMultilevel"/>
    <w:tmpl w:val="C380B108"/>
    <w:lvl w:ilvl="0" w:tplc="04090007">
      <w:start w:val="1"/>
      <w:numFmt w:val="bullet"/>
      <w:lvlText w:val=""/>
      <w:lvlJc w:val="left"/>
      <w:pPr>
        <w:tabs>
          <w:tab w:val="num" w:pos="720"/>
        </w:tabs>
        <w:ind w:left="720" w:hanging="360"/>
      </w:pPr>
      <w:rPr>
        <w:rFonts w:ascii="Wingdings" w:hAnsi="Wingdings" w:hint="default"/>
      </w:rPr>
    </w:lvl>
    <w:lvl w:ilvl="1" w:tplc="04090003">
      <w:start w:val="1882"/>
      <w:numFmt w:val="bullet"/>
      <w:lvlText w:val=""/>
      <w:lvlJc w:val="left"/>
      <w:pPr>
        <w:tabs>
          <w:tab w:val="num" w:pos="1440"/>
        </w:tabs>
        <w:ind w:left="1440" w:hanging="360"/>
      </w:pPr>
      <w:rPr>
        <w:rFonts w:ascii="Wingdings" w:hAnsi="Wingdings" w:hint="default"/>
      </w:rPr>
    </w:lvl>
    <w:lvl w:ilvl="2" w:tplc="04090007"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54587451"/>
    <w:multiLevelType w:val="hybridMultilevel"/>
    <w:tmpl w:val="1F3CC5CE"/>
    <w:lvl w:ilvl="0" w:tplc="131A210C">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Wingdings" w:hAnsi="Wingdings" w:hint="default"/>
      </w:rPr>
    </w:lvl>
    <w:lvl w:ilvl="4" w:tplc="04090003" w:tentative="1">
      <w:start w:val="1"/>
      <w:numFmt w:val="bullet"/>
      <w:lvlText w:val=""/>
      <w:lvlJc w:val="left"/>
      <w:pPr>
        <w:tabs>
          <w:tab w:val="num" w:pos="3960"/>
        </w:tabs>
        <w:ind w:left="3960" w:hanging="360"/>
      </w:pPr>
      <w:rPr>
        <w:rFonts w:ascii="Wingdings" w:hAnsi="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Wingdings" w:hAnsi="Wingdings" w:hint="default"/>
      </w:rPr>
    </w:lvl>
    <w:lvl w:ilvl="7" w:tplc="04090003" w:tentative="1">
      <w:start w:val="1"/>
      <w:numFmt w:val="bullet"/>
      <w:lvlText w:val=""/>
      <w:lvlJc w:val="left"/>
      <w:pPr>
        <w:tabs>
          <w:tab w:val="num" w:pos="6120"/>
        </w:tabs>
        <w:ind w:left="6120" w:hanging="360"/>
      </w:pPr>
      <w:rPr>
        <w:rFonts w:ascii="Wingdings" w:hAnsi="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5">
    <w:nsid w:val="56486319"/>
    <w:multiLevelType w:val="hybridMultilevel"/>
    <w:tmpl w:val="B6008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56A71F1E"/>
    <w:multiLevelType w:val="hybridMultilevel"/>
    <w:tmpl w:val="E6BC5FA6"/>
    <w:lvl w:ilvl="0" w:tplc="00000005">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7">
    <w:nsid w:val="576462F3"/>
    <w:multiLevelType w:val="hybridMultilevel"/>
    <w:tmpl w:val="A2C8658E"/>
    <w:lvl w:ilvl="0" w:tplc="04090001">
      <w:start w:val="1"/>
      <w:numFmt w:val="bullet"/>
      <w:lvlText w:val=""/>
      <w:lvlJc w:val="left"/>
      <w:pPr>
        <w:tabs>
          <w:tab w:val="num" w:pos="720"/>
        </w:tabs>
        <w:ind w:left="720" w:hanging="360"/>
      </w:pPr>
      <w:rPr>
        <w:rFonts w:ascii="Wingdings" w:hAnsi="Wingdings" w:hint="default"/>
      </w:rPr>
    </w:lvl>
    <w:lvl w:ilvl="1" w:tplc="04090003">
      <w:start w:val="874"/>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58406915"/>
    <w:multiLevelType w:val="hybridMultilevel"/>
    <w:tmpl w:val="448290BC"/>
    <w:lvl w:ilvl="0" w:tplc="FB28BB52">
      <w:start w:val="1"/>
      <w:numFmt w:val="bullet"/>
      <w:lvlText w:val=""/>
      <w:lvlJc w:val="left"/>
      <w:pPr>
        <w:ind w:left="720" w:hanging="360"/>
      </w:pPr>
      <w:rPr>
        <w:rFonts w:ascii="Symbol" w:hAnsi="Symbol" w:hint="default"/>
      </w:rPr>
    </w:lvl>
    <w:lvl w:ilvl="1" w:tplc="C3EA618A" w:tentative="1">
      <w:start w:val="1"/>
      <w:numFmt w:val="bullet"/>
      <w:lvlText w:val="o"/>
      <w:lvlJc w:val="left"/>
      <w:pPr>
        <w:ind w:left="1440" w:hanging="360"/>
      </w:pPr>
      <w:rPr>
        <w:rFonts w:ascii="Courier New" w:hAnsi="Courier New" w:cs="Courier New" w:hint="default"/>
      </w:rPr>
    </w:lvl>
    <w:lvl w:ilvl="2" w:tplc="87F2DA4C" w:tentative="1">
      <w:start w:val="1"/>
      <w:numFmt w:val="bullet"/>
      <w:lvlText w:val=""/>
      <w:lvlJc w:val="left"/>
      <w:pPr>
        <w:ind w:left="2160" w:hanging="360"/>
      </w:pPr>
      <w:rPr>
        <w:rFonts w:ascii="Wingdings" w:hAnsi="Wingdings" w:hint="default"/>
      </w:rPr>
    </w:lvl>
    <w:lvl w:ilvl="3" w:tplc="1B085D7E" w:tentative="1">
      <w:start w:val="1"/>
      <w:numFmt w:val="bullet"/>
      <w:lvlText w:val=""/>
      <w:lvlJc w:val="left"/>
      <w:pPr>
        <w:ind w:left="2880" w:hanging="360"/>
      </w:pPr>
      <w:rPr>
        <w:rFonts w:ascii="Symbol" w:hAnsi="Symbol" w:hint="default"/>
      </w:rPr>
    </w:lvl>
    <w:lvl w:ilvl="4" w:tplc="066CC878" w:tentative="1">
      <w:start w:val="1"/>
      <w:numFmt w:val="bullet"/>
      <w:lvlText w:val="o"/>
      <w:lvlJc w:val="left"/>
      <w:pPr>
        <w:ind w:left="3600" w:hanging="360"/>
      </w:pPr>
      <w:rPr>
        <w:rFonts w:ascii="Courier New" w:hAnsi="Courier New" w:cs="Courier New" w:hint="default"/>
      </w:rPr>
    </w:lvl>
    <w:lvl w:ilvl="5" w:tplc="329C1694" w:tentative="1">
      <w:start w:val="1"/>
      <w:numFmt w:val="bullet"/>
      <w:lvlText w:val=""/>
      <w:lvlJc w:val="left"/>
      <w:pPr>
        <w:ind w:left="4320" w:hanging="360"/>
      </w:pPr>
      <w:rPr>
        <w:rFonts w:ascii="Wingdings" w:hAnsi="Wingdings" w:hint="default"/>
      </w:rPr>
    </w:lvl>
    <w:lvl w:ilvl="6" w:tplc="A2AC1D6E" w:tentative="1">
      <w:start w:val="1"/>
      <w:numFmt w:val="bullet"/>
      <w:lvlText w:val=""/>
      <w:lvlJc w:val="left"/>
      <w:pPr>
        <w:ind w:left="5040" w:hanging="360"/>
      </w:pPr>
      <w:rPr>
        <w:rFonts w:ascii="Symbol" w:hAnsi="Symbol" w:hint="default"/>
      </w:rPr>
    </w:lvl>
    <w:lvl w:ilvl="7" w:tplc="58D42C18" w:tentative="1">
      <w:start w:val="1"/>
      <w:numFmt w:val="bullet"/>
      <w:lvlText w:val="o"/>
      <w:lvlJc w:val="left"/>
      <w:pPr>
        <w:ind w:left="5760" w:hanging="360"/>
      </w:pPr>
      <w:rPr>
        <w:rFonts w:ascii="Courier New" w:hAnsi="Courier New" w:cs="Courier New" w:hint="default"/>
      </w:rPr>
    </w:lvl>
    <w:lvl w:ilvl="8" w:tplc="F4286866" w:tentative="1">
      <w:start w:val="1"/>
      <w:numFmt w:val="bullet"/>
      <w:lvlText w:val=""/>
      <w:lvlJc w:val="left"/>
      <w:pPr>
        <w:ind w:left="6480" w:hanging="360"/>
      </w:pPr>
      <w:rPr>
        <w:rFonts w:ascii="Wingdings" w:hAnsi="Wingdings" w:hint="default"/>
      </w:rPr>
    </w:lvl>
  </w:abstractNum>
  <w:abstractNum w:abstractNumId="99">
    <w:nsid w:val="58E339F4"/>
    <w:multiLevelType w:val="hybridMultilevel"/>
    <w:tmpl w:val="2EA25210"/>
    <w:lvl w:ilvl="0" w:tplc="DD349878">
      <w:start w:val="1"/>
      <w:numFmt w:val="bullet"/>
      <w:lvlText w:val="•"/>
      <w:lvlJc w:val="left"/>
      <w:pPr>
        <w:tabs>
          <w:tab w:val="num" w:pos="720"/>
        </w:tabs>
        <w:ind w:left="720" w:hanging="360"/>
      </w:pPr>
      <w:rPr>
        <w:rFonts w:ascii="Times New Roman" w:hAnsi="Times New Roman" w:hint="default"/>
      </w:rPr>
    </w:lvl>
    <w:lvl w:ilvl="1" w:tplc="D138CD5A" w:tentative="1">
      <w:start w:val="1"/>
      <w:numFmt w:val="bullet"/>
      <w:lvlText w:val="•"/>
      <w:lvlJc w:val="left"/>
      <w:pPr>
        <w:tabs>
          <w:tab w:val="num" w:pos="1440"/>
        </w:tabs>
        <w:ind w:left="1440" w:hanging="360"/>
      </w:pPr>
      <w:rPr>
        <w:rFonts w:ascii="Times New Roman" w:hAnsi="Times New Roman" w:hint="default"/>
      </w:rPr>
    </w:lvl>
    <w:lvl w:ilvl="2" w:tplc="A88ED080" w:tentative="1">
      <w:start w:val="1"/>
      <w:numFmt w:val="bullet"/>
      <w:lvlText w:val="•"/>
      <w:lvlJc w:val="left"/>
      <w:pPr>
        <w:tabs>
          <w:tab w:val="num" w:pos="2160"/>
        </w:tabs>
        <w:ind w:left="2160" w:hanging="360"/>
      </w:pPr>
      <w:rPr>
        <w:rFonts w:ascii="Times New Roman" w:hAnsi="Times New Roman" w:hint="default"/>
      </w:rPr>
    </w:lvl>
    <w:lvl w:ilvl="3" w:tplc="42228AA0" w:tentative="1">
      <w:start w:val="1"/>
      <w:numFmt w:val="bullet"/>
      <w:lvlText w:val="•"/>
      <w:lvlJc w:val="left"/>
      <w:pPr>
        <w:tabs>
          <w:tab w:val="num" w:pos="2880"/>
        </w:tabs>
        <w:ind w:left="2880" w:hanging="360"/>
      </w:pPr>
      <w:rPr>
        <w:rFonts w:ascii="Times New Roman" w:hAnsi="Times New Roman" w:hint="default"/>
      </w:rPr>
    </w:lvl>
    <w:lvl w:ilvl="4" w:tplc="80001820" w:tentative="1">
      <w:start w:val="1"/>
      <w:numFmt w:val="bullet"/>
      <w:lvlText w:val="•"/>
      <w:lvlJc w:val="left"/>
      <w:pPr>
        <w:tabs>
          <w:tab w:val="num" w:pos="3600"/>
        </w:tabs>
        <w:ind w:left="3600" w:hanging="360"/>
      </w:pPr>
      <w:rPr>
        <w:rFonts w:ascii="Times New Roman" w:hAnsi="Times New Roman" w:hint="default"/>
      </w:rPr>
    </w:lvl>
    <w:lvl w:ilvl="5" w:tplc="F72E5F4C" w:tentative="1">
      <w:start w:val="1"/>
      <w:numFmt w:val="bullet"/>
      <w:lvlText w:val="•"/>
      <w:lvlJc w:val="left"/>
      <w:pPr>
        <w:tabs>
          <w:tab w:val="num" w:pos="4320"/>
        </w:tabs>
        <w:ind w:left="4320" w:hanging="360"/>
      </w:pPr>
      <w:rPr>
        <w:rFonts w:ascii="Times New Roman" w:hAnsi="Times New Roman" w:hint="default"/>
      </w:rPr>
    </w:lvl>
    <w:lvl w:ilvl="6" w:tplc="4A0ADCF8" w:tentative="1">
      <w:start w:val="1"/>
      <w:numFmt w:val="bullet"/>
      <w:lvlText w:val="•"/>
      <w:lvlJc w:val="left"/>
      <w:pPr>
        <w:tabs>
          <w:tab w:val="num" w:pos="5040"/>
        </w:tabs>
        <w:ind w:left="5040" w:hanging="360"/>
      </w:pPr>
      <w:rPr>
        <w:rFonts w:ascii="Times New Roman" w:hAnsi="Times New Roman" w:hint="default"/>
      </w:rPr>
    </w:lvl>
    <w:lvl w:ilvl="7" w:tplc="B242444C" w:tentative="1">
      <w:start w:val="1"/>
      <w:numFmt w:val="bullet"/>
      <w:lvlText w:val="•"/>
      <w:lvlJc w:val="left"/>
      <w:pPr>
        <w:tabs>
          <w:tab w:val="num" w:pos="5760"/>
        </w:tabs>
        <w:ind w:left="5760" w:hanging="360"/>
      </w:pPr>
      <w:rPr>
        <w:rFonts w:ascii="Times New Roman" w:hAnsi="Times New Roman" w:hint="default"/>
      </w:rPr>
    </w:lvl>
    <w:lvl w:ilvl="8" w:tplc="79E4BC40" w:tentative="1">
      <w:start w:val="1"/>
      <w:numFmt w:val="bullet"/>
      <w:lvlText w:val="•"/>
      <w:lvlJc w:val="left"/>
      <w:pPr>
        <w:tabs>
          <w:tab w:val="num" w:pos="6480"/>
        </w:tabs>
        <w:ind w:left="6480" w:hanging="360"/>
      </w:pPr>
      <w:rPr>
        <w:rFonts w:ascii="Times New Roman" w:hAnsi="Times New Roman" w:hint="default"/>
      </w:rPr>
    </w:lvl>
  </w:abstractNum>
  <w:abstractNum w:abstractNumId="100">
    <w:nsid w:val="59AF4482"/>
    <w:multiLevelType w:val="hybridMultilevel"/>
    <w:tmpl w:val="223842C2"/>
    <w:lvl w:ilvl="0" w:tplc="8864DB72">
      <w:start w:val="1"/>
      <w:numFmt w:val="bullet"/>
      <w:lvlText w:val=""/>
      <w:lvlPicBulletId w:val="0"/>
      <w:lvlJc w:val="left"/>
      <w:rPr>
        <w:rFonts w:ascii="Symbol" w:hAnsi="Symbol" w:hint="default"/>
      </w:rPr>
    </w:lvl>
    <w:lvl w:ilvl="1" w:tplc="28EC4180" w:tentative="1">
      <w:start w:val="1"/>
      <w:numFmt w:val="bullet"/>
      <w:lvlText w:val="o"/>
      <w:lvlJc w:val="left"/>
      <w:pPr>
        <w:ind w:left="1440" w:hanging="360"/>
      </w:pPr>
      <w:rPr>
        <w:rFonts w:ascii="Courier New" w:hAnsi="Courier New" w:cs="Courier New" w:hint="default"/>
      </w:rPr>
    </w:lvl>
    <w:lvl w:ilvl="2" w:tplc="5BE24E0C" w:tentative="1">
      <w:start w:val="1"/>
      <w:numFmt w:val="bullet"/>
      <w:lvlText w:val=""/>
      <w:lvlJc w:val="left"/>
      <w:pPr>
        <w:ind w:left="2160" w:hanging="360"/>
      </w:pPr>
      <w:rPr>
        <w:rFonts w:ascii="Wingdings" w:hAnsi="Wingdings" w:hint="default"/>
      </w:rPr>
    </w:lvl>
    <w:lvl w:ilvl="3" w:tplc="8C063912" w:tentative="1">
      <w:start w:val="1"/>
      <w:numFmt w:val="bullet"/>
      <w:lvlText w:val=""/>
      <w:lvlJc w:val="left"/>
      <w:pPr>
        <w:ind w:left="2880" w:hanging="360"/>
      </w:pPr>
      <w:rPr>
        <w:rFonts w:ascii="Symbol" w:hAnsi="Symbol" w:hint="default"/>
      </w:rPr>
    </w:lvl>
    <w:lvl w:ilvl="4" w:tplc="E7600C24" w:tentative="1">
      <w:start w:val="1"/>
      <w:numFmt w:val="bullet"/>
      <w:lvlText w:val="o"/>
      <w:lvlJc w:val="left"/>
      <w:pPr>
        <w:ind w:left="3600" w:hanging="360"/>
      </w:pPr>
      <w:rPr>
        <w:rFonts w:ascii="Courier New" w:hAnsi="Courier New" w:cs="Courier New" w:hint="default"/>
      </w:rPr>
    </w:lvl>
    <w:lvl w:ilvl="5" w:tplc="2F423EAA" w:tentative="1">
      <w:start w:val="1"/>
      <w:numFmt w:val="bullet"/>
      <w:lvlText w:val=""/>
      <w:lvlJc w:val="left"/>
      <w:pPr>
        <w:ind w:left="4320" w:hanging="360"/>
      </w:pPr>
      <w:rPr>
        <w:rFonts w:ascii="Wingdings" w:hAnsi="Wingdings" w:hint="default"/>
      </w:rPr>
    </w:lvl>
    <w:lvl w:ilvl="6" w:tplc="7124168E" w:tentative="1">
      <w:start w:val="1"/>
      <w:numFmt w:val="bullet"/>
      <w:lvlText w:val=""/>
      <w:lvlJc w:val="left"/>
      <w:pPr>
        <w:ind w:left="5040" w:hanging="360"/>
      </w:pPr>
      <w:rPr>
        <w:rFonts w:ascii="Symbol" w:hAnsi="Symbol" w:hint="default"/>
      </w:rPr>
    </w:lvl>
    <w:lvl w:ilvl="7" w:tplc="B752709C" w:tentative="1">
      <w:start w:val="1"/>
      <w:numFmt w:val="bullet"/>
      <w:lvlText w:val="o"/>
      <w:lvlJc w:val="left"/>
      <w:pPr>
        <w:ind w:left="5760" w:hanging="360"/>
      </w:pPr>
      <w:rPr>
        <w:rFonts w:ascii="Courier New" w:hAnsi="Courier New" w:cs="Courier New" w:hint="default"/>
      </w:rPr>
    </w:lvl>
    <w:lvl w:ilvl="8" w:tplc="7BE45C4C" w:tentative="1">
      <w:start w:val="1"/>
      <w:numFmt w:val="bullet"/>
      <w:lvlText w:val=""/>
      <w:lvlJc w:val="left"/>
      <w:pPr>
        <w:ind w:left="6480" w:hanging="360"/>
      </w:pPr>
      <w:rPr>
        <w:rFonts w:ascii="Wingdings" w:hAnsi="Wingdings" w:hint="default"/>
      </w:rPr>
    </w:lvl>
  </w:abstractNum>
  <w:abstractNum w:abstractNumId="101">
    <w:nsid w:val="5AA65DCA"/>
    <w:multiLevelType w:val="hybridMultilevel"/>
    <w:tmpl w:val="BF70B2B0"/>
    <w:lvl w:ilvl="0" w:tplc="04090007">
      <w:start w:val="1"/>
      <w:numFmt w:val="bullet"/>
      <w:lvlText w:val=""/>
      <w:lvlJc w:val="left"/>
      <w:pPr>
        <w:tabs>
          <w:tab w:val="num" w:pos="1080"/>
        </w:tabs>
        <w:ind w:left="1080" w:hanging="360"/>
      </w:pPr>
      <w:rPr>
        <w:rFonts w:ascii="Wingdings" w:hAnsi="Wingding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2">
    <w:nsid w:val="5BC13FF8"/>
    <w:multiLevelType w:val="hybridMultilevel"/>
    <w:tmpl w:val="D6806EF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3">
    <w:nsid w:val="5C0745A9"/>
    <w:multiLevelType w:val="hybridMultilevel"/>
    <w:tmpl w:val="73087672"/>
    <w:lvl w:ilvl="0" w:tplc="00000005">
      <w:start w:val="1"/>
      <w:numFmt w:val="bullet"/>
      <w:lvlText w:val=""/>
      <w:lvlJc w:val="left"/>
      <w:pPr>
        <w:tabs>
          <w:tab w:val="num" w:pos="720"/>
        </w:tabs>
        <w:ind w:left="720" w:hanging="360"/>
      </w:pPr>
      <w:rPr>
        <w:rFonts w:ascii="Wingdings" w:hAnsi="Wingdings" w:hint="default"/>
      </w:rPr>
    </w:lvl>
    <w:lvl w:ilvl="1" w:tplc="04090003">
      <w:start w:val="874"/>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5C503AD9"/>
    <w:multiLevelType w:val="hybridMultilevel"/>
    <w:tmpl w:val="0A72092E"/>
    <w:lvl w:ilvl="0" w:tplc="04090005">
      <w:start w:val="1"/>
      <w:numFmt w:val="bullet"/>
      <w:lvlText w:val=""/>
      <w:lvlJc w:val="left"/>
      <w:pPr>
        <w:ind w:left="720" w:hanging="360"/>
      </w:pPr>
      <w:rPr>
        <w:rFonts w:ascii="Symbol" w:hAnsi="Symbol" w:cs="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cs="Wingdings" w:hint="default"/>
      </w:rPr>
    </w:lvl>
    <w:lvl w:ilvl="3" w:tplc="0409000F">
      <w:start w:val="1"/>
      <w:numFmt w:val="bullet"/>
      <w:lvlText w:val=""/>
      <w:lvlJc w:val="left"/>
      <w:pPr>
        <w:ind w:left="2880" w:hanging="360"/>
      </w:pPr>
      <w:rPr>
        <w:rFonts w:ascii="Symbol" w:hAnsi="Symbol" w:cs="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cs="Wingdings" w:hint="default"/>
      </w:rPr>
    </w:lvl>
    <w:lvl w:ilvl="6" w:tplc="0409000F">
      <w:start w:val="1"/>
      <w:numFmt w:val="bullet"/>
      <w:lvlText w:val=""/>
      <w:lvlJc w:val="left"/>
      <w:pPr>
        <w:ind w:left="5040" w:hanging="360"/>
      </w:pPr>
      <w:rPr>
        <w:rFonts w:ascii="Symbol" w:hAnsi="Symbol" w:cs="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cs="Wingdings" w:hint="default"/>
      </w:rPr>
    </w:lvl>
  </w:abstractNum>
  <w:abstractNum w:abstractNumId="105">
    <w:nsid w:val="5C6550EA"/>
    <w:multiLevelType w:val="hybridMultilevel"/>
    <w:tmpl w:val="E75E9D36"/>
    <w:lvl w:ilvl="0" w:tplc="59B877E6">
      <w:start w:val="1"/>
      <w:numFmt w:val="bullet"/>
      <w:lvlText w:val="•"/>
      <w:lvlJc w:val="left"/>
      <w:pPr>
        <w:tabs>
          <w:tab w:val="num" w:pos="720"/>
        </w:tabs>
        <w:ind w:left="720" w:hanging="360"/>
      </w:pPr>
      <w:rPr>
        <w:rFonts w:ascii="Times New Roman" w:hAnsi="Times New Roman" w:hint="default"/>
      </w:rPr>
    </w:lvl>
    <w:lvl w:ilvl="1" w:tplc="3126E49E" w:tentative="1">
      <w:start w:val="1"/>
      <w:numFmt w:val="bullet"/>
      <w:lvlText w:val="•"/>
      <w:lvlJc w:val="left"/>
      <w:pPr>
        <w:tabs>
          <w:tab w:val="num" w:pos="1440"/>
        </w:tabs>
        <w:ind w:left="1440" w:hanging="360"/>
      </w:pPr>
      <w:rPr>
        <w:rFonts w:ascii="Times New Roman" w:hAnsi="Times New Roman" w:hint="default"/>
      </w:rPr>
    </w:lvl>
    <w:lvl w:ilvl="2" w:tplc="23340784" w:tentative="1">
      <w:start w:val="1"/>
      <w:numFmt w:val="bullet"/>
      <w:lvlText w:val="•"/>
      <w:lvlJc w:val="left"/>
      <w:pPr>
        <w:tabs>
          <w:tab w:val="num" w:pos="2160"/>
        </w:tabs>
        <w:ind w:left="2160" w:hanging="360"/>
      </w:pPr>
      <w:rPr>
        <w:rFonts w:ascii="Times New Roman" w:hAnsi="Times New Roman" w:hint="default"/>
      </w:rPr>
    </w:lvl>
    <w:lvl w:ilvl="3" w:tplc="A60EEE0C" w:tentative="1">
      <w:start w:val="1"/>
      <w:numFmt w:val="bullet"/>
      <w:lvlText w:val="•"/>
      <w:lvlJc w:val="left"/>
      <w:pPr>
        <w:tabs>
          <w:tab w:val="num" w:pos="2880"/>
        </w:tabs>
        <w:ind w:left="2880" w:hanging="360"/>
      </w:pPr>
      <w:rPr>
        <w:rFonts w:ascii="Times New Roman" w:hAnsi="Times New Roman" w:hint="default"/>
      </w:rPr>
    </w:lvl>
    <w:lvl w:ilvl="4" w:tplc="ED627FAA" w:tentative="1">
      <w:start w:val="1"/>
      <w:numFmt w:val="bullet"/>
      <w:lvlText w:val="•"/>
      <w:lvlJc w:val="left"/>
      <w:pPr>
        <w:tabs>
          <w:tab w:val="num" w:pos="3600"/>
        </w:tabs>
        <w:ind w:left="3600" w:hanging="360"/>
      </w:pPr>
      <w:rPr>
        <w:rFonts w:ascii="Times New Roman" w:hAnsi="Times New Roman" w:hint="default"/>
      </w:rPr>
    </w:lvl>
    <w:lvl w:ilvl="5" w:tplc="135E65AC" w:tentative="1">
      <w:start w:val="1"/>
      <w:numFmt w:val="bullet"/>
      <w:lvlText w:val="•"/>
      <w:lvlJc w:val="left"/>
      <w:pPr>
        <w:tabs>
          <w:tab w:val="num" w:pos="4320"/>
        </w:tabs>
        <w:ind w:left="4320" w:hanging="360"/>
      </w:pPr>
      <w:rPr>
        <w:rFonts w:ascii="Times New Roman" w:hAnsi="Times New Roman" w:hint="default"/>
      </w:rPr>
    </w:lvl>
    <w:lvl w:ilvl="6" w:tplc="F5541E2E" w:tentative="1">
      <w:start w:val="1"/>
      <w:numFmt w:val="bullet"/>
      <w:lvlText w:val="•"/>
      <w:lvlJc w:val="left"/>
      <w:pPr>
        <w:tabs>
          <w:tab w:val="num" w:pos="5040"/>
        </w:tabs>
        <w:ind w:left="5040" w:hanging="360"/>
      </w:pPr>
      <w:rPr>
        <w:rFonts w:ascii="Times New Roman" w:hAnsi="Times New Roman" w:hint="default"/>
      </w:rPr>
    </w:lvl>
    <w:lvl w:ilvl="7" w:tplc="393E492A" w:tentative="1">
      <w:start w:val="1"/>
      <w:numFmt w:val="bullet"/>
      <w:lvlText w:val="•"/>
      <w:lvlJc w:val="left"/>
      <w:pPr>
        <w:tabs>
          <w:tab w:val="num" w:pos="5760"/>
        </w:tabs>
        <w:ind w:left="5760" w:hanging="360"/>
      </w:pPr>
      <w:rPr>
        <w:rFonts w:ascii="Times New Roman" w:hAnsi="Times New Roman" w:hint="default"/>
      </w:rPr>
    </w:lvl>
    <w:lvl w:ilvl="8" w:tplc="446E962E" w:tentative="1">
      <w:start w:val="1"/>
      <w:numFmt w:val="bullet"/>
      <w:lvlText w:val="•"/>
      <w:lvlJc w:val="left"/>
      <w:pPr>
        <w:tabs>
          <w:tab w:val="num" w:pos="6480"/>
        </w:tabs>
        <w:ind w:left="6480" w:hanging="360"/>
      </w:pPr>
      <w:rPr>
        <w:rFonts w:ascii="Times New Roman" w:hAnsi="Times New Roman" w:hint="default"/>
      </w:rPr>
    </w:lvl>
  </w:abstractNum>
  <w:abstractNum w:abstractNumId="106">
    <w:nsid w:val="5CAE450A"/>
    <w:multiLevelType w:val="hybridMultilevel"/>
    <w:tmpl w:val="85848E56"/>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7">
    <w:nsid w:val="5D9C71CC"/>
    <w:multiLevelType w:val="hybridMultilevel"/>
    <w:tmpl w:val="D4E26930"/>
    <w:lvl w:ilvl="0" w:tplc="76C2773C">
      <w:start w:val="1"/>
      <w:numFmt w:val="bullet"/>
      <w:lvlText w:val=""/>
      <w:lvlJc w:val="left"/>
      <w:pPr>
        <w:ind w:left="720" w:hanging="360"/>
      </w:pPr>
      <w:rPr>
        <w:rFonts w:ascii="Wingdings" w:hAnsi="Wingdings" w:hint="default"/>
      </w:rPr>
    </w:lvl>
    <w:lvl w:ilvl="1" w:tplc="CF605386" w:tentative="1">
      <w:start w:val="1"/>
      <w:numFmt w:val="bullet"/>
      <w:lvlText w:val="o"/>
      <w:lvlJc w:val="left"/>
      <w:pPr>
        <w:ind w:left="1440" w:hanging="360"/>
      </w:pPr>
      <w:rPr>
        <w:rFonts w:ascii="Courier New" w:hAnsi="Courier New" w:cs="Courier New" w:hint="default"/>
      </w:rPr>
    </w:lvl>
    <w:lvl w:ilvl="2" w:tplc="8E5AA4F4" w:tentative="1">
      <w:start w:val="1"/>
      <w:numFmt w:val="bullet"/>
      <w:lvlText w:val=""/>
      <w:lvlJc w:val="left"/>
      <w:pPr>
        <w:ind w:left="2160" w:hanging="360"/>
      </w:pPr>
      <w:rPr>
        <w:rFonts w:ascii="Wingdings" w:hAnsi="Wingdings" w:hint="default"/>
      </w:rPr>
    </w:lvl>
    <w:lvl w:ilvl="3" w:tplc="C9F679E8" w:tentative="1">
      <w:start w:val="1"/>
      <w:numFmt w:val="bullet"/>
      <w:lvlText w:val=""/>
      <w:lvlJc w:val="left"/>
      <w:pPr>
        <w:ind w:left="2880" w:hanging="360"/>
      </w:pPr>
      <w:rPr>
        <w:rFonts w:ascii="Symbol" w:hAnsi="Symbol" w:hint="default"/>
      </w:rPr>
    </w:lvl>
    <w:lvl w:ilvl="4" w:tplc="2AF674D8" w:tentative="1">
      <w:start w:val="1"/>
      <w:numFmt w:val="bullet"/>
      <w:lvlText w:val="o"/>
      <w:lvlJc w:val="left"/>
      <w:pPr>
        <w:ind w:left="3600" w:hanging="360"/>
      </w:pPr>
      <w:rPr>
        <w:rFonts w:ascii="Courier New" w:hAnsi="Courier New" w:cs="Courier New" w:hint="default"/>
      </w:rPr>
    </w:lvl>
    <w:lvl w:ilvl="5" w:tplc="F92461BC" w:tentative="1">
      <w:start w:val="1"/>
      <w:numFmt w:val="bullet"/>
      <w:lvlText w:val=""/>
      <w:lvlJc w:val="left"/>
      <w:pPr>
        <w:ind w:left="4320" w:hanging="360"/>
      </w:pPr>
      <w:rPr>
        <w:rFonts w:ascii="Wingdings" w:hAnsi="Wingdings" w:hint="default"/>
      </w:rPr>
    </w:lvl>
    <w:lvl w:ilvl="6" w:tplc="C9BCC6F4" w:tentative="1">
      <w:start w:val="1"/>
      <w:numFmt w:val="bullet"/>
      <w:lvlText w:val=""/>
      <w:lvlJc w:val="left"/>
      <w:pPr>
        <w:ind w:left="5040" w:hanging="360"/>
      </w:pPr>
      <w:rPr>
        <w:rFonts w:ascii="Symbol" w:hAnsi="Symbol" w:hint="default"/>
      </w:rPr>
    </w:lvl>
    <w:lvl w:ilvl="7" w:tplc="04E2B158" w:tentative="1">
      <w:start w:val="1"/>
      <w:numFmt w:val="bullet"/>
      <w:lvlText w:val="o"/>
      <w:lvlJc w:val="left"/>
      <w:pPr>
        <w:ind w:left="5760" w:hanging="360"/>
      </w:pPr>
      <w:rPr>
        <w:rFonts w:ascii="Courier New" w:hAnsi="Courier New" w:cs="Courier New" w:hint="default"/>
      </w:rPr>
    </w:lvl>
    <w:lvl w:ilvl="8" w:tplc="FA366FF8" w:tentative="1">
      <w:start w:val="1"/>
      <w:numFmt w:val="bullet"/>
      <w:lvlText w:val=""/>
      <w:lvlJc w:val="left"/>
      <w:pPr>
        <w:ind w:left="6480" w:hanging="360"/>
      </w:pPr>
      <w:rPr>
        <w:rFonts w:ascii="Wingdings" w:hAnsi="Wingdings" w:hint="default"/>
      </w:rPr>
    </w:lvl>
  </w:abstractNum>
  <w:abstractNum w:abstractNumId="108">
    <w:nsid w:val="5E145E82"/>
    <w:multiLevelType w:val="hybridMultilevel"/>
    <w:tmpl w:val="EAEE519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E483DC6"/>
    <w:multiLevelType w:val="hybridMultilevel"/>
    <w:tmpl w:val="12B069DC"/>
    <w:lvl w:ilvl="0" w:tplc="B8345BD0">
      <w:start w:val="1"/>
      <w:numFmt w:val="bullet"/>
      <w:lvlText w:val=""/>
      <w:lvlJc w:val="left"/>
      <w:pPr>
        <w:tabs>
          <w:tab w:val="num" w:pos="720"/>
        </w:tabs>
        <w:ind w:left="720" w:hanging="360"/>
      </w:pPr>
      <w:rPr>
        <w:rFonts w:ascii="Wingdings" w:hAnsi="Wingdings" w:hint="default"/>
      </w:rPr>
    </w:lvl>
    <w:lvl w:ilvl="1" w:tplc="93362196" w:tentative="1">
      <w:start w:val="1"/>
      <w:numFmt w:val="bullet"/>
      <w:lvlText w:val=""/>
      <w:lvlJc w:val="left"/>
      <w:pPr>
        <w:tabs>
          <w:tab w:val="num" w:pos="1440"/>
        </w:tabs>
        <w:ind w:left="1440" w:hanging="360"/>
      </w:pPr>
      <w:rPr>
        <w:rFonts w:ascii="Wingdings" w:hAnsi="Wingdings" w:hint="default"/>
      </w:rPr>
    </w:lvl>
    <w:lvl w:ilvl="2" w:tplc="C590CAF2" w:tentative="1">
      <w:start w:val="1"/>
      <w:numFmt w:val="bullet"/>
      <w:lvlText w:val=""/>
      <w:lvlJc w:val="left"/>
      <w:pPr>
        <w:tabs>
          <w:tab w:val="num" w:pos="2160"/>
        </w:tabs>
        <w:ind w:left="2160" w:hanging="360"/>
      </w:pPr>
      <w:rPr>
        <w:rFonts w:ascii="Wingdings" w:hAnsi="Wingdings" w:hint="default"/>
      </w:rPr>
    </w:lvl>
    <w:lvl w:ilvl="3" w:tplc="28C0A690" w:tentative="1">
      <w:start w:val="1"/>
      <w:numFmt w:val="bullet"/>
      <w:lvlText w:val=""/>
      <w:lvlJc w:val="left"/>
      <w:pPr>
        <w:tabs>
          <w:tab w:val="num" w:pos="2880"/>
        </w:tabs>
        <w:ind w:left="2880" w:hanging="360"/>
      </w:pPr>
      <w:rPr>
        <w:rFonts w:ascii="Wingdings" w:hAnsi="Wingdings" w:hint="default"/>
      </w:rPr>
    </w:lvl>
    <w:lvl w:ilvl="4" w:tplc="6D42EB3A" w:tentative="1">
      <w:start w:val="1"/>
      <w:numFmt w:val="bullet"/>
      <w:lvlText w:val=""/>
      <w:lvlJc w:val="left"/>
      <w:pPr>
        <w:tabs>
          <w:tab w:val="num" w:pos="3600"/>
        </w:tabs>
        <w:ind w:left="3600" w:hanging="360"/>
      </w:pPr>
      <w:rPr>
        <w:rFonts w:ascii="Wingdings" w:hAnsi="Wingdings" w:hint="default"/>
      </w:rPr>
    </w:lvl>
    <w:lvl w:ilvl="5" w:tplc="CF88243A" w:tentative="1">
      <w:start w:val="1"/>
      <w:numFmt w:val="bullet"/>
      <w:lvlText w:val=""/>
      <w:lvlJc w:val="left"/>
      <w:pPr>
        <w:tabs>
          <w:tab w:val="num" w:pos="4320"/>
        </w:tabs>
        <w:ind w:left="4320" w:hanging="360"/>
      </w:pPr>
      <w:rPr>
        <w:rFonts w:ascii="Wingdings" w:hAnsi="Wingdings" w:hint="default"/>
      </w:rPr>
    </w:lvl>
    <w:lvl w:ilvl="6" w:tplc="2CAA0590" w:tentative="1">
      <w:start w:val="1"/>
      <w:numFmt w:val="bullet"/>
      <w:lvlText w:val=""/>
      <w:lvlJc w:val="left"/>
      <w:pPr>
        <w:tabs>
          <w:tab w:val="num" w:pos="5040"/>
        </w:tabs>
        <w:ind w:left="5040" w:hanging="360"/>
      </w:pPr>
      <w:rPr>
        <w:rFonts w:ascii="Wingdings" w:hAnsi="Wingdings" w:hint="default"/>
      </w:rPr>
    </w:lvl>
    <w:lvl w:ilvl="7" w:tplc="9E721E2C" w:tentative="1">
      <w:start w:val="1"/>
      <w:numFmt w:val="bullet"/>
      <w:lvlText w:val=""/>
      <w:lvlJc w:val="left"/>
      <w:pPr>
        <w:tabs>
          <w:tab w:val="num" w:pos="5760"/>
        </w:tabs>
        <w:ind w:left="5760" w:hanging="360"/>
      </w:pPr>
      <w:rPr>
        <w:rFonts w:ascii="Wingdings" w:hAnsi="Wingdings" w:hint="default"/>
      </w:rPr>
    </w:lvl>
    <w:lvl w:ilvl="8" w:tplc="F5DA5B88" w:tentative="1">
      <w:start w:val="1"/>
      <w:numFmt w:val="bullet"/>
      <w:lvlText w:val=""/>
      <w:lvlJc w:val="left"/>
      <w:pPr>
        <w:tabs>
          <w:tab w:val="num" w:pos="6480"/>
        </w:tabs>
        <w:ind w:left="6480" w:hanging="360"/>
      </w:pPr>
      <w:rPr>
        <w:rFonts w:ascii="Wingdings" w:hAnsi="Wingdings" w:hint="default"/>
      </w:rPr>
    </w:lvl>
  </w:abstractNum>
  <w:abstractNum w:abstractNumId="110">
    <w:nsid w:val="5FD363DE"/>
    <w:multiLevelType w:val="hybridMultilevel"/>
    <w:tmpl w:val="EBDABD40"/>
    <w:lvl w:ilvl="0" w:tplc="04090001">
      <w:start w:val="1"/>
      <w:numFmt w:val="bullet"/>
      <w:lvlText w:val=""/>
      <w:lvlJc w:val="left"/>
      <w:pPr>
        <w:tabs>
          <w:tab w:val="num" w:pos="720"/>
        </w:tabs>
        <w:ind w:left="720" w:hanging="360"/>
      </w:pPr>
      <w:rPr>
        <w:rFonts w:ascii="Wingdings" w:hAnsi="Wingdings" w:hint="default"/>
      </w:rPr>
    </w:lvl>
    <w:lvl w:ilvl="1" w:tplc="04090003">
      <w:start w:val="1200"/>
      <w:numFmt w:val="bullet"/>
      <w:lvlText w:val=""/>
      <w:lvlJc w:val="left"/>
      <w:pPr>
        <w:tabs>
          <w:tab w:val="num" w:pos="1440"/>
        </w:tabs>
        <w:ind w:left="1440" w:hanging="360"/>
      </w:pPr>
      <w:rPr>
        <w:rFonts w:ascii="Wingdings" w:hAnsi="Wingdings" w:hint="default"/>
      </w:rPr>
    </w:lvl>
    <w:lvl w:ilvl="2" w:tplc="04090005">
      <w:start w:val="1200"/>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60A44321"/>
    <w:multiLevelType w:val="hybridMultilevel"/>
    <w:tmpl w:val="38F0E11C"/>
    <w:lvl w:ilvl="0" w:tplc="0C09000B">
      <w:start w:val="1"/>
      <w:numFmt w:val="bullet"/>
      <w:lvlText w:val="•"/>
      <w:lvlJc w:val="left"/>
      <w:pPr>
        <w:tabs>
          <w:tab w:val="num" w:pos="720"/>
        </w:tabs>
        <w:ind w:left="720" w:hanging="360"/>
      </w:pPr>
      <w:rPr>
        <w:rFonts w:ascii="Times New Roman" w:hAnsi="Times New Roman" w:hint="default"/>
      </w:rPr>
    </w:lvl>
    <w:lvl w:ilvl="1" w:tplc="0C090003" w:tentative="1">
      <w:start w:val="1"/>
      <w:numFmt w:val="bullet"/>
      <w:lvlText w:val="•"/>
      <w:lvlJc w:val="left"/>
      <w:pPr>
        <w:tabs>
          <w:tab w:val="num" w:pos="1440"/>
        </w:tabs>
        <w:ind w:left="1440" w:hanging="360"/>
      </w:pPr>
      <w:rPr>
        <w:rFonts w:ascii="Times New Roman" w:hAnsi="Times New Roman" w:hint="default"/>
      </w:rPr>
    </w:lvl>
    <w:lvl w:ilvl="2" w:tplc="0C090005" w:tentative="1">
      <w:start w:val="1"/>
      <w:numFmt w:val="bullet"/>
      <w:lvlText w:val="•"/>
      <w:lvlJc w:val="left"/>
      <w:pPr>
        <w:tabs>
          <w:tab w:val="num" w:pos="2160"/>
        </w:tabs>
        <w:ind w:left="2160" w:hanging="360"/>
      </w:pPr>
      <w:rPr>
        <w:rFonts w:ascii="Times New Roman" w:hAnsi="Times New Roman" w:hint="default"/>
      </w:rPr>
    </w:lvl>
    <w:lvl w:ilvl="3" w:tplc="0C090001" w:tentative="1">
      <w:start w:val="1"/>
      <w:numFmt w:val="bullet"/>
      <w:lvlText w:val="•"/>
      <w:lvlJc w:val="left"/>
      <w:pPr>
        <w:tabs>
          <w:tab w:val="num" w:pos="2880"/>
        </w:tabs>
        <w:ind w:left="2880" w:hanging="360"/>
      </w:pPr>
      <w:rPr>
        <w:rFonts w:ascii="Times New Roman" w:hAnsi="Times New Roman" w:hint="default"/>
      </w:rPr>
    </w:lvl>
    <w:lvl w:ilvl="4" w:tplc="0C090003" w:tentative="1">
      <w:start w:val="1"/>
      <w:numFmt w:val="bullet"/>
      <w:lvlText w:val="•"/>
      <w:lvlJc w:val="left"/>
      <w:pPr>
        <w:tabs>
          <w:tab w:val="num" w:pos="3600"/>
        </w:tabs>
        <w:ind w:left="3600" w:hanging="360"/>
      </w:pPr>
      <w:rPr>
        <w:rFonts w:ascii="Times New Roman" w:hAnsi="Times New Roman" w:hint="default"/>
      </w:rPr>
    </w:lvl>
    <w:lvl w:ilvl="5" w:tplc="0C090005" w:tentative="1">
      <w:start w:val="1"/>
      <w:numFmt w:val="bullet"/>
      <w:lvlText w:val="•"/>
      <w:lvlJc w:val="left"/>
      <w:pPr>
        <w:tabs>
          <w:tab w:val="num" w:pos="4320"/>
        </w:tabs>
        <w:ind w:left="4320" w:hanging="360"/>
      </w:pPr>
      <w:rPr>
        <w:rFonts w:ascii="Times New Roman" w:hAnsi="Times New Roman" w:hint="default"/>
      </w:rPr>
    </w:lvl>
    <w:lvl w:ilvl="6" w:tplc="0C090001" w:tentative="1">
      <w:start w:val="1"/>
      <w:numFmt w:val="bullet"/>
      <w:lvlText w:val="•"/>
      <w:lvlJc w:val="left"/>
      <w:pPr>
        <w:tabs>
          <w:tab w:val="num" w:pos="5040"/>
        </w:tabs>
        <w:ind w:left="5040" w:hanging="360"/>
      </w:pPr>
      <w:rPr>
        <w:rFonts w:ascii="Times New Roman" w:hAnsi="Times New Roman" w:hint="default"/>
      </w:rPr>
    </w:lvl>
    <w:lvl w:ilvl="7" w:tplc="0C090003" w:tentative="1">
      <w:start w:val="1"/>
      <w:numFmt w:val="bullet"/>
      <w:lvlText w:val="•"/>
      <w:lvlJc w:val="left"/>
      <w:pPr>
        <w:tabs>
          <w:tab w:val="num" w:pos="5760"/>
        </w:tabs>
        <w:ind w:left="5760" w:hanging="360"/>
      </w:pPr>
      <w:rPr>
        <w:rFonts w:ascii="Times New Roman" w:hAnsi="Times New Roman" w:hint="default"/>
      </w:rPr>
    </w:lvl>
    <w:lvl w:ilvl="8" w:tplc="0C090005" w:tentative="1">
      <w:start w:val="1"/>
      <w:numFmt w:val="bullet"/>
      <w:lvlText w:val="•"/>
      <w:lvlJc w:val="left"/>
      <w:pPr>
        <w:tabs>
          <w:tab w:val="num" w:pos="6480"/>
        </w:tabs>
        <w:ind w:left="6480" w:hanging="360"/>
      </w:pPr>
      <w:rPr>
        <w:rFonts w:ascii="Times New Roman" w:hAnsi="Times New Roman" w:hint="default"/>
      </w:rPr>
    </w:lvl>
  </w:abstractNum>
  <w:abstractNum w:abstractNumId="112">
    <w:nsid w:val="628B3DD8"/>
    <w:multiLevelType w:val="singleLevel"/>
    <w:tmpl w:val="0409000F"/>
    <w:lvl w:ilvl="0">
      <w:start w:val="1"/>
      <w:numFmt w:val="decimal"/>
      <w:lvlText w:val="%1."/>
      <w:lvlJc w:val="left"/>
      <w:pPr>
        <w:tabs>
          <w:tab w:val="num" w:pos="360"/>
        </w:tabs>
        <w:ind w:left="360" w:hanging="360"/>
      </w:pPr>
      <w:rPr>
        <w:rFonts w:hint="default"/>
      </w:rPr>
    </w:lvl>
  </w:abstractNum>
  <w:abstractNum w:abstractNumId="113">
    <w:nsid w:val="65F4196E"/>
    <w:multiLevelType w:val="hybridMultilevel"/>
    <w:tmpl w:val="86BAEEB4"/>
    <w:lvl w:ilvl="0" w:tplc="5A62C66A">
      <w:start w:val="1"/>
      <w:numFmt w:val="bullet"/>
      <w:lvlText w:val=""/>
      <w:lvlJc w:val="left"/>
      <w:pPr>
        <w:tabs>
          <w:tab w:val="num" w:pos="720"/>
        </w:tabs>
        <w:ind w:left="720" w:hanging="360"/>
      </w:pPr>
      <w:rPr>
        <w:rFonts w:ascii="Symbol" w:hAnsi="Symbol" w:hint="default"/>
      </w:rPr>
    </w:lvl>
    <w:lvl w:ilvl="1" w:tplc="568815DE" w:tentative="1">
      <w:start w:val="1"/>
      <w:numFmt w:val="bullet"/>
      <w:lvlText w:val="o"/>
      <w:lvlJc w:val="left"/>
      <w:pPr>
        <w:tabs>
          <w:tab w:val="num" w:pos="1728"/>
        </w:tabs>
        <w:ind w:left="1728" w:hanging="360"/>
      </w:pPr>
      <w:rPr>
        <w:rFonts w:ascii="Courier New" w:hAnsi="Courier New" w:cs="Courier New" w:hint="default"/>
      </w:rPr>
    </w:lvl>
    <w:lvl w:ilvl="2" w:tplc="4A642C88" w:tentative="1">
      <w:start w:val="1"/>
      <w:numFmt w:val="bullet"/>
      <w:lvlText w:val=""/>
      <w:lvlJc w:val="left"/>
      <w:pPr>
        <w:tabs>
          <w:tab w:val="num" w:pos="2448"/>
        </w:tabs>
        <w:ind w:left="2448" w:hanging="360"/>
      </w:pPr>
      <w:rPr>
        <w:rFonts w:ascii="Wingdings" w:hAnsi="Wingdings" w:hint="default"/>
      </w:rPr>
    </w:lvl>
    <w:lvl w:ilvl="3" w:tplc="E07EE5FE" w:tentative="1">
      <w:start w:val="1"/>
      <w:numFmt w:val="bullet"/>
      <w:lvlText w:val=""/>
      <w:lvlJc w:val="left"/>
      <w:pPr>
        <w:tabs>
          <w:tab w:val="num" w:pos="3168"/>
        </w:tabs>
        <w:ind w:left="3168" w:hanging="360"/>
      </w:pPr>
      <w:rPr>
        <w:rFonts w:ascii="Symbol" w:hAnsi="Symbol" w:hint="default"/>
      </w:rPr>
    </w:lvl>
    <w:lvl w:ilvl="4" w:tplc="C82487A0" w:tentative="1">
      <w:start w:val="1"/>
      <w:numFmt w:val="bullet"/>
      <w:lvlText w:val="o"/>
      <w:lvlJc w:val="left"/>
      <w:pPr>
        <w:tabs>
          <w:tab w:val="num" w:pos="3888"/>
        </w:tabs>
        <w:ind w:left="3888" w:hanging="360"/>
      </w:pPr>
      <w:rPr>
        <w:rFonts w:ascii="Courier New" w:hAnsi="Courier New" w:cs="Courier New" w:hint="default"/>
      </w:rPr>
    </w:lvl>
    <w:lvl w:ilvl="5" w:tplc="99E0AC28" w:tentative="1">
      <w:start w:val="1"/>
      <w:numFmt w:val="bullet"/>
      <w:lvlText w:val=""/>
      <w:lvlJc w:val="left"/>
      <w:pPr>
        <w:tabs>
          <w:tab w:val="num" w:pos="4608"/>
        </w:tabs>
        <w:ind w:left="4608" w:hanging="360"/>
      </w:pPr>
      <w:rPr>
        <w:rFonts w:ascii="Wingdings" w:hAnsi="Wingdings" w:hint="default"/>
      </w:rPr>
    </w:lvl>
    <w:lvl w:ilvl="6" w:tplc="FE4654D2" w:tentative="1">
      <w:start w:val="1"/>
      <w:numFmt w:val="bullet"/>
      <w:lvlText w:val=""/>
      <w:lvlJc w:val="left"/>
      <w:pPr>
        <w:tabs>
          <w:tab w:val="num" w:pos="5328"/>
        </w:tabs>
        <w:ind w:left="5328" w:hanging="360"/>
      </w:pPr>
      <w:rPr>
        <w:rFonts w:ascii="Symbol" w:hAnsi="Symbol" w:hint="default"/>
      </w:rPr>
    </w:lvl>
    <w:lvl w:ilvl="7" w:tplc="7E8C4EC6" w:tentative="1">
      <w:start w:val="1"/>
      <w:numFmt w:val="bullet"/>
      <w:lvlText w:val="o"/>
      <w:lvlJc w:val="left"/>
      <w:pPr>
        <w:tabs>
          <w:tab w:val="num" w:pos="6048"/>
        </w:tabs>
        <w:ind w:left="6048" w:hanging="360"/>
      </w:pPr>
      <w:rPr>
        <w:rFonts w:ascii="Courier New" w:hAnsi="Courier New" w:cs="Courier New" w:hint="default"/>
      </w:rPr>
    </w:lvl>
    <w:lvl w:ilvl="8" w:tplc="68C00D14" w:tentative="1">
      <w:start w:val="1"/>
      <w:numFmt w:val="bullet"/>
      <w:lvlText w:val=""/>
      <w:lvlJc w:val="left"/>
      <w:pPr>
        <w:tabs>
          <w:tab w:val="num" w:pos="6768"/>
        </w:tabs>
        <w:ind w:left="6768" w:hanging="360"/>
      </w:pPr>
      <w:rPr>
        <w:rFonts w:ascii="Wingdings" w:hAnsi="Wingdings" w:hint="default"/>
      </w:rPr>
    </w:lvl>
  </w:abstractNum>
  <w:abstractNum w:abstractNumId="114">
    <w:nsid w:val="663260CD"/>
    <w:multiLevelType w:val="hybridMultilevel"/>
    <w:tmpl w:val="AAAAC5C4"/>
    <w:lvl w:ilvl="0" w:tplc="CD1EAC1E">
      <w:start w:val="1"/>
      <w:numFmt w:val="bullet"/>
      <w:lvlText w:val=""/>
      <w:lvlJc w:val="left"/>
      <w:pPr>
        <w:ind w:left="720" w:hanging="360"/>
      </w:pPr>
      <w:rPr>
        <w:rFonts w:ascii="Symbol" w:hAnsi="Symbol" w:hint="default"/>
      </w:rPr>
    </w:lvl>
    <w:lvl w:ilvl="1" w:tplc="740205CE" w:tentative="1">
      <w:start w:val="1"/>
      <w:numFmt w:val="bullet"/>
      <w:lvlText w:val="o"/>
      <w:lvlJc w:val="left"/>
      <w:pPr>
        <w:ind w:left="1440" w:hanging="360"/>
      </w:pPr>
      <w:rPr>
        <w:rFonts w:ascii="Courier New" w:hAnsi="Courier New" w:cs="Courier New" w:hint="default"/>
      </w:rPr>
    </w:lvl>
    <w:lvl w:ilvl="2" w:tplc="1514E9B8" w:tentative="1">
      <w:start w:val="1"/>
      <w:numFmt w:val="bullet"/>
      <w:lvlText w:val=""/>
      <w:lvlJc w:val="left"/>
      <w:pPr>
        <w:ind w:left="2160" w:hanging="360"/>
      </w:pPr>
      <w:rPr>
        <w:rFonts w:ascii="Wingdings" w:hAnsi="Wingdings" w:hint="default"/>
      </w:rPr>
    </w:lvl>
    <w:lvl w:ilvl="3" w:tplc="CF8011CA" w:tentative="1">
      <w:start w:val="1"/>
      <w:numFmt w:val="bullet"/>
      <w:lvlText w:val=""/>
      <w:lvlJc w:val="left"/>
      <w:pPr>
        <w:ind w:left="2880" w:hanging="360"/>
      </w:pPr>
      <w:rPr>
        <w:rFonts w:ascii="Symbol" w:hAnsi="Symbol" w:hint="default"/>
      </w:rPr>
    </w:lvl>
    <w:lvl w:ilvl="4" w:tplc="B23410D4" w:tentative="1">
      <w:start w:val="1"/>
      <w:numFmt w:val="bullet"/>
      <w:lvlText w:val="o"/>
      <w:lvlJc w:val="left"/>
      <w:pPr>
        <w:ind w:left="3600" w:hanging="360"/>
      </w:pPr>
      <w:rPr>
        <w:rFonts w:ascii="Courier New" w:hAnsi="Courier New" w:cs="Courier New" w:hint="default"/>
      </w:rPr>
    </w:lvl>
    <w:lvl w:ilvl="5" w:tplc="E2CE7A32" w:tentative="1">
      <w:start w:val="1"/>
      <w:numFmt w:val="bullet"/>
      <w:lvlText w:val=""/>
      <w:lvlJc w:val="left"/>
      <w:pPr>
        <w:ind w:left="4320" w:hanging="360"/>
      </w:pPr>
      <w:rPr>
        <w:rFonts w:ascii="Wingdings" w:hAnsi="Wingdings" w:hint="default"/>
      </w:rPr>
    </w:lvl>
    <w:lvl w:ilvl="6" w:tplc="3288163C" w:tentative="1">
      <w:start w:val="1"/>
      <w:numFmt w:val="bullet"/>
      <w:lvlText w:val=""/>
      <w:lvlJc w:val="left"/>
      <w:pPr>
        <w:ind w:left="5040" w:hanging="360"/>
      </w:pPr>
      <w:rPr>
        <w:rFonts w:ascii="Symbol" w:hAnsi="Symbol" w:hint="default"/>
      </w:rPr>
    </w:lvl>
    <w:lvl w:ilvl="7" w:tplc="68EEFB76" w:tentative="1">
      <w:start w:val="1"/>
      <w:numFmt w:val="bullet"/>
      <w:lvlText w:val="o"/>
      <w:lvlJc w:val="left"/>
      <w:pPr>
        <w:ind w:left="5760" w:hanging="360"/>
      </w:pPr>
      <w:rPr>
        <w:rFonts w:ascii="Courier New" w:hAnsi="Courier New" w:cs="Courier New" w:hint="default"/>
      </w:rPr>
    </w:lvl>
    <w:lvl w:ilvl="8" w:tplc="675A7052" w:tentative="1">
      <w:start w:val="1"/>
      <w:numFmt w:val="bullet"/>
      <w:lvlText w:val=""/>
      <w:lvlJc w:val="left"/>
      <w:pPr>
        <w:ind w:left="6480" w:hanging="360"/>
      </w:pPr>
      <w:rPr>
        <w:rFonts w:ascii="Wingdings" w:hAnsi="Wingdings" w:hint="default"/>
      </w:rPr>
    </w:lvl>
  </w:abstractNum>
  <w:abstractNum w:abstractNumId="115">
    <w:nsid w:val="66DB30A2"/>
    <w:multiLevelType w:val="hybridMultilevel"/>
    <w:tmpl w:val="54D855F4"/>
    <w:lvl w:ilvl="0" w:tplc="6DB05DE6">
      <w:start w:val="1"/>
      <w:numFmt w:val="decimal"/>
      <w:lvlText w:val="%1."/>
      <w:lvlJc w:val="left"/>
      <w:pPr>
        <w:ind w:left="720" w:hanging="360"/>
      </w:pPr>
      <w:rPr>
        <w:rFonts w:hint="default"/>
      </w:rPr>
    </w:lvl>
    <w:lvl w:ilvl="1" w:tplc="D16A5642" w:tentative="1">
      <w:start w:val="1"/>
      <w:numFmt w:val="lowerLetter"/>
      <w:lvlText w:val="%2."/>
      <w:lvlJc w:val="left"/>
      <w:pPr>
        <w:ind w:left="1440" w:hanging="360"/>
      </w:pPr>
    </w:lvl>
    <w:lvl w:ilvl="2" w:tplc="8132DD12" w:tentative="1">
      <w:start w:val="1"/>
      <w:numFmt w:val="lowerRoman"/>
      <w:lvlText w:val="%3."/>
      <w:lvlJc w:val="right"/>
      <w:pPr>
        <w:ind w:left="2160" w:hanging="180"/>
      </w:pPr>
    </w:lvl>
    <w:lvl w:ilvl="3" w:tplc="9AAC5B54" w:tentative="1">
      <w:start w:val="1"/>
      <w:numFmt w:val="decimal"/>
      <w:lvlText w:val="%4."/>
      <w:lvlJc w:val="left"/>
      <w:pPr>
        <w:ind w:left="2880" w:hanging="360"/>
      </w:pPr>
    </w:lvl>
    <w:lvl w:ilvl="4" w:tplc="2930853C" w:tentative="1">
      <w:start w:val="1"/>
      <w:numFmt w:val="lowerLetter"/>
      <w:lvlText w:val="%5."/>
      <w:lvlJc w:val="left"/>
      <w:pPr>
        <w:ind w:left="3600" w:hanging="360"/>
      </w:pPr>
    </w:lvl>
    <w:lvl w:ilvl="5" w:tplc="AF780674" w:tentative="1">
      <w:start w:val="1"/>
      <w:numFmt w:val="lowerRoman"/>
      <w:lvlText w:val="%6."/>
      <w:lvlJc w:val="right"/>
      <w:pPr>
        <w:ind w:left="4320" w:hanging="180"/>
      </w:pPr>
    </w:lvl>
    <w:lvl w:ilvl="6" w:tplc="F134FCC0" w:tentative="1">
      <w:start w:val="1"/>
      <w:numFmt w:val="decimal"/>
      <w:lvlText w:val="%7."/>
      <w:lvlJc w:val="left"/>
      <w:pPr>
        <w:ind w:left="5040" w:hanging="360"/>
      </w:pPr>
    </w:lvl>
    <w:lvl w:ilvl="7" w:tplc="D4685994" w:tentative="1">
      <w:start w:val="1"/>
      <w:numFmt w:val="lowerLetter"/>
      <w:lvlText w:val="%8."/>
      <w:lvlJc w:val="left"/>
      <w:pPr>
        <w:ind w:left="5760" w:hanging="360"/>
      </w:pPr>
    </w:lvl>
    <w:lvl w:ilvl="8" w:tplc="04A0B6BA" w:tentative="1">
      <w:start w:val="1"/>
      <w:numFmt w:val="lowerRoman"/>
      <w:lvlText w:val="%9."/>
      <w:lvlJc w:val="right"/>
      <w:pPr>
        <w:ind w:left="6480" w:hanging="180"/>
      </w:pPr>
    </w:lvl>
  </w:abstractNum>
  <w:abstractNum w:abstractNumId="116">
    <w:nsid w:val="682F247A"/>
    <w:multiLevelType w:val="hybridMultilevel"/>
    <w:tmpl w:val="6BA29C0C"/>
    <w:lvl w:ilvl="0" w:tplc="CA0A753A">
      <w:start w:val="1"/>
      <w:numFmt w:val="bullet"/>
      <w:lvlText w:val=""/>
      <w:lvlJc w:val="left"/>
      <w:pPr>
        <w:ind w:left="1440" w:hanging="360"/>
      </w:pPr>
      <w:rPr>
        <w:rFonts w:ascii="Symbol" w:hAnsi="Symbol" w:hint="default"/>
      </w:rPr>
    </w:lvl>
    <w:lvl w:ilvl="1" w:tplc="8D904948" w:tentative="1">
      <w:start w:val="1"/>
      <w:numFmt w:val="bullet"/>
      <w:lvlText w:val="o"/>
      <w:lvlJc w:val="left"/>
      <w:pPr>
        <w:ind w:left="2160" w:hanging="360"/>
      </w:pPr>
      <w:rPr>
        <w:rFonts w:ascii="Courier New" w:hAnsi="Courier New" w:cs="Courier New" w:hint="default"/>
      </w:rPr>
    </w:lvl>
    <w:lvl w:ilvl="2" w:tplc="B93CA1DA" w:tentative="1">
      <w:start w:val="1"/>
      <w:numFmt w:val="bullet"/>
      <w:lvlText w:val=""/>
      <w:lvlJc w:val="left"/>
      <w:pPr>
        <w:ind w:left="2880" w:hanging="360"/>
      </w:pPr>
      <w:rPr>
        <w:rFonts w:ascii="Wingdings" w:hAnsi="Wingdings" w:hint="default"/>
      </w:rPr>
    </w:lvl>
    <w:lvl w:ilvl="3" w:tplc="C0DA1584" w:tentative="1">
      <w:start w:val="1"/>
      <w:numFmt w:val="bullet"/>
      <w:lvlText w:val=""/>
      <w:lvlJc w:val="left"/>
      <w:pPr>
        <w:ind w:left="3600" w:hanging="360"/>
      </w:pPr>
      <w:rPr>
        <w:rFonts w:ascii="Symbol" w:hAnsi="Symbol" w:hint="default"/>
      </w:rPr>
    </w:lvl>
    <w:lvl w:ilvl="4" w:tplc="B768BC88" w:tentative="1">
      <w:start w:val="1"/>
      <w:numFmt w:val="bullet"/>
      <w:lvlText w:val="o"/>
      <w:lvlJc w:val="left"/>
      <w:pPr>
        <w:ind w:left="4320" w:hanging="360"/>
      </w:pPr>
      <w:rPr>
        <w:rFonts w:ascii="Courier New" w:hAnsi="Courier New" w:cs="Courier New" w:hint="default"/>
      </w:rPr>
    </w:lvl>
    <w:lvl w:ilvl="5" w:tplc="598E37DC" w:tentative="1">
      <w:start w:val="1"/>
      <w:numFmt w:val="bullet"/>
      <w:lvlText w:val=""/>
      <w:lvlJc w:val="left"/>
      <w:pPr>
        <w:ind w:left="5040" w:hanging="360"/>
      </w:pPr>
      <w:rPr>
        <w:rFonts w:ascii="Wingdings" w:hAnsi="Wingdings" w:hint="default"/>
      </w:rPr>
    </w:lvl>
    <w:lvl w:ilvl="6" w:tplc="6638CCA4" w:tentative="1">
      <w:start w:val="1"/>
      <w:numFmt w:val="bullet"/>
      <w:lvlText w:val=""/>
      <w:lvlJc w:val="left"/>
      <w:pPr>
        <w:ind w:left="5760" w:hanging="360"/>
      </w:pPr>
      <w:rPr>
        <w:rFonts w:ascii="Symbol" w:hAnsi="Symbol" w:hint="default"/>
      </w:rPr>
    </w:lvl>
    <w:lvl w:ilvl="7" w:tplc="38521886" w:tentative="1">
      <w:start w:val="1"/>
      <w:numFmt w:val="bullet"/>
      <w:lvlText w:val="o"/>
      <w:lvlJc w:val="left"/>
      <w:pPr>
        <w:ind w:left="6480" w:hanging="360"/>
      </w:pPr>
      <w:rPr>
        <w:rFonts w:ascii="Courier New" w:hAnsi="Courier New" w:cs="Courier New" w:hint="default"/>
      </w:rPr>
    </w:lvl>
    <w:lvl w:ilvl="8" w:tplc="1C228E44" w:tentative="1">
      <w:start w:val="1"/>
      <w:numFmt w:val="bullet"/>
      <w:lvlText w:val=""/>
      <w:lvlJc w:val="left"/>
      <w:pPr>
        <w:ind w:left="7200" w:hanging="360"/>
      </w:pPr>
      <w:rPr>
        <w:rFonts w:ascii="Wingdings" w:hAnsi="Wingdings" w:hint="default"/>
      </w:rPr>
    </w:lvl>
  </w:abstractNum>
  <w:abstractNum w:abstractNumId="117">
    <w:nsid w:val="6B2A73F3"/>
    <w:multiLevelType w:val="hybridMultilevel"/>
    <w:tmpl w:val="13AA9D8C"/>
    <w:lvl w:ilvl="0" w:tplc="04090001">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Wingdings" w:hAnsi="Wingdings" w:hint="default"/>
      </w:rPr>
    </w:lvl>
    <w:lvl w:ilvl="4" w:tplc="08090003" w:tentative="1">
      <w:start w:val="1"/>
      <w:numFmt w:val="bullet"/>
      <w:lvlText w:val=""/>
      <w:lvlJc w:val="left"/>
      <w:pPr>
        <w:tabs>
          <w:tab w:val="num" w:pos="3600"/>
        </w:tabs>
        <w:ind w:left="3600" w:hanging="360"/>
      </w:pPr>
      <w:rPr>
        <w:rFonts w:ascii="Wingdings" w:hAnsi="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Wingdings" w:hAnsi="Wingdings" w:hint="default"/>
      </w:rPr>
    </w:lvl>
    <w:lvl w:ilvl="7" w:tplc="08090003" w:tentative="1">
      <w:start w:val="1"/>
      <w:numFmt w:val="bullet"/>
      <w:lvlText w:val=""/>
      <w:lvlJc w:val="left"/>
      <w:pPr>
        <w:tabs>
          <w:tab w:val="num" w:pos="5760"/>
        </w:tabs>
        <w:ind w:left="5760" w:hanging="360"/>
      </w:pPr>
      <w:rPr>
        <w:rFonts w:ascii="Wingdings" w:hAnsi="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8">
    <w:nsid w:val="6C442909"/>
    <w:multiLevelType w:val="hybridMultilevel"/>
    <w:tmpl w:val="F1D2852C"/>
    <w:lvl w:ilvl="0" w:tplc="D398EF90">
      <w:start w:val="1"/>
      <w:numFmt w:val="decimal"/>
      <w:lvlText w:val="%1."/>
      <w:lvlJc w:val="left"/>
      <w:pPr>
        <w:ind w:left="720" w:hanging="360"/>
      </w:pPr>
    </w:lvl>
    <w:lvl w:ilvl="1" w:tplc="F7D06818" w:tentative="1">
      <w:start w:val="1"/>
      <w:numFmt w:val="lowerLetter"/>
      <w:lvlText w:val="%2."/>
      <w:lvlJc w:val="left"/>
      <w:pPr>
        <w:ind w:left="1440" w:hanging="360"/>
      </w:pPr>
    </w:lvl>
    <w:lvl w:ilvl="2" w:tplc="C0FE60DE" w:tentative="1">
      <w:start w:val="1"/>
      <w:numFmt w:val="lowerRoman"/>
      <w:lvlText w:val="%3."/>
      <w:lvlJc w:val="right"/>
      <w:pPr>
        <w:ind w:left="2160" w:hanging="180"/>
      </w:pPr>
    </w:lvl>
    <w:lvl w:ilvl="3" w:tplc="B34E63BA" w:tentative="1">
      <w:start w:val="1"/>
      <w:numFmt w:val="decimal"/>
      <w:lvlText w:val="%4."/>
      <w:lvlJc w:val="left"/>
      <w:pPr>
        <w:ind w:left="2880" w:hanging="360"/>
      </w:pPr>
    </w:lvl>
    <w:lvl w:ilvl="4" w:tplc="5CD6D1B6" w:tentative="1">
      <w:start w:val="1"/>
      <w:numFmt w:val="lowerLetter"/>
      <w:lvlText w:val="%5."/>
      <w:lvlJc w:val="left"/>
      <w:pPr>
        <w:ind w:left="3600" w:hanging="360"/>
      </w:pPr>
    </w:lvl>
    <w:lvl w:ilvl="5" w:tplc="DC84435A" w:tentative="1">
      <w:start w:val="1"/>
      <w:numFmt w:val="lowerRoman"/>
      <w:lvlText w:val="%6."/>
      <w:lvlJc w:val="right"/>
      <w:pPr>
        <w:ind w:left="4320" w:hanging="180"/>
      </w:pPr>
    </w:lvl>
    <w:lvl w:ilvl="6" w:tplc="5F5830F2" w:tentative="1">
      <w:start w:val="1"/>
      <w:numFmt w:val="decimal"/>
      <w:lvlText w:val="%7."/>
      <w:lvlJc w:val="left"/>
      <w:pPr>
        <w:ind w:left="5040" w:hanging="360"/>
      </w:pPr>
    </w:lvl>
    <w:lvl w:ilvl="7" w:tplc="2B0277A8" w:tentative="1">
      <w:start w:val="1"/>
      <w:numFmt w:val="lowerLetter"/>
      <w:lvlText w:val="%8."/>
      <w:lvlJc w:val="left"/>
      <w:pPr>
        <w:ind w:left="5760" w:hanging="360"/>
      </w:pPr>
    </w:lvl>
    <w:lvl w:ilvl="8" w:tplc="07C6861A" w:tentative="1">
      <w:start w:val="1"/>
      <w:numFmt w:val="lowerRoman"/>
      <w:lvlText w:val="%9."/>
      <w:lvlJc w:val="right"/>
      <w:pPr>
        <w:ind w:left="6480" w:hanging="180"/>
      </w:pPr>
    </w:lvl>
  </w:abstractNum>
  <w:abstractNum w:abstractNumId="119">
    <w:nsid w:val="6D726CC8"/>
    <w:multiLevelType w:val="hybridMultilevel"/>
    <w:tmpl w:val="D5885060"/>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ED66743"/>
    <w:multiLevelType w:val="hybridMultilevel"/>
    <w:tmpl w:val="A68CB72C"/>
    <w:lvl w:ilvl="0" w:tplc="0409000F">
      <w:start w:val="1"/>
      <w:numFmt w:val="bullet"/>
      <w:lvlText w:val=""/>
      <w:lvlJc w:val="left"/>
      <w:pPr>
        <w:tabs>
          <w:tab w:val="num" w:pos="720"/>
        </w:tabs>
        <w:ind w:left="720" w:hanging="360"/>
      </w:pPr>
      <w:rPr>
        <w:rFonts w:ascii="Wingdings" w:hAnsi="Wingdings" w:hint="default"/>
      </w:rPr>
    </w:lvl>
    <w:lvl w:ilvl="1" w:tplc="04090019">
      <w:start w:val="1"/>
      <w:numFmt w:val="bullet"/>
      <w:lvlText w:val=""/>
      <w:lvlJc w:val="left"/>
      <w:pPr>
        <w:tabs>
          <w:tab w:val="num" w:pos="1440"/>
        </w:tabs>
        <w:ind w:left="1440" w:hanging="360"/>
      </w:pPr>
      <w:rPr>
        <w:rFonts w:ascii="Wingdings" w:hAnsi="Wingdings" w:hint="default"/>
      </w:rPr>
    </w:lvl>
    <w:lvl w:ilvl="2" w:tplc="0409001B">
      <w:start w:val="964"/>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Wingdings" w:hAnsi="Wingdings" w:hint="default"/>
      </w:rPr>
    </w:lvl>
    <w:lvl w:ilvl="4" w:tplc="04090019" w:tentative="1">
      <w:start w:val="1"/>
      <w:numFmt w:val="bullet"/>
      <w:lvlText w:val=""/>
      <w:lvlJc w:val="left"/>
      <w:pPr>
        <w:tabs>
          <w:tab w:val="num" w:pos="3600"/>
        </w:tabs>
        <w:ind w:left="3600" w:hanging="360"/>
      </w:pPr>
      <w:rPr>
        <w:rFonts w:ascii="Wingdings" w:hAnsi="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Wingdings" w:hAnsi="Wingdings" w:hint="default"/>
      </w:rPr>
    </w:lvl>
    <w:lvl w:ilvl="7" w:tplc="04090019" w:tentative="1">
      <w:start w:val="1"/>
      <w:numFmt w:val="bullet"/>
      <w:lvlText w:val=""/>
      <w:lvlJc w:val="left"/>
      <w:pPr>
        <w:tabs>
          <w:tab w:val="num" w:pos="5760"/>
        </w:tabs>
        <w:ind w:left="5760" w:hanging="360"/>
      </w:pPr>
      <w:rPr>
        <w:rFonts w:ascii="Wingdings" w:hAnsi="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1">
    <w:nsid w:val="6F5D0504"/>
    <w:multiLevelType w:val="hybridMultilevel"/>
    <w:tmpl w:val="50264A5A"/>
    <w:lvl w:ilvl="0" w:tplc="4282FF22">
      <w:start w:val="1"/>
      <w:numFmt w:val="decimal"/>
      <w:lvlText w:val="%1."/>
      <w:lvlJc w:val="left"/>
      <w:pPr>
        <w:tabs>
          <w:tab w:val="num" w:pos="720"/>
        </w:tabs>
        <w:ind w:left="720" w:hanging="360"/>
      </w:pPr>
      <w:rPr>
        <w:rFonts w:hint="default"/>
        <w:b w:val="0"/>
        <w:sz w:val="24"/>
        <w:szCs w:val="24"/>
      </w:rPr>
    </w:lvl>
    <w:lvl w:ilvl="1" w:tplc="5C106E8A" w:tentative="1">
      <w:start w:val="1"/>
      <w:numFmt w:val="lowerLetter"/>
      <w:lvlText w:val="%2."/>
      <w:lvlJc w:val="left"/>
      <w:pPr>
        <w:tabs>
          <w:tab w:val="num" w:pos="1440"/>
        </w:tabs>
        <w:ind w:left="1440" w:hanging="360"/>
      </w:pPr>
    </w:lvl>
    <w:lvl w:ilvl="2" w:tplc="4384A722" w:tentative="1">
      <w:start w:val="1"/>
      <w:numFmt w:val="lowerRoman"/>
      <w:lvlText w:val="%3."/>
      <w:lvlJc w:val="right"/>
      <w:pPr>
        <w:tabs>
          <w:tab w:val="num" w:pos="2160"/>
        </w:tabs>
        <w:ind w:left="2160" w:hanging="180"/>
      </w:pPr>
    </w:lvl>
    <w:lvl w:ilvl="3" w:tplc="6334524C" w:tentative="1">
      <w:start w:val="1"/>
      <w:numFmt w:val="decimal"/>
      <w:lvlText w:val="%4."/>
      <w:lvlJc w:val="left"/>
      <w:pPr>
        <w:tabs>
          <w:tab w:val="num" w:pos="2880"/>
        </w:tabs>
        <w:ind w:left="2880" w:hanging="360"/>
      </w:pPr>
    </w:lvl>
    <w:lvl w:ilvl="4" w:tplc="81261EB8" w:tentative="1">
      <w:start w:val="1"/>
      <w:numFmt w:val="lowerLetter"/>
      <w:lvlText w:val="%5."/>
      <w:lvlJc w:val="left"/>
      <w:pPr>
        <w:tabs>
          <w:tab w:val="num" w:pos="3600"/>
        </w:tabs>
        <w:ind w:left="3600" w:hanging="360"/>
      </w:pPr>
    </w:lvl>
    <w:lvl w:ilvl="5" w:tplc="E21E28B8" w:tentative="1">
      <w:start w:val="1"/>
      <w:numFmt w:val="lowerRoman"/>
      <w:lvlText w:val="%6."/>
      <w:lvlJc w:val="right"/>
      <w:pPr>
        <w:tabs>
          <w:tab w:val="num" w:pos="4320"/>
        </w:tabs>
        <w:ind w:left="4320" w:hanging="180"/>
      </w:pPr>
    </w:lvl>
    <w:lvl w:ilvl="6" w:tplc="86AA89EE" w:tentative="1">
      <w:start w:val="1"/>
      <w:numFmt w:val="decimal"/>
      <w:lvlText w:val="%7."/>
      <w:lvlJc w:val="left"/>
      <w:pPr>
        <w:tabs>
          <w:tab w:val="num" w:pos="5040"/>
        </w:tabs>
        <w:ind w:left="5040" w:hanging="360"/>
      </w:pPr>
    </w:lvl>
    <w:lvl w:ilvl="7" w:tplc="D98A3DE0" w:tentative="1">
      <w:start w:val="1"/>
      <w:numFmt w:val="lowerLetter"/>
      <w:lvlText w:val="%8."/>
      <w:lvlJc w:val="left"/>
      <w:pPr>
        <w:tabs>
          <w:tab w:val="num" w:pos="5760"/>
        </w:tabs>
        <w:ind w:left="5760" w:hanging="360"/>
      </w:pPr>
    </w:lvl>
    <w:lvl w:ilvl="8" w:tplc="09F67C38" w:tentative="1">
      <w:start w:val="1"/>
      <w:numFmt w:val="lowerRoman"/>
      <w:lvlText w:val="%9."/>
      <w:lvlJc w:val="right"/>
      <w:pPr>
        <w:tabs>
          <w:tab w:val="num" w:pos="6480"/>
        </w:tabs>
        <w:ind w:left="6480" w:hanging="180"/>
      </w:pPr>
    </w:lvl>
  </w:abstractNum>
  <w:abstractNum w:abstractNumId="122">
    <w:nsid w:val="6FE033D6"/>
    <w:multiLevelType w:val="hybridMultilevel"/>
    <w:tmpl w:val="C4A8F456"/>
    <w:lvl w:ilvl="0" w:tplc="9370BDDA">
      <w:start w:val="1"/>
      <w:numFmt w:val="bullet"/>
      <w:lvlText w:val="•"/>
      <w:lvlJc w:val="left"/>
      <w:pPr>
        <w:tabs>
          <w:tab w:val="num" w:pos="720"/>
        </w:tabs>
        <w:ind w:left="720" w:hanging="360"/>
      </w:pPr>
      <w:rPr>
        <w:rFonts w:ascii="Times New Roman" w:hAnsi="Times New Roman" w:hint="default"/>
      </w:rPr>
    </w:lvl>
    <w:lvl w:ilvl="1" w:tplc="F82EA3B6" w:tentative="1">
      <w:start w:val="1"/>
      <w:numFmt w:val="bullet"/>
      <w:lvlText w:val="•"/>
      <w:lvlJc w:val="left"/>
      <w:pPr>
        <w:tabs>
          <w:tab w:val="num" w:pos="1440"/>
        </w:tabs>
        <w:ind w:left="1440" w:hanging="360"/>
      </w:pPr>
      <w:rPr>
        <w:rFonts w:ascii="Times New Roman" w:hAnsi="Times New Roman" w:hint="default"/>
      </w:rPr>
    </w:lvl>
    <w:lvl w:ilvl="2" w:tplc="18CA5788" w:tentative="1">
      <w:start w:val="1"/>
      <w:numFmt w:val="bullet"/>
      <w:lvlText w:val="•"/>
      <w:lvlJc w:val="left"/>
      <w:pPr>
        <w:tabs>
          <w:tab w:val="num" w:pos="2160"/>
        </w:tabs>
        <w:ind w:left="2160" w:hanging="360"/>
      </w:pPr>
      <w:rPr>
        <w:rFonts w:ascii="Times New Roman" w:hAnsi="Times New Roman" w:hint="default"/>
      </w:rPr>
    </w:lvl>
    <w:lvl w:ilvl="3" w:tplc="89B6B6E0" w:tentative="1">
      <w:start w:val="1"/>
      <w:numFmt w:val="bullet"/>
      <w:lvlText w:val="•"/>
      <w:lvlJc w:val="left"/>
      <w:pPr>
        <w:tabs>
          <w:tab w:val="num" w:pos="2880"/>
        </w:tabs>
        <w:ind w:left="2880" w:hanging="360"/>
      </w:pPr>
      <w:rPr>
        <w:rFonts w:ascii="Times New Roman" w:hAnsi="Times New Roman" w:hint="default"/>
      </w:rPr>
    </w:lvl>
    <w:lvl w:ilvl="4" w:tplc="3E30141C" w:tentative="1">
      <w:start w:val="1"/>
      <w:numFmt w:val="bullet"/>
      <w:lvlText w:val="•"/>
      <w:lvlJc w:val="left"/>
      <w:pPr>
        <w:tabs>
          <w:tab w:val="num" w:pos="3600"/>
        </w:tabs>
        <w:ind w:left="3600" w:hanging="360"/>
      </w:pPr>
      <w:rPr>
        <w:rFonts w:ascii="Times New Roman" w:hAnsi="Times New Roman" w:hint="default"/>
      </w:rPr>
    </w:lvl>
    <w:lvl w:ilvl="5" w:tplc="D7DE0A3A" w:tentative="1">
      <w:start w:val="1"/>
      <w:numFmt w:val="bullet"/>
      <w:lvlText w:val="•"/>
      <w:lvlJc w:val="left"/>
      <w:pPr>
        <w:tabs>
          <w:tab w:val="num" w:pos="4320"/>
        </w:tabs>
        <w:ind w:left="4320" w:hanging="360"/>
      </w:pPr>
      <w:rPr>
        <w:rFonts w:ascii="Times New Roman" w:hAnsi="Times New Roman" w:hint="default"/>
      </w:rPr>
    </w:lvl>
    <w:lvl w:ilvl="6" w:tplc="97A654FA" w:tentative="1">
      <w:start w:val="1"/>
      <w:numFmt w:val="bullet"/>
      <w:lvlText w:val="•"/>
      <w:lvlJc w:val="left"/>
      <w:pPr>
        <w:tabs>
          <w:tab w:val="num" w:pos="5040"/>
        </w:tabs>
        <w:ind w:left="5040" w:hanging="360"/>
      </w:pPr>
      <w:rPr>
        <w:rFonts w:ascii="Times New Roman" w:hAnsi="Times New Roman" w:hint="default"/>
      </w:rPr>
    </w:lvl>
    <w:lvl w:ilvl="7" w:tplc="859629B6" w:tentative="1">
      <w:start w:val="1"/>
      <w:numFmt w:val="bullet"/>
      <w:lvlText w:val="•"/>
      <w:lvlJc w:val="left"/>
      <w:pPr>
        <w:tabs>
          <w:tab w:val="num" w:pos="5760"/>
        </w:tabs>
        <w:ind w:left="5760" w:hanging="360"/>
      </w:pPr>
      <w:rPr>
        <w:rFonts w:ascii="Times New Roman" w:hAnsi="Times New Roman" w:hint="default"/>
      </w:rPr>
    </w:lvl>
    <w:lvl w:ilvl="8" w:tplc="A25A02AE" w:tentative="1">
      <w:start w:val="1"/>
      <w:numFmt w:val="bullet"/>
      <w:lvlText w:val="•"/>
      <w:lvlJc w:val="left"/>
      <w:pPr>
        <w:tabs>
          <w:tab w:val="num" w:pos="6480"/>
        </w:tabs>
        <w:ind w:left="6480" w:hanging="360"/>
      </w:pPr>
      <w:rPr>
        <w:rFonts w:ascii="Times New Roman" w:hAnsi="Times New Roman" w:hint="default"/>
      </w:rPr>
    </w:lvl>
  </w:abstractNum>
  <w:abstractNum w:abstractNumId="123">
    <w:nsid w:val="708B4871"/>
    <w:multiLevelType w:val="singleLevel"/>
    <w:tmpl w:val="0409000F"/>
    <w:lvl w:ilvl="0">
      <w:start w:val="1"/>
      <w:numFmt w:val="decimal"/>
      <w:lvlText w:val="%1."/>
      <w:lvlJc w:val="left"/>
      <w:pPr>
        <w:tabs>
          <w:tab w:val="num" w:pos="360"/>
        </w:tabs>
        <w:ind w:left="360" w:hanging="360"/>
      </w:pPr>
      <w:rPr>
        <w:rFonts w:hint="default"/>
      </w:rPr>
    </w:lvl>
  </w:abstractNum>
  <w:abstractNum w:abstractNumId="124">
    <w:nsid w:val="70D86D78"/>
    <w:multiLevelType w:val="hybridMultilevel"/>
    <w:tmpl w:val="E528E538"/>
    <w:lvl w:ilvl="0" w:tplc="DAD0F262">
      <w:start w:val="1"/>
      <w:numFmt w:val="bullet"/>
      <w:lvlText w:val=""/>
      <w:lvlJc w:val="left"/>
      <w:pPr>
        <w:tabs>
          <w:tab w:val="num" w:pos="720"/>
        </w:tabs>
        <w:ind w:left="720" w:hanging="360"/>
      </w:pPr>
      <w:rPr>
        <w:rFonts w:ascii="Symbol" w:hAnsi="Symbol" w:hint="default"/>
      </w:rPr>
    </w:lvl>
    <w:lvl w:ilvl="1" w:tplc="3B626F78" w:tentative="1">
      <w:start w:val="1"/>
      <w:numFmt w:val="bullet"/>
      <w:lvlText w:val="o"/>
      <w:lvlJc w:val="left"/>
      <w:pPr>
        <w:tabs>
          <w:tab w:val="num" w:pos="1440"/>
        </w:tabs>
        <w:ind w:left="1440" w:hanging="360"/>
      </w:pPr>
      <w:rPr>
        <w:rFonts w:ascii="Courier New" w:hAnsi="Courier New" w:cs="Courier New" w:hint="default"/>
      </w:rPr>
    </w:lvl>
    <w:lvl w:ilvl="2" w:tplc="B4128906" w:tentative="1">
      <w:start w:val="1"/>
      <w:numFmt w:val="bullet"/>
      <w:lvlText w:val=""/>
      <w:lvlJc w:val="left"/>
      <w:pPr>
        <w:tabs>
          <w:tab w:val="num" w:pos="2160"/>
        </w:tabs>
        <w:ind w:left="2160" w:hanging="360"/>
      </w:pPr>
      <w:rPr>
        <w:rFonts w:ascii="Wingdings" w:hAnsi="Wingdings" w:hint="default"/>
      </w:rPr>
    </w:lvl>
    <w:lvl w:ilvl="3" w:tplc="29B0C8FE" w:tentative="1">
      <w:start w:val="1"/>
      <w:numFmt w:val="bullet"/>
      <w:lvlText w:val=""/>
      <w:lvlJc w:val="left"/>
      <w:pPr>
        <w:tabs>
          <w:tab w:val="num" w:pos="2880"/>
        </w:tabs>
        <w:ind w:left="2880" w:hanging="360"/>
      </w:pPr>
      <w:rPr>
        <w:rFonts w:ascii="Symbol" w:hAnsi="Symbol" w:hint="default"/>
      </w:rPr>
    </w:lvl>
    <w:lvl w:ilvl="4" w:tplc="4B2C36D2" w:tentative="1">
      <w:start w:val="1"/>
      <w:numFmt w:val="bullet"/>
      <w:lvlText w:val="o"/>
      <w:lvlJc w:val="left"/>
      <w:pPr>
        <w:tabs>
          <w:tab w:val="num" w:pos="3600"/>
        </w:tabs>
        <w:ind w:left="3600" w:hanging="360"/>
      </w:pPr>
      <w:rPr>
        <w:rFonts w:ascii="Courier New" w:hAnsi="Courier New" w:cs="Courier New" w:hint="default"/>
      </w:rPr>
    </w:lvl>
    <w:lvl w:ilvl="5" w:tplc="93780B88" w:tentative="1">
      <w:start w:val="1"/>
      <w:numFmt w:val="bullet"/>
      <w:lvlText w:val=""/>
      <w:lvlJc w:val="left"/>
      <w:pPr>
        <w:tabs>
          <w:tab w:val="num" w:pos="4320"/>
        </w:tabs>
        <w:ind w:left="4320" w:hanging="360"/>
      </w:pPr>
      <w:rPr>
        <w:rFonts w:ascii="Wingdings" w:hAnsi="Wingdings" w:hint="default"/>
      </w:rPr>
    </w:lvl>
    <w:lvl w:ilvl="6" w:tplc="AD74CCA4" w:tentative="1">
      <w:start w:val="1"/>
      <w:numFmt w:val="bullet"/>
      <w:lvlText w:val=""/>
      <w:lvlJc w:val="left"/>
      <w:pPr>
        <w:tabs>
          <w:tab w:val="num" w:pos="5040"/>
        </w:tabs>
        <w:ind w:left="5040" w:hanging="360"/>
      </w:pPr>
      <w:rPr>
        <w:rFonts w:ascii="Symbol" w:hAnsi="Symbol" w:hint="default"/>
      </w:rPr>
    </w:lvl>
    <w:lvl w:ilvl="7" w:tplc="53A687CE" w:tentative="1">
      <w:start w:val="1"/>
      <w:numFmt w:val="bullet"/>
      <w:lvlText w:val="o"/>
      <w:lvlJc w:val="left"/>
      <w:pPr>
        <w:tabs>
          <w:tab w:val="num" w:pos="5760"/>
        </w:tabs>
        <w:ind w:left="5760" w:hanging="360"/>
      </w:pPr>
      <w:rPr>
        <w:rFonts w:ascii="Courier New" w:hAnsi="Courier New" w:cs="Courier New" w:hint="default"/>
      </w:rPr>
    </w:lvl>
    <w:lvl w:ilvl="8" w:tplc="55F4E0D6" w:tentative="1">
      <w:start w:val="1"/>
      <w:numFmt w:val="bullet"/>
      <w:lvlText w:val=""/>
      <w:lvlJc w:val="left"/>
      <w:pPr>
        <w:tabs>
          <w:tab w:val="num" w:pos="6480"/>
        </w:tabs>
        <w:ind w:left="6480" w:hanging="360"/>
      </w:pPr>
      <w:rPr>
        <w:rFonts w:ascii="Wingdings" w:hAnsi="Wingdings" w:hint="default"/>
      </w:rPr>
    </w:lvl>
  </w:abstractNum>
  <w:abstractNum w:abstractNumId="125">
    <w:nsid w:val="7280668E"/>
    <w:multiLevelType w:val="hybridMultilevel"/>
    <w:tmpl w:val="29B6A73C"/>
    <w:lvl w:ilvl="0" w:tplc="DF80C304">
      <w:start w:val="1"/>
      <w:numFmt w:val="bullet"/>
      <w:lvlText w:val="•"/>
      <w:lvlJc w:val="left"/>
      <w:pPr>
        <w:tabs>
          <w:tab w:val="num" w:pos="720"/>
        </w:tabs>
        <w:ind w:left="720" w:hanging="360"/>
      </w:pPr>
      <w:rPr>
        <w:rFonts w:ascii="Times New Roman" w:hAnsi="Times New Roman" w:hint="default"/>
      </w:rPr>
    </w:lvl>
    <w:lvl w:ilvl="1" w:tplc="E4C61364" w:tentative="1">
      <w:start w:val="1"/>
      <w:numFmt w:val="bullet"/>
      <w:lvlText w:val="•"/>
      <w:lvlJc w:val="left"/>
      <w:pPr>
        <w:tabs>
          <w:tab w:val="num" w:pos="1440"/>
        </w:tabs>
        <w:ind w:left="1440" w:hanging="360"/>
      </w:pPr>
      <w:rPr>
        <w:rFonts w:ascii="Times New Roman" w:hAnsi="Times New Roman" w:hint="default"/>
      </w:rPr>
    </w:lvl>
    <w:lvl w:ilvl="2" w:tplc="4E0EC4AE" w:tentative="1">
      <w:start w:val="1"/>
      <w:numFmt w:val="bullet"/>
      <w:lvlText w:val="•"/>
      <w:lvlJc w:val="left"/>
      <w:pPr>
        <w:tabs>
          <w:tab w:val="num" w:pos="2160"/>
        </w:tabs>
        <w:ind w:left="2160" w:hanging="360"/>
      </w:pPr>
      <w:rPr>
        <w:rFonts w:ascii="Times New Roman" w:hAnsi="Times New Roman" w:hint="default"/>
      </w:rPr>
    </w:lvl>
    <w:lvl w:ilvl="3" w:tplc="D1B0EACC" w:tentative="1">
      <w:start w:val="1"/>
      <w:numFmt w:val="bullet"/>
      <w:lvlText w:val="•"/>
      <w:lvlJc w:val="left"/>
      <w:pPr>
        <w:tabs>
          <w:tab w:val="num" w:pos="2880"/>
        </w:tabs>
        <w:ind w:left="2880" w:hanging="360"/>
      </w:pPr>
      <w:rPr>
        <w:rFonts w:ascii="Times New Roman" w:hAnsi="Times New Roman" w:hint="default"/>
      </w:rPr>
    </w:lvl>
    <w:lvl w:ilvl="4" w:tplc="52B66A88" w:tentative="1">
      <w:start w:val="1"/>
      <w:numFmt w:val="bullet"/>
      <w:lvlText w:val="•"/>
      <w:lvlJc w:val="left"/>
      <w:pPr>
        <w:tabs>
          <w:tab w:val="num" w:pos="3600"/>
        </w:tabs>
        <w:ind w:left="3600" w:hanging="360"/>
      </w:pPr>
      <w:rPr>
        <w:rFonts w:ascii="Times New Roman" w:hAnsi="Times New Roman" w:hint="default"/>
      </w:rPr>
    </w:lvl>
    <w:lvl w:ilvl="5" w:tplc="76087570" w:tentative="1">
      <w:start w:val="1"/>
      <w:numFmt w:val="bullet"/>
      <w:lvlText w:val="•"/>
      <w:lvlJc w:val="left"/>
      <w:pPr>
        <w:tabs>
          <w:tab w:val="num" w:pos="4320"/>
        </w:tabs>
        <w:ind w:left="4320" w:hanging="360"/>
      </w:pPr>
      <w:rPr>
        <w:rFonts w:ascii="Times New Roman" w:hAnsi="Times New Roman" w:hint="default"/>
      </w:rPr>
    </w:lvl>
    <w:lvl w:ilvl="6" w:tplc="B7DAA9E4" w:tentative="1">
      <w:start w:val="1"/>
      <w:numFmt w:val="bullet"/>
      <w:lvlText w:val="•"/>
      <w:lvlJc w:val="left"/>
      <w:pPr>
        <w:tabs>
          <w:tab w:val="num" w:pos="5040"/>
        </w:tabs>
        <w:ind w:left="5040" w:hanging="360"/>
      </w:pPr>
      <w:rPr>
        <w:rFonts w:ascii="Times New Roman" w:hAnsi="Times New Roman" w:hint="default"/>
      </w:rPr>
    </w:lvl>
    <w:lvl w:ilvl="7" w:tplc="12A46AD2" w:tentative="1">
      <w:start w:val="1"/>
      <w:numFmt w:val="bullet"/>
      <w:lvlText w:val="•"/>
      <w:lvlJc w:val="left"/>
      <w:pPr>
        <w:tabs>
          <w:tab w:val="num" w:pos="5760"/>
        </w:tabs>
        <w:ind w:left="5760" w:hanging="360"/>
      </w:pPr>
      <w:rPr>
        <w:rFonts w:ascii="Times New Roman" w:hAnsi="Times New Roman" w:hint="default"/>
      </w:rPr>
    </w:lvl>
    <w:lvl w:ilvl="8" w:tplc="8A16ECBC" w:tentative="1">
      <w:start w:val="1"/>
      <w:numFmt w:val="bullet"/>
      <w:lvlText w:val="•"/>
      <w:lvlJc w:val="left"/>
      <w:pPr>
        <w:tabs>
          <w:tab w:val="num" w:pos="6480"/>
        </w:tabs>
        <w:ind w:left="6480" w:hanging="360"/>
      </w:pPr>
      <w:rPr>
        <w:rFonts w:ascii="Times New Roman" w:hAnsi="Times New Roman" w:hint="default"/>
      </w:rPr>
    </w:lvl>
  </w:abstractNum>
  <w:abstractNum w:abstractNumId="126">
    <w:nsid w:val="72C66308"/>
    <w:multiLevelType w:val="hybridMultilevel"/>
    <w:tmpl w:val="EF32E000"/>
    <w:lvl w:ilvl="0" w:tplc="0C09000B">
      <w:start w:val="1"/>
      <w:numFmt w:val="bullet"/>
      <w:lvlText w:val=""/>
      <w:lvlJc w:val="left"/>
      <w:pPr>
        <w:tabs>
          <w:tab w:val="num" w:pos="720"/>
        </w:tabs>
        <w:ind w:left="720" w:hanging="360"/>
      </w:pPr>
      <w:rPr>
        <w:rFonts w:ascii="Wingdings" w:hAnsi="Wingdings" w:hint="default"/>
      </w:rPr>
    </w:lvl>
    <w:lvl w:ilvl="1" w:tplc="0C090003">
      <w:start w:val="945"/>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Wingdings" w:hAnsi="Wingdings" w:hint="default"/>
      </w:rPr>
    </w:lvl>
    <w:lvl w:ilvl="4" w:tplc="0C090003" w:tentative="1">
      <w:start w:val="1"/>
      <w:numFmt w:val="bullet"/>
      <w:lvlText w:val=""/>
      <w:lvlJc w:val="left"/>
      <w:pPr>
        <w:tabs>
          <w:tab w:val="num" w:pos="3600"/>
        </w:tabs>
        <w:ind w:left="3600" w:hanging="360"/>
      </w:pPr>
      <w:rPr>
        <w:rFonts w:ascii="Wingdings" w:hAnsi="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Wingdings" w:hAnsi="Wingdings" w:hint="default"/>
      </w:rPr>
    </w:lvl>
    <w:lvl w:ilvl="7" w:tplc="0C090003" w:tentative="1">
      <w:start w:val="1"/>
      <w:numFmt w:val="bullet"/>
      <w:lvlText w:val=""/>
      <w:lvlJc w:val="left"/>
      <w:pPr>
        <w:tabs>
          <w:tab w:val="num" w:pos="5760"/>
        </w:tabs>
        <w:ind w:left="5760" w:hanging="360"/>
      </w:pPr>
      <w:rPr>
        <w:rFonts w:ascii="Wingdings" w:hAnsi="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7">
    <w:nsid w:val="73066B83"/>
    <w:multiLevelType w:val="hybridMultilevel"/>
    <w:tmpl w:val="F22036AE"/>
    <w:lvl w:ilvl="0" w:tplc="6D0846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4702C40"/>
    <w:multiLevelType w:val="hybridMultilevel"/>
    <w:tmpl w:val="819CAF62"/>
    <w:lvl w:ilvl="0" w:tplc="1C02D3F8">
      <w:start w:val="1"/>
      <w:numFmt w:val="bullet"/>
      <w:lvlText w:val="•"/>
      <w:lvlJc w:val="left"/>
      <w:pPr>
        <w:tabs>
          <w:tab w:val="num" w:pos="720"/>
        </w:tabs>
        <w:ind w:left="720" w:hanging="360"/>
      </w:pPr>
      <w:rPr>
        <w:rFonts w:ascii="Times New Roman" w:hAnsi="Times New Roman" w:hint="default"/>
      </w:rPr>
    </w:lvl>
    <w:lvl w:ilvl="1" w:tplc="5ED46E94" w:tentative="1">
      <w:start w:val="1"/>
      <w:numFmt w:val="bullet"/>
      <w:lvlText w:val="•"/>
      <w:lvlJc w:val="left"/>
      <w:pPr>
        <w:tabs>
          <w:tab w:val="num" w:pos="1440"/>
        </w:tabs>
        <w:ind w:left="1440" w:hanging="360"/>
      </w:pPr>
      <w:rPr>
        <w:rFonts w:ascii="Times New Roman" w:hAnsi="Times New Roman" w:hint="default"/>
      </w:rPr>
    </w:lvl>
    <w:lvl w:ilvl="2" w:tplc="93D873A0" w:tentative="1">
      <w:start w:val="1"/>
      <w:numFmt w:val="bullet"/>
      <w:lvlText w:val="•"/>
      <w:lvlJc w:val="left"/>
      <w:pPr>
        <w:tabs>
          <w:tab w:val="num" w:pos="2160"/>
        </w:tabs>
        <w:ind w:left="2160" w:hanging="360"/>
      </w:pPr>
      <w:rPr>
        <w:rFonts w:ascii="Times New Roman" w:hAnsi="Times New Roman" w:hint="default"/>
      </w:rPr>
    </w:lvl>
    <w:lvl w:ilvl="3" w:tplc="649C39F4" w:tentative="1">
      <w:start w:val="1"/>
      <w:numFmt w:val="bullet"/>
      <w:lvlText w:val="•"/>
      <w:lvlJc w:val="left"/>
      <w:pPr>
        <w:tabs>
          <w:tab w:val="num" w:pos="2880"/>
        </w:tabs>
        <w:ind w:left="2880" w:hanging="360"/>
      </w:pPr>
      <w:rPr>
        <w:rFonts w:ascii="Times New Roman" w:hAnsi="Times New Roman" w:hint="default"/>
      </w:rPr>
    </w:lvl>
    <w:lvl w:ilvl="4" w:tplc="CC0092EA" w:tentative="1">
      <w:start w:val="1"/>
      <w:numFmt w:val="bullet"/>
      <w:lvlText w:val="•"/>
      <w:lvlJc w:val="left"/>
      <w:pPr>
        <w:tabs>
          <w:tab w:val="num" w:pos="3600"/>
        </w:tabs>
        <w:ind w:left="3600" w:hanging="360"/>
      </w:pPr>
      <w:rPr>
        <w:rFonts w:ascii="Times New Roman" w:hAnsi="Times New Roman" w:hint="default"/>
      </w:rPr>
    </w:lvl>
    <w:lvl w:ilvl="5" w:tplc="816EFBE4" w:tentative="1">
      <w:start w:val="1"/>
      <w:numFmt w:val="bullet"/>
      <w:lvlText w:val="•"/>
      <w:lvlJc w:val="left"/>
      <w:pPr>
        <w:tabs>
          <w:tab w:val="num" w:pos="4320"/>
        </w:tabs>
        <w:ind w:left="4320" w:hanging="360"/>
      </w:pPr>
      <w:rPr>
        <w:rFonts w:ascii="Times New Roman" w:hAnsi="Times New Roman" w:hint="default"/>
      </w:rPr>
    </w:lvl>
    <w:lvl w:ilvl="6" w:tplc="F07A3A84" w:tentative="1">
      <w:start w:val="1"/>
      <w:numFmt w:val="bullet"/>
      <w:lvlText w:val="•"/>
      <w:lvlJc w:val="left"/>
      <w:pPr>
        <w:tabs>
          <w:tab w:val="num" w:pos="5040"/>
        </w:tabs>
        <w:ind w:left="5040" w:hanging="360"/>
      </w:pPr>
      <w:rPr>
        <w:rFonts w:ascii="Times New Roman" w:hAnsi="Times New Roman" w:hint="default"/>
      </w:rPr>
    </w:lvl>
    <w:lvl w:ilvl="7" w:tplc="4894C8BE" w:tentative="1">
      <w:start w:val="1"/>
      <w:numFmt w:val="bullet"/>
      <w:lvlText w:val="•"/>
      <w:lvlJc w:val="left"/>
      <w:pPr>
        <w:tabs>
          <w:tab w:val="num" w:pos="5760"/>
        </w:tabs>
        <w:ind w:left="5760" w:hanging="360"/>
      </w:pPr>
      <w:rPr>
        <w:rFonts w:ascii="Times New Roman" w:hAnsi="Times New Roman" w:hint="default"/>
      </w:rPr>
    </w:lvl>
    <w:lvl w:ilvl="8" w:tplc="B0AC2780" w:tentative="1">
      <w:start w:val="1"/>
      <w:numFmt w:val="bullet"/>
      <w:lvlText w:val="•"/>
      <w:lvlJc w:val="left"/>
      <w:pPr>
        <w:tabs>
          <w:tab w:val="num" w:pos="6480"/>
        </w:tabs>
        <w:ind w:left="6480" w:hanging="360"/>
      </w:pPr>
      <w:rPr>
        <w:rFonts w:ascii="Times New Roman" w:hAnsi="Times New Roman" w:hint="default"/>
      </w:rPr>
    </w:lvl>
  </w:abstractNum>
  <w:abstractNum w:abstractNumId="129">
    <w:nsid w:val="74C73BCB"/>
    <w:multiLevelType w:val="hybridMultilevel"/>
    <w:tmpl w:val="10FE638C"/>
    <w:lvl w:ilvl="0" w:tplc="0C09000B">
      <w:start w:val="1"/>
      <w:numFmt w:val="bullet"/>
      <w:lvlText w:val=""/>
      <w:lvlJc w:val="left"/>
      <w:pPr>
        <w:ind w:left="720" w:hanging="360"/>
      </w:pPr>
      <w:rPr>
        <w:rFonts w:ascii="Wingdings" w:hAnsi="Wingdings" w:cs="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30">
    <w:nsid w:val="763516AD"/>
    <w:multiLevelType w:val="multilevel"/>
    <w:tmpl w:val="32C2CB3E"/>
    <w:lvl w:ilvl="0">
      <w:start w:val="8"/>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7"/>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1">
    <w:nsid w:val="78C62840"/>
    <w:multiLevelType w:val="hybridMultilevel"/>
    <w:tmpl w:val="C3CCFC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8F53127"/>
    <w:multiLevelType w:val="hybridMultilevel"/>
    <w:tmpl w:val="E64E02C8"/>
    <w:lvl w:ilvl="0" w:tplc="C428DFF0">
      <w:start w:val="1"/>
      <w:numFmt w:val="bullet"/>
      <w:lvlText w:val=""/>
      <w:lvlJc w:val="left"/>
      <w:pPr>
        <w:tabs>
          <w:tab w:val="num" w:pos="776"/>
        </w:tabs>
        <w:ind w:left="776" w:hanging="360"/>
      </w:pPr>
      <w:rPr>
        <w:rFonts w:ascii="Symbol" w:hAnsi="Symbol" w:hint="default"/>
      </w:rPr>
    </w:lvl>
    <w:lvl w:ilvl="1" w:tplc="ABF2F1BE" w:tentative="1">
      <w:start w:val="1"/>
      <w:numFmt w:val="bullet"/>
      <w:lvlText w:val="o"/>
      <w:lvlJc w:val="left"/>
      <w:pPr>
        <w:tabs>
          <w:tab w:val="num" w:pos="1496"/>
        </w:tabs>
        <w:ind w:left="1496" w:hanging="360"/>
      </w:pPr>
      <w:rPr>
        <w:rFonts w:ascii="Courier New" w:hAnsi="Courier New" w:cs="Courier New" w:hint="default"/>
      </w:rPr>
    </w:lvl>
    <w:lvl w:ilvl="2" w:tplc="974E0902" w:tentative="1">
      <w:start w:val="1"/>
      <w:numFmt w:val="bullet"/>
      <w:lvlText w:val=""/>
      <w:lvlJc w:val="left"/>
      <w:pPr>
        <w:tabs>
          <w:tab w:val="num" w:pos="2216"/>
        </w:tabs>
        <w:ind w:left="2216" w:hanging="360"/>
      </w:pPr>
      <w:rPr>
        <w:rFonts w:ascii="Wingdings" w:hAnsi="Wingdings" w:hint="default"/>
      </w:rPr>
    </w:lvl>
    <w:lvl w:ilvl="3" w:tplc="CAAA94BA" w:tentative="1">
      <w:start w:val="1"/>
      <w:numFmt w:val="bullet"/>
      <w:lvlText w:val=""/>
      <w:lvlJc w:val="left"/>
      <w:pPr>
        <w:tabs>
          <w:tab w:val="num" w:pos="2936"/>
        </w:tabs>
        <w:ind w:left="2936" w:hanging="360"/>
      </w:pPr>
      <w:rPr>
        <w:rFonts w:ascii="Symbol" w:hAnsi="Symbol" w:hint="default"/>
      </w:rPr>
    </w:lvl>
    <w:lvl w:ilvl="4" w:tplc="13CAA822" w:tentative="1">
      <w:start w:val="1"/>
      <w:numFmt w:val="bullet"/>
      <w:lvlText w:val="o"/>
      <w:lvlJc w:val="left"/>
      <w:pPr>
        <w:tabs>
          <w:tab w:val="num" w:pos="3656"/>
        </w:tabs>
        <w:ind w:left="3656" w:hanging="360"/>
      </w:pPr>
      <w:rPr>
        <w:rFonts w:ascii="Courier New" w:hAnsi="Courier New" w:cs="Courier New" w:hint="default"/>
      </w:rPr>
    </w:lvl>
    <w:lvl w:ilvl="5" w:tplc="8F5E6C12" w:tentative="1">
      <w:start w:val="1"/>
      <w:numFmt w:val="bullet"/>
      <w:lvlText w:val=""/>
      <w:lvlJc w:val="left"/>
      <w:pPr>
        <w:tabs>
          <w:tab w:val="num" w:pos="4376"/>
        </w:tabs>
        <w:ind w:left="4376" w:hanging="360"/>
      </w:pPr>
      <w:rPr>
        <w:rFonts w:ascii="Wingdings" w:hAnsi="Wingdings" w:hint="default"/>
      </w:rPr>
    </w:lvl>
    <w:lvl w:ilvl="6" w:tplc="662077A4" w:tentative="1">
      <w:start w:val="1"/>
      <w:numFmt w:val="bullet"/>
      <w:lvlText w:val=""/>
      <w:lvlJc w:val="left"/>
      <w:pPr>
        <w:tabs>
          <w:tab w:val="num" w:pos="5096"/>
        </w:tabs>
        <w:ind w:left="5096" w:hanging="360"/>
      </w:pPr>
      <w:rPr>
        <w:rFonts w:ascii="Symbol" w:hAnsi="Symbol" w:hint="default"/>
      </w:rPr>
    </w:lvl>
    <w:lvl w:ilvl="7" w:tplc="46768650" w:tentative="1">
      <w:start w:val="1"/>
      <w:numFmt w:val="bullet"/>
      <w:lvlText w:val="o"/>
      <w:lvlJc w:val="left"/>
      <w:pPr>
        <w:tabs>
          <w:tab w:val="num" w:pos="5816"/>
        </w:tabs>
        <w:ind w:left="5816" w:hanging="360"/>
      </w:pPr>
      <w:rPr>
        <w:rFonts w:ascii="Courier New" w:hAnsi="Courier New" w:cs="Courier New" w:hint="default"/>
      </w:rPr>
    </w:lvl>
    <w:lvl w:ilvl="8" w:tplc="3D64ABBE" w:tentative="1">
      <w:start w:val="1"/>
      <w:numFmt w:val="bullet"/>
      <w:lvlText w:val=""/>
      <w:lvlJc w:val="left"/>
      <w:pPr>
        <w:tabs>
          <w:tab w:val="num" w:pos="6536"/>
        </w:tabs>
        <w:ind w:left="6536" w:hanging="360"/>
      </w:pPr>
      <w:rPr>
        <w:rFonts w:ascii="Wingdings" w:hAnsi="Wingdings" w:hint="default"/>
      </w:rPr>
    </w:lvl>
  </w:abstractNum>
  <w:abstractNum w:abstractNumId="133">
    <w:nsid w:val="7A09043E"/>
    <w:multiLevelType w:val="hybridMultilevel"/>
    <w:tmpl w:val="14F208C4"/>
    <w:lvl w:ilvl="0" w:tplc="6CBE566C">
      <w:start w:val="1"/>
      <w:numFmt w:val="lowerLetter"/>
      <w:lvlText w:val="%1)"/>
      <w:lvlJc w:val="left"/>
      <w:pPr>
        <w:ind w:left="720" w:hanging="360"/>
      </w:pPr>
    </w:lvl>
    <w:lvl w:ilvl="1" w:tplc="F1DE7CDA">
      <w:start w:val="1"/>
      <w:numFmt w:val="lowerLetter"/>
      <w:lvlText w:val="%2."/>
      <w:lvlJc w:val="left"/>
      <w:pPr>
        <w:ind w:left="1440" w:hanging="360"/>
      </w:pPr>
    </w:lvl>
    <w:lvl w:ilvl="2" w:tplc="58981C1C">
      <w:start w:val="1"/>
      <w:numFmt w:val="lowerRoman"/>
      <w:lvlText w:val="%3."/>
      <w:lvlJc w:val="right"/>
      <w:pPr>
        <w:ind w:left="2160" w:hanging="180"/>
      </w:pPr>
    </w:lvl>
    <w:lvl w:ilvl="3" w:tplc="C7B6282E">
      <w:start w:val="1"/>
      <w:numFmt w:val="decimal"/>
      <w:lvlText w:val="%4."/>
      <w:lvlJc w:val="left"/>
      <w:pPr>
        <w:ind w:left="2880" w:hanging="360"/>
      </w:pPr>
    </w:lvl>
    <w:lvl w:ilvl="4" w:tplc="EDDE17D2">
      <w:start w:val="1"/>
      <w:numFmt w:val="lowerLetter"/>
      <w:lvlText w:val="%5."/>
      <w:lvlJc w:val="left"/>
      <w:pPr>
        <w:ind w:left="3600" w:hanging="360"/>
      </w:pPr>
    </w:lvl>
    <w:lvl w:ilvl="5" w:tplc="1CF0AD76">
      <w:start w:val="1"/>
      <w:numFmt w:val="lowerRoman"/>
      <w:lvlText w:val="%6."/>
      <w:lvlJc w:val="right"/>
      <w:pPr>
        <w:ind w:left="4320" w:hanging="180"/>
      </w:pPr>
    </w:lvl>
    <w:lvl w:ilvl="6" w:tplc="20187ADC">
      <w:start w:val="1"/>
      <w:numFmt w:val="decimal"/>
      <w:lvlText w:val="%7."/>
      <w:lvlJc w:val="left"/>
      <w:pPr>
        <w:ind w:left="5040" w:hanging="360"/>
      </w:pPr>
    </w:lvl>
    <w:lvl w:ilvl="7" w:tplc="AD589BDA">
      <w:start w:val="1"/>
      <w:numFmt w:val="lowerLetter"/>
      <w:lvlText w:val="%8."/>
      <w:lvlJc w:val="left"/>
      <w:pPr>
        <w:ind w:left="5760" w:hanging="360"/>
      </w:pPr>
    </w:lvl>
    <w:lvl w:ilvl="8" w:tplc="A56CB110">
      <w:start w:val="1"/>
      <w:numFmt w:val="lowerRoman"/>
      <w:lvlText w:val="%9."/>
      <w:lvlJc w:val="right"/>
      <w:pPr>
        <w:ind w:left="6480" w:hanging="180"/>
      </w:pPr>
    </w:lvl>
  </w:abstractNum>
  <w:abstractNum w:abstractNumId="134">
    <w:nsid w:val="7B734DCB"/>
    <w:multiLevelType w:val="hybridMultilevel"/>
    <w:tmpl w:val="66DA5162"/>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5">
    <w:nsid w:val="7C9C3586"/>
    <w:multiLevelType w:val="hybridMultilevel"/>
    <w:tmpl w:val="216EC286"/>
    <w:lvl w:ilvl="0" w:tplc="472AADF6">
      <w:start w:val="1"/>
      <w:numFmt w:val="bullet"/>
      <w:lvlText w:val=""/>
      <w:lvlJc w:val="left"/>
      <w:pPr>
        <w:ind w:left="720" w:hanging="360"/>
      </w:pPr>
      <w:rPr>
        <w:rFonts w:ascii="Symbol" w:hAnsi="Symbol" w:hint="default"/>
      </w:rPr>
    </w:lvl>
    <w:lvl w:ilvl="1" w:tplc="2898ADA8" w:tentative="1">
      <w:start w:val="1"/>
      <w:numFmt w:val="bullet"/>
      <w:lvlText w:val="o"/>
      <w:lvlJc w:val="left"/>
      <w:pPr>
        <w:ind w:left="1440" w:hanging="360"/>
      </w:pPr>
      <w:rPr>
        <w:rFonts w:ascii="Courier New" w:hAnsi="Courier New" w:cs="Courier New" w:hint="default"/>
      </w:rPr>
    </w:lvl>
    <w:lvl w:ilvl="2" w:tplc="717C22DA" w:tentative="1">
      <w:start w:val="1"/>
      <w:numFmt w:val="bullet"/>
      <w:lvlText w:val=""/>
      <w:lvlJc w:val="left"/>
      <w:pPr>
        <w:ind w:left="2160" w:hanging="360"/>
      </w:pPr>
      <w:rPr>
        <w:rFonts w:ascii="Wingdings" w:hAnsi="Wingdings" w:hint="default"/>
      </w:rPr>
    </w:lvl>
    <w:lvl w:ilvl="3" w:tplc="9078E99C" w:tentative="1">
      <w:start w:val="1"/>
      <w:numFmt w:val="bullet"/>
      <w:lvlText w:val=""/>
      <w:lvlJc w:val="left"/>
      <w:pPr>
        <w:ind w:left="2880" w:hanging="360"/>
      </w:pPr>
      <w:rPr>
        <w:rFonts w:ascii="Symbol" w:hAnsi="Symbol" w:hint="default"/>
      </w:rPr>
    </w:lvl>
    <w:lvl w:ilvl="4" w:tplc="99B09750" w:tentative="1">
      <w:start w:val="1"/>
      <w:numFmt w:val="bullet"/>
      <w:lvlText w:val="o"/>
      <w:lvlJc w:val="left"/>
      <w:pPr>
        <w:ind w:left="3600" w:hanging="360"/>
      </w:pPr>
      <w:rPr>
        <w:rFonts w:ascii="Courier New" w:hAnsi="Courier New" w:cs="Courier New" w:hint="default"/>
      </w:rPr>
    </w:lvl>
    <w:lvl w:ilvl="5" w:tplc="804A3E40" w:tentative="1">
      <w:start w:val="1"/>
      <w:numFmt w:val="bullet"/>
      <w:lvlText w:val=""/>
      <w:lvlJc w:val="left"/>
      <w:pPr>
        <w:ind w:left="4320" w:hanging="360"/>
      </w:pPr>
      <w:rPr>
        <w:rFonts w:ascii="Wingdings" w:hAnsi="Wingdings" w:hint="default"/>
      </w:rPr>
    </w:lvl>
    <w:lvl w:ilvl="6" w:tplc="6E38F282" w:tentative="1">
      <w:start w:val="1"/>
      <w:numFmt w:val="bullet"/>
      <w:lvlText w:val=""/>
      <w:lvlJc w:val="left"/>
      <w:pPr>
        <w:ind w:left="5040" w:hanging="360"/>
      </w:pPr>
      <w:rPr>
        <w:rFonts w:ascii="Symbol" w:hAnsi="Symbol" w:hint="default"/>
      </w:rPr>
    </w:lvl>
    <w:lvl w:ilvl="7" w:tplc="EE7A6B42" w:tentative="1">
      <w:start w:val="1"/>
      <w:numFmt w:val="bullet"/>
      <w:lvlText w:val="o"/>
      <w:lvlJc w:val="left"/>
      <w:pPr>
        <w:ind w:left="5760" w:hanging="360"/>
      </w:pPr>
      <w:rPr>
        <w:rFonts w:ascii="Courier New" w:hAnsi="Courier New" w:cs="Courier New" w:hint="default"/>
      </w:rPr>
    </w:lvl>
    <w:lvl w:ilvl="8" w:tplc="5C92E3D0" w:tentative="1">
      <w:start w:val="1"/>
      <w:numFmt w:val="bullet"/>
      <w:lvlText w:val=""/>
      <w:lvlJc w:val="left"/>
      <w:pPr>
        <w:ind w:left="6480" w:hanging="360"/>
      </w:pPr>
      <w:rPr>
        <w:rFonts w:ascii="Wingdings" w:hAnsi="Wingdings" w:hint="default"/>
      </w:rPr>
    </w:lvl>
  </w:abstractNum>
  <w:abstractNum w:abstractNumId="136">
    <w:nsid w:val="7D0A2DB1"/>
    <w:multiLevelType w:val="multilevel"/>
    <w:tmpl w:val="A156E56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86"/>
  </w:num>
  <w:num w:numId="2">
    <w:abstractNumId w:val="58"/>
  </w:num>
  <w:num w:numId="3">
    <w:abstractNumId w:val="124"/>
  </w:num>
  <w:num w:numId="4">
    <w:abstractNumId w:val="49"/>
  </w:num>
  <w:num w:numId="5">
    <w:abstractNumId w:val="35"/>
  </w:num>
  <w:num w:numId="6">
    <w:abstractNumId w:val="132"/>
  </w:num>
  <w:num w:numId="7">
    <w:abstractNumId w:val="64"/>
  </w:num>
  <w:num w:numId="8">
    <w:abstractNumId w:val="30"/>
  </w:num>
  <w:num w:numId="9">
    <w:abstractNumId w:val="34"/>
  </w:num>
  <w:num w:numId="10">
    <w:abstractNumId w:val="134"/>
  </w:num>
  <w:num w:numId="11">
    <w:abstractNumId w:val="108"/>
  </w:num>
  <w:num w:numId="12">
    <w:abstractNumId w:val="55"/>
  </w:num>
  <w:num w:numId="13">
    <w:abstractNumId w:val="107"/>
  </w:num>
  <w:num w:numId="14">
    <w:abstractNumId w:val="119"/>
  </w:num>
  <w:num w:numId="15">
    <w:abstractNumId w:val="70"/>
  </w:num>
  <w:num w:numId="16">
    <w:abstractNumId w:val="68"/>
  </w:num>
  <w:num w:numId="17">
    <w:abstractNumId w:val="19"/>
  </w:num>
  <w:num w:numId="18">
    <w:abstractNumId w:val="67"/>
  </w:num>
  <w:num w:numId="19">
    <w:abstractNumId w:val="17"/>
  </w:num>
  <w:num w:numId="20">
    <w:abstractNumId w:val="78"/>
  </w:num>
  <w:num w:numId="21">
    <w:abstractNumId w:val="89"/>
  </w:num>
  <w:num w:numId="22">
    <w:abstractNumId w:val="80"/>
  </w:num>
  <w:num w:numId="23">
    <w:abstractNumId w:val="46"/>
  </w:num>
  <w:num w:numId="24">
    <w:abstractNumId w:val="0"/>
    <w:lvlOverride w:ilvl="0">
      <w:lvl w:ilvl="0">
        <w:numFmt w:val="bullet"/>
        <w:lvlText w:val=""/>
        <w:legacy w:legacy="1" w:legacySpace="0" w:legacyIndent="703"/>
        <w:lvlJc w:val="left"/>
        <w:pPr>
          <w:ind w:left="793" w:hanging="703"/>
        </w:pPr>
        <w:rPr>
          <w:rFonts w:ascii="Symbol" w:hAnsi="Symbol" w:hint="default"/>
        </w:rPr>
      </w:lvl>
    </w:lvlOverride>
  </w:num>
  <w:num w:numId="25">
    <w:abstractNumId w:val="40"/>
  </w:num>
  <w:num w:numId="26">
    <w:abstractNumId w:val="123"/>
  </w:num>
  <w:num w:numId="27">
    <w:abstractNumId w:val="112"/>
  </w:num>
  <w:num w:numId="28">
    <w:abstractNumId w:val="83"/>
  </w:num>
  <w:num w:numId="29">
    <w:abstractNumId w:val="15"/>
  </w:num>
  <w:num w:numId="30">
    <w:abstractNumId w:val="59"/>
  </w:num>
  <w:num w:numId="31">
    <w:abstractNumId w:val="47"/>
  </w:num>
  <w:num w:numId="32">
    <w:abstractNumId w:val="125"/>
  </w:num>
  <w:num w:numId="33">
    <w:abstractNumId w:val="105"/>
  </w:num>
  <w:num w:numId="34">
    <w:abstractNumId w:val="44"/>
  </w:num>
  <w:num w:numId="35">
    <w:abstractNumId w:val="31"/>
  </w:num>
  <w:num w:numId="36">
    <w:abstractNumId w:val="69"/>
  </w:num>
  <w:num w:numId="37">
    <w:abstractNumId w:val="111"/>
  </w:num>
  <w:num w:numId="38">
    <w:abstractNumId w:val="122"/>
  </w:num>
  <w:num w:numId="39">
    <w:abstractNumId w:val="20"/>
  </w:num>
  <w:num w:numId="40">
    <w:abstractNumId w:val="37"/>
  </w:num>
  <w:num w:numId="41">
    <w:abstractNumId w:val="56"/>
  </w:num>
  <w:num w:numId="42">
    <w:abstractNumId w:val="93"/>
  </w:num>
  <w:num w:numId="43">
    <w:abstractNumId w:val="97"/>
  </w:num>
  <w:num w:numId="44">
    <w:abstractNumId w:val="103"/>
  </w:num>
  <w:num w:numId="45">
    <w:abstractNumId w:val="120"/>
  </w:num>
  <w:num w:numId="46">
    <w:abstractNumId w:val="84"/>
  </w:num>
  <w:num w:numId="47">
    <w:abstractNumId w:val="41"/>
  </w:num>
  <w:num w:numId="48">
    <w:abstractNumId w:val="74"/>
  </w:num>
  <w:num w:numId="49">
    <w:abstractNumId w:val="109"/>
  </w:num>
  <w:num w:numId="50">
    <w:abstractNumId w:val="117"/>
  </w:num>
  <w:num w:numId="51">
    <w:abstractNumId w:val="126"/>
  </w:num>
  <w:num w:numId="52">
    <w:abstractNumId w:val="24"/>
  </w:num>
  <w:num w:numId="53">
    <w:abstractNumId w:val="73"/>
  </w:num>
  <w:num w:numId="54">
    <w:abstractNumId w:val="82"/>
  </w:num>
  <w:num w:numId="55">
    <w:abstractNumId w:val="94"/>
  </w:num>
  <w:num w:numId="56">
    <w:abstractNumId w:val="88"/>
  </w:num>
  <w:num w:numId="57">
    <w:abstractNumId w:val="39"/>
  </w:num>
  <w:num w:numId="58">
    <w:abstractNumId w:val="16"/>
  </w:num>
  <w:num w:numId="59">
    <w:abstractNumId w:val="110"/>
  </w:num>
  <w:num w:numId="60">
    <w:abstractNumId w:val="57"/>
  </w:num>
  <w:num w:numId="61">
    <w:abstractNumId w:val="72"/>
  </w:num>
  <w:num w:numId="62">
    <w:abstractNumId w:val="50"/>
  </w:num>
  <w:num w:numId="63">
    <w:abstractNumId w:val="32"/>
  </w:num>
  <w:num w:numId="64">
    <w:abstractNumId w:val="28"/>
  </w:num>
  <w:num w:numId="65">
    <w:abstractNumId w:val="79"/>
  </w:num>
  <w:num w:numId="66">
    <w:abstractNumId w:val="25"/>
  </w:num>
  <w:num w:numId="67">
    <w:abstractNumId w:val="61"/>
  </w:num>
  <w:num w:numId="68">
    <w:abstractNumId w:val="54"/>
  </w:num>
  <w:num w:numId="69">
    <w:abstractNumId w:val="99"/>
  </w:num>
  <w:num w:numId="70">
    <w:abstractNumId w:val="128"/>
  </w:num>
  <w:num w:numId="71">
    <w:abstractNumId w:val="90"/>
  </w:num>
  <w:num w:numId="72">
    <w:abstractNumId w:val="22"/>
  </w:num>
  <w:num w:numId="73">
    <w:abstractNumId w:val="104"/>
  </w:num>
  <w:num w:numId="74">
    <w:abstractNumId w:val="129"/>
  </w:num>
  <w:num w:numId="75">
    <w:abstractNumId w:val="33"/>
  </w:num>
  <w:num w:numId="76">
    <w:abstractNumId w:val="106"/>
  </w:num>
  <w:num w:numId="77">
    <w:abstractNumId w:val="81"/>
  </w:num>
  <w:num w:numId="78">
    <w:abstractNumId w:val="14"/>
  </w:num>
  <w:num w:numId="79">
    <w:abstractNumId w:val="101"/>
  </w:num>
  <w:num w:numId="80">
    <w:abstractNumId w:val="48"/>
  </w:num>
  <w:num w:numId="81">
    <w:abstractNumId w:val="113"/>
  </w:num>
  <w:num w:numId="82">
    <w:abstractNumId w:val="121"/>
  </w:num>
  <w:num w:numId="83">
    <w:abstractNumId w:val="75"/>
  </w:num>
  <w:num w:numId="84">
    <w:abstractNumId w:val="38"/>
  </w:num>
  <w:num w:numId="85">
    <w:abstractNumId w:val="96"/>
  </w:num>
  <w:num w:numId="86">
    <w:abstractNumId w:val="9"/>
  </w:num>
  <w:num w:numId="87">
    <w:abstractNumId w:val="85"/>
  </w:num>
  <w:num w:numId="88">
    <w:abstractNumId w:val="1"/>
  </w:num>
  <w:num w:numId="89">
    <w:abstractNumId w:val="5"/>
  </w:num>
  <w:num w:numId="90">
    <w:abstractNumId w:val="11"/>
  </w:num>
  <w:num w:numId="91">
    <w:abstractNumId w:val="12"/>
  </w:num>
  <w:num w:numId="92">
    <w:abstractNumId w:val="114"/>
  </w:num>
  <w:num w:numId="93">
    <w:abstractNumId w:val="18"/>
  </w:num>
  <w:num w:numId="9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6"/>
  </w:num>
  <w:num w:numId="9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7"/>
  </w:num>
  <w:num w:numId="102">
    <w:abstractNumId w:val="53"/>
  </w:num>
  <w:num w:numId="103">
    <w:abstractNumId w:val="29"/>
  </w:num>
  <w:num w:numId="104">
    <w:abstractNumId w:val="118"/>
  </w:num>
  <w:num w:numId="105">
    <w:abstractNumId w:val="77"/>
  </w:num>
  <w:num w:numId="106">
    <w:abstractNumId w:val="127"/>
  </w:num>
  <w:num w:numId="107">
    <w:abstractNumId w:val="98"/>
  </w:num>
  <w:num w:numId="108">
    <w:abstractNumId w:val="95"/>
  </w:num>
  <w:num w:numId="109">
    <w:abstractNumId w:val="43"/>
  </w:num>
  <w:num w:numId="110">
    <w:abstractNumId w:val="62"/>
  </w:num>
  <w:num w:numId="111">
    <w:abstractNumId w:val="76"/>
  </w:num>
  <w:num w:numId="112">
    <w:abstractNumId w:val="135"/>
  </w:num>
  <w:num w:numId="113">
    <w:abstractNumId w:val="116"/>
  </w:num>
  <w:num w:numId="114">
    <w:abstractNumId w:val="130"/>
  </w:num>
  <w:num w:numId="115">
    <w:abstractNumId w:val="87"/>
  </w:num>
  <w:num w:numId="116">
    <w:abstractNumId w:val="92"/>
  </w:num>
  <w:num w:numId="117">
    <w:abstractNumId w:val="21"/>
  </w:num>
  <w:num w:numId="118">
    <w:abstractNumId w:val="52"/>
  </w:num>
  <w:num w:numId="119">
    <w:abstractNumId w:val="100"/>
  </w:num>
  <w:num w:numId="120">
    <w:abstractNumId w:val="71"/>
  </w:num>
  <w:num w:numId="121">
    <w:abstractNumId w:val="42"/>
  </w:num>
  <w:num w:numId="122">
    <w:abstractNumId w:val="65"/>
  </w:num>
  <w:num w:numId="123">
    <w:abstractNumId w:val="9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5"/>
  </w:num>
  <w:num w:numId="125">
    <w:abstractNumId w:val="26"/>
  </w:num>
  <w:num w:numId="126">
    <w:abstractNumId w:val="36"/>
  </w:num>
  <w:num w:numId="127">
    <w:abstractNumId w:val="63"/>
  </w:num>
  <w:num w:numId="128">
    <w:abstractNumId w:val="131"/>
  </w:num>
  <w:num w:numId="129">
    <w:abstractNumId w:val="51"/>
  </w:num>
  <w:numIdMacAtCleanup w:val="1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characterSpacingControl w:val="doNotCompress"/>
  <w:hdrShapeDefaults>
    <o:shapedefaults v:ext="edit" spidmax="3074">
      <o:colormenu v:ext="edit" fillcolor="none"/>
    </o:shapedefaults>
  </w:hdrShapeDefaults>
  <w:footnotePr>
    <w:footnote w:id="0"/>
    <w:footnote w:id="1"/>
  </w:footnotePr>
  <w:endnotePr>
    <w:endnote w:id="0"/>
    <w:endnote w:id="1"/>
  </w:endnotePr>
  <w:compat/>
  <w:rsids>
    <w:rsidRoot w:val="007C4DC9"/>
    <w:rsid w:val="00000E3F"/>
    <w:rsid w:val="0000121C"/>
    <w:rsid w:val="00003FB1"/>
    <w:rsid w:val="00006EA0"/>
    <w:rsid w:val="000072AC"/>
    <w:rsid w:val="000117BD"/>
    <w:rsid w:val="00011FC8"/>
    <w:rsid w:val="00011FD2"/>
    <w:rsid w:val="00012895"/>
    <w:rsid w:val="000133D6"/>
    <w:rsid w:val="00013A88"/>
    <w:rsid w:val="000147B3"/>
    <w:rsid w:val="00015969"/>
    <w:rsid w:val="000159D6"/>
    <w:rsid w:val="00016088"/>
    <w:rsid w:val="000165F8"/>
    <w:rsid w:val="00016BAF"/>
    <w:rsid w:val="00017636"/>
    <w:rsid w:val="000176F7"/>
    <w:rsid w:val="00017C3F"/>
    <w:rsid w:val="00021227"/>
    <w:rsid w:val="00021A1C"/>
    <w:rsid w:val="00021B4C"/>
    <w:rsid w:val="00021E91"/>
    <w:rsid w:val="00022B0D"/>
    <w:rsid w:val="00022BE6"/>
    <w:rsid w:val="00023D98"/>
    <w:rsid w:val="00023FE7"/>
    <w:rsid w:val="00025826"/>
    <w:rsid w:val="0002665B"/>
    <w:rsid w:val="00027C88"/>
    <w:rsid w:val="00027FB0"/>
    <w:rsid w:val="00030139"/>
    <w:rsid w:val="0003078F"/>
    <w:rsid w:val="000335F7"/>
    <w:rsid w:val="0003374C"/>
    <w:rsid w:val="00034372"/>
    <w:rsid w:val="00036473"/>
    <w:rsid w:val="000403B0"/>
    <w:rsid w:val="00041226"/>
    <w:rsid w:val="00041CF9"/>
    <w:rsid w:val="00042A10"/>
    <w:rsid w:val="00042D3C"/>
    <w:rsid w:val="00043B01"/>
    <w:rsid w:val="00043F46"/>
    <w:rsid w:val="00046299"/>
    <w:rsid w:val="000465FB"/>
    <w:rsid w:val="00046B5F"/>
    <w:rsid w:val="0004711B"/>
    <w:rsid w:val="000472BB"/>
    <w:rsid w:val="00047818"/>
    <w:rsid w:val="0005158D"/>
    <w:rsid w:val="00051A11"/>
    <w:rsid w:val="00052B30"/>
    <w:rsid w:val="000531A9"/>
    <w:rsid w:val="00053302"/>
    <w:rsid w:val="00055176"/>
    <w:rsid w:val="00060553"/>
    <w:rsid w:val="00060BF6"/>
    <w:rsid w:val="00060F43"/>
    <w:rsid w:val="00061490"/>
    <w:rsid w:val="00062E70"/>
    <w:rsid w:val="00064237"/>
    <w:rsid w:val="00064E1E"/>
    <w:rsid w:val="000668AE"/>
    <w:rsid w:val="000668E8"/>
    <w:rsid w:val="00066BA0"/>
    <w:rsid w:val="00066C24"/>
    <w:rsid w:val="00066C32"/>
    <w:rsid w:val="00066E07"/>
    <w:rsid w:val="00067B1C"/>
    <w:rsid w:val="00067F3C"/>
    <w:rsid w:val="00070401"/>
    <w:rsid w:val="000704D2"/>
    <w:rsid w:val="000707E7"/>
    <w:rsid w:val="00070D46"/>
    <w:rsid w:val="00070DB3"/>
    <w:rsid w:val="00072870"/>
    <w:rsid w:val="00072AB2"/>
    <w:rsid w:val="00072EB4"/>
    <w:rsid w:val="00073E5F"/>
    <w:rsid w:val="00077412"/>
    <w:rsid w:val="000774DF"/>
    <w:rsid w:val="00077EB0"/>
    <w:rsid w:val="00081093"/>
    <w:rsid w:val="000818FE"/>
    <w:rsid w:val="00081EC6"/>
    <w:rsid w:val="00084716"/>
    <w:rsid w:val="00085A65"/>
    <w:rsid w:val="00086FCB"/>
    <w:rsid w:val="000870BD"/>
    <w:rsid w:val="00087CD6"/>
    <w:rsid w:val="000916D4"/>
    <w:rsid w:val="00091843"/>
    <w:rsid w:val="00091967"/>
    <w:rsid w:val="000928C2"/>
    <w:rsid w:val="00093098"/>
    <w:rsid w:val="00093AC1"/>
    <w:rsid w:val="00093DD2"/>
    <w:rsid w:val="0009457C"/>
    <w:rsid w:val="00095A34"/>
    <w:rsid w:val="00095ABA"/>
    <w:rsid w:val="00096024"/>
    <w:rsid w:val="00097048"/>
    <w:rsid w:val="000A1D2F"/>
    <w:rsid w:val="000A1E7F"/>
    <w:rsid w:val="000A3273"/>
    <w:rsid w:val="000A334D"/>
    <w:rsid w:val="000A38F0"/>
    <w:rsid w:val="000A3F3B"/>
    <w:rsid w:val="000A3F77"/>
    <w:rsid w:val="000A54C1"/>
    <w:rsid w:val="000A5AB6"/>
    <w:rsid w:val="000A5CD4"/>
    <w:rsid w:val="000A6AF9"/>
    <w:rsid w:val="000A770A"/>
    <w:rsid w:val="000B01A3"/>
    <w:rsid w:val="000B081B"/>
    <w:rsid w:val="000B13F9"/>
    <w:rsid w:val="000B15A4"/>
    <w:rsid w:val="000B23F1"/>
    <w:rsid w:val="000B2966"/>
    <w:rsid w:val="000B3236"/>
    <w:rsid w:val="000B3A8E"/>
    <w:rsid w:val="000B408E"/>
    <w:rsid w:val="000B419F"/>
    <w:rsid w:val="000B4933"/>
    <w:rsid w:val="000B5094"/>
    <w:rsid w:val="000B612D"/>
    <w:rsid w:val="000C008E"/>
    <w:rsid w:val="000C050D"/>
    <w:rsid w:val="000C24BE"/>
    <w:rsid w:val="000C3506"/>
    <w:rsid w:val="000C3B3C"/>
    <w:rsid w:val="000C4372"/>
    <w:rsid w:val="000C469F"/>
    <w:rsid w:val="000C5248"/>
    <w:rsid w:val="000C57DF"/>
    <w:rsid w:val="000C668B"/>
    <w:rsid w:val="000C7CED"/>
    <w:rsid w:val="000D13DF"/>
    <w:rsid w:val="000D16DE"/>
    <w:rsid w:val="000D1D6A"/>
    <w:rsid w:val="000D2114"/>
    <w:rsid w:val="000D303B"/>
    <w:rsid w:val="000D5073"/>
    <w:rsid w:val="000D6023"/>
    <w:rsid w:val="000D65E3"/>
    <w:rsid w:val="000D6BD8"/>
    <w:rsid w:val="000E0AD1"/>
    <w:rsid w:val="000E17FA"/>
    <w:rsid w:val="000E2135"/>
    <w:rsid w:val="000E3C63"/>
    <w:rsid w:val="000E43E3"/>
    <w:rsid w:val="000E703F"/>
    <w:rsid w:val="000F061F"/>
    <w:rsid w:val="000F0C74"/>
    <w:rsid w:val="000F155F"/>
    <w:rsid w:val="000F2593"/>
    <w:rsid w:val="000F2CD3"/>
    <w:rsid w:val="000F3924"/>
    <w:rsid w:val="000F3A0D"/>
    <w:rsid w:val="000F3C30"/>
    <w:rsid w:val="000F4F9B"/>
    <w:rsid w:val="000F6A13"/>
    <w:rsid w:val="000F760A"/>
    <w:rsid w:val="000F79D5"/>
    <w:rsid w:val="000F7F9E"/>
    <w:rsid w:val="00100309"/>
    <w:rsid w:val="00100690"/>
    <w:rsid w:val="00100FE0"/>
    <w:rsid w:val="00101757"/>
    <w:rsid w:val="00101BD5"/>
    <w:rsid w:val="00102734"/>
    <w:rsid w:val="00102EAE"/>
    <w:rsid w:val="0010420E"/>
    <w:rsid w:val="0010435B"/>
    <w:rsid w:val="001048E3"/>
    <w:rsid w:val="00104DF8"/>
    <w:rsid w:val="00105F73"/>
    <w:rsid w:val="00110A31"/>
    <w:rsid w:val="00110FCD"/>
    <w:rsid w:val="00113E14"/>
    <w:rsid w:val="00113EE2"/>
    <w:rsid w:val="00114219"/>
    <w:rsid w:val="00114652"/>
    <w:rsid w:val="00115BEA"/>
    <w:rsid w:val="00120358"/>
    <w:rsid w:val="0012336A"/>
    <w:rsid w:val="00123AF8"/>
    <w:rsid w:val="001248A5"/>
    <w:rsid w:val="00125993"/>
    <w:rsid w:val="00126736"/>
    <w:rsid w:val="00126B2F"/>
    <w:rsid w:val="0013191D"/>
    <w:rsid w:val="00131EA3"/>
    <w:rsid w:val="001322AC"/>
    <w:rsid w:val="0013274F"/>
    <w:rsid w:val="00133697"/>
    <w:rsid w:val="00134915"/>
    <w:rsid w:val="00135196"/>
    <w:rsid w:val="001373FA"/>
    <w:rsid w:val="001418DA"/>
    <w:rsid w:val="00142533"/>
    <w:rsid w:val="00142C5D"/>
    <w:rsid w:val="00143EAA"/>
    <w:rsid w:val="001448FB"/>
    <w:rsid w:val="001452CC"/>
    <w:rsid w:val="00145EDB"/>
    <w:rsid w:val="00146041"/>
    <w:rsid w:val="001469E3"/>
    <w:rsid w:val="001477C5"/>
    <w:rsid w:val="0015162C"/>
    <w:rsid w:val="00152AF4"/>
    <w:rsid w:val="0015375B"/>
    <w:rsid w:val="00153E4A"/>
    <w:rsid w:val="00153FD4"/>
    <w:rsid w:val="001549B9"/>
    <w:rsid w:val="00157D53"/>
    <w:rsid w:val="00157EC0"/>
    <w:rsid w:val="001601AA"/>
    <w:rsid w:val="001619C7"/>
    <w:rsid w:val="00164634"/>
    <w:rsid w:val="00164E83"/>
    <w:rsid w:val="001658ED"/>
    <w:rsid w:val="0016640E"/>
    <w:rsid w:val="00167B15"/>
    <w:rsid w:val="0017058E"/>
    <w:rsid w:val="00171A59"/>
    <w:rsid w:val="00172243"/>
    <w:rsid w:val="001741C4"/>
    <w:rsid w:val="001755D7"/>
    <w:rsid w:val="0017612B"/>
    <w:rsid w:val="00176C4C"/>
    <w:rsid w:val="001805EF"/>
    <w:rsid w:val="00180905"/>
    <w:rsid w:val="00181019"/>
    <w:rsid w:val="00181968"/>
    <w:rsid w:val="0018329B"/>
    <w:rsid w:val="00183CCE"/>
    <w:rsid w:val="001843A9"/>
    <w:rsid w:val="00185A42"/>
    <w:rsid w:val="00185EC9"/>
    <w:rsid w:val="0018757F"/>
    <w:rsid w:val="00187838"/>
    <w:rsid w:val="00187B57"/>
    <w:rsid w:val="00190F73"/>
    <w:rsid w:val="001915EB"/>
    <w:rsid w:val="00191EE3"/>
    <w:rsid w:val="001920C1"/>
    <w:rsid w:val="00194100"/>
    <w:rsid w:val="0019444F"/>
    <w:rsid w:val="00194D04"/>
    <w:rsid w:val="0019575A"/>
    <w:rsid w:val="00195B53"/>
    <w:rsid w:val="0019663F"/>
    <w:rsid w:val="001966F3"/>
    <w:rsid w:val="001970D7"/>
    <w:rsid w:val="001973C3"/>
    <w:rsid w:val="001973F2"/>
    <w:rsid w:val="0019776F"/>
    <w:rsid w:val="00197C32"/>
    <w:rsid w:val="001A1C7A"/>
    <w:rsid w:val="001A3269"/>
    <w:rsid w:val="001A3ECB"/>
    <w:rsid w:val="001A46C6"/>
    <w:rsid w:val="001A507C"/>
    <w:rsid w:val="001B01A7"/>
    <w:rsid w:val="001B04F0"/>
    <w:rsid w:val="001B0E93"/>
    <w:rsid w:val="001B1CFE"/>
    <w:rsid w:val="001B1EE6"/>
    <w:rsid w:val="001B5A65"/>
    <w:rsid w:val="001B6959"/>
    <w:rsid w:val="001B6D3B"/>
    <w:rsid w:val="001B70D3"/>
    <w:rsid w:val="001B7BC7"/>
    <w:rsid w:val="001C0659"/>
    <w:rsid w:val="001C0A20"/>
    <w:rsid w:val="001C0B29"/>
    <w:rsid w:val="001C1BBA"/>
    <w:rsid w:val="001C1FC8"/>
    <w:rsid w:val="001C24AF"/>
    <w:rsid w:val="001C25CA"/>
    <w:rsid w:val="001C2D23"/>
    <w:rsid w:val="001C302F"/>
    <w:rsid w:val="001C4D36"/>
    <w:rsid w:val="001C5406"/>
    <w:rsid w:val="001C5FA9"/>
    <w:rsid w:val="001C631D"/>
    <w:rsid w:val="001C6B04"/>
    <w:rsid w:val="001C7169"/>
    <w:rsid w:val="001C71CB"/>
    <w:rsid w:val="001C73D3"/>
    <w:rsid w:val="001D0273"/>
    <w:rsid w:val="001D0709"/>
    <w:rsid w:val="001D1893"/>
    <w:rsid w:val="001D2584"/>
    <w:rsid w:val="001D4732"/>
    <w:rsid w:val="001D4962"/>
    <w:rsid w:val="001D5990"/>
    <w:rsid w:val="001D6C41"/>
    <w:rsid w:val="001D6DE3"/>
    <w:rsid w:val="001D7A7C"/>
    <w:rsid w:val="001D7FEE"/>
    <w:rsid w:val="001E0542"/>
    <w:rsid w:val="001E082C"/>
    <w:rsid w:val="001E20C5"/>
    <w:rsid w:val="001E290F"/>
    <w:rsid w:val="001E3D6C"/>
    <w:rsid w:val="001E4DA3"/>
    <w:rsid w:val="001E5224"/>
    <w:rsid w:val="001E5404"/>
    <w:rsid w:val="001E5C6D"/>
    <w:rsid w:val="001E6628"/>
    <w:rsid w:val="001E67E7"/>
    <w:rsid w:val="001E766F"/>
    <w:rsid w:val="001E7AE8"/>
    <w:rsid w:val="001E7E01"/>
    <w:rsid w:val="001E7FDA"/>
    <w:rsid w:val="001F04C0"/>
    <w:rsid w:val="001F0622"/>
    <w:rsid w:val="001F0BCE"/>
    <w:rsid w:val="001F0DBE"/>
    <w:rsid w:val="001F11E8"/>
    <w:rsid w:val="001F162F"/>
    <w:rsid w:val="001F1657"/>
    <w:rsid w:val="001F1B38"/>
    <w:rsid w:val="001F24D6"/>
    <w:rsid w:val="001F47C2"/>
    <w:rsid w:val="001F5742"/>
    <w:rsid w:val="001F6449"/>
    <w:rsid w:val="001F67F9"/>
    <w:rsid w:val="001F6AD2"/>
    <w:rsid w:val="001F702F"/>
    <w:rsid w:val="001F72AD"/>
    <w:rsid w:val="0020020F"/>
    <w:rsid w:val="0020362E"/>
    <w:rsid w:val="00207FFB"/>
    <w:rsid w:val="00210EDF"/>
    <w:rsid w:val="00212124"/>
    <w:rsid w:val="00213BF0"/>
    <w:rsid w:val="0021496D"/>
    <w:rsid w:val="00215444"/>
    <w:rsid w:val="00215A3C"/>
    <w:rsid w:val="00216263"/>
    <w:rsid w:val="00216D66"/>
    <w:rsid w:val="00216E40"/>
    <w:rsid w:val="00220879"/>
    <w:rsid w:val="00220930"/>
    <w:rsid w:val="00221258"/>
    <w:rsid w:val="002216BB"/>
    <w:rsid w:val="00223F95"/>
    <w:rsid w:val="00224AE3"/>
    <w:rsid w:val="00226ACB"/>
    <w:rsid w:val="00226F62"/>
    <w:rsid w:val="00227087"/>
    <w:rsid w:val="002316A8"/>
    <w:rsid w:val="0023207E"/>
    <w:rsid w:val="0023229A"/>
    <w:rsid w:val="00232B2E"/>
    <w:rsid w:val="00233891"/>
    <w:rsid w:val="00235A86"/>
    <w:rsid w:val="00235EA3"/>
    <w:rsid w:val="0023694B"/>
    <w:rsid w:val="00237788"/>
    <w:rsid w:val="00241091"/>
    <w:rsid w:val="0024132E"/>
    <w:rsid w:val="00241D20"/>
    <w:rsid w:val="00243030"/>
    <w:rsid w:val="002432FF"/>
    <w:rsid w:val="002457E0"/>
    <w:rsid w:val="00247962"/>
    <w:rsid w:val="00250758"/>
    <w:rsid w:val="002508EE"/>
    <w:rsid w:val="002518EF"/>
    <w:rsid w:val="0025227E"/>
    <w:rsid w:val="00253135"/>
    <w:rsid w:val="002533E4"/>
    <w:rsid w:val="00253983"/>
    <w:rsid w:val="002543F9"/>
    <w:rsid w:val="0025521C"/>
    <w:rsid w:val="0025774E"/>
    <w:rsid w:val="00260BA6"/>
    <w:rsid w:val="00261192"/>
    <w:rsid w:val="002619B8"/>
    <w:rsid w:val="00263006"/>
    <w:rsid w:val="00264193"/>
    <w:rsid w:val="00265846"/>
    <w:rsid w:val="00265BFD"/>
    <w:rsid w:val="00266889"/>
    <w:rsid w:val="00271D7E"/>
    <w:rsid w:val="00273078"/>
    <w:rsid w:val="00273772"/>
    <w:rsid w:val="00274248"/>
    <w:rsid w:val="002749AE"/>
    <w:rsid w:val="00275390"/>
    <w:rsid w:val="002760AC"/>
    <w:rsid w:val="00276F8C"/>
    <w:rsid w:val="002800F6"/>
    <w:rsid w:val="00280394"/>
    <w:rsid w:val="002807E7"/>
    <w:rsid w:val="00281E12"/>
    <w:rsid w:val="00285F2A"/>
    <w:rsid w:val="002873F6"/>
    <w:rsid w:val="00287A2A"/>
    <w:rsid w:val="00287CF8"/>
    <w:rsid w:val="00290DEB"/>
    <w:rsid w:val="00291254"/>
    <w:rsid w:val="00291E14"/>
    <w:rsid w:val="00291FCF"/>
    <w:rsid w:val="00293606"/>
    <w:rsid w:val="002954AB"/>
    <w:rsid w:val="002956E4"/>
    <w:rsid w:val="002958A9"/>
    <w:rsid w:val="00296230"/>
    <w:rsid w:val="00296BBA"/>
    <w:rsid w:val="002977B8"/>
    <w:rsid w:val="00297E25"/>
    <w:rsid w:val="002A029F"/>
    <w:rsid w:val="002A1569"/>
    <w:rsid w:val="002A1E5A"/>
    <w:rsid w:val="002A2A49"/>
    <w:rsid w:val="002A3432"/>
    <w:rsid w:val="002A3863"/>
    <w:rsid w:val="002A447B"/>
    <w:rsid w:val="002A44F3"/>
    <w:rsid w:val="002A6FB0"/>
    <w:rsid w:val="002A766E"/>
    <w:rsid w:val="002B1DAE"/>
    <w:rsid w:val="002B1FDB"/>
    <w:rsid w:val="002B2DB6"/>
    <w:rsid w:val="002B3ABF"/>
    <w:rsid w:val="002B4883"/>
    <w:rsid w:val="002B52FF"/>
    <w:rsid w:val="002B54B8"/>
    <w:rsid w:val="002B5508"/>
    <w:rsid w:val="002B5CB0"/>
    <w:rsid w:val="002B6E72"/>
    <w:rsid w:val="002B6F34"/>
    <w:rsid w:val="002B7F36"/>
    <w:rsid w:val="002C0726"/>
    <w:rsid w:val="002C28E4"/>
    <w:rsid w:val="002C29BC"/>
    <w:rsid w:val="002C4B87"/>
    <w:rsid w:val="002C501A"/>
    <w:rsid w:val="002C652E"/>
    <w:rsid w:val="002C7254"/>
    <w:rsid w:val="002C787F"/>
    <w:rsid w:val="002C7FB4"/>
    <w:rsid w:val="002D1D6B"/>
    <w:rsid w:val="002D29A2"/>
    <w:rsid w:val="002D2AA7"/>
    <w:rsid w:val="002D3D96"/>
    <w:rsid w:val="002D4556"/>
    <w:rsid w:val="002D4C96"/>
    <w:rsid w:val="002D5A71"/>
    <w:rsid w:val="002D5B58"/>
    <w:rsid w:val="002D5D23"/>
    <w:rsid w:val="002E086C"/>
    <w:rsid w:val="002E093B"/>
    <w:rsid w:val="002E0E8A"/>
    <w:rsid w:val="002E1679"/>
    <w:rsid w:val="002E24A2"/>
    <w:rsid w:val="002E52F9"/>
    <w:rsid w:val="002E5676"/>
    <w:rsid w:val="002E57B4"/>
    <w:rsid w:val="002E5EBA"/>
    <w:rsid w:val="002E626F"/>
    <w:rsid w:val="002E697D"/>
    <w:rsid w:val="002E6B1E"/>
    <w:rsid w:val="002E7B2A"/>
    <w:rsid w:val="002F1ABD"/>
    <w:rsid w:val="002F1EB0"/>
    <w:rsid w:val="002F36FB"/>
    <w:rsid w:val="002F3DB8"/>
    <w:rsid w:val="002F4407"/>
    <w:rsid w:val="002F5F3E"/>
    <w:rsid w:val="002F6A8F"/>
    <w:rsid w:val="002F6C54"/>
    <w:rsid w:val="002F6ECE"/>
    <w:rsid w:val="00300484"/>
    <w:rsid w:val="00301530"/>
    <w:rsid w:val="003028DF"/>
    <w:rsid w:val="00305E76"/>
    <w:rsid w:val="00306652"/>
    <w:rsid w:val="0030683D"/>
    <w:rsid w:val="00310FB7"/>
    <w:rsid w:val="00311306"/>
    <w:rsid w:val="0031172C"/>
    <w:rsid w:val="00311872"/>
    <w:rsid w:val="00312379"/>
    <w:rsid w:val="00312757"/>
    <w:rsid w:val="00313B61"/>
    <w:rsid w:val="003144F7"/>
    <w:rsid w:val="00314AE5"/>
    <w:rsid w:val="00314BCC"/>
    <w:rsid w:val="00314DF0"/>
    <w:rsid w:val="00314F26"/>
    <w:rsid w:val="003163B6"/>
    <w:rsid w:val="003172C4"/>
    <w:rsid w:val="00317D6F"/>
    <w:rsid w:val="0032004F"/>
    <w:rsid w:val="00320B44"/>
    <w:rsid w:val="00321A1B"/>
    <w:rsid w:val="00321A73"/>
    <w:rsid w:val="00322333"/>
    <w:rsid w:val="0032283A"/>
    <w:rsid w:val="00323CBB"/>
    <w:rsid w:val="00324E20"/>
    <w:rsid w:val="00327009"/>
    <w:rsid w:val="00327226"/>
    <w:rsid w:val="00327380"/>
    <w:rsid w:val="00330868"/>
    <w:rsid w:val="00330FD2"/>
    <w:rsid w:val="00331612"/>
    <w:rsid w:val="00332799"/>
    <w:rsid w:val="0033655C"/>
    <w:rsid w:val="00336A29"/>
    <w:rsid w:val="003374B8"/>
    <w:rsid w:val="003376A7"/>
    <w:rsid w:val="00337BE4"/>
    <w:rsid w:val="00342978"/>
    <w:rsid w:val="00343631"/>
    <w:rsid w:val="003436B0"/>
    <w:rsid w:val="00345A67"/>
    <w:rsid w:val="00345E62"/>
    <w:rsid w:val="00346491"/>
    <w:rsid w:val="00346D43"/>
    <w:rsid w:val="0034706C"/>
    <w:rsid w:val="00353641"/>
    <w:rsid w:val="00354235"/>
    <w:rsid w:val="0035462B"/>
    <w:rsid w:val="00356276"/>
    <w:rsid w:val="003567D9"/>
    <w:rsid w:val="00356DEA"/>
    <w:rsid w:val="00356F34"/>
    <w:rsid w:val="00357321"/>
    <w:rsid w:val="0035751B"/>
    <w:rsid w:val="00357744"/>
    <w:rsid w:val="00357AD2"/>
    <w:rsid w:val="0036160E"/>
    <w:rsid w:val="00361BB7"/>
    <w:rsid w:val="00362229"/>
    <w:rsid w:val="00362B3A"/>
    <w:rsid w:val="00363C8E"/>
    <w:rsid w:val="00364961"/>
    <w:rsid w:val="00364D08"/>
    <w:rsid w:val="00365C53"/>
    <w:rsid w:val="00366D6C"/>
    <w:rsid w:val="003679FA"/>
    <w:rsid w:val="0037070A"/>
    <w:rsid w:val="003708F4"/>
    <w:rsid w:val="003713AD"/>
    <w:rsid w:val="00371BC8"/>
    <w:rsid w:val="0037226F"/>
    <w:rsid w:val="00373FAC"/>
    <w:rsid w:val="003747F1"/>
    <w:rsid w:val="00374975"/>
    <w:rsid w:val="00374EF4"/>
    <w:rsid w:val="00376373"/>
    <w:rsid w:val="00376513"/>
    <w:rsid w:val="0037678A"/>
    <w:rsid w:val="00376C0D"/>
    <w:rsid w:val="00376D2C"/>
    <w:rsid w:val="003772CC"/>
    <w:rsid w:val="00377C0D"/>
    <w:rsid w:val="003807CE"/>
    <w:rsid w:val="003809BB"/>
    <w:rsid w:val="0038112E"/>
    <w:rsid w:val="0038126B"/>
    <w:rsid w:val="00381712"/>
    <w:rsid w:val="00381D72"/>
    <w:rsid w:val="00382648"/>
    <w:rsid w:val="00383492"/>
    <w:rsid w:val="00383EB9"/>
    <w:rsid w:val="00384633"/>
    <w:rsid w:val="00384FB9"/>
    <w:rsid w:val="00385168"/>
    <w:rsid w:val="00385994"/>
    <w:rsid w:val="003869E1"/>
    <w:rsid w:val="00387231"/>
    <w:rsid w:val="00387312"/>
    <w:rsid w:val="00387913"/>
    <w:rsid w:val="00387DB9"/>
    <w:rsid w:val="0039016B"/>
    <w:rsid w:val="00390ABD"/>
    <w:rsid w:val="00391D39"/>
    <w:rsid w:val="00391D4B"/>
    <w:rsid w:val="00392585"/>
    <w:rsid w:val="00392C62"/>
    <w:rsid w:val="0039302E"/>
    <w:rsid w:val="0039304B"/>
    <w:rsid w:val="003934F3"/>
    <w:rsid w:val="0039375A"/>
    <w:rsid w:val="00393997"/>
    <w:rsid w:val="00394E30"/>
    <w:rsid w:val="00397A2F"/>
    <w:rsid w:val="003A075A"/>
    <w:rsid w:val="003A2889"/>
    <w:rsid w:val="003A34A6"/>
    <w:rsid w:val="003A45D3"/>
    <w:rsid w:val="003A61DC"/>
    <w:rsid w:val="003A6CAF"/>
    <w:rsid w:val="003B0381"/>
    <w:rsid w:val="003B11D3"/>
    <w:rsid w:val="003B2CC2"/>
    <w:rsid w:val="003B2E4A"/>
    <w:rsid w:val="003B38FA"/>
    <w:rsid w:val="003B4D1B"/>
    <w:rsid w:val="003B51C7"/>
    <w:rsid w:val="003B6055"/>
    <w:rsid w:val="003B6353"/>
    <w:rsid w:val="003B7254"/>
    <w:rsid w:val="003C0A9B"/>
    <w:rsid w:val="003C0B74"/>
    <w:rsid w:val="003C0FF1"/>
    <w:rsid w:val="003C20D1"/>
    <w:rsid w:val="003C6181"/>
    <w:rsid w:val="003C6669"/>
    <w:rsid w:val="003C6AAF"/>
    <w:rsid w:val="003C6CB2"/>
    <w:rsid w:val="003D1553"/>
    <w:rsid w:val="003D23BF"/>
    <w:rsid w:val="003D29CF"/>
    <w:rsid w:val="003D2F2E"/>
    <w:rsid w:val="003D4CB8"/>
    <w:rsid w:val="003D587B"/>
    <w:rsid w:val="003D5C75"/>
    <w:rsid w:val="003D60D7"/>
    <w:rsid w:val="003D6BD0"/>
    <w:rsid w:val="003D710D"/>
    <w:rsid w:val="003D74C5"/>
    <w:rsid w:val="003E1354"/>
    <w:rsid w:val="003E2762"/>
    <w:rsid w:val="003E2C36"/>
    <w:rsid w:val="003E6941"/>
    <w:rsid w:val="003E7426"/>
    <w:rsid w:val="003F2234"/>
    <w:rsid w:val="003F2DB5"/>
    <w:rsid w:val="003F4B29"/>
    <w:rsid w:val="003F4E00"/>
    <w:rsid w:val="003F560F"/>
    <w:rsid w:val="003F5850"/>
    <w:rsid w:val="00400CB4"/>
    <w:rsid w:val="0040110F"/>
    <w:rsid w:val="00401D36"/>
    <w:rsid w:val="00402577"/>
    <w:rsid w:val="004029D7"/>
    <w:rsid w:val="00403127"/>
    <w:rsid w:val="00404207"/>
    <w:rsid w:val="004056F0"/>
    <w:rsid w:val="00405D70"/>
    <w:rsid w:val="004067B2"/>
    <w:rsid w:val="00407102"/>
    <w:rsid w:val="004100A3"/>
    <w:rsid w:val="0041094A"/>
    <w:rsid w:val="00410BE3"/>
    <w:rsid w:val="004115F6"/>
    <w:rsid w:val="004126F7"/>
    <w:rsid w:val="00412798"/>
    <w:rsid w:val="004127B9"/>
    <w:rsid w:val="004133B7"/>
    <w:rsid w:val="004133BE"/>
    <w:rsid w:val="00413916"/>
    <w:rsid w:val="004144FD"/>
    <w:rsid w:val="00414747"/>
    <w:rsid w:val="00414F55"/>
    <w:rsid w:val="004153B3"/>
    <w:rsid w:val="004155E7"/>
    <w:rsid w:val="00415F0E"/>
    <w:rsid w:val="00417342"/>
    <w:rsid w:val="0042063A"/>
    <w:rsid w:val="00421231"/>
    <w:rsid w:val="004249D3"/>
    <w:rsid w:val="00424DDB"/>
    <w:rsid w:val="00424ED3"/>
    <w:rsid w:val="00425C33"/>
    <w:rsid w:val="004274D4"/>
    <w:rsid w:val="00427635"/>
    <w:rsid w:val="00431414"/>
    <w:rsid w:val="00431D49"/>
    <w:rsid w:val="0043231F"/>
    <w:rsid w:val="0043249C"/>
    <w:rsid w:val="00432A10"/>
    <w:rsid w:val="0043317B"/>
    <w:rsid w:val="004333E7"/>
    <w:rsid w:val="004337C1"/>
    <w:rsid w:val="00433979"/>
    <w:rsid w:val="00433C27"/>
    <w:rsid w:val="00433D3F"/>
    <w:rsid w:val="00433DC1"/>
    <w:rsid w:val="004360AF"/>
    <w:rsid w:val="004364A1"/>
    <w:rsid w:val="00436950"/>
    <w:rsid w:val="00436CBA"/>
    <w:rsid w:val="004377E1"/>
    <w:rsid w:val="004377E5"/>
    <w:rsid w:val="00437A2F"/>
    <w:rsid w:val="004417AD"/>
    <w:rsid w:val="00441CF2"/>
    <w:rsid w:val="00442014"/>
    <w:rsid w:val="00442058"/>
    <w:rsid w:val="004420F4"/>
    <w:rsid w:val="00442635"/>
    <w:rsid w:val="00442812"/>
    <w:rsid w:val="00442D62"/>
    <w:rsid w:val="00444974"/>
    <w:rsid w:val="00444B04"/>
    <w:rsid w:val="00445456"/>
    <w:rsid w:val="00445A37"/>
    <w:rsid w:val="00445B47"/>
    <w:rsid w:val="004461C2"/>
    <w:rsid w:val="00446759"/>
    <w:rsid w:val="00446E44"/>
    <w:rsid w:val="00446F43"/>
    <w:rsid w:val="004470C6"/>
    <w:rsid w:val="00447D0C"/>
    <w:rsid w:val="0045047B"/>
    <w:rsid w:val="00450B50"/>
    <w:rsid w:val="004510AB"/>
    <w:rsid w:val="0045120F"/>
    <w:rsid w:val="0045138C"/>
    <w:rsid w:val="0045359E"/>
    <w:rsid w:val="00454570"/>
    <w:rsid w:val="00454ED0"/>
    <w:rsid w:val="00455601"/>
    <w:rsid w:val="00455953"/>
    <w:rsid w:val="00456ABE"/>
    <w:rsid w:val="004571DD"/>
    <w:rsid w:val="00457999"/>
    <w:rsid w:val="0046055D"/>
    <w:rsid w:val="00462E31"/>
    <w:rsid w:val="00463242"/>
    <w:rsid w:val="004635D4"/>
    <w:rsid w:val="00464311"/>
    <w:rsid w:val="00464A7E"/>
    <w:rsid w:val="00465FEB"/>
    <w:rsid w:val="0046629A"/>
    <w:rsid w:val="004702D6"/>
    <w:rsid w:val="00471103"/>
    <w:rsid w:val="0047140D"/>
    <w:rsid w:val="004717E6"/>
    <w:rsid w:val="00471B88"/>
    <w:rsid w:val="00471BA0"/>
    <w:rsid w:val="00473BD1"/>
    <w:rsid w:val="00473F03"/>
    <w:rsid w:val="0047407A"/>
    <w:rsid w:val="004762AF"/>
    <w:rsid w:val="00476406"/>
    <w:rsid w:val="004777C3"/>
    <w:rsid w:val="00477FC0"/>
    <w:rsid w:val="00481C35"/>
    <w:rsid w:val="004820FE"/>
    <w:rsid w:val="0048216F"/>
    <w:rsid w:val="00482C17"/>
    <w:rsid w:val="00484644"/>
    <w:rsid w:val="004851A4"/>
    <w:rsid w:val="004852AC"/>
    <w:rsid w:val="004856D1"/>
    <w:rsid w:val="00485B7A"/>
    <w:rsid w:val="00486454"/>
    <w:rsid w:val="00486671"/>
    <w:rsid w:val="0048691A"/>
    <w:rsid w:val="00486DCA"/>
    <w:rsid w:val="00487815"/>
    <w:rsid w:val="00487B51"/>
    <w:rsid w:val="00490EBE"/>
    <w:rsid w:val="004921C4"/>
    <w:rsid w:val="00492F6A"/>
    <w:rsid w:val="0049351F"/>
    <w:rsid w:val="00493848"/>
    <w:rsid w:val="00493B08"/>
    <w:rsid w:val="004942AC"/>
    <w:rsid w:val="00494F8F"/>
    <w:rsid w:val="004952A3"/>
    <w:rsid w:val="00496C18"/>
    <w:rsid w:val="00497294"/>
    <w:rsid w:val="004A01BE"/>
    <w:rsid w:val="004A031D"/>
    <w:rsid w:val="004A3245"/>
    <w:rsid w:val="004A38DF"/>
    <w:rsid w:val="004A48C0"/>
    <w:rsid w:val="004A4CA2"/>
    <w:rsid w:val="004A4F3B"/>
    <w:rsid w:val="004A6CFC"/>
    <w:rsid w:val="004A71D5"/>
    <w:rsid w:val="004B0812"/>
    <w:rsid w:val="004B1502"/>
    <w:rsid w:val="004B1547"/>
    <w:rsid w:val="004B17DD"/>
    <w:rsid w:val="004B3318"/>
    <w:rsid w:val="004B3A8A"/>
    <w:rsid w:val="004B4A68"/>
    <w:rsid w:val="004B5FAC"/>
    <w:rsid w:val="004B6CFA"/>
    <w:rsid w:val="004B6D29"/>
    <w:rsid w:val="004B6DDD"/>
    <w:rsid w:val="004B799A"/>
    <w:rsid w:val="004C07B5"/>
    <w:rsid w:val="004C0DD1"/>
    <w:rsid w:val="004C1361"/>
    <w:rsid w:val="004C170C"/>
    <w:rsid w:val="004C23A1"/>
    <w:rsid w:val="004C2792"/>
    <w:rsid w:val="004C2F19"/>
    <w:rsid w:val="004C32D5"/>
    <w:rsid w:val="004C3596"/>
    <w:rsid w:val="004C3D64"/>
    <w:rsid w:val="004C5DCA"/>
    <w:rsid w:val="004C742E"/>
    <w:rsid w:val="004D13EC"/>
    <w:rsid w:val="004D2858"/>
    <w:rsid w:val="004D342C"/>
    <w:rsid w:val="004D413A"/>
    <w:rsid w:val="004D4967"/>
    <w:rsid w:val="004D5DEE"/>
    <w:rsid w:val="004D5EB1"/>
    <w:rsid w:val="004D7744"/>
    <w:rsid w:val="004D7A1F"/>
    <w:rsid w:val="004D7AE5"/>
    <w:rsid w:val="004E1229"/>
    <w:rsid w:val="004E1956"/>
    <w:rsid w:val="004E19EA"/>
    <w:rsid w:val="004E3AB3"/>
    <w:rsid w:val="004E3D93"/>
    <w:rsid w:val="004E3E39"/>
    <w:rsid w:val="004E605E"/>
    <w:rsid w:val="004E712D"/>
    <w:rsid w:val="004E77C6"/>
    <w:rsid w:val="004F13E9"/>
    <w:rsid w:val="004F2120"/>
    <w:rsid w:val="004F5654"/>
    <w:rsid w:val="004F5D5B"/>
    <w:rsid w:val="004F63FC"/>
    <w:rsid w:val="004F705D"/>
    <w:rsid w:val="004F706A"/>
    <w:rsid w:val="004F70A6"/>
    <w:rsid w:val="00500583"/>
    <w:rsid w:val="005005B5"/>
    <w:rsid w:val="00501992"/>
    <w:rsid w:val="00501E69"/>
    <w:rsid w:val="00502041"/>
    <w:rsid w:val="00503A21"/>
    <w:rsid w:val="00503B0E"/>
    <w:rsid w:val="0050411D"/>
    <w:rsid w:val="00504122"/>
    <w:rsid w:val="00504CD0"/>
    <w:rsid w:val="00505BF0"/>
    <w:rsid w:val="0050733D"/>
    <w:rsid w:val="00507729"/>
    <w:rsid w:val="005109EC"/>
    <w:rsid w:val="00510FB2"/>
    <w:rsid w:val="00511524"/>
    <w:rsid w:val="00511A52"/>
    <w:rsid w:val="00512B18"/>
    <w:rsid w:val="0051385A"/>
    <w:rsid w:val="0051403E"/>
    <w:rsid w:val="005150D2"/>
    <w:rsid w:val="00516688"/>
    <w:rsid w:val="005205A5"/>
    <w:rsid w:val="00524114"/>
    <w:rsid w:val="005244EB"/>
    <w:rsid w:val="0052471C"/>
    <w:rsid w:val="005258C0"/>
    <w:rsid w:val="00526130"/>
    <w:rsid w:val="00531C91"/>
    <w:rsid w:val="005320CD"/>
    <w:rsid w:val="00532E97"/>
    <w:rsid w:val="0053351F"/>
    <w:rsid w:val="00534451"/>
    <w:rsid w:val="00534848"/>
    <w:rsid w:val="0053494B"/>
    <w:rsid w:val="0053514A"/>
    <w:rsid w:val="0053544B"/>
    <w:rsid w:val="00535A47"/>
    <w:rsid w:val="00535D1C"/>
    <w:rsid w:val="00535EDB"/>
    <w:rsid w:val="00536060"/>
    <w:rsid w:val="00536A79"/>
    <w:rsid w:val="00536AF5"/>
    <w:rsid w:val="00537799"/>
    <w:rsid w:val="00537E91"/>
    <w:rsid w:val="00542C92"/>
    <w:rsid w:val="00542EF2"/>
    <w:rsid w:val="00543652"/>
    <w:rsid w:val="005458AD"/>
    <w:rsid w:val="00545CE2"/>
    <w:rsid w:val="005525C8"/>
    <w:rsid w:val="005537F6"/>
    <w:rsid w:val="00553B31"/>
    <w:rsid w:val="0055424F"/>
    <w:rsid w:val="005545A5"/>
    <w:rsid w:val="0055507B"/>
    <w:rsid w:val="00555280"/>
    <w:rsid w:val="00555622"/>
    <w:rsid w:val="00555B28"/>
    <w:rsid w:val="005560F9"/>
    <w:rsid w:val="00560EB7"/>
    <w:rsid w:val="00561AE3"/>
    <w:rsid w:val="00561B20"/>
    <w:rsid w:val="00561BDB"/>
    <w:rsid w:val="00561CD2"/>
    <w:rsid w:val="00564541"/>
    <w:rsid w:val="00564A98"/>
    <w:rsid w:val="00564CB6"/>
    <w:rsid w:val="00567299"/>
    <w:rsid w:val="00567B24"/>
    <w:rsid w:val="00570225"/>
    <w:rsid w:val="00571B07"/>
    <w:rsid w:val="00572BD1"/>
    <w:rsid w:val="00573289"/>
    <w:rsid w:val="005736F5"/>
    <w:rsid w:val="00573762"/>
    <w:rsid w:val="00574530"/>
    <w:rsid w:val="0058217F"/>
    <w:rsid w:val="005822FC"/>
    <w:rsid w:val="0058393E"/>
    <w:rsid w:val="00583C07"/>
    <w:rsid w:val="00584696"/>
    <w:rsid w:val="005848B3"/>
    <w:rsid w:val="00585039"/>
    <w:rsid w:val="00585611"/>
    <w:rsid w:val="005872A8"/>
    <w:rsid w:val="00591453"/>
    <w:rsid w:val="00591E9B"/>
    <w:rsid w:val="005922E2"/>
    <w:rsid w:val="00594BF6"/>
    <w:rsid w:val="0059507F"/>
    <w:rsid w:val="005957C7"/>
    <w:rsid w:val="005968BB"/>
    <w:rsid w:val="00597BAC"/>
    <w:rsid w:val="005A0654"/>
    <w:rsid w:val="005A078F"/>
    <w:rsid w:val="005A08B4"/>
    <w:rsid w:val="005A187D"/>
    <w:rsid w:val="005A18B1"/>
    <w:rsid w:val="005A2849"/>
    <w:rsid w:val="005A4683"/>
    <w:rsid w:val="005A4F7A"/>
    <w:rsid w:val="005A5A85"/>
    <w:rsid w:val="005A60BF"/>
    <w:rsid w:val="005A664B"/>
    <w:rsid w:val="005A6E81"/>
    <w:rsid w:val="005A73A1"/>
    <w:rsid w:val="005B0CFD"/>
    <w:rsid w:val="005B1330"/>
    <w:rsid w:val="005B1EC1"/>
    <w:rsid w:val="005B2541"/>
    <w:rsid w:val="005B26F2"/>
    <w:rsid w:val="005B340A"/>
    <w:rsid w:val="005B4CC5"/>
    <w:rsid w:val="005B4F72"/>
    <w:rsid w:val="005C08FC"/>
    <w:rsid w:val="005C0E37"/>
    <w:rsid w:val="005C1D0E"/>
    <w:rsid w:val="005C30AE"/>
    <w:rsid w:val="005C38C2"/>
    <w:rsid w:val="005C4250"/>
    <w:rsid w:val="005C4BD8"/>
    <w:rsid w:val="005C6D96"/>
    <w:rsid w:val="005C7B34"/>
    <w:rsid w:val="005D09C2"/>
    <w:rsid w:val="005D146E"/>
    <w:rsid w:val="005D1529"/>
    <w:rsid w:val="005D34BE"/>
    <w:rsid w:val="005D5118"/>
    <w:rsid w:val="005D5248"/>
    <w:rsid w:val="005D68A7"/>
    <w:rsid w:val="005D6A13"/>
    <w:rsid w:val="005D6C28"/>
    <w:rsid w:val="005D7DEB"/>
    <w:rsid w:val="005E14AF"/>
    <w:rsid w:val="005E3599"/>
    <w:rsid w:val="005E3F85"/>
    <w:rsid w:val="005E3FF2"/>
    <w:rsid w:val="005E47A6"/>
    <w:rsid w:val="005E4C4A"/>
    <w:rsid w:val="005E5722"/>
    <w:rsid w:val="005E57E6"/>
    <w:rsid w:val="005E65CB"/>
    <w:rsid w:val="005E756B"/>
    <w:rsid w:val="005F1334"/>
    <w:rsid w:val="005F2014"/>
    <w:rsid w:val="005F28E8"/>
    <w:rsid w:val="005F37BC"/>
    <w:rsid w:val="005F4E00"/>
    <w:rsid w:val="005F65B5"/>
    <w:rsid w:val="005F6F69"/>
    <w:rsid w:val="005F7CE9"/>
    <w:rsid w:val="006000CF"/>
    <w:rsid w:val="00602BEA"/>
    <w:rsid w:val="006034D0"/>
    <w:rsid w:val="006067E8"/>
    <w:rsid w:val="00606952"/>
    <w:rsid w:val="006073C6"/>
    <w:rsid w:val="006112F6"/>
    <w:rsid w:val="00611BC7"/>
    <w:rsid w:val="006124FD"/>
    <w:rsid w:val="006129FB"/>
    <w:rsid w:val="00613BAB"/>
    <w:rsid w:val="00615A03"/>
    <w:rsid w:val="00615E45"/>
    <w:rsid w:val="00616361"/>
    <w:rsid w:val="00616B59"/>
    <w:rsid w:val="00620C2C"/>
    <w:rsid w:val="00621878"/>
    <w:rsid w:val="00621B37"/>
    <w:rsid w:val="006240F2"/>
    <w:rsid w:val="00624DE5"/>
    <w:rsid w:val="00625A69"/>
    <w:rsid w:val="00631479"/>
    <w:rsid w:val="006319F8"/>
    <w:rsid w:val="00632795"/>
    <w:rsid w:val="006335C5"/>
    <w:rsid w:val="00633F79"/>
    <w:rsid w:val="0063443D"/>
    <w:rsid w:val="0064128B"/>
    <w:rsid w:val="006415BB"/>
    <w:rsid w:val="0064163A"/>
    <w:rsid w:val="006438B9"/>
    <w:rsid w:val="00644573"/>
    <w:rsid w:val="00644816"/>
    <w:rsid w:val="00644A8D"/>
    <w:rsid w:val="0064543D"/>
    <w:rsid w:val="006457E6"/>
    <w:rsid w:val="00645EE4"/>
    <w:rsid w:val="00646C29"/>
    <w:rsid w:val="00646CD1"/>
    <w:rsid w:val="00647D4D"/>
    <w:rsid w:val="006505B6"/>
    <w:rsid w:val="006508C9"/>
    <w:rsid w:val="006520D7"/>
    <w:rsid w:val="00652A9B"/>
    <w:rsid w:val="00653551"/>
    <w:rsid w:val="00654ABD"/>
    <w:rsid w:val="0065504C"/>
    <w:rsid w:val="0065534E"/>
    <w:rsid w:val="006560A2"/>
    <w:rsid w:val="00656204"/>
    <w:rsid w:val="00657D99"/>
    <w:rsid w:val="00661953"/>
    <w:rsid w:val="00662534"/>
    <w:rsid w:val="00663DA6"/>
    <w:rsid w:val="00664800"/>
    <w:rsid w:val="0066567A"/>
    <w:rsid w:val="00667757"/>
    <w:rsid w:val="006704E6"/>
    <w:rsid w:val="0067064B"/>
    <w:rsid w:val="00670767"/>
    <w:rsid w:val="0067098C"/>
    <w:rsid w:val="0067236B"/>
    <w:rsid w:val="0067324A"/>
    <w:rsid w:val="006737E8"/>
    <w:rsid w:val="006739E9"/>
    <w:rsid w:val="00673E13"/>
    <w:rsid w:val="006759A0"/>
    <w:rsid w:val="00675FBB"/>
    <w:rsid w:val="00676F25"/>
    <w:rsid w:val="006800E6"/>
    <w:rsid w:val="0068208A"/>
    <w:rsid w:val="006823DE"/>
    <w:rsid w:val="00683998"/>
    <w:rsid w:val="00683A83"/>
    <w:rsid w:val="00683A94"/>
    <w:rsid w:val="0068615A"/>
    <w:rsid w:val="00686ECB"/>
    <w:rsid w:val="00687372"/>
    <w:rsid w:val="00687546"/>
    <w:rsid w:val="006878E6"/>
    <w:rsid w:val="00687FB5"/>
    <w:rsid w:val="00690727"/>
    <w:rsid w:val="00692BB0"/>
    <w:rsid w:val="00692CE3"/>
    <w:rsid w:val="00693056"/>
    <w:rsid w:val="0069394F"/>
    <w:rsid w:val="0069407A"/>
    <w:rsid w:val="00694521"/>
    <w:rsid w:val="00694663"/>
    <w:rsid w:val="00694677"/>
    <w:rsid w:val="006946ED"/>
    <w:rsid w:val="00695E96"/>
    <w:rsid w:val="0069719B"/>
    <w:rsid w:val="00697A59"/>
    <w:rsid w:val="00697FAC"/>
    <w:rsid w:val="006A14DF"/>
    <w:rsid w:val="006A1E11"/>
    <w:rsid w:val="006A3126"/>
    <w:rsid w:val="006A7480"/>
    <w:rsid w:val="006B000E"/>
    <w:rsid w:val="006B0E36"/>
    <w:rsid w:val="006B39DB"/>
    <w:rsid w:val="006B4297"/>
    <w:rsid w:val="006B43AD"/>
    <w:rsid w:val="006B77D9"/>
    <w:rsid w:val="006B7C12"/>
    <w:rsid w:val="006B7F1B"/>
    <w:rsid w:val="006C147F"/>
    <w:rsid w:val="006C1809"/>
    <w:rsid w:val="006C2393"/>
    <w:rsid w:val="006C2B7A"/>
    <w:rsid w:val="006C31CF"/>
    <w:rsid w:val="006C57AE"/>
    <w:rsid w:val="006C6695"/>
    <w:rsid w:val="006C681B"/>
    <w:rsid w:val="006D0C63"/>
    <w:rsid w:val="006D1A5E"/>
    <w:rsid w:val="006D1FB6"/>
    <w:rsid w:val="006D2110"/>
    <w:rsid w:val="006D2A65"/>
    <w:rsid w:val="006D3511"/>
    <w:rsid w:val="006D4957"/>
    <w:rsid w:val="006D4B46"/>
    <w:rsid w:val="006D623B"/>
    <w:rsid w:val="006E00E0"/>
    <w:rsid w:val="006E0170"/>
    <w:rsid w:val="006E2B39"/>
    <w:rsid w:val="006E2FDF"/>
    <w:rsid w:val="006E57D3"/>
    <w:rsid w:val="006E599C"/>
    <w:rsid w:val="006E5C24"/>
    <w:rsid w:val="006E647E"/>
    <w:rsid w:val="006E6917"/>
    <w:rsid w:val="006E7185"/>
    <w:rsid w:val="006E7AF8"/>
    <w:rsid w:val="006F0486"/>
    <w:rsid w:val="006F0D2E"/>
    <w:rsid w:val="006F4105"/>
    <w:rsid w:val="006F455E"/>
    <w:rsid w:val="006F4574"/>
    <w:rsid w:val="006F4CB2"/>
    <w:rsid w:val="006F5A9B"/>
    <w:rsid w:val="006F5BA4"/>
    <w:rsid w:val="006F5FAD"/>
    <w:rsid w:val="006F678B"/>
    <w:rsid w:val="006F707F"/>
    <w:rsid w:val="00701172"/>
    <w:rsid w:val="007013E3"/>
    <w:rsid w:val="0070142E"/>
    <w:rsid w:val="007019A5"/>
    <w:rsid w:val="00702643"/>
    <w:rsid w:val="007029DC"/>
    <w:rsid w:val="00703393"/>
    <w:rsid w:val="00703D62"/>
    <w:rsid w:val="00704BA6"/>
    <w:rsid w:val="00707FA2"/>
    <w:rsid w:val="00710A65"/>
    <w:rsid w:val="00710C4F"/>
    <w:rsid w:val="007121CD"/>
    <w:rsid w:val="00713EF4"/>
    <w:rsid w:val="00715481"/>
    <w:rsid w:val="00715626"/>
    <w:rsid w:val="00716468"/>
    <w:rsid w:val="00716E94"/>
    <w:rsid w:val="007173D7"/>
    <w:rsid w:val="00721411"/>
    <w:rsid w:val="00721E97"/>
    <w:rsid w:val="00722804"/>
    <w:rsid w:val="007243B8"/>
    <w:rsid w:val="007246C1"/>
    <w:rsid w:val="00724A64"/>
    <w:rsid w:val="007301C0"/>
    <w:rsid w:val="00730A63"/>
    <w:rsid w:val="00732930"/>
    <w:rsid w:val="00733009"/>
    <w:rsid w:val="00733C6F"/>
    <w:rsid w:val="00734205"/>
    <w:rsid w:val="007346D4"/>
    <w:rsid w:val="00734962"/>
    <w:rsid w:val="0073500A"/>
    <w:rsid w:val="007364EB"/>
    <w:rsid w:val="007364F8"/>
    <w:rsid w:val="0074003F"/>
    <w:rsid w:val="00740FB8"/>
    <w:rsid w:val="00741617"/>
    <w:rsid w:val="00741704"/>
    <w:rsid w:val="0074353F"/>
    <w:rsid w:val="00743EF0"/>
    <w:rsid w:val="00744411"/>
    <w:rsid w:val="00745F2D"/>
    <w:rsid w:val="007467FD"/>
    <w:rsid w:val="00746A1D"/>
    <w:rsid w:val="007500E2"/>
    <w:rsid w:val="00750CBC"/>
    <w:rsid w:val="00751A71"/>
    <w:rsid w:val="00751D23"/>
    <w:rsid w:val="007524D0"/>
    <w:rsid w:val="007545FF"/>
    <w:rsid w:val="00756420"/>
    <w:rsid w:val="00756E90"/>
    <w:rsid w:val="00757651"/>
    <w:rsid w:val="007610FC"/>
    <w:rsid w:val="00762680"/>
    <w:rsid w:val="00762BBE"/>
    <w:rsid w:val="0076321E"/>
    <w:rsid w:val="00763C9A"/>
    <w:rsid w:val="00763D48"/>
    <w:rsid w:val="00764862"/>
    <w:rsid w:val="00765EF3"/>
    <w:rsid w:val="00767ED5"/>
    <w:rsid w:val="00767F6C"/>
    <w:rsid w:val="00771BC5"/>
    <w:rsid w:val="0077340F"/>
    <w:rsid w:val="00774892"/>
    <w:rsid w:val="00776144"/>
    <w:rsid w:val="007761D6"/>
    <w:rsid w:val="007774BE"/>
    <w:rsid w:val="00777508"/>
    <w:rsid w:val="00780737"/>
    <w:rsid w:val="007840B9"/>
    <w:rsid w:val="007840FF"/>
    <w:rsid w:val="00786832"/>
    <w:rsid w:val="00786D16"/>
    <w:rsid w:val="00786FEF"/>
    <w:rsid w:val="00787998"/>
    <w:rsid w:val="00791247"/>
    <w:rsid w:val="0079158C"/>
    <w:rsid w:val="007916BD"/>
    <w:rsid w:val="00793E04"/>
    <w:rsid w:val="00794413"/>
    <w:rsid w:val="00794AB7"/>
    <w:rsid w:val="00795A73"/>
    <w:rsid w:val="007964A9"/>
    <w:rsid w:val="007A0578"/>
    <w:rsid w:val="007A298D"/>
    <w:rsid w:val="007A3BFF"/>
    <w:rsid w:val="007A50E5"/>
    <w:rsid w:val="007A55B9"/>
    <w:rsid w:val="007A6A59"/>
    <w:rsid w:val="007A6EDE"/>
    <w:rsid w:val="007A73F9"/>
    <w:rsid w:val="007A7B6D"/>
    <w:rsid w:val="007B00AA"/>
    <w:rsid w:val="007B0E5E"/>
    <w:rsid w:val="007B3850"/>
    <w:rsid w:val="007B4411"/>
    <w:rsid w:val="007B44C3"/>
    <w:rsid w:val="007B4670"/>
    <w:rsid w:val="007B5070"/>
    <w:rsid w:val="007B646E"/>
    <w:rsid w:val="007B736E"/>
    <w:rsid w:val="007C0A5E"/>
    <w:rsid w:val="007C0E89"/>
    <w:rsid w:val="007C0ECD"/>
    <w:rsid w:val="007C134C"/>
    <w:rsid w:val="007C38B0"/>
    <w:rsid w:val="007C39AE"/>
    <w:rsid w:val="007C4DC9"/>
    <w:rsid w:val="007C5150"/>
    <w:rsid w:val="007C5EDB"/>
    <w:rsid w:val="007C6606"/>
    <w:rsid w:val="007C66FC"/>
    <w:rsid w:val="007D1537"/>
    <w:rsid w:val="007D2E7F"/>
    <w:rsid w:val="007D5E83"/>
    <w:rsid w:val="007D5FF4"/>
    <w:rsid w:val="007D7C00"/>
    <w:rsid w:val="007D7E1F"/>
    <w:rsid w:val="007E119B"/>
    <w:rsid w:val="007E1C24"/>
    <w:rsid w:val="007E2194"/>
    <w:rsid w:val="007E2E46"/>
    <w:rsid w:val="007E3B9D"/>
    <w:rsid w:val="007E4AFE"/>
    <w:rsid w:val="007E5818"/>
    <w:rsid w:val="007E5A58"/>
    <w:rsid w:val="007E6145"/>
    <w:rsid w:val="007E716B"/>
    <w:rsid w:val="007F030A"/>
    <w:rsid w:val="007F144E"/>
    <w:rsid w:val="007F1943"/>
    <w:rsid w:val="007F1ADC"/>
    <w:rsid w:val="007F28A6"/>
    <w:rsid w:val="007F2CC7"/>
    <w:rsid w:val="007F404B"/>
    <w:rsid w:val="007F430C"/>
    <w:rsid w:val="007F4967"/>
    <w:rsid w:val="007F50A9"/>
    <w:rsid w:val="007F519D"/>
    <w:rsid w:val="007F5C5C"/>
    <w:rsid w:val="007F646C"/>
    <w:rsid w:val="007F65E6"/>
    <w:rsid w:val="00800204"/>
    <w:rsid w:val="00800815"/>
    <w:rsid w:val="00802028"/>
    <w:rsid w:val="008025CE"/>
    <w:rsid w:val="00803BE0"/>
    <w:rsid w:val="008040DA"/>
    <w:rsid w:val="008057C6"/>
    <w:rsid w:val="00805995"/>
    <w:rsid w:val="00806680"/>
    <w:rsid w:val="0080668E"/>
    <w:rsid w:val="00806B75"/>
    <w:rsid w:val="00806BC3"/>
    <w:rsid w:val="008079D2"/>
    <w:rsid w:val="008101A8"/>
    <w:rsid w:val="00810237"/>
    <w:rsid w:val="008119CB"/>
    <w:rsid w:val="00811F0A"/>
    <w:rsid w:val="00812E13"/>
    <w:rsid w:val="00813A7F"/>
    <w:rsid w:val="00822370"/>
    <w:rsid w:val="008226BB"/>
    <w:rsid w:val="00822975"/>
    <w:rsid w:val="00823711"/>
    <w:rsid w:val="00824F7E"/>
    <w:rsid w:val="00825950"/>
    <w:rsid w:val="00825E4F"/>
    <w:rsid w:val="00826451"/>
    <w:rsid w:val="00826C80"/>
    <w:rsid w:val="00826FA6"/>
    <w:rsid w:val="00827ED4"/>
    <w:rsid w:val="00831791"/>
    <w:rsid w:val="00831F2F"/>
    <w:rsid w:val="00832300"/>
    <w:rsid w:val="00832D33"/>
    <w:rsid w:val="0083499A"/>
    <w:rsid w:val="008364A0"/>
    <w:rsid w:val="008373F3"/>
    <w:rsid w:val="00841F05"/>
    <w:rsid w:val="0084213D"/>
    <w:rsid w:val="008439B5"/>
    <w:rsid w:val="00845A6D"/>
    <w:rsid w:val="00845D24"/>
    <w:rsid w:val="00846192"/>
    <w:rsid w:val="00846574"/>
    <w:rsid w:val="00847334"/>
    <w:rsid w:val="0084766E"/>
    <w:rsid w:val="00850782"/>
    <w:rsid w:val="00851032"/>
    <w:rsid w:val="00854405"/>
    <w:rsid w:val="00854D96"/>
    <w:rsid w:val="008561BC"/>
    <w:rsid w:val="0085653D"/>
    <w:rsid w:val="0085745B"/>
    <w:rsid w:val="008576A2"/>
    <w:rsid w:val="00857CDF"/>
    <w:rsid w:val="00857DC4"/>
    <w:rsid w:val="00860DD6"/>
    <w:rsid w:val="008628B0"/>
    <w:rsid w:val="00863528"/>
    <w:rsid w:val="00863C3F"/>
    <w:rsid w:val="00864C70"/>
    <w:rsid w:val="00865FF3"/>
    <w:rsid w:val="00866021"/>
    <w:rsid w:val="00866141"/>
    <w:rsid w:val="00866710"/>
    <w:rsid w:val="00867301"/>
    <w:rsid w:val="008700D5"/>
    <w:rsid w:val="00871195"/>
    <w:rsid w:val="00871488"/>
    <w:rsid w:val="008721E1"/>
    <w:rsid w:val="00872667"/>
    <w:rsid w:val="0087326D"/>
    <w:rsid w:val="008743C8"/>
    <w:rsid w:val="0087443E"/>
    <w:rsid w:val="00874F94"/>
    <w:rsid w:val="00875A27"/>
    <w:rsid w:val="00875C94"/>
    <w:rsid w:val="00876DCB"/>
    <w:rsid w:val="00880661"/>
    <w:rsid w:val="00880D42"/>
    <w:rsid w:val="00881993"/>
    <w:rsid w:val="00881BEA"/>
    <w:rsid w:val="00882194"/>
    <w:rsid w:val="00882696"/>
    <w:rsid w:val="0088312C"/>
    <w:rsid w:val="00884200"/>
    <w:rsid w:val="00884C05"/>
    <w:rsid w:val="00884DA8"/>
    <w:rsid w:val="00885B02"/>
    <w:rsid w:val="00886C3D"/>
    <w:rsid w:val="0088766D"/>
    <w:rsid w:val="00887F05"/>
    <w:rsid w:val="00891137"/>
    <w:rsid w:val="00893876"/>
    <w:rsid w:val="008940A1"/>
    <w:rsid w:val="00894937"/>
    <w:rsid w:val="00894AB4"/>
    <w:rsid w:val="00895761"/>
    <w:rsid w:val="008965FE"/>
    <w:rsid w:val="00896BF6"/>
    <w:rsid w:val="008972FD"/>
    <w:rsid w:val="008A096F"/>
    <w:rsid w:val="008A0E78"/>
    <w:rsid w:val="008A38AF"/>
    <w:rsid w:val="008A43DD"/>
    <w:rsid w:val="008A505F"/>
    <w:rsid w:val="008A5951"/>
    <w:rsid w:val="008A5BE5"/>
    <w:rsid w:val="008A68DF"/>
    <w:rsid w:val="008A6F6B"/>
    <w:rsid w:val="008A76F2"/>
    <w:rsid w:val="008B118F"/>
    <w:rsid w:val="008B7A6B"/>
    <w:rsid w:val="008B7FDC"/>
    <w:rsid w:val="008C06D7"/>
    <w:rsid w:val="008C0B1E"/>
    <w:rsid w:val="008C0FDF"/>
    <w:rsid w:val="008C1619"/>
    <w:rsid w:val="008C1AB9"/>
    <w:rsid w:val="008C21C2"/>
    <w:rsid w:val="008C24D0"/>
    <w:rsid w:val="008C2536"/>
    <w:rsid w:val="008C4272"/>
    <w:rsid w:val="008C4DAA"/>
    <w:rsid w:val="008C513E"/>
    <w:rsid w:val="008C52C7"/>
    <w:rsid w:val="008C54BF"/>
    <w:rsid w:val="008C622C"/>
    <w:rsid w:val="008D2157"/>
    <w:rsid w:val="008D2CAF"/>
    <w:rsid w:val="008D33CD"/>
    <w:rsid w:val="008D515B"/>
    <w:rsid w:val="008D6343"/>
    <w:rsid w:val="008D6D0E"/>
    <w:rsid w:val="008D740B"/>
    <w:rsid w:val="008E2448"/>
    <w:rsid w:val="008E325F"/>
    <w:rsid w:val="008E339A"/>
    <w:rsid w:val="008E3A9D"/>
    <w:rsid w:val="008E515E"/>
    <w:rsid w:val="008E585F"/>
    <w:rsid w:val="008E58F0"/>
    <w:rsid w:val="008E7C8E"/>
    <w:rsid w:val="008F26A1"/>
    <w:rsid w:val="008F486B"/>
    <w:rsid w:val="008F4F1A"/>
    <w:rsid w:val="008F57DE"/>
    <w:rsid w:val="00900409"/>
    <w:rsid w:val="00901FFE"/>
    <w:rsid w:val="00902049"/>
    <w:rsid w:val="009038ED"/>
    <w:rsid w:val="00903CC7"/>
    <w:rsid w:val="00905D44"/>
    <w:rsid w:val="00906816"/>
    <w:rsid w:val="00907D5F"/>
    <w:rsid w:val="009101B4"/>
    <w:rsid w:val="0091045F"/>
    <w:rsid w:val="00911117"/>
    <w:rsid w:val="009112E6"/>
    <w:rsid w:val="00912860"/>
    <w:rsid w:val="009130CE"/>
    <w:rsid w:val="009142A9"/>
    <w:rsid w:val="0091512F"/>
    <w:rsid w:val="009153CD"/>
    <w:rsid w:val="0091652F"/>
    <w:rsid w:val="009176BF"/>
    <w:rsid w:val="00917D76"/>
    <w:rsid w:val="00921084"/>
    <w:rsid w:val="00921CF1"/>
    <w:rsid w:val="009231C1"/>
    <w:rsid w:val="00923229"/>
    <w:rsid w:val="00924014"/>
    <w:rsid w:val="00924581"/>
    <w:rsid w:val="00925549"/>
    <w:rsid w:val="009262F8"/>
    <w:rsid w:val="0093059A"/>
    <w:rsid w:val="009306FF"/>
    <w:rsid w:val="00930865"/>
    <w:rsid w:val="00930B18"/>
    <w:rsid w:val="00930CE1"/>
    <w:rsid w:val="009315F0"/>
    <w:rsid w:val="0093433A"/>
    <w:rsid w:val="00934F8F"/>
    <w:rsid w:val="00934FE1"/>
    <w:rsid w:val="0093503E"/>
    <w:rsid w:val="00936C61"/>
    <w:rsid w:val="009370A0"/>
    <w:rsid w:val="00937232"/>
    <w:rsid w:val="009403AA"/>
    <w:rsid w:val="0094252D"/>
    <w:rsid w:val="00943425"/>
    <w:rsid w:val="00943882"/>
    <w:rsid w:val="00943A53"/>
    <w:rsid w:val="0094449A"/>
    <w:rsid w:val="00944C1F"/>
    <w:rsid w:val="00946FA0"/>
    <w:rsid w:val="00947595"/>
    <w:rsid w:val="00947A82"/>
    <w:rsid w:val="00950190"/>
    <w:rsid w:val="00950D9B"/>
    <w:rsid w:val="00950FEB"/>
    <w:rsid w:val="00952A1A"/>
    <w:rsid w:val="0095357A"/>
    <w:rsid w:val="00953D9E"/>
    <w:rsid w:val="009540F2"/>
    <w:rsid w:val="00954239"/>
    <w:rsid w:val="009545FD"/>
    <w:rsid w:val="00955091"/>
    <w:rsid w:val="00956C58"/>
    <w:rsid w:val="00957625"/>
    <w:rsid w:val="009578F0"/>
    <w:rsid w:val="009611B8"/>
    <w:rsid w:val="00962549"/>
    <w:rsid w:val="00963BD9"/>
    <w:rsid w:val="00965215"/>
    <w:rsid w:val="00966EFB"/>
    <w:rsid w:val="009707E1"/>
    <w:rsid w:val="00971AC1"/>
    <w:rsid w:val="00972BD0"/>
    <w:rsid w:val="0097387F"/>
    <w:rsid w:val="00974DFB"/>
    <w:rsid w:val="00974E7F"/>
    <w:rsid w:val="009756AA"/>
    <w:rsid w:val="00975957"/>
    <w:rsid w:val="00975CAC"/>
    <w:rsid w:val="0097622D"/>
    <w:rsid w:val="009765FA"/>
    <w:rsid w:val="00976F10"/>
    <w:rsid w:val="00977193"/>
    <w:rsid w:val="00977798"/>
    <w:rsid w:val="00980DEF"/>
    <w:rsid w:val="00981423"/>
    <w:rsid w:val="0098174C"/>
    <w:rsid w:val="00981D1A"/>
    <w:rsid w:val="00983F4C"/>
    <w:rsid w:val="0098485F"/>
    <w:rsid w:val="00984CC8"/>
    <w:rsid w:val="009866BE"/>
    <w:rsid w:val="00987EC0"/>
    <w:rsid w:val="00990368"/>
    <w:rsid w:val="00990E07"/>
    <w:rsid w:val="0099168B"/>
    <w:rsid w:val="009931FC"/>
    <w:rsid w:val="00994556"/>
    <w:rsid w:val="00995411"/>
    <w:rsid w:val="00995429"/>
    <w:rsid w:val="00997384"/>
    <w:rsid w:val="009A00EE"/>
    <w:rsid w:val="009A02BE"/>
    <w:rsid w:val="009A125F"/>
    <w:rsid w:val="009A3A90"/>
    <w:rsid w:val="009A41F2"/>
    <w:rsid w:val="009A4AEC"/>
    <w:rsid w:val="009A4C44"/>
    <w:rsid w:val="009A4D96"/>
    <w:rsid w:val="009A5921"/>
    <w:rsid w:val="009A5D9B"/>
    <w:rsid w:val="009A672E"/>
    <w:rsid w:val="009A744D"/>
    <w:rsid w:val="009A7A88"/>
    <w:rsid w:val="009B3803"/>
    <w:rsid w:val="009B3FE5"/>
    <w:rsid w:val="009B4C21"/>
    <w:rsid w:val="009B5DBF"/>
    <w:rsid w:val="009B65C1"/>
    <w:rsid w:val="009B6C2D"/>
    <w:rsid w:val="009B70A5"/>
    <w:rsid w:val="009B739A"/>
    <w:rsid w:val="009B7CAD"/>
    <w:rsid w:val="009C0018"/>
    <w:rsid w:val="009C0447"/>
    <w:rsid w:val="009C174E"/>
    <w:rsid w:val="009C2EBC"/>
    <w:rsid w:val="009C3643"/>
    <w:rsid w:val="009C56A4"/>
    <w:rsid w:val="009C665D"/>
    <w:rsid w:val="009C6B78"/>
    <w:rsid w:val="009C72A2"/>
    <w:rsid w:val="009C7ECD"/>
    <w:rsid w:val="009D231B"/>
    <w:rsid w:val="009D5598"/>
    <w:rsid w:val="009D610D"/>
    <w:rsid w:val="009D6328"/>
    <w:rsid w:val="009D749D"/>
    <w:rsid w:val="009E1634"/>
    <w:rsid w:val="009E184D"/>
    <w:rsid w:val="009E18B2"/>
    <w:rsid w:val="009E51C3"/>
    <w:rsid w:val="009E6F16"/>
    <w:rsid w:val="009F20AE"/>
    <w:rsid w:val="009F30C6"/>
    <w:rsid w:val="009F34A8"/>
    <w:rsid w:val="009F3798"/>
    <w:rsid w:val="009F48A0"/>
    <w:rsid w:val="009F6867"/>
    <w:rsid w:val="009F6AA2"/>
    <w:rsid w:val="009F73B3"/>
    <w:rsid w:val="009F7D68"/>
    <w:rsid w:val="00A0009A"/>
    <w:rsid w:val="00A011ED"/>
    <w:rsid w:val="00A02135"/>
    <w:rsid w:val="00A02752"/>
    <w:rsid w:val="00A032A6"/>
    <w:rsid w:val="00A03862"/>
    <w:rsid w:val="00A04037"/>
    <w:rsid w:val="00A04430"/>
    <w:rsid w:val="00A05C30"/>
    <w:rsid w:val="00A05EC5"/>
    <w:rsid w:val="00A0716F"/>
    <w:rsid w:val="00A07778"/>
    <w:rsid w:val="00A07972"/>
    <w:rsid w:val="00A107EC"/>
    <w:rsid w:val="00A11B47"/>
    <w:rsid w:val="00A129AA"/>
    <w:rsid w:val="00A12E00"/>
    <w:rsid w:val="00A1342E"/>
    <w:rsid w:val="00A14211"/>
    <w:rsid w:val="00A147EF"/>
    <w:rsid w:val="00A15D99"/>
    <w:rsid w:val="00A16174"/>
    <w:rsid w:val="00A16DC0"/>
    <w:rsid w:val="00A1721D"/>
    <w:rsid w:val="00A17AB7"/>
    <w:rsid w:val="00A17AE8"/>
    <w:rsid w:val="00A20128"/>
    <w:rsid w:val="00A201FD"/>
    <w:rsid w:val="00A20CA2"/>
    <w:rsid w:val="00A22509"/>
    <w:rsid w:val="00A24C6D"/>
    <w:rsid w:val="00A24FA7"/>
    <w:rsid w:val="00A259F6"/>
    <w:rsid w:val="00A25F2C"/>
    <w:rsid w:val="00A263D6"/>
    <w:rsid w:val="00A26A55"/>
    <w:rsid w:val="00A27371"/>
    <w:rsid w:val="00A317A9"/>
    <w:rsid w:val="00A31BE2"/>
    <w:rsid w:val="00A324E9"/>
    <w:rsid w:val="00A3294D"/>
    <w:rsid w:val="00A339C0"/>
    <w:rsid w:val="00A342D1"/>
    <w:rsid w:val="00A34823"/>
    <w:rsid w:val="00A3593D"/>
    <w:rsid w:val="00A35F22"/>
    <w:rsid w:val="00A360E1"/>
    <w:rsid w:val="00A36604"/>
    <w:rsid w:val="00A36EFB"/>
    <w:rsid w:val="00A4013D"/>
    <w:rsid w:val="00A403B3"/>
    <w:rsid w:val="00A41DD9"/>
    <w:rsid w:val="00A4321E"/>
    <w:rsid w:val="00A433C9"/>
    <w:rsid w:val="00A43DF1"/>
    <w:rsid w:val="00A43F10"/>
    <w:rsid w:val="00A442EA"/>
    <w:rsid w:val="00A45AA7"/>
    <w:rsid w:val="00A45B46"/>
    <w:rsid w:val="00A45D12"/>
    <w:rsid w:val="00A4616E"/>
    <w:rsid w:val="00A47FC2"/>
    <w:rsid w:val="00A50140"/>
    <w:rsid w:val="00A507A9"/>
    <w:rsid w:val="00A50D2E"/>
    <w:rsid w:val="00A5129E"/>
    <w:rsid w:val="00A54125"/>
    <w:rsid w:val="00A5419F"/>
    <w:rsid w:val="00A548BE"/>
    <w:rsid w:val="00A5491C"/>
    <w:rsid w:val="00A55310"/>
    <w:rsid w:val="00A55A8E"/>
    <w:rsid w:val="00A5717C"/>
    <w:rsid w:val="00A60F71"/>
    <w:rsid w:val="00A62A6C"/>
    <w:rsid w:val="00A62C52"/>
    <w:rsid w:val="00A63135"/>
    <w:rsid w:val="00A6434E"/>
    <w:rsid w:val="00A66261"/>
    <w:rsid w:val="00A66549"/>
    <w:rsid w:val="00A66588"/>
    <w:rsid w:val="00A668D5"/>
    <w:rsid w:val="00A669F2"/>
    <w:rsid w:val="00A674B3"/>
    <w:rsid w:val="00A70584"/>
    <w:rsid w:val="00A708BC"/>
    <w:rsid w:val="00A70C1F"/>
    <w:rsid w:val="00A70E07"/>
    <w:rsid w:val="00A70FD8"/>
    <w:rsid w:val="00A713C5"/>
    <w:rsid w:val="00A71FB0"/>
    <w:rsid w:val="00A7201A"/>
    <w:rsid w:val="00A72ADD"/>
    <w:rsid w:val="00A73912"/>
    <w:rsid w:val="00A73F7E"/>
    <w:rsid w:val="00A75457"/>
    <w:rsid w:val="00A759FF"/>
    <w:rsid w:val="00A76574"/>
    <w:rsid w:val="00A80850"/>
    <w:rsid w:val="00A80977"/>
    <w:rsid w:val="00A80DA4"/>
    <w:rsid w:val="00A81175"/>
    <w:rsid w:val="00A8156E"/>
    <w:rsid w:val="00A82932"/>
    <w:rsid w:val="00A82A5E"/>
    <w:rsid w:val="00A82B0D"/>
    <w:rsid w:val="00A83116"/>
    <w:rsid w:val="00A8374C"/>
    <w:rsid w:val="00A838EF"/>
    <w:rsid w:val="00A83FF8"/>
    <w:rsid w:val="00A84A53"/>
    <w:rsid w:val="00A84D4C"/>
    <w:rsid w:val="00A856FF"/>
    <w:rsid w:val="00A8634F"/>
    <w:rsid w:val="00A86705"/>
    <w:rsid w:val="00A915D4"/>
    <w:rsid w:val="00A92768"/>
    <w:rsid w:val="00A9277C"/>
    <w:rsid w:val="00A92F84"/>
    <w:rsid w:val="00A93B90"/>
    <w:rsid w:val="00A947E7"/>
    <w:rsid w:val="00A9480B"/>
    <w:rsid w:val="00A954BD"/>
    <w:rsid w:val="00A975C0"/>
    <w:rsid w:val="00AA065A"/>
    <w:rsid w:val="00AA0993"/>
    <w:rsid w:val="00AA09F0"/>
    <w:rsid w:val="00AA0AEF"/>
    <w:rsid w:val="00AA0CC4"/>
    <w:rsid w:val="00AA24A9"/>
    <w:rsid w:val="00AA2EF8"/>
    <w:rsid w:val="00AA39E1"/>
    <w:rsid w:val="00AA4E96"/>
    <w:rsid w:val="00AA60CE"/>
    <w:rsid w:val="00AA622F"/>
    <w:rsid w:val="00AA740A"/>
    <w:rsid w:val="00AB14AD"/>
    <w:rsid w:val="00AB2142"/>
    <w:rsid w:val="00AB27D9"/>
    <w:rsid w:val="00AB2C4B"/>
    <w:rsid w:val="00AB2E05"/>
    <w:rsid w:val="00AB4152"/>
    <w:rsid w:val="00AB507F"/>
    <w:rsid w:val="00AB5FA5"/>
    <w:rsid w:val="00AC0CBB"/>
    <w:rsid w:val="00AC0D86"/>
    <w:rsid w:val="00AC1A9F"/>
    <w:rsid w:val="00AC43BF"/>
    <w:rsid w:val="00AC4C72"/>
    <w:rsid w:val="00AC4F14"/>
    <w:rsid w:val="00AC53BB"/>
    <w:rsid w:val="00AC5503"/>
    <w:rsid w:val="00AC5533"/>
    <w:rsid w:val="00AC59BA"/>
    <w:rsid w:val="00AC5BF2"/>
    <w:rsid w:val="00AC6067"/>
    <w:rsid w:val="00AC639F"/>
    <w:rsid w:val="00AC6E99"/>
    <w:rsid w:val="00AC7DDE"/>
    <w:rsid w:val="00AD0239"/>
    <w:rsid w:val="00AD0294"/>
    <w:rsid w:val="00AD0307"/>
    <w:rsid w:val="00AD1906"/>
    <w:rsid w:val="00AD196F"/>
    <w:rsid w:val="00AD1C4A"/>
    <w:rsid w:val="00AD1FF2"/>
    <w:rsid w:val="00AD242B"/>
    <w:rsid w:val="00AD2626"/>
    <w:rsid w:val="00AD2F21"/>
    <w:rsid w:val="00AD30C1"/>
    <w:rsid w:val="00AD370C"/>
    <w:rsid w:val="00AD3DC9"/>
    <w:rsid w:val="00AD54E5"/>
    <w:rsid w:val="00AD575F"/>
    <w:rsid w:val="00AD5B93"/>
    <w:rsid w:val="00AD5F32"/>
    <w:rsid w:val="00AD648C"/>
    <w:rsid w:val="00AE0A93"/>
    <w:rsid w:val="00AE0BAE"/>
    <w:rsid w:val="00AE12AF"/>
    <w:rsid w:val="00AE2216"/>
    <w:rsid w:val="00AE2CBF"/>
    <w:rsid w:val="00AE30CF"/>
    <w:rsid w:val="00AE3F2C"/>
    <w:rsid w:val="00AE4535"/>
    <w:rsid w:val="00AE4B95"/>
    <w:rsid w:val="00AE5ED5"/>
    <w:rsid w:val="00AE61CA"/>
    <w:rsid w:val="00AE635D"/>
    <w:rsid w:val="00AE7618"/>
    <w:rsid w:val="00AE7A0C"/>
    <w:rsid w:val="00AF0434"/>
    <w:rsid w:val="00AF247A"/>
    <w:rsid w:val="00AF4266"/>
    <w:rsid w:val="00AF4359"/>
    <w:rsid w:val="00AF515D"/>
    <w:rsid w:val="00AF61B7"/>
    <w:rsid w:val="00AF6B5C"/>
    <w:rsid w:val="00AF71ED"/>
    <w:rsid w:val="00AF7DA4"/>
    <w:rsid w:val="00AF7E54"/>
    <w:rsid w:val="00B0166C"/>
    <w:rsid w:val="00B019F1"/>
    <w:rsid w:val="00B0235E"/>
    <w:rsid w:val="00B02383"/>
    <w:rsid w:val="00B03B9F"/>
    <w:rsid w:val="00B046CD"/>
    <w:rsid w:val="00B04AB8"/>
    <w:rsid w:val="00B059B2"/>
    <w:rsid w:val="00B06032"/>
    <w:rsid w:val="00B06246"/>
    <w:rsid w:val="00B073B3"/>
    <w:rsid w:val="00B07918"/>
    <w:rsid w:val="00B10139"/>
    <w:rsid w:val="00B1036B"/>
    <w:rsid w:val="00B11C18"/>
    <w:rsid w:val="00B13E21"/>
    <w:rsid w:val="00B14AC2"/>
    <w:rsid w:val="00B14BB5"/>
    <w:rsid w:val="00B20A0A"/>
    <w:rsid w:val="00B21459"/>
    <w:rsid w:val="00B22244"/>
    <w:rsid w:val="00B224D6"/>
    <w:rsid w:val="00B228C3"/>
    <w:rsid w:val="00B22AAB"/>
    <w:rsid w:val="00B245FB"/>
    <w:rsid w:val="00B24677"/>
    <w:rsid w:val="00B25BAE"/>
    <w:rsid w:val="00B26893"/>
    <w:rsid w:val="00B30F7E"/>
    <w:rsid w:val="00B335A1"/>
    <w:rsid w:val="00B33AB9"/>
    <w:rsid w:val="00B35C5D"/>
    <w:rsid w:val="00B4065E"/>
    <w:rsid w:val="00B41319"/>
    <w:rsid w:val="00B4146E"/>
    <w:rsid w:val="00B41979"/>
    <w:rsid w:val="00B41A2F"/>
    <w:rsid w:val="00B41E35"/>
    <w:rsid w:val="00B4592A"/>
    <w:rsid w:val="00B46CB9"/>
    <w:rsid w:val="00B50222"/>
    <w:rsid w:val="00B50980"/>
    <w:rsid w:val="00B50ED9"/>
    <w:rsid w:val="00B51B9B"/>
    <w:rsid w:val="00B52B05"/>
    <w:rsid w:val="00B52CB4"/>
    <w:rsid w:val="00B52DCB"/>
    <w:rsid w:val="00B54DAF"/>
    <w:rsid w:val="00B578AA"/>
    <w:rsid w:val="00B57C68"/>
    <w:rsid w:val="00B61CBC"/>
    <w:rsid w:val="00B62E80"/>
    <w:rsid w:val="00B64DA9"/>
    <w:rsid w:val="00B6502B"/>
    <w:rsid w:val="00B65A31"/>
    <w:rsid w:val="00B66B7C"/>
    <w:rsid w:val="00B6762B"/>
    <w:rsid w:val="00B71AE7"/>
    <w:rsid w:val="00B71C5D"/>
    <w:rsid w:val="00B726E3"/>
    <w:rsid w:val="00B7296B"/>
    <w:rsid w:val="00B735E4"/>
    <w:rsid w:val="00B7371A"/>
    <w:rsid w:val="00B73818"/>
    <w:rsid w:val="00B74534"/>
    <w:rsid w:val="00B77FA6"/>
    <w:rsid w:val="00B80135"/>
    <w:rsid w:val="00B801E4"/>
    <w:rsid w:val="00B8088C"/>
    <w:rsid w:val="00B82776"/>
    <w:rsid w:val="00B82A0E"/>
    <w:rsid w:val="00B8377D"/>
    <w:rsid w:val="00B83DF2"/>
    <w:rsid w:val="00B84297"/>
    <w:rsid w:val="00B87651"/>
    <w:rsid w:val="00B8766E"/>
    <w:rsid w:val="00B87761"/>
    <w:rsid w:val="00B87EE4"/>
    <w:rsid w:val="00B9023B"/>
    <w:rsid w:val="00B90B08"/>
    <w:rsid w:val="00B92DFD"/>
    <w:rsid w:val="00B93BB6"/>
    <w:rsid w:val="00B95560"/>
    <w:rsid w:val="00BA0AC5"/>
    <w:rsid w:val="00BA1516"/>
    <w:rsid w:val="00BA1537"/>
    <w:rsid w:val="00BA2DFC"/>
    <w:rsid w:val="00BA3219"/>
    <w:rsid w:val="00BA60FC"/>
    <w:rsid w:val="00BA687D"/>
    <w:rsid w:val="00BA731C"/>
    <w:rsid w:val="00BA7F73"/>
    <w:rsid w:val="00BB0AD4"/>
    <w:rsid w:val="00BB2476"/>
    <w:rsid w:val="00BB2A47"/>
    <w:rsid w:val="00BB2B81"/>
    <w:rsid w:val="00BB311B"/>
    <w:rsid w:val="00BB3237"/>
    <w:rsid w:val="00BB383F"/>
    <w:rsid w:val="00BB3BCC"/>
    <w:rsid w:val="00BB4699"/>
    <w:rsid w:val="00BB660C"/>
    <w:rsid w:val="00BC1133"/>
    <w:rsid w:val="00BC1D22"/>
    <w:rsid w:val="00BC2644"/>
    <w:rsid w:val="00BC4DEA"/>
    <w:rsid w:val="00BC6192"/>
    <w:rsid w:val="00BC6557"/>
    <w:rsid w:val="00BC7350"/>
    <w:rsid w:val="00BC7506"/>
    <w:rsid w:val="00BC7675"/>
    <w:rsid w:val="00BD1511"/>
    <w:rsid w:val="00BD207C"/>
    <w:rsid w:val="00BD3301"/>
    <w:rsid w:val="00BD35B5"/>
    <w:rsid w:val="00BD367A"/>
    <w:rsid w:val="00BD3B54"/>
    <w:rsid w:val="00BD4B1D"/>
    <w:rsid w:val="00BD4F1E"/>
    <w:rsid w:val="00BD512C"/>
    <w:rsid w:val="00BD5EF0"/>
    <w:rsid w:val="00BD6F85"/>
    <w:rsid w:val="00BD7B4B"/>
    <w:rsid w:val="00BD7F12"/>
    <w:rsid w:val="00BE04C3"/>
    <w:rsid w:val="00BE07A6"/>
    <w:rsid w:val="00BE5D29"/>
    <w:rsid w:val="00BE5FC0"/>
    <w:rsid w:val="00BE73E6"/>
    <w:rsid w:val="00BE7787"/>
    <w:rsid w:val="00BE7DD9"/>
    <w:rsid w:val="00BF0929"/>
    <w:rsid w:val="00BF09B1"/>
    <w:rsid w:val="00BF13BE"/>
    <w:rsid w:val="00BF21C1"/>
    <w:rsid w:val="00BF3DD5"/>
    <w:rsid w:val="00BF452D"/>
    <w:rsid w:val="00BF4B90"/>
    <w:rsid w:val="00BF5067"/>
    <w:rsid w:val="00BF5669"/>
    <w:rsid w:val="00BF5C36"/>
    <w:rsid w:val="00BF6FAA"/>
    <w:rsid w:val="00BF722F"/>
    <w:rsid w:val="00BF72CC"/>
    <w:rsid w:val="00BF7D50"/>
    <w:rsid w:val="00C00001"/>
    <w:rsid w:val="00C01AD9"/>
    <w:rsid w:val="00C033B9"/>
    <w:rsid w:val="00C0543E"/>
    <w:rsid w:val="00C06090"/>
    <w:rsid w:val="00C06574"/>
    <w:rsid w:val="00C06F57"/>
    <w:rsid w:val="00C1030A"/>
    <w:rsid w:val="00C119DB"/>
    <w:rsid w:val="00C12879"/>
    <w:rsid w:val="00C14FE4"/>
    <w:rsid w:val="00C15080"/>
    <w:rsid w:val="00C16212"/>
    <w:rsid w:val="00C1688C"/>
    <w:rsid w:val="00C17654"/>
    <w:rsid w:val="00C215BB"/>
    <w:rsid w:val="00C218FA"/>
    <w:rsid w:val="00C2197B"/>
    <w:rsid w:val="00C23037"/>
    <w:rsid w:val="00C23471"/>
    <w:rsid w:val="00C234B5"/>
    <w:rsid w:val="00C23CC8"/>
    <w:rsid w:val="00C23D6F"/>
    <w:rsid w:val="00C24AD3"/>
    <w:rsid w:val="00C24E05"/>
    <w:rsid w:val="00C25C01"/>
    <w:rsid w:val="00C26268"/>
    <w:rsid w:val="00C3175F"/>
    <w:rsid w:val="00C34529"/>
    <w:rsid w:val="00C35374"/>
    <w:rsid w:val="00C353B9"/>
    <w:rsid w:val="00C35585"/>
    <w:rsid w:val="00C35B65"/>
    <w:rsid w:val="00C35CD1"/>
    <w:rsid w:val="00C36919"/>
    <w:rsid w:val="00C36959"/>
    <w:rsid w:val="00C36A8D"/>
    <w:rsid w:val="00C406AF"/>
    <w:rsid w:val="00C4221A"/>
    <w:rsid w:val="00C428D3"/>
    <w:rsid w:val="00C42E02"/>
    <w:rsid w:val="00C442C6"/>
    <w:rsid w:val="00C445B7"/>
    <w:rsid w:val="00C44B85"/>
    <w:rsid w:val="00C479EE"/>
    <w:rsid w:val="00C47CF1"/>
    <w:rsid w:val="00C501E8"/>
    <w:rsid w:val="00C5053A"/>
    <w:rsid w:val="00C50DCC"/>
    <w:rsid w:val="00C5261D"/>
    <w:rsid w:val="00C54AFB"/>
    <w:rsid w:val="00C60447"/>
    <w:rsid w:val="00C6168C"/>
    <w:rsid w:val="00C620CA"/>
    <w:rsid w:val="00C62C56"/>
    <w:rsid w:val="00C62D18"/>
    <w:rsid w:val="00C63E44"/>
    <w:rsid w:val="00C64B52"/>
    <w:rsid w:val="00C65285"/>
    <w:rsid w:val="00C66A53"/>
    <w:rsid w:val="00C71AE4"/>
    <w:rsid w:val="00C71EA7"/>
    <w:rsid w:val="00C72781"/>
    <w:rsid w:val="00C73AD1"/>
    <w:rsid w:val="00C74C98"/>
    <w:rsid w:val="00C7518A"/>
    <w:rsid w:val="00C76763"/>
    <w:rsid w:val="00C76C34"/>
    <w:rsid w:val="00C774C5"/>
    <w:rsid w:val="00C83D1A"/>
    <w:rsid w:val="00C86BFC"/>
    <w:rsid w:val="00C87B1B"/>
    <w:rsid w:val="00C90C4A"/>
    <w:rsid w:val="00C916D5"/>
    <w:rsid w:val="00C94807"/>
    <w:rsid w:val="00C951CC"/>
    <w:rsid w:val="00C958B0"/>
    <w:rsid w:val="00C95EF7"/>
    <w:rsid w:val="00C961A2"/>
    <w:rsid w:val="00C96513"/>
    <w:rsid w:val="00C9725C"/>
    <w:rsid w:val="00C972C5"/>
    <w:rsid w:val="00C9747E"/>
    <w:rsid w:val="00C977A4"/>
    <w:rsid w:val="00C97F09"/>
    <w:rsid w:val="00CA0632"/>
    <w:rsid w:val="00CA0BAC"/>
    <w:rsid w:val="00CA4B47"/>
    <w:rsid w:val="00CA5341"/>
    <w:rsid w:val="00CA5F53"/>
    <w:rsid w:val="00CB02F8"/>
    <w:rsid w:val="00CB08A4"/>
    <w:rsid w:val="00CB0A0A"/>
    <w:rsid w:val="00CB1764"/>
    <w:rsid w:val="00CB29EB"/>
    <w:rsid w:val="00CB32E8"/>
    <w:rsid w:val="00CB361B"/>
    <w:rsid w:val="00CB3903"/>
    <w:rsid w:val="00CB43DF"/>
    <w:rsid w:val="00CB4D0B"/>
    <w:rsid w:val="00CB5298"/>
    <w:rsid w:val="00CB640B"/>
    <w:rsid w:val="00CB67F9"/>
    <w:rsid w:val="00CB6F0F"/>
    <w:rsid w:val="00CC034F"/>
    <w:rsid w:val="00CC0CB0"/>
    <w:rsid w:val="00CC2681"/>
    <w:rsid w:val="00CC2DCD"/>
    <w:rsid w:val="00CC36F9"/>
    <w:rsid w:val="00CC401F"/>
    <w:rsid w:val="00CC4AA3"/>
    <w:rsid w:val="00CC5071"/>
    <w:rsid w:val="00CC561F"/>
    <w:rsid w:val="00CC5EF7"/>
    <w:rsid w:val="00CC6694"/>
    <w:rsid w:val="00CD0435"/>
    <w:rsid w:val="00CD0581"/>
    <w:rsid w:val="00CD09FA"/>
    <w:rsid w:val="00CD10A6"/>
    <w:rsid w:val="00CD1481"/>
    <w:rsid w:val="00CD1785"/>
    <w:rsid w:val="00CD1BBA"/>
    <w:rsid w:val="00CD2C6B"/>
    <w:rsid w:val="00CD30C4"/>
    <w:rsid w:val="00CD38E7"/>
    <w:rsid w:val="00CD3F20"/>
    <w:rsid w:val="00CD4C5A"/>
    <w:rsid w:val="00CD4FF7"/>
    <w:rsid w:val="00CD5654"/>
    <w:rsid w:val="00CE07F5"/>
    <w:rsid w:val="00CE0B0E"/>
    <w:rsid w:val="00CE2E5A"/>
    <w:rsid w:val="00CE449F"/>
    <w:rsid w:val="00CE457F"/>
    <w:rsid w:val="00CE4888"/>
    <w:rsid w:val="00CE55F7"/>
    <w:rsid w:val="00CE5E11"/>
    <w:rsid w:val="00CE6E87"/>
    <w:rsid w:val="00CE7486"/>
    <w:rsid w:val="00CE7C1E"/>
    <w:rsid w:val="00CF1C6D"/>
    <w:rsid w:val="00CF3698"/>
    <w:rsid w:val="00CF3995"/>
    <w:rsid w:val="00CF4665"/>
    <w:rsid w:val="00CF4F64"/>
    <w:rsid w:val="00CF79E2"/>
    <w:rsid w:val="00D00DE3"/>
    <w:rsid w:val="00D0120B"/>
    <w:rsid w:val="00D01938"/>
    <w:rsid w:val="00D025F6"/>
    <w:rsid w:val="00D02ED9"/>
    <w:rsid w:val="00D037A6"/>
    <w:rsid w:val="00D03A32"/>
    <w:rsid w:val="00D042B9"/>
    <w:rsid w:val="00D0474C"/>
    <w:rsid w:val="00D04B4A"/>
    <w:rsid w:val="00D05EBA"/>
    <w:rsid w:val="00D07841"/>
    <w:rsid w:val="00D1100C"/>
    <w:rsid w:val="00D11503"/>
    <w:rsid w:val="00D119D9"/>
    <w:rsid w:val="00D119F0"/>
    <w:rsid w:val="00D13E5E"/>
    <w:rsid w:val="00D146CD"/>
    <w:rsid w:val="00D14ADE"/>
    <w:rsid w:val="00D14C03"/>
    <w:rsid w:val="00D15C78"/>
    <w:rsid w:val="00D16292"/>
    <w:rsid w:val="00D166D8"/>
    <w:rsid w:val="00D16967"/>
    <w:rsid w:val="00D21C42"/>
    <w:rsid w:val="00D21D24"/>
    <w:rsid w:val="00D21EC1"/>
    <w:rsid w:val="00D2202A"/>
    <w:rsid w:val="00D22E66"/>
    <w:rsid w:val="00D23BC7"/>
    <w:rsid w:val="00D23DD0"/>
    <w:rsid w:val="00D23E00"/>
    <w:rsid w:val="00D23E65"/>
    <w:rsid w:val="00D24040"/>
    <w:rsid w:val="00D25942"/>
    <w:rsid w:val="00D25D55"/>
    <w:rsid w:val="00D26AC4"/>
    <w:rsid w:val="00D30091"/>
    <w:rsid w:val="00D307BF"/>
    <w:rsid w:val="00D31C32"/>
    <w:rsid w:val="00D32253"/>
    <w:rsid w:val="00D32B7E"/>
    <w:rsid w:val="00D32FD4"/>
    <w:rsid w:val="00D3417F"/>
    <w:rsid w:val="00D3424B"/>
    <w:rsid w:val="00D34526"/>
    <w:rsid w:val="00D3461E"/>
    <w:rsid w:val="00D376B8"/>
    <w:rsid w:val="00D406E6"/>
    <w:rsid w:val="00D4117E"/>
    <w:rsid w:val="00D41C45"/>
    <w:rsid w:val="00D42472"/>
    <w:rsid w:val="00D424B1"/>
    <w:rsid w:val="00D43E6D"/>
    <w:rsid w:val="00D44D78"/>
    <w:rsid w:val="00D45508"/>
    <w:rsid w:val="00D45E57"/>
    <w:rsid w:val="00D45E6D"/>
    <w:rsid w:val="00D479D3"/>
    <w:rsid w:val="00D47FE9"/>
    <w:rsid w:val="00D505AB"/>
    <w:rsid w:val="00D50A17"/>
    <w:rsid w:val="00D5141E"/>
    <w:rsid w:val="00D5177C"/>
    <w:rsid w:val="00D51E3B"/>
    <w:rsid w:val="00D5215F"/>
    <w:rsid w:val="00D52BA6"/>
    <w:rsid w:val="00D54472"/>
    <w:rsid w:val="00D54BB7"/>
    <w:rsid w:val="00D54F4C"/>
    <w:rsid w:val="00D56A95"/>
    <w:rsid w:val="00D57100"/>
    <w:rsid w:val="00D5749B"/>
    <w:rsid w:val="00D5773A"/>
    <w:rsid w:val="00D60189"/>
    <w:rsid w:val="00D60569"/>
    <w:rsid w:val="00D60B61"/>
    <w:rsid w:val="00D61374"/>
    <w:rsid w:val="00D629D7"/>
    <w:rsid w:val="00D62BF6"/>
    <w:rsid w:val="00D65C53"/>
    <w:rsid w:val="00D66BDB"/>
    <w:rsid w:val="00D66DC4"/>
    <w:rsid w:val="00D670A9"/>
    <w:rsid w:val="00D6763B"/>
    <w:rsid w:val="00D67957"/>
    <w:rsid w:val="00D70D07"/>
    <w:rsid w:val="00D7173F"/>
    <w:rsid w:val="00D718EF"/>
    <w:rsid w:val="00D71C0F"/>
    <w:rsid w:val="00D71F69"/>
    <w:rsid w:val="00D7220D"/>
    <w:rsid w:val="00D72DD7"/>
    <w:rsid w:val="00D73888"/>
    <w:rsid w:val="00D74A5F"/>
    <w:rsid w:val="00D74CC6"/>
    <w:rsid w:val="00D76465"/>
    <w:rsid w:val="00D76B74"/>
    <w:rsid w:val="00D76F29"/>
    <w:rsid w:val="00D81F9E"/>
    <w:rsid w:val="00D8292E"/>
    <w:rsid w:val="00D833AD"/>
    <w:rsid w:val="00D83712"/>
    <w:rsid w:val="00D838BF"/>
    <w:rsid w:val="00D843BB"/>
    <w:rsid w:val="00D848A4"/>
    <w:rsid w:val="00D84E9A"/>
    <w:rsid w:val="00D86965"/>
    <w:rsid w:val="00D871C9"/>
    <w:rsid w:val="00D914A6"/>
    <w:rsid w:val="00D92C1F"/>
    <w:rsid w:val="00D92DBF"/>
    <w:rsid w:val="00D94F7F"/>
    <w:rsid w:val="00D952A9"/>
    <w:rsid w:val="00D962CC"/>
    <w:rsid w:val="00D96498"/>
    <w:rsid w:val="00D97153"/>
    <w:rsid w:val="00D972E1"/>
    <w:rsid w:val="00D975C1"/>
    <w:rsid w:val="00DA0634"/>
    <w:rsid w:val="00DA06BE"/>
    <w:rsid w:val="00DA09EC"/>
    <w:rsid w:val="00DA135E"/>
    <w:rsid w:val="00DA1556"/>
    <w:rsid w:val="00DA2751"/>
    <w:rsid w:val="00DA2F3F"/>
    <w:rsid w:val="00DA3F20"/>
    <w:rsid w:val="00DA43CD"/>
    <w:rsid w:val="00DA46EB"/>
    <w:rsid w:val="00DA4B86"/>
    <w:rsid w:val="00DA518E"/>
    <w:rsid w:val="00DA56CC"/>
    <w:rsid w:val="00DA6B00"/>
    <w:rsid w:val="00DA6E2F"/>
    <w:rsid w:val="00DA7E37"/>
    <w:rsid w:val="00DB0071"/>
    <w:rsid w:val="00DB0566"/>
    <w:rsid w:val="00DB0600"/>
    <w:rsid w:val="00DB0901"/>
    <w:rsid w:val="00DB10A5"/>
    <w:rsid w:val="00DB1478"/>
    <w:rsid w:val="00DB2C0D"/>
    <w:rsid w:val="00DB2CAE"/>
    <w:rsid w:val="00DB38E2"/>
    <w:rsid w:val="00DB48A1"/>
    <w:rsid w:val="00DB5075"/>
    <w:rsid w:val="00DB5077"/>
    <w:rsid w:val="00DB7EBF"/>
    <w:rsid w:val="00DC1F9A"/>
    <w:rsid w:val="00DC2136"/>
    <w:rsid w:val="00DC34BD"/>
    <w:rsid w:val="00DC380D"/>
    <w:rsid w:val="00DC3A13"/>
    <w:rsid w:val="00DC3A49"/>
    <w:rsid w:val="00DC4A90"/>
    <w:rsid w:val="00DC50A9"/>
    <w:rsid w:val="00DC52A7"/>
    <w:rsid w:val="00DC53B5"/>
    <w:rsid w:val="00DC5B70"/>
    <w:rsid w:val="00DC5BC9"/>
    <w:rsid w:val="00DC607B"/>
    <w:rsid w:val="00DC705C"/>
    <w:rsid w:val="00DC708B"/>
    <w:rsid w:val="00DC715B"/>
    <w:rsid w:val="00DC7B87"/>
    <w:rsid w:val="00DD0BFC"/>
    <w:rsid w:val="00DD138E"/>
    <w:rsid w:val="00DD1739"/>
    <w:rsid w:val="00DD3568"/>
    <w:rsid w:val="00DD4434"/>
    <w:rsid w:val="00DD582D"/>
    <w:rsid w:val="00DD5DA1"/>
    <w:rsid w:val="00DD6CA5"/>
    <w:rsid w:val="00DD7636"/>
    <w:rsid w:val="00DD7A6F"/>
    <w:rsid w:val="00DE1655"/>
    <w:rsid w:val="00DE3043"/>
    <w:rsid w:val="00DE3DFD"/>
    <w:rsid w:val="00DE3FA3"/>
    <w:rsid w:val="00DE5397"/>
    <w:rsid w:val="00DE560B"/>
    <w:rsid w:val="00DE5E46"/>
    <w:rsid w:val="00DE7BF5"/>
    <w:rsid w:val="00DF0895"/>
    <w:rsid w:val="00DF0CA5"/>
    <w:rsid w:val="00DF1811"/>
    <w:rsid w:val="00DF1AB9"/>
    <w:rsid w:val="00DF1FC9"/>
    <w:rsid w:val="00DF2A39"/>
    <w:rsid w:val="00DF2E54"/>
    <w:rsid w:val="00DF3474"/>
    <w:rsid w:val="00DF5796"/>
    <w:rsid w:val="00DF61ED"/>
    <w:rsid w:val="00DF681F"/>
    <w:rsid w:val="00DF68E5"/>
    <w:rsid w:val="00DF7DB1"/>
    <w:rsid w:val="00E01181"/>
    <w:rsid w:val="00E01E3E"/>
    <w:rsid w:val="00E04C02"/>
    <w:rsid w:val="00E04F97"/>
    <w:rsid w:val="00E06867"/>
    <w:rsid w:val="00E06B35"/>
    <w:rsid w:val="00E10027"/>
    <w:rsid w:val="00E10103"/>
    <w:rsid w:val="00E105C1"/>
    <w:rsid w:val="00E112A8"/>
    <w:rsid w:val="00E11302"/>
    <w:rsid w:val="00E11AA6"/>
    <w:rsid w:val="00E1426E"/>
    <w:rsid w:val="00E16579"/>
    <w:rsid w:val="00E16807"/>
    <w:rsid w:val="00E17568"/>
    <w:rsid w:val="00E175C0"/>
    <w:rsid w:val="00E17D1C"/>
    <w:rsid w:val="00E204E6"/>
    <w:rsid w:val="00E20770"/>
    <w:rsid w:val="00E21D4C"/>
    <w:rsid w:val="00E22C6C"/>
    <w:rsid w:val="00E2341B"/>
    <w:rsid w:val="00E23DF3"/>
    <w:rsid w:val="00E24EA1"/>
    <w:rsid w:val="00E25001"/>
    <w:rsid w:val="00E26051"/>
    <w:rsid w:val="00E2645A"/>
    <w:rsid w:val="00E26A0F"/>
    <w:rsid w:val="00E30893"/>
    <w:rsid w:val="00E30C34"/>
    <w:rsid w:val="00E30C45"/>
    <w:rsid w:val="00E30F26"/>
    <w:rsid w:val="00E315ED"/>
    <w:rsid w:val="00E33869"/>
    <w:rsid w:val="00E33D0B"/>
    <w:rsid w:val="00E33DB9"/>
    <w:rsid w:val="00E34941"/>
    <w:rsid w:val="00E36223"/>
    <w:rsid w:val="00E36518"/>
    <w:rsid w:val="00E37A84"/>
    <w:rsid w:val="00E40AD7"/>
    <w:rsid w:val="00E41108"/>
    <w:rsid w:val="00E412CB"/>
    <w:rsid w:val="00E41764"/>
    <w:rsid w:val="00E4211B"/>
    <w:rsid w:val="00E42791"/>
    <w:rsid w:val="00E43C16"/>
    <w:rsid w:val="00E46690"/>
    <w:rsid w:val="00E46D2E"/>
    <w:rsid w:val="00E50112"/>
    <w:rsid w:val="00E50993"/>
    <w:rsid w:val="00E509D0"/>
    <w:rsid w:val="00E523E4"/>
    <w:rsid w:val="00E531C6"/>
    <w:rsid w:val="00E55817"/>
    <w:rsid w:val="00E562B0"/>
    <w:rsid w:val="00E56632"/>
    <w:rsid w:val="00E5766A"/>
    <w:rsid w:val="00E60253"/>
    <w:rsid w:val="00E61B6C"/>
    <w:rsid w:val="00E62224"/>
    <w:rsid w:val="00E62881"/>
    <w:rsid w:val="00E63AA5"/>
    <w:rsid w:val="00E65424"/>
    <w:rsid w:val="00E659B7"/>
    <w:rsid w:val="00E66510"/>
    <w:rsid w:val="00E668FB"/>
    <w:rsid w:val="00E67D5E"/>
    <w:rsid w:val="00E71DAF"/>
    <w:rsid w:val="00E71FC3"/>
    <w:rsid w:val="00E72960"/>
    <w:rsid w:val="00E72A08"/>
    <w:rsid w:val="00E72B4E"/>
    <w:rsid w:val="00E73C8D"/>
    <w:rsid w:val="00E74A74"/>
    <w:rsid w:val="00E76316"/>
    <w:rsid w:val="00E77A6B"/>
    <w:rsid w:val="00E80A37"/>
    <w:rsid w:val="00E812CB"/>
    <w:rsid w:val="00E81805"/>
    <w:rsid w:val="00E821D7"/>
    <w:rsid w:val="00E823D5"/>
    <w:rsid w:val="00E82438"/>
    <w:rsid w:val="00E8309A"/>
    <w:rsid w:val="00E840DE"/>
    <w:rsid w:val="00E84219"/>
    <w:rsid w:val="00E84A4B"/>
    <w:rsid w:val="00E852F0"/>
    <w:rsid w:val="00E86766"/>
    <w:rsid w:val="00E86EB5"/>
    <w:rsid w:val="00E8726F"/>
    <w:rsid w:val="00E87FAA"/>
    <w:rsid w:val="00E900CC"/>
    <w:rsid w:val="00E91454"/>
    <w:rsid w:val="00E91499"/>
    <w:rsid w:val="00E91588"/>
    <w:rsid w:val="00E91F8C"/>
    <w:rsid w:val="00E95FB7"/>
    <w:rsid w:val="00E9611C"/>
    <w:rsid w:val="00E96CF6"/>
    <w:rsid w:val="00E97D4C"/>
    <w:rsid w:val="00EA350C"/>
    <w:rsid w:val="00EA3858"/>
    <w:rsid w:val="00EA3B09"/>
    <w:rsid w:val="00EA3C46"/>
    <w:rsid w:val="00EA4D14"/>
    <w:rsid w:val="00EA51E9"/>
    <w:rsid w:val="00EA59BB"/>
    <w:rsid w:val="00EA5CC0"/>
    <w:rsid w:val="00EA6A1A"/>
    <w:rsid w:val="00EA7935"/>
    <w:rsid w:val="00EA7A4D"/>
    <w:rsid w:val="00EB04D7"/>
    <w:rsid w:val="00EB3251"/>
    <w:rsid w:val="00EB3DC6"/>
    <w:rsid w:val="00EB3E67"/>
    <w:rsid w:val="00EB598C"/>
    <w:rsid w:val="00EB60F3"/>
    <w:rsid w:val="00EB77FD"/>
    <w:rsid w:val="00EB7ACD"/>
    <w:rsid w:val="00EB7B2B"/>
    <w:rsid w:val="00EB7CD3"/>
    <w:rsid w:val="00EC0492"/>
    <w:rsid w:val="00EC0BE0"/>
    <w:rsid w:val="00EC1E95"/>
    <w:rsid w:val="00EC21AD"/>
    <w:rsid w:val="00EC364E"/>
    <w:rsid w:val="00EC3857"/>
    <w:rsid w:val="00EC3AF2"/>
    <w:rsid w:val="00EC3C34"/>
    <w:rsid w:val="00EC40CA"/>
    <w:rsid w:val="00EC4E44"/>
    <w:rsid w:val="00EC5716"/>
    <w:rsid w:val="00EC6217"/>
    <w:rsid w:val="00EC7152"/>
    <w:rsid w:val="00EC765B"/>
    <w:rsid w:val="00ED181C"/>
    <w:rsid w:val="00ED1A9C"/>
    <w:rsid w:val="00ED1E36"/>
    <w:rsid w:val="00ED240F"/>
    <w:rsid w:val="00ED2E5A"/>
    <w:rsid w:val="00ED4263"/>
    <w:rsid w:val="00ED5026"/>
    <w:rsid w:val="00ED5852"/>
    <w:rsid w:val="00ED7803"/>
    <w:rsid w:val="00ED7EE6"/>
    <w:rsid w:val="00EE206B"/>
    <w:rsid w:val="00EE36E7"/>
    <w:rsid w:val="00EE3B1E"/>
    <w:rsid w:val="00EE46A1"/>
    <w:rsid w:val="00EE4776"/>
    <w:rsid w:val="00EE5022"/>
    <w:rsid w:val="00EE5F12"/>
    <w:rsid w:val="00EE6018"/>
    <w:rsid w:val="00EE61C8"/>
    <w:rsid w:val="00EE6D72"/>
    <w:rsid w:val="00EE739A"/>
    <w:rsid w:val="00EE77E8"/>
    <w:rsid w:val="00EE7C5B"/>
    <w:rsid w:val="00EF0C40"/>
    <w:rsid w:val="00EF1297"/>
    <w:rsid w:val="00EF16ED"/>
    <w:rsid w:val="00EF2A4F"/>
    <w:rsid w:val="00EF2C43"/>
    <w:rsid w:val="00EF36F1"/>
    <w:rsid w:val="00EF38BE"/>
    <w:rsid w:val="00EF3E03"/>
    <w:rsid w:val="00EF4845"/>
    <w:rsid w:val="00EF616B"/>
    <w:rsid w:val="00EF6443"/>
    <w:rsid w:val="00EF7079"/>
    <w:rsid w:val="00EF707C"/>
    <w:rsid w:val="00F00DFA"/>
    <w:rsid w:val="00F02508"/>
    <w:rsid w:val="00F02C30"/>
    <w:rsid w:val="00F0406E"/>
    <w:rsid w:val="00F056CA"/>
    <w:rsid w:val="00F05CE2"/>
    <w:rsid w:val="00F07D38"/>
    <w:rsid w:val="00F12AC5"/>
    <w:rsid w:val="00F12B30"/>
    <w:rsid w:val="00F12DD3"/>
    <w:rsid w:val="00F136CF"/>
    <w:rsid w:val="00F13BB2"/>
    <w:rsid w:val="00F141CB"/>
    <w:rsid w:val="00F165E2"/>
    <w:rsid w:val="00F16765"/>
    <w:rsid w:val="00F16DE0"/>
    <w:rsid w:val="00F16F71"/>
    <w:rsid w:val="00F171E7"/>
    <w:rsid w:val="00F177B5"/>
    <w:rsid w:val="00F20239"/>
    <w:rsid w:val="00F20C29"/>
    <w:rsid w:val="00F21AA4"/>
    <w:rsid w:val="00F21F91"/>
    <w:rsid w:val="00F220A3"/>
    <w:rsid w:val="00F22140"/>
    <w:rsid w:val="00F234FF"/>
    <w:rsid w:val="00F24668"/>
    <w:rsid w:val="00F26A9C"/>
    <w:rsid w:val="00F2763D"/>
    <w:rsid w:val="00F27D46"/>
    <w:rsid w:val="00F30B56"/>
    <w:rsid w:val="00F31846"/>
    <w:rsid w:val="00F324B4"/>
    <w:rsid w:val="00F33231"/>
    <w:rsid w:val="00F33C5D"/>
    <w:rsid w:val="00F34FCF"/>
    <w:rsid w:val="00F36C8F"/>
    <w:rsid w:val="00F36D94"/>
    <w:rsid w:val="00F37890"/>
    <w:rsid w:val="00F37D60"/>
    <w:rsid w:val="00F40537"/>
    <w:rsid w:val="00F44241"/>
    <w:rsid w:val="00F451EA"/>
    <w:rsid w:val="00F45521"/>
    <w:rsid w:val="00F4624B"/>
    <w:rsid w:val="00F467A3"/>
    <w:rsid w:val="00F46C22"/>
    <w:rsid w:val="00F47BCF"/>
    <w:rsid w:val="00F47C92"/>
    <w:rsid w:val="00F50B1E"/>
    <w:rsid w:val="00F50D8A"/>
    <w:rsid w:val="00F5131C"/>
    <w:rsid w:val="00F516DD"/>
    <w:rsid w:val="00F517F0"/>
    <w:rsid w:val="00F5221D"/>
    <w:rsid w:val="00F53A59"/>
    <w:rsid w:val="00F542F5"/>
    <w:rsid w:val="00F55244"/>
    <w:rsid w:val="00F56602"/>
    <w:rsid w:val="00F57054"/>
    <w:rsid w:val="00F608F9"/>
    <w:rsid w:val="00F61BAB"/>
    <w:rsid w:val="00F6393D"/>
    <w:rsid w:val="00F642F2"/>
    <w:rsid w:val="00F64B03"/>
    <w:rsid w:val="00F64C1A"/>
    <w:rsid w:val="00F64CDD"/>
    <w:rsid w:val="00F65C8E"/>
    <w:rsid w:val="00F660F4"/>
    <w:rsid w:val="00F661A9"/>
    <w:rsid w:val="00F67361"/>
    <w:rsid w:val="00F70626"/>
    <w:rsid w:val="00F711F4"/>
    <w:rsid w:val="00F7157A"/>
    <w:rsid w:val="00F720C4"/>
    <w:rsid w:val="00F74EB5"/>
    <w:rsid w:val="00F75D3B"/>
    <w:rsid w:val="00F7611F"/>
    <w:rsid w:val="00F76E08"/>
    <w:rsid w:val="00F77316"/>
    <w:rsid w:val="00F77F23"/>
    <w:rsid w:val="00F801AC"/>
    <w:rsid w:val="00F82662"/>
    <w:rsid w:val="00F83015"/>
    <w:rsid w:val="00F830CF"/>
    <w:rsid w:val="00F83987"/>
    <w:rsid w:val="00F8431F"/>
    <w:rsid w:val="00F847F6"/>
    <w:rsid w:val="00F86278"/>
    <w:rsid w:val="00F90032"/>
    <w:rsid w:val="00F90503"/>
    <w:rsid w:val="00F90851"/>
    <w:rsid w:val="00F9098D"/>
    <w:rsid w:val="00F90F08"/>
    <w:rsid w:val="00F913FA"/>
    <w:rsid w:val="00F91573"/>
    <w:rsid w:val="00F92934"/>
    <w:rsid w:val="00F932E3"/>
    <w:rsid w:val="00F933E2"/>
    <w:rsid w:val="00F944D9"/>
    <w:rsid w:val="00F94608"/>
    <w:rsid w:val="00F94792"/>
    <w:rsid w:val="00F94A53"/>
    <w:rsid w:val="00F94CD1"/>
    <w:rsid w:val="00F959FC"/>
    <w:rsid w:val="00F95E44"/>
    <w:rsid w:val="00F96D2F"/>
    <w:rsid w:val="00F96ED6"/>
    <w:rsid w:val="00F97B84"/>
    <w:rsid w:val="00F97F67"/>
    <w:rsid w:val="00FA0C5A"/>
    <w:rsid w:val="00FA0DA0"/>
    <w:rsid w:val="00FA155E"/>
    <w:rsid w:val="00FA2379"/>
    <w:rsid w:val="00FA27BD"/>
    <w:rsid w:val="00FA28C5"/>
    <w:rsid w:val="00FA32A3"/>
    <w:rsid w:val="00FA4AAF"/>
    <w:rsid w:val="00FA5324"/>
    <w:rsid w:val="00FA58F7"/>
    <w:rsid w:val="00FA62FA"/>
    <w:rsid w:val="00FA7F03"/>
    <w:rsid w:val="00FB0129"/>
    <w:rsid w:val="00FB22B2"/>
    <w:rsid w:val="00FB4778"/>
    <w:rsid w:val="00FB4905"/>
    <w:rsid w:val="00FB532C"/>
    <w:rsid w:val="00FB5710"/>
    <w:rsid w:val="00FB6531"/>
    <w:rsid w:val="00FB69A4"/>
    <w:rsid w:val="00FB707A"/>
    <w:rsid w:val="00FC0BCE"/>
    <w:rsid w:val="00FC18E2"/>
    <w:rsid w:val="00FC1C24"/>
    <w:rsid w:val="00FC2F83"/>
    <w:rsid w:val="00FC3449"/>
    <w:rsid w:val="00FC58C1"/>
    <w:rsid w:val="00FC6095"/>
    <w:rsid w:val="00FC609D"/>
    <w:rsid w:val="00FC66A8"/>
    <w:rsid w:val="00FC6D76"/>
    <w:rsid w:val="00FC72FF"/>
    <w:rsid w:val="00FC752D"/>
    <w:rsid w:val="00FC79A0"/>
    <w:rsid w:val="00FC7A66"/>
    <w:rsid w:val="00FC7D1A"/>
    <w:rsid w:val="00FD0E48"/>
    <w:rsid w:val="00FD151A"/>
    <w:rsid w:val="00FD1D10"/>
    <w:rsid w:val="00FD2910"/>
    <w:rsid w:val="00FD29E6"/>
    <w:rsid w:val="00FD2B85"/>
    <w:rsid w:val="00FD3A6B"/>
    <w:rsid w:val="00FD6A55"/>
    <w:rsid w:val="00FD6BA2"/>
    <w:rsid w:val="00FD73A2"/>
    <w:rsid w:val="00FD7647"/>
    <w:rsid w:val="00FD78DE"/>
    <w:rsid w:val="00FE0DEA"/>
    <w:rsid w:val="00FE0F03"/>
    <w:rsid w:val="00FE1E0D"/>
    <w:rsid w:val="00FE27C2"/>
    <w:rsid w:val="00FE371A"/>
    <w:rsid w:val="00FE453C"/>
    <w:rsid w:val="00FE51DB"/>
    <w:rsid w:val="00FE61EA"/>
    <w:rsid w:val="00FE692E"/>
    <w:rsid w:val="00FE6A6C"/>
    <w:rsid w:val="00FE6B83"/>
    <w:rsid w:val="00FE7100"/>
    <w:rsid w:val="00FE7115"/>
    <w:rsid w:val="00FE7A6E"/>
    <w:rsid w:val="00FF04F3"/>
    <w:rsid w:val="00FF0BB6"/>
    <w:rsid w:val="00FF2512"/>
    <w:rsid w:val="00FF362D"/>
    <w:rsid w:val="00FF3BE5"/>
    <w:rsid w:val="00FF6949"/>
    <w:rsid w:val="00FF6A8E"/>
    <w:rsid w:val="00FF78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Title" w:uiPriority="10" w:qFormat="1"/>
    <w:lsdException w:name="Body Text Indent" w:uiPriority="99"/>
    <w:lsdException w:name="Subtitle" w:uiPriority="11" w:qFormat="1"/>
    <w:lsdException w:name="Body Text 2"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No List" w:uiPriority="99"/>
    <w:lsdException w:name="Table Simple 1"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HeadingFour"/>
    <w:qFormat/>
    <w:rsid w:val="001C1BBA"/>
    <w:rPr>
      <w:sz w:val="24"/>
      <w:szCs w:val="24"/>
      <w:lang w:val="en-US" w:eastAsia="en-US"/>
    </w:rPr>
  </w:style>
  <w:style w:type="paragraph" w:styleId="Heading1">
    <w:name w:val="heading 1"/>
    <w:aliases w:val="1 ghost,g,h1,1,Para1,Main Title,Main Title1,Heading 1 Char Char Char Char Char Char Char,Heading 1 Char Char Char Char Char Char Char Char Char Char,Heading 11,Heading 1 Char Char Char Char Char Char Char1,Hoofdstuk Char,l1,Hoofdstuk,Proposal"/>
    <w:basedOn w:val="Normal"/>
    <w:next w:val="Normal"/>
    <w:link w:val="Heading1Char"/>
    <w:uiPriority w:val="9"/>
    <w:qFormat/>
    <w:rsid w:val="007C6606"/>
    <w:pPr>
      <w:keepNext/>
      <w:numPr>
        <w:numId w:val="1"/>
      </w:numPr>
      <w:spacing w:after="240"/>
      <w:ind w:left="357" w:hanging="357"/>
      <w:outlineLvl w:val="0"/>
    </w:pPr>
    <w:rPr>
      <w:rFonts w:cs="Arial"/>
      <w:b/>
      <w:bCs/>
      <w:kern w:val="32"/>
      <w:sz w:val="28"/>
      <w:szCs w:val="32"/>
    </w:rPr>
  </w:style>
  <w:style w:type="paragraph" w:styleId="Heading2">
    <w:name w:val="heading 2"/>
    <w:aliases w:val="Heading 2 Char Char Char Char Char,an_Über 2,an_Über 2 Char,Char"/>
    <w:basedOn w:val="Normal"/>
    <w:next w:val="Normal"/>
    <w:link w:val="Heading2Char"/>
    <w:qFormat/>
    <w:rsid w:val="00694521"/>
    <w:pPr>
      <w:keepNext/>
      <w:numPr>
        <w:ilvl w:val="1"/>
        <w:numId w:val="1"/>
      </w:numPr>
      <w:spacing w:before="120" w:after="360"/>
      <w:outlineLvl w:val="1"/>
    </w:pPr>
    <w:rPr>
      <w:rFonts w:cs="Arial"/>
      <w:b/>
      <w:bCs/>
      <w:iCs/>
      <w:szCs w:val="28"/>
    </w:rPr>
  </w:style>
  <w:style w:type="paragraph" w:styleId="Heading3">
    <w:name w:val="heading 3"/>
    <w:aliases w:val="3 bullet,b,2,h3,Sub 2,Para3,head3hdbk,Side Heading,Side Heading1,Para 3,Char Char18,Char Char Char Char,Heading 31,Char Char1 Char,an_Über 3,Überschrift 3 Char1,Überschrift 3 Char Char"/>
    <w:basedOn w:val="Normal"/>
    <w:next w:val="Normal"/>
    <w:link w:val="Heading3Char"/>
    <w:qFormat/>
    <w:rsid w:val="00694521"/>
    <w:pPr>
      <w:keepNext/>
      <w:numPr>
        <w:ilvl w:val="2"/>
        <w:numId w:val="1"/>
      </w:numPr>
      <w:spacing w:after="240"/>
      <w:outlineLvl w:val="2"/>
    </w:pPr>
    <w:rPr>
      <w:rFonts w:ascii="Times New Roman Bold" w:hAnsi="Times New Roman Bold" w:cs="Arial"/>
      <w:b/>
      <w:bCs/>
    </w:rPr>
  </w:style>
  <w:style w:type="paragraph" w:styleId="Heading4">
    <w:name w:val="heading 4"/>
    <w:aliases w:val="an_Über 4,Cen.,Centred"/>
    <w:basedOn w:val="Normal"/>
    <w:next w:val="Normal"/>
    <w:link w:val="Heading4Char"/>
    <w:qFormat/>
    <w:rsid w:val="007C4DC9"/>
    <w:pPr>
      <w:keepNext/>
      <w:numPr>
        <w:ilvl w:val="3"/>
        <w:numId w:val="1"/>
      </w:numPr>
      <w:spacing w:before="240" w:after="60"/>
      <w:outlineLvl w:val="3"/>
    </w:pPr>
    <w:rPr>
      <w:bCs/>
      <w:szCs w:val="28"/>
    </w:rPr>
  </w:style>
  <w:style w:type="paragraph" w:styleId="Heading5">
    <w:name w:val="heading 5"/>
    <w:aliases w:val="Heading 52,Heading 511,Heading 51111,Heading 5 Char Char Char Char Char Char Char Char Char Char Char Char Char Char Char Char Char Char Char Char Char Char Char Char Char Char Char Char Char"/>
    <w:basedOn w:val="Normal"/>
    <w:next w:val="Normal"/>
    <w:link w:val="Heading5Char"/>
    <w:uiPriority w:val="9"/>
    <w:qFormat/>
    <w:rsid w:val="001D4962"/>
    <w:pPr>
      <w:spacing w:before="240" w:after="60"/>
      <w:outlineLvl w:val="4"/>
    </w:pPr>
    <w:rPr>
      <w:b/>
      <w:bCs/>
      <w:i/>
      <w:iCs/>
      <w:sz w:val="26"/>
      <w:szCs w:val="26"/>
    </w:rPr>
  </w:style>
  <w:style w:type="paragraph" w:styleId="Heading6">
    <w:name w:val="heading 6"/>
    <w:basedOn w:val="Normal"/>
    <w:next w:val="Normal"/>
    <w:link w:val="Heading6Char"/>
    <w:uiPriority w:val="9"/>
    <w:qFormat/>
    <w:rsid w:val="00384FB9"/>
    <w:pPr>
      <w:spacing w:before="240" w:after="60"/>
      <w:outlineLvl w:val="5"/>
    </w:pPr>
    <w:rPr>
      <w:b/>
      <w:bCs/>
      <w:sz w:val="22"/>
      <w:szCs w:val="22"/>
    </w:rPr>
  </w:style>
  <w:style w:type="paragraph" w:styleId="Heading7">
    <w:name w:val="heading 7"/>
    <w:basedOn w:val="Normal"/>
    <w:next w:val="Normal"/>
    <w:link w:val="Heading7Char"/>
    <w:uiPriority w:val="9"/>
    <w:qFormat/>
    <w:rsid w:val="00384FB9"/>
    <w:pPr>
      <w:spacing w:before="240" w:after="60"/>
      <w:outlineLvl w:val="6"/>
    </w:pPr>
  </w:style>
  <w:style w:type="paragraph" w:styleId="Heading8">
    <w:name w:val="heading 8"/>
    <w:basedOn w:val="Normal"/>
    <w:next w:val="Normal"/>
    <w:link w:val="Heading8Char"/>
    <w:uiPriority w:val="9"/>
    <w:qFormat/>
    <w:rsid w:val="006759A0"/>
    <w:pPr>
      <w:tabs>
        <w:tab w:val="num" w:pos="1440"/>
      </w:tabs>
      <w:spacing w:before="240" w:after="60"/>
      <w:ind w:left="1440" w:hanging="1440"/>
      <w:outlineLvl w:val="7"/>
    </w:pPr>
    <w:rPr>
      <w:i/>
      <w:iCs/>
      <w:lang w:val="en-GB"/>
    </w:rPr>
  </w:style>
  <w:style w:type="paragraph" w:styleId="Heading9">
    <w:name w:val="heading 9"/>
    <w:basedOn w:val="Normal"/>
    <w:next w:val="Normal"/>
    <w:link w:val="Heading9Char"/>
    <w:uiPriority w:val="9"/>
    <w:qFormat/>
    <w:rsid w:val="006759A0"/>
    <w:pPr>
      <w:tabs>
        <w:tab w:val="num" w:pos="1584"/>
      </w:tabs>
      <w:spacing w:before="240" w:after="60"/>
      <w:ind w:left="1584" w:hanging="1584"/>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h1 Char,1 Char,Para1 Char,Main Title Char,Main Title1 Char,Heading 1 Char Char Char Char Char Char Char Char,Heading 1 Char Char Char Char Char Char Char Char Char Char Char,Heading 11 Char,Hoofdstuk Char Char,l1 Char"/>
    <w:basedOn w:val="DefaultParagraphFont"/>
    <w:link w:val="Heading1"/>
    <w:uiPriority w:val="9"/>
    <w:rsid w:val="00AF247A"/>
    <w:rPr>
      <w:rFonts w:cs="Arial"/>
      <w:b/>
      <w:bCs/>
      <w:kern w:val="32"/>
      <w:sz w:val="28"/>
      <w:szCs w:val="32"/>
      <w:lang w:val="en-US" w:eastAsia="en-US"/>
    </w:rPr>
  </w:style>
  <w:style w:type="character" w:customStyle="1" w:styleId="Heading2Char">
    <w:name w:val="Heading 2 Char"/>
    <w:aliases w:val="Heading 2 Char Char Char Char Char Char,an_Über 2 Char1,an_Über 2 Char Char,Char Char"/>
    <w:basedOn w:val="DefaultParagraphFont"/>
    <w:link w:val="Heading2"/>
    <w:rsid w:val="00AF247A"/>
    <w:rPr>
      <w:rFonts w:cs="Arial"/>
      <w:b/>
      <w:bCs/>
      <w:iCs/>
      <w:sz w:val="24"/>
      <w:szCs w:val="28"/>
      <w:lang w:val="en-US" w:eastAsia="en-US"/>
    </w:rPr>
  </w:style>
  <w:style w:type="character" w:customStyle="1" w:styleId="Heading3Char">
    <w:name w:val="Heading 3 Char"/>
    <w:aliases w:val="3 bullet Char,b Char,2 Char,h3 Char,Sub 2 Char,Para3 Char,head3hdbk Char,Side Heading Char,Side Heading1 Char,Para 3 Char,Char Char18 Char,Char Char Char Char Char,Heading 31 Char,Char Char1 Char Char,an_Über 3 Char"/>
    <w:basedOn w:val="DefaultParagraphFont"/>
    <w:link w:val="Heading3"/>
    <w:rsid w:val="00AF247A"/>
    <w:rPr>
      <w:rFonts w:ascii="Times New Roman Bold" w:hAnsi="Times New Roman Bold" w:cs="Arial"/>
      <w:b/>
      <w:bCs/>
      <w:sz w:val="24"/>
      <w:szCs w:val="24"/>
      <w:lang w:val="en-US" w:eastAsia="en-US"/>
    </w:rPr>
  </w:style>
  <w:style w:type="character" w:customStyle="1" w:styleId="Heading4Char">
    <w:name w:val="Heading 4 Char"/>
    <w:aliases w:val="an_Über 4 Char,Cen. Char,Centred Char"/>
    <w:basedOn w:val="DefaultParagraphFont"/>
    <w:link w:val="Heading4"/>
    <w:rsid w:val="00AF247A"/>
    <w:rPr>
      <w:bCs/>
      <w:sz w:val="24"/>
      <w:szCs w:val="28"/>
      <w:lang w:val="en-US" w:eastAsia="en-US"/>
    </w:rPr>
  </w:style>
  <w:style w:type="character" w:customStyle="1" w:styleId="Heading5Char">
    <w:name w:val="Heading 5 Char"/>
    <w:aliases w:val="Heading 52 Char,Heading 511 Char,Heading 51111 Char,Heading 5 Char Char Char Char Char Char Char Char Char Char Char Char Char Char Char Char Char Char Char Char Char Char Char Char Char Char Char Char Char Char"/>
    <w:basedOn w:val="DefaultParagraphFont"/>
    <w:link w:val="Heading5"/>
    <w:uiPriority w:val="9"/>
    <w:rsid w:val="00AF247A"/>
    <w:rPr>
      <w:b/>
      <w:bCs/>
      <w:i/>
      <w:iCs/>
      <w:sz w:val="26"/>
      <w:szCs w:val="26"/>
      <w:lang w:val="en-US" w:eastAsia="en-US"/>
    </w:rPr>
  </w:style>
  <w:style w:type="character" w:customStyle="1" w:styleId="Heading6Char">
    <w:name w:val="Heading 6 Char"/>
    <w:basedOn w:val="DefaultParagraphFont"/>
    <w:link w:val="Heading6"/>
    <w:uiPriority w:val="9"/>
    <w:rsid w:val="00AF247A"/>
    <w:rPr>
      <w:b/>
      <w:bCs/>
      <w:sz w:val="22"/>
      <w:szCs w:val="22"/>
      <w:lang w:val="en-US" w:eastAsia="en-US"/>
    </w:rPr>
  </w:style>
  <w:style w:type="character" w:customStyle="1" w:styleId="Heading7Char">
    <w:name w:val="Heading 7 Char"/>
    <w:basedOn w:val="DefaultParagraphFont"/>
    <w:link w:val="Heading7"/>
    <w:uiPriority w:val="9"/>
    <w:rsid w:val="00AF247A"/>
    <w:rPr>
      <w:sz w:val="24"/>
      <w:szCs w:val="24"/>
      <w:lang w:val="en-US" w:eastAsia="en-US"/>
    </w:rPr>
  </w:style>
  <w:style w:type="character" w:customStyle="1" w:styleId="Heading8Char">
    <w:name w:val="Heading 8 Char"/>
    <w:basedOn w:val="DefaultParagraphFont"/>
    <w:link w:val="Heading8"/>
    <w:uiPriority w:val="9"/>
    <w:rsid w:val="00AF247A"/>
    <w:rPr>
      <w:i/>
      <w:iCs/>
      <w:sz w:val="24"/>
      <w:szCs w:val="24"/>
      <w:lang w:eastAsia="en-US"/>
    </w:rPr>
  </w:style>
  <w:style w:type="character" w:customStyle="1" w:styleId="Heading9Char">
    <w:name w:val="Heading 9 Char"/>
    <w:basedOn w:val="DefaultParagraphFont"/>
    <w:link w:val="Heading9"/>
    <w:uiPriority w:val="9"/>
    <w:rsid w:val="00AF247A"/>
    <w:rPr>
      <w:rFonts w:ascii="Arial" w:hAnsi="Arial" w:cs="Arial"/>
      <w:sz w:val="22"/>
      <w:szCs w:val="22"/>
      <w:lang w:eastAsia="en-US"/>
    </w:rPr>
  </w:style>
  <w:style w:type="character" w:styleId="Hyperlink">
    <w:name w:val="Hyperlink"/>
    <w:basedOn w:val="DefaultParagraphFont"/>
    <w:uiPriority w:val="99"/>
    <w:rsid w:val="007C4DC9"/>
    <w:rPr>
      <w:color w:val="0000FF"/>
      <w:u w:val="single"/>
    </w:rPr>
  </w:style>
  <w:style w:type="paragraph" w:styleId="NormalWeb">
    <w:name w:val="Normal (Web)"/>
    <w:basedOn w:val="Normal"/>
    <w:uiPriority w:val="99"/>
    <w:rsid w:val="007C4DC9"/>
    <w:pPr>
      <w:spacing w:before="100" w:beforeAutospacing="1" w:after="100" w:afterAutospacing="1"/>
    </w:pPr>
  </w:style>
  <w:style w:type="paragraph" w:styleId="FootnoteText">
    <w:name w:val="footnote text"/>
    <w:basedOn w:val="Normal"/>
    <w:link w:val="FootnoteTextChar"/>
    <w:semiHidden/>
    <w:rsid w:val="007C4DC9"/>
    <w:rPr>
      <w:sz w:val="20"/>
      <w:szCs w:val="20"/>
    </w:rPr>
  </w:style>
  <w:style w:type="character" w:customStyle="1" w:styleId="FootnoteTextChar">
    <w:name w:val="Footnote Text Char"/>
    <w:basedOn w:val="DefaultParagraphFont"/>
    <w:link w:val="FootnoteText"/>
    <w:semiHidden/>
    <w:rsid w:val="00AF247A"/>
    <w:rPr>
      <w:lang w:val="en-US" w:eastAsia="en-US"/>
    </w:rPr>
  </w:style>
  <w:style w:type="character" w:styleId="FootnoteReference">
    <w:name w:val="footnote reference"/>
    <w:basedOn w:val="DefaultParagraphFont"/>
    <w:semiHidden/>
    <w:rsid w:val="007C4DC9"/>
    <w:rPr>
      <w:vertAlign w:val="superscript"/>
    </w:rPr>
  </w:style>
  <w:style w:type="table" w:styleId="TableGrid">
    <w:name w:val="Table Grid"/>
    <w:aliases w:val="0-Table"/>
    <w:basedOn w:val="TableNormal"/>
    <w:uiPriority w:val="59"/>
    <w:rsid w:val="009A0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Caption Char,Caption Char Char Char,Caption Char Char Char Char Char Char,Caption Char Char Char Char Char Char Char Char Char Char,Caption Char Char Char Char Char Char Char Char Char,Not Bold"/>
    <w:basedOn w:val="Normal"/>
    <w:next w:val="Normal"/>
    <w:link w:val="CaptionChar1"/>
    <w:qFormat/>
    <w:rsid w:val="006A1E11"/>
    <w:rPr>
      <w:b/>
      <w:bCs/>
      <w:sz w:val="20"/>
      <w:szCs w:val="20"/>
    </w:rPr>
  </w:style>
  <w:style w:type="character" w:customStyle="1" w:styleId="CaptionChar1">
    <w:name w:val="Caption Char1"/>
    <w:aliases w:val="Caption Char Char,Caption Char Char Char Char,Caption Char Char Char Char Char Char Char,Caption Char Char Char Char Char Char Char Char Char Char Char,Caption Char Char Char Char Char Char Char Char Char Char1,Not Bold Char"/>
    <w:basedOn w:val="DefaultParagraphFont"/>
    <w:link w:val="Caption"/>
    <w:rsid w:val="00AF247A"/>
    <w:rPr>
      <w:b/>
      <w:bCs/>
      <w:lang w:val="en-US" w:eastAsia="en-US"/>
    </w:rPr>
  </w:style>
  <w:style w:type="paragraph" w:styleId="BodyText">
    <w:name w:val="Body Text"/>
    <w:aliases w:val=" Char10,גוף הטקסט תו1 תו,גוף הטקסט תו תו תו,GD תו תו תו,DNV-Body תו תו תו תו תו תו1 תו,GD תו1 תו,DNV-Body תו תו תו תו תו1,DNV-Body תו תו תו תו תו תו תו תו,DNV-Body תו תו תו תו תו תו תו1 תו,DNV-Body תו תו תו1 תו Char, Char,DNV-Body תו תו תו1 תו"/>
    <w:basedOn w:val="Normal"/>
    <w:link w:val="BodyTextChar"/>
    <w:rsid w:val="00280394"/>
    <w:pPr>
      <w:jc w:val="both"/>
    </w:pPr>
    <w:rPr>
      <w:szCs w:val="20"/>
    </w:rPr>
  </w:style>
  <w:style w:type="character" w:customStyle="1" w:styleId="BodyTextChar">
    <w:name w:val="Body Text Char"/>
    <w:aliases w:val=" Char10 Char,גוף הטקסט תו1 תו Char,גוף הטקסט תו תו תו Char,GD תו תו תו Char,DNV-Body תו תו תו תו תו תו1 תו Char,GD תו1 תו Char,DNV-Body תו תו תו תו תו1 Char,DNV-Body תו תו תו תו תו תו תו תו Char,DNV-Body תו תו תו תו תו תו תו1 תו Char"/>
    <w:basedOn w:val="DefaultParagraphFont"/>
    <w:link w:val="BodyText"/>
    <w:rsid w:val="00AF247A"/>
    <w:rPr>
      <w:sz w:val="24"/>
      <w:lang w:val="en-US" w:eastAsia="en-US"/>
    </w:rPr>
  </w:style>
  <w:style w:type="paragraph" w:styleId="Header">
    <w:name w:val="header"/>
    <w:basedOn w:val="Normal"/>
    <w:link w:val="HeaderChar"/>
    <w:uiPriority w:val="99"/>
    <w:rsid w:val="00280394"/>
    <w:pPr>
      <w:tabs>
        <w:tab w:val="center" w:pos="4320"/>
        <w:tab w:val="right" w:pos="8640"/>
      </w:tabs>
    </w:pPr>
    <w:rPr>
      <w:szCs w:val="20"/>
      <w:lang w:val="en-GB"/>
    </w:rPr>
  </w:style>
  <w:style w:type="character" w:customStyle="1" w:styleId="HeaderChar">
    <w:name w:val="Header Char"/>
    <w:basedOn w:val="DefaultParagraphFont"/>
    <w:link w:val="Header"/>
    <w:uiPriority w:val="99"/>
    <w:rsid w:val="00D0474C"/>
    <w:rPr>
      <w:sz w:val="24"/>
      <w:lang w:eastAsia="en-US"/>
    </w:rPr>
  </w:style>
  <w:style w:type="paragraph" w:styleId="BodyText2">
    <w:name w:val="Body Text 2"/>
    <w:aliases w:val="Body Text 2 Char Char Char"/>
    <w:basedOn w:val="Normal"/>
    <w:link w:val="BodyText2Char"/>
    <w:uiPriority w:val="99"/>
    <w:rsid w:val="00A16DC0"/>
    <w:pPr>
      <w:spacing w:after="120" w:line="480" w:lineRule="auto"/>
    </w:pPr>
  </w:style>
  <w:style w:type="character" w:customStyle="1" w:styleId="BodyText2Char">
    <w:name w:val="Body Text 2 Char"/>
    <w:aliases w:val="Body Text 2 Char Char Char Char"/>
    <w:basedOn w:val="DefaultParagraphFont"/>
    <w:link w:val="BodyText2"/>
    <w:uiPriority w:val="99"/>
    <w:rsid w:val="00AF247A"/>
    <w:rPr>
      <w:sz w:val="24"/>
      <w:szCs w:val="24"/>
      <w:lang w:val="en-US" w:eastAsia="en-US"/>
    </w:rPr>
  </w:style>
  <w:style w:type="paragraph" w:styleId="TOC1">
    <w:name w:val="toc 1"/>
    <w:basedOn w:val="Normal"/>
    <w:next w:val="Normal"/>
    <w:link w:val="TOC1Char"/>
    <w:autoRedefine/>
    <w:uiPriority w:val="39"/>
    <w:qFormat/>
    <w:rsid w:val="00995429"/>
    <w:pPr>
      <w:spacing w:before="120" w:after="120"/>
    </w:pPr>
    <w:rPr>
      <w:b/>
      <w:bCs/>
      <w:caps/>
      <w:sz w:val="20"/>
      <w:szCs w:val="20"/>
    </w:rPr>
  </w:style>
  <w:style w:type="character" w:customStyle="1" w:styleId="TOC1Char">
    <w:name w:val="TOC 1 Char"/>
    <w:basedOn w:val="DefaultParagraphFont"/>
    <w:link w:val="TOC1"/>
    <w:uiPriority w:val="39"/>
    <w:rsid w:val="00AF247A"/>
    <w:rPr>
      <w:b/>
      <w:bCs/>
      <w:caps/>
      <w:lang w:val="en-US" w:eastAsia="en-US"/>
    </w:rPr>
  </w:style>
  <w:style w:type="paragraph" w:styleId="TOC2">
    <w:name w:val="toc 2"/>
    <w:basedOn w:val="Normal"/>
    <w:next w:val="Normal"/>
    <w:autoRedefine/>
    <w:uiPriority w:val="39"/>
    <w:qFormat/>
    <w:rsid w:val="00995429"/>
    <w:pPr>
      <w:ind w:left="240"/>
    </w:pPr>
    <w:rPr>
      <w:smallCaps/>
      <w:sz w:val="20"/>
      <w:szCs w:val="20"/>
    </w:rPr>
  </w:style>
  <w:style w:type="paragraph" w:styleId="TOC3">
    <w:name w:val="toc 3"/>
    <w:basedOn w:val="Normal"/>
    <w:next w:val="Normal"/>
    <w:autoRedefine/>
    <w:uiPriority w:val="39"/>
    <w:qFormat/>
    <w:rsid w:val="00995429"/>
    <w:pPr>
      <w:ind w:left="480"/>
    </w:pPr>
    <w:rPr>
      <w:i/>
      <w:iCs/>
      <w:sz w:val="20"/>
      <w:szCs w:val="20"/>
    </w:rPr>
  </w:style>
  <w:style w:type="paragraph" w:styleId="TableofFigures">
    <w:name w:val="table of figures"/>
    <w:basedOn w:val="Normal"/>
    <w:next w:val="Normal"/>
    <w:uiPriority w:val="99"/>
    <w:rsid w:val="00FE7100"/>
    <w:pPr>
      <w:ind w:left="480" w:hanging="480"/>
    </w:pPr>
    <w:rPr>
      <w:smallCaps/>
      <w:sz w:val="20"/>
      <w:szCs w:val="20"/>
    </w:rPr>
  </w:style>
  <w:style w:type="paragraph" w:customStyle="1" w:styleId="StyleAfter0pt">
    <w:name w:val="Style After:  0 pt"/>
    <w:basedOn w:val="Normal"/>
    <w:autoRedefine/>
    <w:rsid w:val="004C3D64"/>
    <w:rPr>
      <w:sz w:val="16"/>
      <w:szCs w:val="16"/>
      <w:lang w:val="en-GB" w:eastAsia="fr-FR"/>
    </w:rPr>
  </w:style>
  <w:style w:type="paragraph" w:styleId="Footer">
    <w:name w:val="footer"/>
    <w:basedOn w:val="Normal"/>
    <w:link w:val="FooterChar"/>
    <w:uiPriority w:val="99"/>
    <w:rsid w:val="00A16DC0"/>
    <w:pPr>
      <w:tabs>
        <w:tab w:val="center" w:pos="4320"/>
        <w:tab w:val="right" w:pos="8640"/>
      </w:tabs>
    </w:pPr>
  </w:style>
  <w:style w:type="character" w:customStyle="1" w:styleId="FooterChar">
    <w:name w:val="Footer Char"/>
    <w:basedOn w:val="DefaultParagraphFont"/>
    <w:link w:val="Footer"/>
    <w:uiPriority w:val="99"/>
    <w:rsid w:val="00B7371A"/>
    <w:rPr>
      <w:sz w:val="24"/>
      <w:szCs w:val="24"/>
      <w:lang w:val="en-US" w:eastAsia="en-US"/>
    </w:rPr>
  </w:style>
  <w:style w:type="character" w:styleId="PageNumber">
    <w:name w:val="page number"/>
    <w:basedOn w:val="DefaultParagraphFont"/>
    <w:rsid w:val="00511524"/>
  </w:style>
  <w:style w:type="paragraph" w:styleId="BodyTextIndent">
    <w:name w:val="Body Text Indent"/>
    <w:basedOn w:val="Normal"/>
    <w:link w:val="BodyTextIndentChar"/>
    <w:uiPriority w:val="99"/>
    <w:rsid w:val="006F5A9B"/>
    <w:pPr>
      <w:spacing w:after="120"/>
      <w:ind w:left="360"/>
    </w:pPr>
  </w:style>
  <w:style w:type="character" w:customStyle="1" w:styleId="BodyTextIndentChar">
    <w:name w:val="Body Text Indent Char"/>
    <w:basedOn w:val="DefaultParagraphFont"/>
    <w:link w:val="BodyTextIndent"/>
    <w:uiPriority w:val="99"/>
    <w:rsid w:val="00AF247A"/>
    <w:rPr>
      <w:sz w:val="24"/>
      <w:szCs w:val="24"/>
      <w:lang w:val="en-US" w:eastAsia="en-US"/>
    </w:rPr>
  </w:style>
  <w:style w:type="paragraph" w:styleId="BodyText3">
    <w:name w:val="Body Text 3"/>
    <w:basedOn w:val="Normal"/>
    <w:link w:val="BodyText3Char"/>
    <w:rsid w:val="006F5A9B"/>
    <w:pPr>
      <w:spacing w:after="120"/>
    </w:pPr>
    <w:rPr>
      <w:sz w:val="16"/>
      <w:szCs w:val="16"/>
    </w:rPr>
  </w:style>
  <w:style w:type="character" w:customStyle="1" w:styleId="BodyText3Char">
    <w:name w:val="Body Text 3 Char"/>
    <w:link w:val="BodyText3"/>
    <w:rsid w:val="006800E6"/>
    <w:rPr>
      <w:sz w:val="16"/>
      <w:szCs w:val="16"/>
      <w:lang w:val="en-US" w:eastAsia="en-US"/>
    </w:rPr>
  </w:style>
  <w:style w:type="paragraph" w:styleId="BodyTextIndent2">
    <w:name w:val="Body Text Indent 2"/>
    <w:basedOn w:val="Normal"/>
    <w:link w:val="BodyTextIndent2Char"/>
    <w:rsid w:val="00E175C0"/>
    <w:pPr>
      <w:spacing w:after="120" w:line="480" w:lineRule="auto"/>
      <w:ind w:left="360"/>
    </w:pPr>
  </w:style>
  <w:style w:type="paragraph" w:styleId="BlockText">
    <w:name w:val="Block Text"/>
    <w:basedOn w:val="Normal"/>
    <w:rsid w:val="00981D1A"/>
    <w:pPr>
      <w:ind w:left="2880" w:right="-468"/>
    </w:pPr>
    <w:rPr>
      <w:lang w:val="en-GB"/>
    </w:rPr>
  </w:style>
  <w:style w:type="paragraph" w:customStyle="1" w:styleId="Heading21">
    <w:name w:val="Heading 21"/>
    <w:basedOn w:val="Heading2"/>
    <w:next w:val="Heading2"/>
    <w:rsid w:val="001D4962"/>
    <w:pPr>
      <w:numPr>
        <w:ilvl w:val="0"/>
        <w:numId w:val="0"/>
      </w:numPr>
      <w:spacing w:before="100" w:beforeAutospacing="1" w:after="100" w:afterAutospacing="1"/>
      <w:jc w:val="both"/>
    </w:pPr>
    <w:rPr>
      <w:rFonts w:cs="Times New Roman"/>
      <w:b w:val="0"/>
      <w:bCs w:val="0"/>
      <w:iCs w:val="0"/>
      <w:caps/>
      <w:szCs w:val="24"/>
      <w:lang w:val="en-GB"/>
    </w:rPr>
  </w:style>
  <w:style w:type="character" w:styleId="CommentReference">
    <w:name w:val="annotation reference"/>
    <w:basedOn w:val="DefaultParagraphFont"/>
    <w:semiHidden/>
    <w:rsid w:val="002F6A8F"/>
    <w:rPr>
      <w:sz w:val="16"/>
      <w:szCs w:val="16"/>
    </w:rPr>
  </w:style>
  <w:style w:type="paragraph" w:styleId="CommentText">
    <w:name w:val="annotation text"/>
    <w:basedOn w:val="Normal"/>
    <w:link w:val="CommentTextChar"/>
    <w:semiHidden/>
    <w:rsid w:val="002F6A8F"/>
    <w:rPr>
      <w:sz w:val="20"/>
      <w:szCs w:val="20"/>
    </w:rPr>
  </w:style>
  <w:style w:type="paragraph" w:styleId="CommentSubject">
    <w:name w:val="annotation subject"/>
    <w:basedOn w:val="CommentText"/>
    <w:next w:val="CommentText"/>
    <w:semiHidden/>
    <w:rsid w:val="002F6A8F"/>
    <w:rPr>
      <w:b/>
      <w:bCs/>
    </w:rPr>
  </w:style>
  <w:style w:type="paragraph" w:styleId="BalloonText">
    <w:name w:val="Balloon Text"/>
    <w:basedOn w:val="Normal"/>
    <w:link w:val="BalloonTextChar"/>
    <w:uiPriority w:val="99"/>
    <w:semiHidden/>
    <w:rsid w:val="002F6A8F"/>
    <w:rPr>
      <w:rFonts w:ascii="Tahoma" w:hAnsi="Tahoma" w:cs="Tahoma"/>
      <w:sz w:val="16"/>
      <w:szCs w:val="16"/>
    </w:rPr>
  </w:style>
  <w:style w:type="character" w:customStyle="1" w:styleId="BalloonTextChar">
    <w:name w:val="Balloon Text Char"/>
    <w:basedOn w:val="DefaultParagraphFont"/>
    <w:link w:val="BalloonText"/>
    <w:uiPriority w:val="99"/>
    <w:semiHidden/>
    <w:rsid w:val="00AF247A"/>
    <w:rPr>
      <w:rFonts w:ascii="Tahoma" w:hAnsi="Tahoma" w:cs="Tahoma"/>
      <w:sz w:val="16"/>
      <w:szCs w:val="16"/>
      <w:lang w:val="en-US" w:eastAsia="en-US"/>
    </w:rPr>
  </w:style>
  <w:style w:type="paragraph" w:customStyle="1" w:styleId="StyleHeading1NounderlineLinespacing15lines">
    <w:name w:val="Style Heading 1 + No underline Line spacing:  1.5 lines"/>
    <w:basedOn w:val="Heading1"/>
    <w:rsid w:val="00AB2E05"/>
    <w:pPr>
      <w:spacing w:after="120"/>
    </w:pPr>
    <w:rPr>
      <w:rFonts w:ascii="Times New Roman Bold" w:hAnsi="Times New Roman Bold" w:cs="Times New Roman"/>
      <w:szCs w:val="24"/>
    </w:rPr>
  </w:style>
  <w:style w:type="paragraph" w:customStyle="1" w:styleId="StyleHeading2Linespacing15lines">
    <w:name w:val="Style Heading 2 + Line spacing:  1.5 lines"/>
    <w:basedOn w:val="Heading2"/>
    <w:rsid w:val="00AB2E05"/>
    <w:pPr>
      <w:spacing w:after="120"/>
    </w:pPr>
    <w:rPr>
      <w:rFonts w:ascii="Times New Roman Bold" w:hAnsi="Times New Roman Bold" w:cs="Times New Roman"/>
      <w:iCs w:val="0"/>
      <w:smallCaps/>
      <w:szCs w:val="24"/>
    </w:rPr>
  </w:style>
  <w:style w:type="paragraph" w:customStyle="1" w:styleId="StyleHeading3Linespacing15lines">
    <w:name w:val="Style Heading 3 + Line spacing:  1.5 lines"/>
    <w:basedOn w:val="Heading3"/>
    <w:rsid w:val="00BB2A47"/>
    <w:rPr>
      <w:rFonts w:cs="Times New Roman"/>
      <w:szCs w:val="20"/>
    </w:rPr>
  </w:style>
  <w:style w:type="paragraph" w:customStyle="1" w:styleId="StyleHeading4Linespacing15lines">
    <w:name w:val="Style Heading 4 + Line spacing:  1.5 lines"/>
    <w:basedOn w:val="Heading4"/>
    <w:rsid w:val="00813A7F"/>
    <w:pPr>
      <w:spacing w:before="120" w:after="120"/>
    </w:pPr>
    <w:rPr>
      <w:rFonts w:ascii="Times New Roman Bold" w:hAnsi="Times New Roman Bold"/>
      <w:b/>
      <w:bCs w:val="0"/>
      <w:szCs w:val="24"/>
    </w:rPr>
  </w:style>
  <w:style w:type="paragraph" w:customStyle="1" w:styleId="1BulletList">
    <w:name w:val="1Bullet List"/>
    <w:rsid w:val="00384FB9"/>
    <w:pPr>
      <w:widowControl w:val="0"/>
      <w:tabs>
        <w:tab w:val="left" w:pos="720"/>
        <w:tab w:val="left" w:pos="1440"/>
        <w:tab w:val="left" w:pos="2160"/>
      </w:tabs>
      <w:autoSpaceDE w:val="0"/>
      <w:autoSpaceDN w:val="0"/>
      <w:adjustRightInd w:val="0"/>
      <w:ind w:left="2160" w:hanging="2160"/>
      <w:jc w:val="both"/>
    </w:pPr>
    <w:rPr>
      <w:szCs w:val="24"/>
      <w:lang w:val="en-US" w:eastAsia="en-US"/>
    </w:rPr>
  </w:style>
  <w:style w:type="paragraph" w:styleId="Title">
    <w:name w:val="Title"/>
    <w:basedOn w:val="Normal"/>
    <w:link w:val="TitleChar"/>
    <w:uiPriority w:val="10"/>
    <w:qFormat/>
    <w:rsid w:val="006759A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AF247A"/>
    <w:rPr>
      <w:rFonts w:ascii="Arial" w:hAnsi="Arial" w:cs="Arial"/>
      <w:b/>
      <w:bCs/>
      <w:kern w:val="28"/>
      <w:sz w:val="32"/>
      <w:szCs w:val="32"/>
      <w:lang w:val="en-US" w:eastAsia="en-US"/>
    </w:rPr>
  </w:style>
  <w:style w:type="character" w:styleId="FollowedHyperlink">
    <w:name w:val="FollowedHyperlink"/>
    <w:basedOn w:val="DefaultParagraphFont"/>
    <w:uiPriority w:val="99"/>
    <w:rsid w:val="005D34BE"/>
    <w:rPr>
      <w:color w:val="800080"/>
      <w:u w:val="single"/>
    </w:rPr>
  </w:style>
  <w:style w:type="paragraph" w:customStyle="1" w:styleId="xl27">
    <w:name w:val="xl27"/>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8">
    <w:name w:val="xl28"/>
    <w:basedOn w:val="Normal"/>
    <w:rsid w:val="005D34B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b/>
      <w:bCs/>
    </w:rPr>
  </w:style>
  <w:style w:type="paragraph" w:customStyle="1" w:styleId="xl29">
    <w:name w:val="xl29"/>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Normal"/>
    <w:rsid w:val="005D34B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rPr>
  </w:style>
  <w:style w:type="paragraph" w:customStyle="1" w:styleId="xl31">
    <w:name w:val="xl31"/>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2">
    <w:name w:val="xl32"/>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3">
    <w:name w:val="xl33"/>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
    <w:name w:val="xl35"/>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
    <w:name w:val="xl36"/>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7">
    <w:name w:val="xl37"/>
    <w:basedOn w:val="Normal"/>
    <w:rsid w:val="005D34BE"/>
    <w:pPr>
      <w:pBdr>
        <w:top w:val="single" w:sz="4" w:space="0" w:color="auto"/>
        <w:left w:val="single" w:sz="4" w:space="12" w:color="auto"/>
        <w:bottom w:val="single" w:sz="4" w:space="0" w:color="auto"/>
        <w:right w:val="single" w:sz="4" w:space="0" w:color="auto"/>
      </w:pBdr>
      <w:spacing w:before="100" w:beforeAutospacing="1" w:after="100" w:afterAutospacing="1"/>
      <w:ind w:firstLineChars="100" w:firstLine="100"/>
    </w:pPr>
  </w:style>
  <w:style w:type="paragraph" w:customStyle="1" w:styleId="xl38">
    <w:name w:val="xl38"/>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9">
    <w:name w:val="xl39"/>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
    <w:name w:val="xl40"/>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1">
    <w:name w:val="xl41"/>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
    <w:name w:val="xl42"/>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3">
    <w:name w:val="xl43"/>
    <w:basedOn w:val="Normal"/>
    <w:rsid w:val="005D34BE"/>
    <w:pPr>
      <w:pBdr>
        <w:top w:val="single" w:sz="4" w:space="0" w:color="auto"/>
        <w:left w:val="single" w:sz="4" w:space="24" w:color="auto"/>
        <w:bottom w:val="single" w:sz="4" w:space="0" w:color="auto"/>
        <w:right w:val="single" w:sz="4" w:space="0" w:color="auto"/>
      </w:pBdr>
      <w:spacing w:before="100" w:beforeAutospacing="1" w:after="100" w:afterAutospacing="1"/>
      <w:ind w:firstLineChars="200" w:firstLine="200"/>
    </w:pPr>
  </w:style>
  <w:style w:type="paragraph" w:customStyle="1" w:styleId="xl44">
    <w:name w:val="xl44"/>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5">
    <w:name w:val="xl45"/>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6">
    <w:name w:val="xl46"/>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
    <w:name w:val="xl47"/>
    <w:basedOn w:val="Normal"/>
    <w:rsid w:val="005D34BE"/>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pPr>
  </w:style>
  <w:style w:type="paragraph" w:customStyle="1" w:styleId="xl48">
    <w:name w:val="xl48"/>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9">
    <w:name w:val="xl49"/>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
    <w:name w:val="xl50"/>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styleId="TOC4">
    <w:name w:val="toc 4"/>
    <w:basedOn w:val="Normal"/>
    <w:next w:val="Normal"/>
    <w:autoRedefine/>
    <w:uiPriority w:val="39"/>
    <w:rsid w:val="003C0FF1"/>
    <w:pPr>
      <w:ind w:left="720"/>
    </w:pPr>
    <w:rPr>
      <w:sz w:val="18"/>
      <w:szCs w:val="18"/>
    </w:rPr>
  </w:style>
  <w:style w:type="paragraph" w:styleId="TOC5">
    <w:name w:val="toc 5"/>
    <w:basedOn w:val="Normal"/>
    <w:next w:val="Normal"/>
    <w:autoRedefine/>
    <w:uiPriority w:val="39"/>
    <w:rsid w:val="003C0FF1"/>
    <w:pPr>
      <w:ind w:left="960"/>
    </w:pPr>
    <w:rPr>
      <w:sz w:val="18"/>
      <w:szCs w:val="18"/>
    </w:rPr>
  </w:style>
  <w:style w:type="paragraph" w:styleId="TOC6">
    <w:name w:val="toc 6"/>
    <w:basedOn w:val="Normal"/>
    <w:next w:val="Normal"/>
    <w:autoRedefine/>
    <w:uiPriority w:val="39"/>
    <w:rsid w:val="003C0FF1"/>
    <w:pPr>
      <w:ind w:left="1200"/>
    </w:pPr>
    <w:rPr>
      <w:sz w:val="18"/>
      <w:szCs w:val="18"/>
    </w:rPr>
  </w:style>
  <w:style w:type="paragraph" w:styleId="TOC7">
    <w:name w:val="toc 7"/>
    <w:basedOn w:val="Normal"/>
    <w:next w:val="Normal"/>
    <w:autoRedefine/>
    <w:uiPriority w:val="39"/>
    <w:rsid w:val="003C0FF1"/>
    <w:pPr>
      <w:ind w:left="1440"/>
    </w:pPr>
    <w:rPr>
      <w:sz w:val="18"/>
      <w:szCs w:val="18"/>
    </w:rPr>
  </w:style>
  <w:style w:type="paragraph" w:styleId="TOC8">
    <w:name w:val="toc 8"/>
    <w:basedOn w:val="Normal"/>
    <w:next w:val="Normal"/>
    <w:autoRedefine/>
    <w:uiPriority w:val="39"/>
    <w:rsid w:val="003C0FF1"/>
    <w:pPr>
      <w:ind w:left="1680"/>
    </w:pPr>
    <w:rPr>
      <w:sz w:val="18"/>
      <w:szCs w:val="18"/>
    </w:rPr>
  </w:style>
  <w:style w:type="paragraph" w:styleId="TOC9">
    <w:name w:val="toc 9"/>
    <w:basedOn w:val="Normal"/>
    <w:next w:val="Normal"/>
    <w:autoRedefine/>
    <w:uiPriority w:val="39"/>
    <w:rsid w:val="003C0FF1"/>
    <w:pPr>
      <w:ind w:left="1920"/>
    </w:pPr>
    <w:rPr>
      <w:sz w:val="18"/>
      <w:szCs w:val="18"/>
    </w:rPr>
  </w:style>
  <w:style w:type="character" w:styleId="Emphasis">
    <w:name w:val="Emphasis"/>
    <w:basedOn w:val="DefaultParagraphFont"/>
    <w:uiPriority w:val="20"/>
    <w:qFormat/>
    <w:rsid w:val="002F5F3E"/>
    <w:rPr>
      <w:i/>
      <w:iCs/>
    </w:rPr>
  </w:style>
  <w:style w:type="paragraph" w:styleId="TOCHeading">
    <w:name w:val="TOC Heading"/>
    <w:basedOn w:val="Heading1"/>
    <w:next w:val="Normal"/>
    <w:uiPriority w:val="39"/>
    <w:unhideWhenUsed/>
    <w:qFormat/>
    <w:rsid w:val="00676F25"/>
    <w:pPr>
      <w:keepLines/>
      <w:numPr>
        <w:numId w:val="0"/>
      </w:numPr>
      <w:spacing w:before="480" w:after="0" w:line="276" w:lineRule="auto"/>
      <w:outlineLvl w:val="9"/>
    </w:pPr>
    <w:rPr>
      <w:rFonts w:ascii="Cambria" w:hAnsi="Cambria" w:cs="Times New Roman"/>
      <w:color w:val="365F91"/>
      <w:kern w:val="0"/>
      <w:szCs w:val="28"/>
    </w:rPr>
  </w:style>
  <w:style w:type="paragraph" w:styleId="NoSpacing">
    <w:name w:val="No Spacing"/>
    <w:link w:val="NoSpacingChar"/>
    <w:uiPriority w:val="1"/>
    <w:qFormat/>
    <w:rsid w:val="00D376B8"/>
    <w:rPr>
      <w:rFonts w:ascii="Calibri" w:hAnsi="Calibri"/>
      <w:sz w:val="22"/>
      <w:szCs w:val="22"/>
      <w:lang w:val="en-US" w:eastAsia="en-US"/>
    </w:rPr>
  </w:style>
  <w:style w:type="character" w:customStyle="1" w:styleId="NoSpacingChar">
    <w:name w:val="No Spacing Char"/>
    <w:basedOn w:val="DefaultParagraphFont"/>
    <w:link w:val="NoSpacing"/>
    <w:uiPriority w:val="1"/>
    <w:rsid w:val="00D376B8"/>
    <w:rPr>
      <w:rFonts w:ascii="Calibri" w:hAnsi="Calibri"/>
      <w:sz w:val="22"/>
      <w:szCs w:val="22"/>
      <w:lang w:val="en-US" w:eastAsia="en-US" w:bidi="ar-SA"/>
    </w:rPr>
  </w:style>
  <w:style w:type="paragraph" w:styleId="ListParagraph">
    <w:name w:val="List Paragraph"/>
    <w:basedOn w:val="Normal"/>
    <w:uiPriority w:val="34"/>
    <w:qFormat/>
    <w:rsid w:val="00AA0AEF"/>
    <w:pPr>
      <w:ind w:left="720"/>
      <w:contextualSpacing/>
    </w:pPr>
  </w:style>
  <w:style w:type="paragraph" w:styleId="Subtitle">
    <w:name w:val="Subtitle"/>
    <w:basedOn w:val="Normal"/>
    <w:next w:val="Normal"/>
    <w:link w:val="SubtitleChar"/>
    <w:uiPriority w:val="11"/>
    <w:qFormat/>
    <w:rsid w:val="00AF247A"/>
    <w:pPr>
      <w:spacing w:after="600" w:line="276" w:lineRule="auto"/>
    </w:pPr>
    <w:rPr>
      <w:rFonts w:asciiTheme="majorHAnsi" w:eastAsiaTheme="majorEastAsia" w:hAnsiTheme="majorHAnsi" w:cstheme="majorBidi"/>
      <w:i/>
      <w:iCs/>
      <w:spacing w:val="13"/>
      <w:lang w:val="en-AU"/>
    </w:rPr>
  </w:style>
  <w:style w:type="character" w:customStyle="1" w:styleId="SubtitleChar">
    <w:name w:val="Subtitle Char"/>
    <w:basedOn w:val="DefaultParagraphFont"/>
    <w:link w:val="Subtitle"/>
    <w:uiPriority w:val="11"/>
    <w:rsid w:val="00AF247A"/>
    <w:rPr>
      <w:rFonts w:asciiTheme="majorHAnsi" w:eastAsiaTheme="majorEastAsia" w:hAnsiTheme="majorHAnsi" w:cstheme="majorBidi"/>
      <w:i/>
      <w:iCs/>
      <w:spacing w:val="13"/>
      <w:sz w:val="24"/>
      <w:szCs w:val="24"/>
      <w:lang w:val="en-AU" w:eastAsia="en-US"/>
    </w:rPr>
  </w:style>
  <w:style w:type="character" w:styleId="Strong">
    <w:name w:val="Strong"/>
    <w:uiPriority w:val="22"/>
    <w:qFormat/>
    <w:rsid w:val="00AF247A"/>
    <w:rPr>
      <w:b/>
      <w:bCs/>
    </w:rPr>
  </w:style>
  <w:style w:type="paragraph" w:styleId="Quote">
    <w:name w:val="Quote"/>
    <w:basedOn w:val="Normal"/>
    <w:next w:val="Normal"/>
    <w:link w:val="QuoteChar"/>
    <w:uiPriority w:val="29"/>
    <w:qFormat/>
    <w:rsid w:val="00AF247A"/>
    <w:pPr>
      <w:spacing w:before="200" w:line="276" w:lineRule="auto"/>
      <w:ind w:left="360" w:right="360"/>
    </w:pPr>
    <w:rPr>
      <w:rFonts w:asciiTheme="minorHAnsi" w:eastAsiaTheme="minorHAnsi" w:hAnsiTheme="minorHAnsi" w:cstheme="minorBidi"/>
      <w:i/>
      <w:iCs/>
      <w:sz w:val="22"/>
      <w:szCs w:val="22"/>
      <w:lang w:val="en-AU"/>
    </w:rPr>
  </w:style>
  <w:style w:type="character" w:customStyle="1" w:styleId="QuoteChar">
    <w:name w:val="Quote Char"/>
    <w:basedOn w:val="DefaultParagraphFont"/>
    <w:link w:val="Quote"/>
    <w:uiPriority w:val="29"/>
    <w:rsid w:val="00AF247A"/>
    <w:rPr>
      <w:rFonts w:asciiTheme="minorHAnsi" w:eastAsiaTheme="minorHAnsi" w:hAnsiTheme="minorHAnsi" w:cstheme="minorBidi"/>
      <w:i/>
      <w:iCs/>
      <w:sz w:val="22"/>
      <w:szCs w:val="22"/>
      <w:lang w:val="en-AU" w:eastAsia="en-US"/>
    </w:rPr>
  </w:style>
  <w:style w:type="paragraph" w:styleId="IntenseQuote">
    <w:name w:val="Intense Quote"/>
    <w:basedOn w:val="Normal"/>
    <w:next w:val="Normal"/>
    <w:link w:val="IntenseQuoteChar"/>
    <w:uiPriority w:val="30"/>
    <w:qFormat/>
    <w:rsid w:val="00AF247A"/>
    <w:pPr>
      <w:pBdr>
        <w:bottom w:val="single" w:sz="4" w:space="1" w:color="auto"/>
      </w:pBdr>
      <w:spacing w:before="200" w:after="280" w:line="276" w:lineRule="auto"/>
      <w:ind w:left="1008" w:right="1152"/>
      <w:jc w:val="both"/>
    </w:pPr>
    <w:rPr>
      <w:rFonts w:asciiTheme="minorHAnsi" w:eastAsiaTheme="minorHAnsi" w:hAnsiTheme="minorHAnsi" w:cstheme="minorBidi"/>
      <w:b/>
      <w:bCs/>
      <w:i/>
      <w:iCs/>
      <w:sz w:val="22"/>
      <w:szCs w:val="22"/>
      <w:lang w:val="en-AU"/>
    </w:rPr>
  </w:style>
  <w:style w:type="character" w:customStyle="1" w:styleId="IntenseQuoteChar">
    <w:name w:val="Intense Quote Char"/>
    <w:basedOn w:val="DefaultParagraphFont"/>
    <w:link w:val="IntenseQuote"/>
    <w:uiPriority w:val="30"/>
    <w:rsid w:val="00AF247A"/>
    <w:rPr>
      <w:rFonts w:asciiTheme="minorHAnsi" w:eastAsiaTheme="minorHAnsi" w:hAnsiTheme="minorHAnsi" w:cstheme="minorBidi"/>
      <w:b/>
      <w:bCs/>
      <w:i/>
      <w:iCs/>
      <w:sz w:val="22"/>
      <w:szCs w:val="22"/>
      <w:lang w:val="en-AU" w:eastAsia="en-US"/>
    </w:rPr>
  </w:style>
  <w:style w:type="character" w:styleId="SubtleEmphasis">
    <w:name w:val="Subtle Emphasis"/>
    <w:uiPriority w:val="19"/>
    <w:qFormat/>
    <w:rsid w:val="00AF247A"/>
    <w:rPr>
      <w:i/>
      <w:iCs/>
    </w:rPr>
  </w:style>
  <w:style w:type="character" w:styleId="IntenseEmphasis">
    <w:name w:val="Intense Emphasis"/>
    <w:uiPriority w:val="21"/>
    <w:qFormat/>
    <w:rsid w:val="00AF247A"/>
    <w:rPr>
      <w:b/>
      <w:bCs/>
    </w:rPr>
  </w:style>
  <w:style w:type="character" w:styleId="SubtleReference">
    <w:name w:val="Subtle Reference"/>
    <w:uiPriority w:val="31"/>
    <w:qFormat/>
    <w:rsid w:val="00AF247A"/>
    <w:rPr>
      <w:smallCaps/>
    </w:rPr>
  </w:style>
  <w:style w:type="character" w:styleId="IntenseReference">
    <w:name w:val="Intense Reference"/>
    <w:uiPriority w:val="32"/>
    <w:qFormat/>
    <w:rsid w:val="00AF247A"/>
    <w:rPr>
      <w:smallCaps/>
      <w:spacing w:val="5"/>
      <w:u w:val="single"/>
    </w:rPr>
  </w:style>
  <w:style w:type="character" w:styleId="BookTitle">
    <w:name w:val="Book Title"/>
    <w:uiPriority w:val="33"/>
    <w:qFormat/>
    <w:rsid w:val="00AF247A"/>
    <w:rPr>
      <w:i/>
      <w:iCs/>
      <w:smallCaps/>
      <w:spacing w:val="5"/>
    </w:rPr>
  </w:style>
  <w:style w:type="paragraph" w:styleId="ListBullet2">
    <w:name w:val="List Bullet 2"/>
    <w:basedOn w:val="Normal"/>
    <w:autoRedefine/>
    <w:rsid w:val="00E41764"/>
    <w:pPr>
      <w:numPr>
        <w:numId w:val="109"/>
      </w:numPr>
      <w:spacing w:line="360" w:lineRule="auto"/>
      <w:jc w:val="both"/>
    </w:pPr>
  </w:style>
  <w:style w:type="paragraph" w:styleId="DocumentMap">
    <w:name w:val="Document Map"/>
    <w:basedOn w:val="Normal"/>
    <w:link w:val="DocumentMapChar"/>
    <w:uiPriority w:val="99"/>
    <w:unhideWhenUsed/>
    <w:rsid w:val="00AF247A"/>
    <w:rPr>
      <w:rFonts w:ascii="Tahoma" w:eastAsiaTheme="minorHAnsi" w:hAnsi="Tahoma" w:cs="Tahoma"/>
      <w:sz w:val="16"/>
      <w:szCs w:val="16"/>
      <w:lang w:val="en-AU"/>
    </w:rPr>
  </w:style>
  <w:style w:type="character" w:customStyle="1" w:styleId="DocumentMapChar">
    <w:name w:val="Document Map Char"/>
    <w:basedOn w:val="DefaultParagraphFont"/>
    <w:link w:val="DocumentMap"/>
    <w:uiPriority w:val="99"/>
    <w:rsid w:val="00AF247A"/>
    <w:rPr>
      <w:rFonts w:ascii="Tahoma" w:eastAsiaTheme="minorHAnsi" w:hAnsi="Tahoma" w:cs="Tahoma"/>
      <w:sz w:val="16"/>
      <w:szCs w:val="16"/>
      <w:lang w:val="en-AU" w:eastAsia="en-US"/>
    </w:rPr>
  </w:style>
  <w:style w:type="paragraph" w:customStyle="1" w:styleId="a">
    <w:name w:val="_"/>
    <w:basedOn w:val="Normal"/>
    <w:rsid w:val="00AF247A"/>
    <w:pPr>
      <w:widowControl w:val="0"/>
      <w:ind w:left="703" w:hanging="703"/>
    </w:pPr>
    <w:rPr>
      <w:snapToGrid w:val="0"/>
      <w:szCs w:val="20"/>
    </w:rPr>
  </w:style>
  <w:style w:type="paragraph" w:customStyle="1" w:styleId="BulettedMain">
    <w:name w:val="Buletted Main"/>
    <w:basedOn w:val="Normal"/>
    <w:rsid w:val="00AF247A"/>
    <w:pPr>
      <w:numPr>
        <w:numId w:val="75"/>
      </w:numPr>
      <w:spacing w:before="120" w:line="264" w:lineRule="auto"/>
      <w:jc w:val="both"/>
    </w:pPr>
    <w:rPr>
      <w:w w:val="95"/>
      <w:szCs w:val="20"/>
    </w:rPr>
  </w:style>
  <w:style w:type="paragraph" w:customStyle="1" w:styleId="ZDGName">
    <w:name w:val="Z_DGName"/>
    <w:basedOn w:val="Normal"/>
    <w:rsid w:val="00DD6CA5"/>
    <w:pPr>
      <w:widowControl w:val="0"/>
      <w:suppressAutoHyphens/>
      <w:ind w:right="85"/>
      <w:jc w:val="both"/>
    </w:pPr>
    <w:rPr>
      <w:rFonts w:ascii="Arial" w:hAnsi="Arial"/>
      <w:sz w:val="16"/>
      <w:szCs w:val="20"/>
      <w:lang w:val="en-GB" w:eastAsia="ar-SA"/>
    </w:rPr>
  </w:style>
  <w:style w:type="paragraph" w:customStyle="1" w:styleId="Default">
    <w:name w:val="Default"/>
    <w:rsid w:val="00110A31"/>
    <w:pPr>
      <w:autoSpaceDE w:val="0"/>
      <w:autoSpaceDN w:val="0"/>
      <w:adjustRightInd w:val="0"/>
    </w:pPr>
    <w:rPr>
      <w:rFonts w:eastAsia="Calibri"/>
      <w:color w:val="000000"/>
      <w:sz w:val="24"/>
      <w:szCs w:val="24"/>
      <w:lang w:val="en-US" w:eastAsia="en-US"/>
    </w:rPr>
  </w:style>
  <w:style w:type="paragraph" w:customStyle="1" w:styleId="CM92">
    <w:name w:val="CM92"/>
    <w:basedOn w:val="Normal"/>
    <w:next w:val="Normal"/>
    <w:uiPriority w:val="99"/>
    <w:rsid w:val="008A5BE5"/>
    <w:pPr>
      <w:widowControl w:val="0"/>
      <w:autoSpaceDE w:val="0"/>
      <w:autoSpaceDN w:val="0"/>
      <w:adjustRightInd w:val="0"/>
      <w:spacing w:after="198"/>
    </w:pPr>
    <w:rPr>
      <w:rFonts w:ascii="MLMAKK+Arial,Bold" w:hAnsi="MLMAKK+Arial,Bold"/>
    </w:rPr>
  </w:style>
  <w:style w:type="character" w:customStyle="1" w:styleId="BodyText3Char1">
    <w:name w:val="Body Text 3 Char1"/>
    <w:aliases w:val="Body Text 3 Char Char"/>
    <w:rsid w:val="00F608F9"/>
    <w:rPr>
      <w:sz w:val="22"/>
      <w:lang w:val="en-US" w:eastAsia="en-US" w:bidi="ar-SA"/>
    </w:rPr>
  </w:style>
  <w:style w:type="paragraph" w:customStyle="1" w:styleId="HeadingsFont">
    <w:name w:val="Headings Font"/>
    <w:basedOn w:val="Normal"/>
    <w:next w:val="BodyText"/>
    <w:link w:val="HeadingsFontChar"/>
    <w:rsid w:val="00066E07"/>
    <w:pPr>
      <w:keepNext/>
      <w:widowControl w:val="0"/>
      <w:adjustRightInd w:val="0"/>
      <w:spacing w:line="280" w:lineRule="atLeast"/>
      <w:jc w:val="both"/>
      <w:textAlignment w:val="baseline"/>
    </w:pPr>
    <w:rPr>
      <w:rFonts w:ascii="Arial" w:hAnsi="Arial"/>
      <w:color w:val="0000FF"/>
      <w:sz w:val="22"/>
      <w:szCs w:val="20"/>
      <w:lang w:val="en-GB"/>
    </w:rPr>
  </w:style>
  <w:style w:type="character" w:customStyle="1" w:styleId="HeadingsFontChar">
    <w:name w:val="Headings Font Char"/>
    <w:link w:val="HeadingsFont"/>
    <w:rsid w:val="00066E07"/>
    <w:rPr>
      <w:rFonts w:ascii="Arial" w:hAnsi="Arial"/>
      <w:color w:val="0000FF"/>
      <w:sz w:val="22"/>
      <w:lang w:eastAsia="en-US"/>
    </w:rPr>
  </w:style>
  <w:style w:type="character" w:customStyle="1" w:styleId="Heading3Char1">
    <w:name w:val="Heading 3 Char1"/>
    <w:aliases w:val="Heading 3 Char Char,3 bullet Char1,b Char1,2 Char1,h3 Char1,Sub 2 Char1,Para3 Char1,head3hdbk Char1,Side Heading Char1,Side Heading1 Char1,Para 3 Char1,Char Char18 Char1,Char Char Char Char Char1,Heading 31 Char1,Char Char1 Char Char1"/>
    <w:rsid w:val="00066E07"/>
    <w:rPr>
      <w:rFonts w:ascii="Arial" w:hAnsi="Arial"/>
      <w:b/>
      <w:snapToGrid w:val="0"/>
      <w:color w:val="0000FF"/>
      <w:sz w:val="22"/>
      <w:lang w:val="en-GB"/>
    </w:rPr>
  </w:style>
  <w:style w:type="paragraph" w:styleId="ListBullet">
    <w:name w:val="List Bullet"/>
    <w:basedOn w:val="BodyText"/>
    <w:rsid w:val="00066E07"/>
    <w:pPr>
      <w:keepLines/>
      <w:tabs>
        <w:tab w:val="num" w:pos="360"/>
      </w:tabs>
      <w:adjustRightInd w:val="0"/>
      <w:spacing w:after="120" w:line="280" w:lineRule="atLeast"/>
      <w:ind w:left="360" w:hanging="360"/>
      <w:textAlignment w:val="baseline"/>
    </w:pPr>
    <w:rPr>
      <w:sz w:val="22"/>
      <w:lang w:val="en-GB"/>
    </w:rPr>
  </w:style>
  <w:style w:type="paragraph" w:styleId="ListBullet3">
    <w:name w:val="List Bullet 3"/>
    <w:basedOn w:val="BodyText"/>
    <w:rsid w:val="00066E07"/>
    <w:pPr>
      <w:tabs>
        <w:tab w:val="left" w:pos="1701"/>
        <w:tab w:val="num" w:pos="1778"/>
      </w:tabs>
      <w:adjustRightInd w:val="0"/>
      <w:spacing w:after="120" w:line="280" w:lineRule="atLeast"/>
      <w:ind w:left="1701" w:hanging="283"/>
      <w:textAlignment w:val="baseline"/>
    </w:pPr>
    <w:rPr>
      <w:sz w:val="22"/>
      <w:lang w:val="en-GB"/>
    </w:rPr>
  </w:style>
  <w:style w:type="paragraph" w:styleId="ListNumber2">
    <w:name w:val="List Number 2"/>
    <w:basedOn w:val="ListNumber"/>
    <w:rsid w:val="00066E07"/>
    <w:pPr>
      <w:tabs>
        <w:tab w:val="clear" w:pos="360"/>
        <w:tab w:val="num" w:pos="851"/>
      </w:tabs>
      <w:spacing w:before="120"/>
      <w:ind w:left="851" w:hanging="426"/>
    </w:pPr>
  </w:style>
  <w:style w:type="paragraph" w:styleId="ListNumber">
    <w:name w:val="List Number"/>
    <w:basedOn w:val="BodyText"/>
    <w:rsid w:val="00066E07"/>
    <w:pPr>
      <w:keepLines/>
      <w:tabs>
        <w:tab w:val="num" w:pos="360"/>
      </w:tabs>
      <w:adjustRightInd w:val="0"/>
      <w:spacing w:after="120" w:line="280" w:lineRule="atLeast"/>
      <w:textAlignment w:val="baseline"/>
    </w:pPr>
    <w:rPr>
      <w:sz w:val="22"/>
      <w:lang w:val="en-GB"/>
    </w:rPr>
  </w:style>
  <w:style w:type="paragraph" w:customStyle="1" w:styleId="11ptheading">
    <w:name w:val="11 pt heading"/>
    <w:basedOn w:val="HeadingsFont"/>
    <w:next w:val="BodyText"/>
    <w:rsid w:val="00066E07"/>
    <w:pPr>
      <w:spacing w:before="360" w:after="120"/>
    </w:pPr>
    <w:rPr>
      <w:b/>
    </w:rPr>
  </w:style>
  <w:style w:type="paragraph" w:styleId="List">
    <w:name w:val="List"/>
    <w:basedOn w:val="BodyText"/>
    <w:rsid w:val="00066E07"/>
    <w:pPr>
      <w:keepLines/>
      <w:adjustRightInd w:val="0"/>
      <w:spacing w:after="120" w:line="280" w:lineRule="atLeast"/>
      <w:ind w:left="851"/>
      <w:textAlignment w:val="baseline"/>
    </w:pPr>
    <w:rPr>
      <w:snapToGrid w:val="0"/>
      <w:sz w:val="22"/>
      <w:lang w:val="en-GB"/>
    </w:rPr>
  </w:style>
  <w:style w:type="paragraph" w:styleId="List2">
    <w:name w:val="List 2"/>
    <w:basedOn w:val="List"/>
    <w:rsid w:val="00066E07"/>
    <w:pPr>
      <w:spacing w:before="120"/>
    </w:pPr>
  </w:style>
  <w:style w:type="paragraph" w:customStyle="1" w:styleId="13ptheading">
    <w:name w:val="13 pt heading"/>
    <w:basedOn w:val="HeadingsFont"/>
    <w:next w:val="BodyText"/>
    <w:rsid w:val="00066E07"/>
    <w:pPr>
      <w:spacing w:before="360" w:after="120"/>
    </w:pPr>
    <w:rPr>
      <w:b/>
      <w:sz w:val="26"/>
    </w:rPr>
  </w:style>
  <w:style w:type="paragraph" w:customStyle="1" w:styleId="Equationcaption">
    <w:name w:val="Equation caption"/>
    <w:basedOn w:val="HeadingsFont"/>
    <w:next w:val="BodyText"/>
    <w:rsid w:val="00066E07"/>
    <w:pPr>
      <w:tabs>
        <w:tab w:val="left" w:pos="3402"/>
      </w:tabs>
      <w:spacing w:before="120" w:after="120"/>
    </w:pPr>
  </w:style>
  <w:style w:type="paragraph" w:customStyle="1" w:styleId="TableFootnote">
    <w:name w:val="Table Footnote"/>
    <w:basedOn w:val="Normal"/>
    <w:rsid w:val="00066E07"/>
    <w:pPr>
      <w:widowControl w:val="0"/>
      <w:adjustRightInd w:val="0"/>
      <w:spacing w:before="120"/>
      <w:ind w:left="851" w:hanging="851"/>
      <w:jc w:val="both"/>
      <w:textAlignment w:val="baseline"/>
    </w:pPr>
    <w:rPr>
      <w:sz w:val="18"/>
      <w:szCs w:val="20"/>
      <w:lang w:val="en-GB"/>
    </w:rPr>
  </w:style>
  <w:style w:type="paragraph" w:customStyle="1" w:styleId="TableSource">
    <w:name w:val="Table Source"/>
    <w:basedOn w:val="Normal"/>
    <w:rsid w:val="00066E07"/>
    <w:pPr>
      <w:widowControl w:val="0"/>
      <w:adjustRightInd w:val="0"/>
      <w:spacing w:after="120"/>
      <w:ind w:left="851"/>
      <w:jc w:val="both"/>
      <w:textAlignment w:val="baseline"/>
    </w:pPr>
    <w:rPr>
      <w:i/>
      <w:sz w:val="18"/>
      <w:szCs w:val="20"/>
      <w:lang w:val="en-GB"/>
    </w:rPr>
  </w:style>
  <w:style w:type="paragraph" w:customStyle="1" w:styleId="05linespaceFortables">
    <w:name w:val="0.5 line space (For tables)"/>
    <w:basedOn w:val="Normal"/>
    <w:next w:val="BodyText"/>
    <w:rsid w:val="00066E07"/>
    <w:pPr>
      <w:widowControl w:val="0"/>
      <w:adjustRightInd w:val="0"/>
      <w:spacing w:line="120" w:lineRule="exact"/>
      <w:jc w:val="both"/>
      <w:textAlignment w:val="baseline"/>
    </w:pPr>
    <w:rPr>
      <w:sz w:val="22"/>
      <w:szCs w:val="20"/>
      <w:lang w:val="en-GB"/>
    </w:rPr>
  </w:style>
  <w:style w:type="paragraph" w:customStyle="1" w:styleId="Figuretext">
    <w:name w:val="Figure text"/>
    <w:basedOn w:val="Normal"/>
    <w:next w:val="BlockText"/>
    <w:rsid w:val="00066E07"/>
    <w:pPr>
      <w:widowControl w:val="0"/>
      <w:adjustRightInd w:val="0"/>
      <w:jc w:val="both"/>
      <w:textAlignment w:val="baseline"/>
    </w:pPr>
    <w:rPr>
      <w:sz w:val="18"/>
      <w:szCs w:val="20"/>
      <w:lang w:val="en-GB"/>
    </w:rPr>
  </w:style>
  <w:style w:type="paragraph" w:styleId="ListNumber3">
    <w:name w:val="List Number 3"/>
    <w:basedOn w:val="Normal"/>
    <w:rsid w:val="00066E07"/>
    <w:pPr>
      <w:tabs>
        <w:tab w:val="num" w:pos="926"/>
      </w:tabs>
      <w:adjustRightInd w:val="0"/>
      <w:spacing w:line="280" w:lineRule="atLeast"/>
      <w:ind w:left="924" w:hanging="357"/>
      <w:jc w:val="both"/>
      <w:textAlignment w:val="baseline"/>
    </w:pPr>
    <w:rPr>
      <w:sz w:val="22"/>
      <w:szCs w:val="20"/>
      <w:lang w:val="en-GB"/>
    </w:rPr>
  </w:style>
  <w:style w:type="paragraph" w:customStyle="1" w:styleId="ReportHeading1">
    <w:name w:val="ReportHeading1"/>
    <w:basedOn w:val="Normal"/>
    <w:rsid w:val="00066E07"/>
    <w:pPr>
      <w:adjustRightInd w:val="0"/>
      <w:spacing w:before="120" w:after="120" w:line="280" w:lineRule="atLeast"/>
      <w:ind w:left="851" w:right="2268"/>
      <w:jc w:val="both"/>
      <w:textAlignment w:val="baseline"/>
    </w:pPr>
    <w:rPr>
      <w:rFonts w:ascii="LucidaSans" w:hAnsi="LucidaSans"/>
      <w:b/>
      <w:sz w:val="44"/>
      <w:szCs w:val="20"/>
      <w:lang w:val="en-GB"/>
    </w:rPr>
  </w:style>
  <w:style w:type="paragraph" w:customStyle="1" w:styleId="Tabletext">
    <w:name w:val="Tabletext"/>
    <w:basedOn w:val="Normal"/>
    <w:rsid w:val="00066E07"/>
    <w:pPr>
      <w:widowControl w:val="0"/>
      <w:adjustRightInd w:val="0"/>
      <w:spacing w:before="60" w:after="60"/>
      <w:jc w:val="both"/>
      <w:textAlignment w:val="baseline"/>
    </w:pPr>
    <w:rPr>
      <w:bCs/>
      <w:sz w:val="22"/>
      <w:szCs w:val="20"/>
      <w:lang w:val="en-GB" w:eastAsia="en-GB"/>
    </w:rPr>
  </w:style>
  <w:style w:type="paragraph" w:customStyle="1" w:styleId="ListTypea">
    <w:name w:val="List Type (a)"/>
    <w:basedOn w:val="Normal"/>
    <w:rsid w:val="00066E07"/>
    <w:pPr>
      <w:tabs>
        <w:tab w:val="num" w:pos="992"/>
      </w:tabs>
      <w:adjustRightInd w:val="0"/>
      <w:spacing w:before="120" w:after="120"/>
      <w:ind w:left="992" w:hanging="567"/>
      <w:jc w:val="both"/>
      <w:textAlignment w:val="baseline"/>
    </w:pPr>
    <w:rPr>
      <w:sz w:val="22"/>
      <w:szCs w:val="20"/>
      <w:lang w:val="en-GB"/>
    </w:rPr>
  </w:style>
  <w:style w:type="paragraph" w:customStyle="1" w:styleId="Letter">
    <w:name w:val="Letter"/>
    <w:basedOn w:val="Normal"/>
    <w:link w:val="LetterChar"/>
    <w:rsid w:val="00066E07"/>
    <w:pPr>
      <w:tabs>
        <w:tab w:val="left" w:pos="993"/>
      </w:tabs>
      <w:adjustRightInd w:val="0"/>
      <w:spacing w:before="120" w:after="120"/>
      <w:jc w:val="both"/>
      <w:textAlignment w:val="baseline"/>
    </w:pPr>
    <w:rPr>
      <w:sz w:val="22"/>
      <w:szCs w:val="20"/>
      <w:lang w:val="en-GB"/>
    </w:rPr>
  </w:style>
  <w:style w:type="character" w:customStyle="1" w:styleId="LetterChar">
    <w:name w:val="Letter Char"/>
    <w:link w:val="Letter"/>
    <w:rsid w:val="00066E07"/>
    <w:rPr>
      <w:sz w:val="22"/>
      <w:lang w:eastAsia="en-US"/>
    </w:rPr>
  </w:style>
  <w:style w:type="paragraph" w:customStyle="1" w:styleId="letter-bullet">
    <w:name w:val="letter-bullet"/>
    <w:rsid w:val="00066E07"/>
    <w:pPr>
      <w:widowControl w:val="0"/>
      <w:tabs>
        <w:tab w:val="left" w:pos="851"/>
        <w:tab w:val="num" w:pos="2061"/>
      </w:tabs>
      <w:adjustRightInd w:val="0"/>
      <w:spacing w:before="60" w:after="60" w:line="360" w:lineRule="atLeast"/>
      <w:ind w:left="1985" w:hanging="284"/>
      <w:jc w:val="both"/>
      <w:textAlignment w:val="baseline"/>
    </w:pPr>
    <w:rPr>
      <w:sz w:val="22"/>
      <w:lang w:eastAsia="en-US"/>
    </w:rPr>
  </w:style>
  <w:style w:type="paragraph" w:customStyle="1" w:styleId="Letter-lista">
    <w:name w:val="Letter-list(a)"/>
    <w:basedOn w:val="Letter"/>
    <w:rsid w:val="00066E07"/>
    <w:pPr>
      <w:tabs>
        <w:tab w:val="num" w:pos="720"/>
      </w:tabs>
      <w:ind w:left="720" w:hanging="360"/>
    </w:pPr>
  </w:style>
  <w:style w:type="paragraph" w:customStyle="1" w:styleId="Letterheading">
    <w:name w:val="Letterheading"/>
    <w:basedOn w:val="Normal"/>
    <w:rsid w:val="00066E07"/>
    <w:pPr>
      <w:tabs>
        <w:tab w:val="left" w:pos="567"/>
        <w:tab w:val="left" w:pos="993"/>
      </w:tabs>
      <w:adjustRightInd w:val="0"/>
      <w:spacing w:before="20" w:after="20"/>
      <w:jc w:val="both"/>
      <w:textAlignment w:val="baseline"/>
    </w:pPr>
    <w:rPr>
      <w:sz w:val="22"/>
      <w:szCs w:val="20"/>
      <w:lang w:val="en-GB"/>
    </w:rPr>
  </w:style>
  <w:style w:type="paragraph" w:styleId="ListBullet4">
    <w:name w:val="List Bullet 4"/>
    <w:basedOn w:val="ListBullet3"/>
    <w:autoRedefine/>
    <w:rsid w:val="00066E07"/>
    <w:pPr>
      <w:tabs>
        <w:tab w:val="clear" w:pos="1778"/>
        <w:tab w:val="num" w:pos="360"/>
        <w:tab w:val="left" w:pos="1985"/>
      </w:tabs>
    </w:pPr>
  </w:style>
  <w:style w:type="paragraph" w:customStyle="1" w:styleId="ListTypeIndenta">
    <w:name w:val="List Type Indent (a)"/>
    <w:basedOn w:val="Normal"/>
    <w:rsid w:val="00066E07"/>
    <w:pPr>
      <w:widowControl w:val="0"/>
      <w:tabs>
        <w:tab w:val="num" w:pos="567"/>
      </w:tabs>
      <w:adjustRightInd w:val="0"/>
      <w:spacing w:line="280" w:lineRule="atLeast"/>
      <w:ind w:left="567" w:hanging="567"/>
      <w:jc w:val="both"/>
      <w:textAlignment w:val="baseline"/>
    </w:pPr>
    <w:rPr>
      <w:sz w:val="22"/>
      <w:szCs w:val="20"/>
      <w:lang w:val="en-GB"/>
    </w:rPr>
  </w:style>
  <w:style w:type="paragraph" w:customStyle="1" w:styleId="listtypeitwo">
    <w:name w:val="list type (i) two"/>
    <w:basedOn w:val="Normal"/>
    <w:rsid w:val="00066E07"/>
    <w:pPr>
      <w:widowControl w:val="0"/>
      <w:adjustRightInd w:val="0"/>
      <w:spacing w:line="280" w:lineRule="atLeast"/>
      <w:jc w:val="both"/>
      <w:textAlignment w:val="baseline"/>
    </w:pPr>
    <w:rPr>
      <w:sz w:val="22"/>
      <w:szCs w:val="20"/>
      <w:lang w:val="en-GB"/>
    </w:rPr>
  </w:style>
  <w:style w:type="paragraph" w:customStyle="1" w:styleId="xl24">
    <w:name w:val="xl24"/>
    <w:basedOn w:val="Normal"/>
    <w:rsid w:val="00066E07"/>
    <w:pPr>
      <w:pBdr>
        <w:left w:val="single" w:sz="4" w:space="0" w:color="auto"/>
        <w:right w:val="single" w:sz="4" w:space="0" w:color="auto"/>
      </w:pBdr>
      <w:adjustRightInd w:val="0"/>
      <w:spacing w:before="100" w:beforeAutospacing="1" w:after="100" w:afterAutospacing="1"/>
      <w:jc w:val="both"/>
      <w:textAlignment w:val="baseline"/>
    </w:pPr>
  </w:style>
  <w:style w:type="paragraph" w:customStyle="1" w:styleId="xl25">
    <w:name w:val="xl25"/>
    <w:basedOn w:val="Normal"/>
    <w:rsid w:val="00066E07"/>
    <w:pPr>
      <w:pBdr>
        <w:left w:val="single" w:sz="4" w:space="0" w:color="auto"/>
        <w:bottom w:val="single" w:sz="4" w:space="0" w:color="auto"/>
        <w:right w:val="single" w:sz="4" w:space="0" w:color="auto"/>
      </w:pBdr>
      <w:adjustRightInd w:val="0"/>
      <w:spacing w:before="100" w:beforeAutospacing="1" w:after="100" w:afterAutospacing="1"/>
      <w:jc w:val="both"/>
      <w:textAlignment w:val="baseline"/>
    </w:pPr>
  </w:style>
  <w:style w:type="paragraph" w:customStyle="1" w:styleId="xl26">
    <w:name w:val="xl26"/>
    <w:basedOn w:val="Normal"/>
    <w:rsid w:val="00066E07"/>
    <w:pPr>
      <w:pBdr>
        <w:top w:val="single" w:sz="4" w:space="0" w:color="auto"/>
        <w:left w:val="single" w:sz="4" w:space="0" w:color="auto"/>
        <w:right w:val="single" w:sz="4" w:space="0" w:color="auto"/>
      </w:pBdr>
      <w:adjustRightInd w:val="0"/>
      <w:spacing w:before="100" w:beforeAutospacing="1" w:after="100" w:afterAutospacing="1"/>
      <w:jc w:val="both"/>
      <w:textAlignment w:val="baseline"/>
    </w:pPr>
  </w:style>
  <w:style w:type="paragraph" w:customStyle="1" w:styleId="xl51">
    <w:name w:val="xl51"/>
    <w:basedOn w:val="Normal"/>
    <w:rsid w:val="00066E07"/>
    <w:pPr>
      <w:pBdr>
        <w:top w:val="single" w:sz="4" w:space="0" w:color="auto"/>
        <w:left w:val="single" w:sz="4" w:space="0" w:color="auto"/>
      </w:pBdr>
      <w:shd w:val="clear" w:color="auto" w:fill="C0C0C0"/>
      <w:adjustRightInd w:val="0"/>
      <w:spacing w:before="100" w:beforeAutospacing="1" w:after="100" w:afterAutospacing="1"/>
      <w:jc w:val="center"/>
      <w:textAlignment w:val="baseline"/>
    </w:pPr>
    <w:rPr>
      <w:rFonts w:ascii="Arial" w:hAnsi="Arial" w:cs="Arial"/>
      <w:b/>
      <w:bCs/>
    </w:rPr>
  </w:style>
  <w:style w:type="paragraph" w:customStyle="1" w:styleId="xl52">
    <w:name w:val="xl52"/>
    <w:basedOn w:val="Normal"/>
    <w:rsid w:val="00066E07"/>
    <w:pPr>
      <w:pBdr>
        <w:top w:val="single" w:sz="4" w:space="0" w:color="auto"/>
        <w:right w:val="single" w:sz="4" w:space="0" w:color="auto"/>
      </w:pBdr>
      <w:shd w:val="clear" w:color="auto" w:fill="C0C0C0"/>
      <w:adjustRightInd w:val="0"/>
      <w:spacing w:before="100" w:beforeAutospacing="1" w:after="100" w:afterAutospacing="1"/>
      <w:jc w:val="center"/>
      <w:textAlignment w:val="baseline"/>
    </w:pPr>
    <w:rPr>
      <w:rFonts w:ascii="Arial" w:hAnsi="Arial" w:cs="Arial"/>
      <w:b/>
      <w:bCs/>
    </w:rPr>
  </w:style>
  <w:style w:type="paragraph" w:customStyle="1" w:styleId="xl53">
    <w:name w:val="xl53"/>
    <w:basedOn w:val="Normal"/>
    <w:rsid w:val="00066E07"/>
    <w:pPr>
      <w:pBdr>
        <w:left w:val="single" w:sz="4" w:space="0" w:color="auto"/>
      </w:pBdr>
      <w:shd w:val="clear" w:color="auto" w:fill="C0C0C0"/>
      <w:adjustRightInd w:val="0"/>
      <w:spacing w:before="100" w:beforeAutospacing="1" w:after="100" w:afterAutospacing="1"/>
      <w:jc w:val="center"/>
      <w:textAlignment w:val="baseline"/>
    </w:pPr>
    <w:rPr>
      <w:rFonts w:ascii="Arial" w:hAnsi="Arial" w:cs="Arial"/>
      <w:b/>
      <w:bCs/>
    </w:rPr>
  </w:style>
  <w:style w:type="paragraph" w:customStyle="1" w:styleId="font0">
    <w:name w:val="font0"/>
    <w:basedOn w:val="Normal"/>
    <w:rsid w:val="00066E07"/>
    <w:pPr>
      <w:adjustRightInd w:val="0"/>
      <w:spacing w:before="100" w:beforeAutospacing="1" w:after="100" w:afterAutospacing="1"/>
      <w:jc w:val="both"/>
      <w:textAlignment w:val="baseline"/>
    </w:pPr>
    <w:rPr>
      <w:rFonts w:ascii="Arial" w:hAnsi="Arial" w:cs="Arial"/>
      <w:sz w:val="20"/>
      <w:szCs w:val="20"/>
    </w:rPr>
  </w:style>
  <w:style w:type="paragraph" w:customStyle="1" w:styleId="font5">
    <w:name w:val="font5"/>
    <w:basedOn w:val="Normal"/>
    <w:rsid w:val="00066E07"/>
    <w:pPr>
      <w:adjustRightInd w:val="0"/>
      <w:spacing w:before="100" w:beforeAutospacing="1" w:after="100" w:afterAutospacing="1"/>
      <w:jc w:val="both"/>
      <w:textAlignment w:val="baseline"/>
    </w:pPr>
    <w:rPr>
      <w:rFonts w:ascii="Arial" w:hAnsi="Arial" w:cs="Arial"/>
      <w:b/>
      <w:bCs/>
    </w:rPr>
  </w:style>
  <w:style w:type="paragraph" w:customStyle="1" w:styleId="font6">
    <w:name w:val="font6"/>
    <w:basedOn w:val="Normal"/>
    <w:rsid w:val="00066E07"/>
    <w:pPr>
      <w:adjustRightInd w:val="0"/>
      <w:spacing w:before="100" w:beforeAutospacing="1" w:after="100" w:afterAutospacing="1"/>
      <w:jc w:val="both"/>
      <w:textAlignment w:val="baseline"/>
    </w:pPr>
    <w:rPr>
      <w:rFonts w:ascii="Arial" w:hAnsi="Arial" w:cs="Arial"/>
      <w:sz w:val="20"/>
      <w:szCs w:val="20"/>
    </w:rPr>
  </w:style>
  <w:style w:type="paragraph" w:customStyle="1" w:styleId="BoxHeading">
    <w:name w:val="Box Heading"/>
    <w:basedOn w:val="Normal"/>
    <w:rsid w:val="00066E07"/>
    <w:pPr>
      <w:adjustRightInd w:val="0"/>
      <w:spacing w:before="120" w:after="120"/>
      <w:jc w:val="center"/>
      <w:textAlignment w:val="baseline"/>
    </w:pPr>
    <w:rPr>
      <w:rFonts w:ascii="Arial" w:hAnsi="Arial"/>
      <w:b/>
      <w:sz w:val="18"/>
      <w:szCs w:val="20"/>
      <w:lang w:val="en-GB"/>
    </w:rPr>
  </w:style>
  <w:style w:type="paragraph" w:customStyle="1" w:styleId="BoxText">
    <w:name w:val="Box Text"/>
    <w:basedOn w:val="Normal"/>
    <w:rsid w:val="00066E07"/>
    <w:pPr>
      <w:adjustRightInd w:val="0"/>
      <w:spacing w:before="80" w:after="120" w:line="240" w:lineRule="atLeast"/>
      <w:jc w:val="both"/>
      <w:textAlignment w:val="baseline"/>
    </w:pPr>
    <w:rPr>
      <w:sz w:val="18"/>
      <w:szCs w:val="20"/>
      <w:lang w:val="en-GB"/>
    </w:rPr>
  </w:style>
  <w:style w:type="paragraph" w:customStyle="1" w:styleId="BodyText1cm">
    <w:name w:val="Body Text + 1cm"/>
    <w:basedOn w:val="BodyText"/>
    <w:link w:val="BodyText1cmChar"/>
    <w:rsid w:val="00066E07"/>
    <w:pPr>
      <w:tabs>
        <w:tab w:val="left" w:pos="1418"/>
      </w:tabs>
      <w:adjustRightInd w:val="0"/>
      <w:spacing w:before="120" w:after="120"/>
      <w:ind w:left="1418"/>
      <w:textAlignment w:val="baseline"/>
    </w:pPr>
    <w:rPr>
      <w:sz w:val="22"/>
      <w:lang w:val="en-GB"/>
    </w:rPr>
  </w:style>
  <w:style w:type="character" w:customStyle="1" w:styleId="BodyText1cmChar">
    <w:name w:val="Body Text + 1cm Char"/>
    <w:link w:val="BodyText1cm"/>
    <w:rsid w:val="00066E07"/>
    <w:rPr>
      <w:sz w:val="22"/>
      <w:lang w:eastAsia="en-US"/>
    </w:rPr>
  </w:style>
  <w:style w:type="paragraph" w:customStyle="1" w:styleId="ListTypei">
    <w:name w:val="List Type (i)"/>
    <w:basedOn w:val="BodyText"/>
    <w:rsid w:val="00066E07"/>
    <w:pPr>
      <w:tabs>
        <w:tab w:val="num" w:pos="1985"/>
      </w:tabs>
      <w:adjustRightInd w:val="0"/>
      <w:spacing w:before="120" w:after="120"/>
      <w:ind w:left="1985" w:hanging="567"/>
      <w:textAlignment w:val="baseline"/>
    </w:pPr>
    <w:rPr>
      <w:sz w:val="22"/>
      <w:lang w:val="en-GB"/>
    </w:rPr>
  </w:style>
  <w:style w:type="paragraph" w:customStyle="1" w:styleId="doubleindent">
    <w:name w:val="double indent"/>
    <w:basedOn w:val="BodyText"/>
    <w:rsid w:val="00066E07"/>
    <w:pPr>
      <w:tabs>
        <w:tab w:val="left" w:pos="1418"/>
      </w:tabs>
      <w:adjustRightInd w:val="0"/>
      <w:spacing w:before="120" w:after="120"/>
      <w:ind w:left="1985"/>
      <w:textAlignment w:val="baseline"/>
    </w:pPr>
    <w:rPr>
      <w:sz w:val="22"/>
    </w:rPr>
  </w:style>
  <w:style w:type="paragraph" w:customStyle="1" w:styleId="ListNumbering1">
    <w:name w:val="List Numbering (1)"/>
    <w:basedOn w:val="BodyText"/>
    <w:rsid w:val="00066E07"/>
    <w:pPr>
      <w:tabs>
        <w:tab w:val="num" w:pos="1418"/>
      </w:tabs>
      <w:adjustRightInd w:val="0"/>
      <w:spacing w:before="120" w:after="120"/>
      <w:ind w:left="1418" w:hanging="567"/>
      <w:textAlignment w:val="baseline"/>
    </w:pPr>
    <w:rPr>
      <w:sz w:val="22"/>
      <w:lang w:val="en-GB"/>
    </w:rPr>
  </w:style>
  <w:style w:type="paragraph" w:customStyle="1" w:styleId="ListBullet3-indent">
    <w:name w:val="List Bullet 3 - indent"/>
    <w:basedOn w:val="ListBullet3"/>
    <w:rsid w:val="00066E07"/>
    <w:pPr>
      <w:tabs>
        <w:tab w:val="clear" w:pos="1701"/>
        <w:tab w:val="clear" w:pos="1778"/>
        <w:tab w:val="left" w:pos="2552"/>
        <w:tab w:val="left" w:pos="3119"/>
      </w:tabs>
      <w:spacing w:before="120" w:line="240" w:lineRule="auto"/>
      <w:ind w:left="3119" w:hanging="567"/>
    </w:pPr>
    <w:rPr>
      <w:lang w:val="en-US"/>
    </w:rPr>
  </w:style>
  <w:style w:type="paragraph" w:customStyle="1" w:styleId="BodyText2cm">
    <w:name w:val="Body Text + 2cm"/>
    <w:basedOn w:val="BodyText1cm"/>
    <w:link w:val="BodyText2cmChar"/>
    <w:rsid w:val="00066E07"/>
    <w:pPr>
      <w:ind w:left="2552"/>
    </w:pPr>
  </w:style>
  <w:style w:type="character" w:customStyle="1" w:styleId="BodyText2cmChar">
    <w:name w:val="Body Text + 2cm Char"/>
    <w:link w:val="BodyText2cm"/>
    <w:rsid w:val="00066E07"/>
    <w:rPr>
      <w:sz w:val="22"/>
      <w:lang w:eastAsia="en-US"/>
    </w:rPr>
  </w:style>
  <w:style w:type="paragraph" w:customStyle="1" w:styleId="ListIndentNum1">
    <w:name w:val="List Indent Num (1)"/>
    <w:basedOn w:val="ListNumbering1"/>
    <w:rsid w:val="00066E07"/>
    <w:pPr>
      <w:tabs>
        <w:tab w:val="clear" w:pos="1418"/>
        <w:tab w:val="num" w:pos="3119"/>
      </w:tabs>
      <w:ind w:left="3119"/>
    </w:pPr>
  </w:style>
  <w:style w:type="character" w:customStyle="1" w:styleId="ListTypeaChar">
    <w:name w:val="List Type (a) Char"/>
    <w:rsid w:val="00066E07"/>
    <w:rPr>
      <w:noProof w:val="0"/>
      <w:sz w:val="22"/>
      <w:lang w:val="en-GB" w:eastAsia="en-US" w:bidi="ar-SA"/>
    </w:rPr>
  </w:style>
  <w:style w:type="character" w:customStyle="1" w:styleId="ListTypeIndentaChar">
    <w:name w:val="List Type Indent (a) Char"/>
    <w:rsid w:val="00066E07"/>
    <w:rPr>
      <w:noProof w:val="0"/>
      <w:sz w:val="22"/>
      <w:lang w:val="en-GB" w:eastAsia="en-US" w:bidi="ar-SA"/>
    </w:rPr>
  </w:style>
  <w:style w:type="paragraph" w:customStyle="1" w:styleId="indentedlist">
    <w:name w:val="indented list"/>
    <w:basedOn w:val="BodyText1cm"/>
    <w:rsid w:val="00066E07"/>
    <w:pPr>
      <w:tabs>
        <w:tab w:val="left" w:pos="1701"/>
        <w:tab w:val="left" w:pos="2268"/>
        <w:tab w:val="num" w:pos="2498"/>
        <w:tab w:val="left" w:pos="2835"/>
      </w:tabs>
      <w:ind w:left="2498" w:hanging="360"/>
    </w:pPr>
  </w:style>
  <w:style w:type="paragraph" w:customStyle="1" w:styleId="dble-indentlist">
    <w:name w:val="dble-indent list"/>
    <w:basedOn w:val="indentedlist"/>
    <w:rsid w:val="00066E07"/>
    <w:pPr>
      <w:tabs>
        <w:tab w:val="clear" w:pos="2498"/>
        <w:tab w:val="left" w:pos="1985"/>
      </w:tabs>
      <w:ind w:left="2552" w:hanging="284"/>
    </w:pPr>
  </w:style>
  <w:style w:type="paragraph" w:customStyle="1" w:styleId="HeaderLandScape">
    <w:name w:val="HeaderLandScape"/>
    <w:basedOn w:val="Header"/>
    <w:rsid w:val="00066E07"/>
    <w:pPr>
      <w:tabs>
        <w:tab w:val="clear" w:pos="4320"/>
        <w:tab w:val="clear" w:pos="8640"/>
        <w:tab w:val="center" w:pos="6985"/>
        <w:tab w:val="right" w:pos="13971"/>
      </w:tabs>
      <w:adjustRightInd w:val="0"/>
      <w:jc w:val="both"/>
      <w:textAlignment w:val="baseline"/>
    </w:pPr>
    <w:rPr>
      <w:sz w:val="18"/>
    </w:rPr>
  </w:style>
  <w:style w:type="paragraph" w:customStyle="1" w:styleId="HeadingFour">
    <w:name w:val="Heading Four"/>
    <w:basedOn w:val="Heading4"/>
    <w:autoRedefine/>
    <w:rsid w:val="00BB383F"/>
    <w:pPr>
      <w:numPr>
        <w:ilvl w:val="0"/>
        <w:numId w:val="0"/>
      </w:numPr>
      <w:adjustRightInd w:val="0"/>
      <w:spacing w:before="0" w:after="0"/>
      <w:ind w:left="403" w:hanging="403"/>
      <w:jc w:val="both"/>
      <w:textAlignment w:val="baseline"/>
    </w:pPr>
    <w:rPr>
      <w:bCs w:val="0"/>
      <w:smallCaps/>
      <w:szCs w:val="24"/>
    </w:rPr>
  </w:style>
  <w:style w:type="paragraph" w:customStyle="1" w:styleId="Tabletext0">
    <w:name w:val="Table text"/>
    <w:basedOn w:val="BodyText"/>
    <w:rsid w:val="00066E07"/>
    <w:pPr>
      <w:keepNext/>
      <w:keepLines/>
      <w:widowControl w:val="0"/>
      <w:adjustRightInd w:val="0"/>
      <w:spacing w:before="60" w:after="60" w:line="280" w:lineRule="atLeast"/>
      <w:ind w:right="-109"/>
      <w:jc w:val="center"/>
      <w:textAlignment w:val="baseline"/>
    </w:pPr>
    <w:rPr>
      <w:sz w:val="22"/>
      <w:lang w:val="en-GB"/>
    </w:rPr>
  </w:style>
  <w:style w:type="paragraph" w:customStyle="1" w:styleId="BodyTextTechSpec">
    <w:name w:val="Body Text_Tech Spec"/>
    <w:basedOn w:val="BodyText"/>
    <w:rsid w:val="00066E07"/>
    <w:pPr>
      <w:ind w:left="720"/>
    </w:pPr>
    <w:rPr>
      <w:rFonts w:ascii="Arial" w:eastAsia="SimSun" w:hAnsi="Arial"/>
      <w:sz w:val="20"/>
    </w:rPr>
  </w:style>
  <w:style w:type="paragraph" w:customStyle="1" w:styleId="ClauseHeading">
    <w:name w:val="Clause Heading"/>
    <w:basedOn w:val="BodyText"/>
    <w:rsid w:val="00066E07"/>
    <w:pPr>
      <w:ind w:left="720" w:hanging="720"/>
    </w:pPr>
    <w:rPr>
      <w:rFonts w:ascii="Arial" w:eastAsia="SimSun" w:hAnsi="Arial"/>
      <w:b/>
      <w:sz w:val="20"/>
    </w:rPr>
  </w:style>
  <w:style w:type="paragraph" w:customStyle="1" w:styleId="BodyTextTechSpecIndent">
    <w:name w:val="Body Text_Tech Spec_Indent"/>
    <w:basedOn w:val="BodyTextTechSpec"/>
    <w:rsid w:val="00066E07"/>
    <w:pPr>
      <w:tabs>
        <w:tab w:val="left" w:pos="357"/>
      </w:tabs>
      <w:ind w:left="357"/>
    </w:pPr>
    <w:rPr>
      <w:kern w:val="2"/>
    </w:rPr>
  </w:style>
  <w:style w:type="table" w:customStyle="1" w:styleId="Style3">
    <w:name w:val="Style3"/>
    <w:basedOn w:val="TableSimple1"/>
    <w:uiPriority w:val="99"/>
    <w:qFormat/>
    <w:rsid w:val="00066E07"/>
    <w:pPr>
      <w:widowControl/>
      <w:adjustRightInd/>
      <w:spacing w:line="240" w:lineRule="auto"/>
      <w:jc w:val="left"/>
      <w:textAlignment w:val="auto"/>
    </w:pPr>
    <w:rPr>
      <w:rFonts w:ascii="Malgun Gothic" w:hAnsi="Malgun Gothic"/>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unhideWhenUsed/>
    <w:rsid w:val="00066E07"/>
    <w:pPr>
      <w:widowControl w:val="0"/>
      <w:adjustRightInd w:val="0"/>
      <w:spacing w:line="280" w:lineRule="atLeast"/>
      <w:jc w:val="both"/>
      <w:textAlignment w:val="baseline"/>
    </w:pPr>
    <w:rPr>
      <w:lang w:val="en-US"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odyTextIndent3">
    <w:name w:val="Body Text Indent 3"/>
    <w:basedOn w:val="Normal"/>
    <w:link w:val="BodyTextIndent3Char"/>
    <w:rsid w:val="00066E07"/>
    <w:pPr>
      <w:spacing w:after="120"/>
      <w:ind w:left="360"/>
    </w:pPr>
    <w:rPr>
      <w:sz w:val="16"/>
      <w:szCs w:val="16"/>
    </w:rPr>
  </w:style>
  <w:style w:type="character" w:customStyle="1" w:styleId="BodyTextIndent3Char">
    <w:name w:val="Body Text Indent 3 Char"/>
    <w:basedOn w:val="DefaultParagraphFont"/>
    <w:link w:val="BodyTextIndent3"/>
    <w:rsid w:val="00066E07"/>
    <w:rPr>
      <w:sz w:val="16"/>
      <w:szCs w:val="16"/>
      <w:lang w:val="en-US" w:eastAsia="en-US"/>
    </w:rPr>
  </w:style>
  <w:style w:type="character" w:customStyle="1" w:styleId="BodyTextIndent2Char">
    <w:name w:val="Body Text Indent 2 Char"/>
    <w:link w:val="BodyTextIndent2"/>
    <w:rsid w:val="00066E07"/>
    <w:rPr>
      <w:sz w:val="24"/>
      <w:szCs w:val="24"/>
      <w:lang w:val="en-US" w:eastAsia="en-US"/>
    </w:rPr>
  </w:style>
  <w:style w:type="paragraph" w:styleId="PlainText">
    <w:name w:val="Plain Text"/>
    <w:basedOn w:val="Normal"/>
    <w:link w:val="PlainTextChar"/>
    <w:uiPriority w:val="99"/>
    <w:unhideWhenUsed/>
    <w:rsid w:val="00072870"/>
    <w:rPr>
      <w:rFonts w:ascii="Consolas" w:eastAsia="Calibri" w:hAnsi="Consolas"/>
      <w:sz w:val="21"/>
      <w:szCs w:val="21"/>
    </w:rPr>
  </w:style>
  <w:style w:type="character" w:customStyle="1" w:styleId="PlainTextChar">
    <w:name w:val="Plain Text Char"/>
    <w:basedOn w:val="DefaultParagraphFont"/>
    <w:link w:val="PlainText"/>
    <w:uiPriority w:val="99"/>
    <w:rsid w:val="00072870"/>
    <w:rPr>
      <w:rFonts w:ascii="Consolas" w:eastAsia="Calibri" w:hAnsi="Consolas"/>
      <w:sz w:val="21"/>
      <w:szCs w:val="21"/>
      <w:lang w:val="en-US" w:eastAsia="en-US"/>
    </w:rPr>
  </w:style>
  <w:style w:type="character" w:customStyle="1" w:styleId="CommentTextChar">
    <w:name w:val="Comment Text Char"/>
    <w:link w:val="CommentText"/>
    <w:semiHidden/>
    <w:rsid w:val="00072870"/>
    <w:rPr>
      <w:lang w:val="en-US" w:eastAsia="en-US"/>
    </w:rPr>
  </w:style>
  <w:style w:type="character" w:customStyle="1" w:styleId="Style2Char">
    <w:name w:val="Style2 Char"/>
    <w:rsid w:val="00072870"/>
    <w:rPr>
      <w:rFonts w:ascii="Book Antiqua" w:eastAsia="Calibri" w:hAnsi="Book Antiqua" w:cs="Book Antiqua"/>
      <w:color w:val="000000"/>
      <w:sz w:val="24"/>
      <w:szCs w:val="24"/>
    </w:rPr>
  </w:style>
</w:styles>
</file>

<file path=word/webSettings.xml><?xml version="1.0" encoding="utf-8"?>
<w:webSettings xmlns:r="http://schemas.openxmlformats.org/officeDocument/2006/relationships" xmlns:w="http://schemas.openxmlformats.org/wordprocessingml/2006/main">
  <w:divs>
    <w:div w:id="196085148">
      <w:bodyDiv w:val="1"/>
      <w:marLeft w:val="0"/>
      <w:marRight w:val="0"/>
      <w:marTop w:val="0"/>
      <w:marBottom w:val="0"/>
      <w:divBdr>
        <w:top w:val="none" w:sz="0" w:space="0" w:color="auto"/>
        <w:left w:val="none" w:sz="0" w:space="0" w:color="auto"/>
        <w:bottom w:val="none" w:sz="0" w:space="0" w:color="auto"/>
        <w:right w:val="none" w:sz="0" w:space="0" w:color="auto"/>
      </w:divBdr>
    </w:div>
    <w:div w:id="279335647">
      <w:bodyDiv w:val="1"/>
      <w:marLeft w:val="0"/>
      <w:marRight w:val="0"/>
      <w:marTop w:val="0"/>
      <w:marBottom w:val="0"/>
      <w:divBdr>
        <w:top w:val="none" w:sz="0" w:space="0" w:color="auto"/>
        <w:left w:val="none" w:sz="0" w:space="0" w:color="auto"/>
        <w:bottom w:val="none" w:sz="0" w:space="0" w:color="auto"/>
        <w:right w:val="none" w:sz="0" w:space="0" w:color="auto"/>
      </w:divBdr>
    </w:div>
    <w:div w:id="288366064">
      <w:bodyDiv w:val="1"/>
      <w:marLeft w:val="0"/>
      <w:marRight w:val="0"/>
      <w:marTop w:val="0"/>
      <w:marBottom w:val="0"/>
      <w:divBdr>
        <w:top w:val="none" w:sz="0" w:space="0" w:color="auto"/>
        <w:left w:val="none" w:sz="0" w:space="0" w:color="auto"/>
        <w:bottom w:val="none" w:sz="0" w:space="0" w:color="auto"/>
        <w:right w:val="none" w:sz="0" w:space="0" w:color="auto"/>
      </w:divBdr>
    </w:div>
    <w:div w:id="294025385">
      <w:bodyDiv w:val="1"/>
      <w:marLeft w:val="0"/>
      <w:marRight w:val="0"/>
      <w:marTop w:val="0"/>
      <w:marBottom w:val="0"/>
      <w:divBdr>
        <w:top w:val="none" w:sz="0" w:space="0" w:color="auto"/>
        <w:left w:val="none" w:sz="0" w:space="0" w:color="auto"/>
        <w:bottom w:val="none" w:sz="0" w:space="0" w:color="auto"/>
        <w:right w:val="none" w:sz="0" w:space="0" w:color="auto"/>
      </w:divBdr>
    </w:div>
    <w:div w:id="381368321">
      <w:bodyDiv w:val="1"/>
      <w:marLeft w:val="0"/>
      <w:marRight w:val="0"/>
      <w:marTop w:val="0"/>
      <w:marBottom w:val="0"/>
      <w:divBdr>
        <w:top w:val="none" w:sz="0" w:space="0" w:color="auto"/>
        <w:left w:val="none" w:sz="0" w:space="0" w:color="auto"/>
        <w:bottom w:val="none" w:sz="0" w:space="0" w:color="auto"/>
        <w:right w:val="none" w:sz="0" w:space="0" w:color="auto"/>
      </w:divBdr>
    </w:div>
    <w:div w:id="398866137">
      <w:bodyDiv w:val="1"/>
      <w:marLeft w:val="0"/>
      <w:marRight w:val="0"/>
      <w:marTop w:val="0"/>
      <w:marBottom w:val="0"/>
      <w:divBdr>
        <w:top w:val="none" w:sz="0" w:space="0" w:color="auto"/>
        <w:left w:val="none" w:sz="0" w:space="0" w:color="auto"/>
        <w:bottom w:val="none" w:sz="0" w:space="0" w:color="auto"/>
        <w:right w:val="none" w:sz="0" w:space="0" w:color="auto"/>
      </w:divBdr>
    </w:div>
    <w:div w:id="408118398">
      <w:bodyDiv w:val="1"/>
      <w:marLeft w:val="0"/>
      <w:marRight w:val="0"/>
      <w:marTop w:val="0"/>
      <w:marBottom w:val="0"/>
      <w:divBdr>
        <w:top w:val="none" w:sz="0" w:space="0" w:color="auto"/>
        <w:left w:val="none" w:sz="0" w:space="0" w:color="auto"/>
        <w:bottom w:val="none" w:sz="0" w:space="0" w:color="auto"/>
        <w:right w:val="none" w:sz="0" w:space="0" w:color="auto"/>
      </w:divBdr>
    </w:div>
    <w:div w:id="448402121">
      <w:bodyDiv w:val="1"/>
      <w:marLeft w:val="0"/>
      <w:marRight w:val="0"/>
      <w:marTop w:val="0"/>
      <w:marBottom w:val="0"/>
      <w:divBdr>
        <w:top w:val="none" w:sz="0" w:space="0" w:color="auto"/>
        <w:left w:val="none" w:sz="0" w:space="0" w:color="auto"/>
        <w:bottom w:val="none" w:sz="0" w:space="0" w:color="auto"/>
        <w:right w:val="none" w:sz="0" w:space="0" w:color="auto"/>
      </w:divBdr>
    </w:div>
    <w:div w:id="475535103">
      <w:bodyDiv w:val="1"/>
      <w:marLeft w:val="0"/>
      <w:marRight w:val="0"/>
      <w:marTop w:val="0"/>
      <w:marBottom w:val="0"/>
      <w:divBdr>
        <w:top w:val="none" w:sz="0" w:space="0" w:color="auto"/>
        <w:left w:val="none" w:sz="0" w:space="0" w:color="auto"/>
        <w:bottom w:val="none" w:sz="0" w:space="0" w:color="auto"/>
        <w:right w:val="none" w:sz="0" w:space="0" w:color="auto"/>
      </w:divBdr>
    </w:div>
    <w:div w:id="483670449">
      <w:bodyDiv w:val="1"/>
      <w:marLeft w:val="0"/>
      <w:marRight w:val="0"/>
      <w:marTop w:val="0"/>
      <w:marBottom w:val="0"/>
      <w:divBdr>
        <w:top w:val="none" w:sz="0" w:space="0" w:color="auto"/>
        <w:left w:val="none" w:sz="0" w:space="0" w:color="auto"/>
        <w:bottom w:val="none" w:sz="0" w:space="0" w:color="auto"/>
        <w:right w:val="none" w:sz="0" w:space="0" w:color="auto"/>
      </w:divBdr>
    </w:div>
    <w:div w:id="504134249">
      <w:bodyDiv w:val="1"/>
      <w:marLeft w:val="0"/>
      <w:marRight w:val="0"/>
      <w:marTop w:val="0"/>
      <w:marBottom w:val="0"/>
      <w:divBdr>
        <w:top w:val="none" w:sz="0" w:space="0" w:color="auto"/>
        <w:left w:val="none" w:sz="0" w:space="0" w:color="auto"/>
        <w:bottom w:val="none" w:sz="0" w:space="0" w:color="auto"/>
        <w:right w:val="none" w:sz="0" w:space="0" w:color="auto"/>
      </w:divBdr>
    </w:div>
    <w:div w:id="845940266">
      <w:bodyDiv w:val="1"/>
      <w:marLeft w:val="0"/>
      <w:marRight w:val="0"/>
      <w:marTop w:val="0"/>
      <w:marBottom w:val="0"/>
      <w:divBdr>
        <w:top w:val="none" w:sz="0" w:space="0" w:color="auto"/>
        <w:left w:val="none" w:sz="0" w:space="0" w:color="auto"/>
        <w:bottom w:val="none" w:sz="0" w:space="0" w:color="auto"/>
        <w:right w:val="none" w:sz="0" w:space="0" w:color="auto"/>
      </w:divBdr>
    </w:div>
    <w:div w:id="872772322">
      <w:bodyDiv w:val="1"/>
      <w:marLeft w:val="0"/>
      <w:marRight w:val="0"/>
      <w:marTop w:val="0"/>
      <w:marBottom w:val="0"/>
      <w:divBdr>
        <w:top w:val="none" w:sz="0" w:space="0" w:color="auto"/>
        <w:left w:val="none" w:sz="0" w:space="0" w:color="auto"/>
        <w:bottom w:val="none" w:sz="0" w:space="0" w:color="auto"/>
        <w:right w:val="none" w:sz="0" w:space="0" w:color="auto"/>
      </w:divBdr>
    </w:div>
    <w:div w:id="923803935">
      <w:bodyDiv w:val="1"/>
      <w:marLeft w:val="0"/>
      <w:marRight w:val="0"/>
      <w:marTop w:val="0"/>
      <w:marBottom w:val="0"/>
      <w:divBdr>
        <w:top w:val="none" w:sz="0" w:space="0" w:color="auto"/>
        <w:left w:val="none" w:sz="0" w:space="0" w:color="auto"/>
        <w:bottom w:val="none" w:sz="0" w:space="0" w:color="auto"/>
        <w:right w:val="none" w:sz="0" w:space="0" w:color="auto"/>
      </w:divBdr>
    </w:div>
    <w:div w:id="1053584040">
      <w:bodyDiv w:val="1"/>
      <w:marLeft w:val="0"/>
      <w:marRight w:val="0"/>
      <w:marTop w:val="0"/>
      <w:marBottom w:val="0"/>
      <w:divBdr>
        <w:top w:val="none" w:sz="0" w:space="0" w:color="auto"/>
        <w:left w:val="none" w:sz="0" w:space="0" w:color="auto"/>
        <w:bottom w:val="none" w:sz="0" w:space="0" w:color="auto"/>
        <w:right w:val="none" w:sz="0" w:space="0" w:color="auto"/>
      </w:divBdr>
    </w:div>
    <w:div w:id="1060130244">
      <w:bodyDiv w:val="1"/>
      <w:marLeft w:val="0"/>
      <w:marRight w:val="0"/>
      <w:marTop w:val="0"/>
      <w:marBottom w:val="0"/>
      <w:divBdr>
        <w:top w:val="none" w:sz="0" w:space="0" w:color="auto"/>
        <w:left w:val="none" w:sz="0" w:space="0" w:color="auto"/>
        <w:bottom w:val="none" w:sz="0" w:space="0" w:color="auto"/>
        <w:right w:val="none" w:sz="0" w:space="0" w:color="auto"/>
      </w:divBdr>
    </w:div>
    <w:div w:id="1128208564">
      <w:bodyDiv w:val="1"/>
      <w:marLeft w:val="0"/>
      <w:marRight w:val="0"/>
      <w:marTop w:val="0"/>
      <w:marBottom w:val="0"/>
      <w:divBdr>
        <w:top w:val="none" w:sz="0" w:space="0" w:color="auto"/>
        <w:left w:val="none" w:sz="0" w:space="0" w:color="auto"/>
        <w:bottom w:val="none" w:sz="0" w:space="0" w:color="auto"/>
        <w:right w:val="none" w:sz="0" w:space="0" w:color="auto"/>
      </w:divBdr>
    </w:div>
    <w:div w:id="1145929432">
      <w:bodyDiv w:val="1"/>
      <w:marLeft w:val="0"/>
      <w:marRight w:val="0"/>
      <w:marTop w:val="0"/>
      <w:marBottom w:val="0"/>
      <w:divBdr>
        <w:top w:val="none" w:sz="0" w:space="0" w:color="auto"/>
        <w:left w:val="none" w:sz="0" w:space="0" w:color="auto"/>
        <w:bottom w:val="none" w:sz="0" w:space="0" w:color="auto"/>
        <w:right w:val="none" w:sz="0" w:space="0" w:color="auto"/>
      </w:divBdr>
    </w:div>
    <w:div w:id="1274440706">
      <w:bodyDiv w:val="1"/>
      <w:marLeft w:val="0"/>
      <w:marRight w:val="0"/>
      <w:marTop w:val="0"/>
      <w:marBottom w:val="0"/>
      <w:divBdr>
        <w:top w:val="none" w:sz="0" w:space="0" w:color="auto"/>
        <w:left w:val="none" w:sz="0" w:space="0" w:color="auto"/>
        <w:bottom w:val="none" w:sz="0" w:space="0" w:color="auto"/>
        <w:right w:val="none" w:sz="0" w:space="0" w:color="auto"/>
      </w:divBdr>
    </w:div>
    <w:div w:id="1287353517">
      <w:bodyDiv w:val="1"/>
      <w:marLeft w:val="0"/>
      <w:marRight w:val="0"/>
      <w:marTop w:val="0"/>
      <w:marBottom w:val="0"/>
      <w:divBdr>
        <w:top w:val="none" w:sz="0" w:space="0" w:color="auto"/>
        <w:left w:val="none" w:sz="0" w:space="0" w:color="auto"/>
        <w:bottom w:val="none" w:sz="0" w:space="0" w:color="auto"/>
        <w:right w:val="none" w:sz="0" w:space="0" w:color="auto"/>
      </w:divBdr>
    </w:div>
    <w:div w:id="1379476398">
      <w:bodyDiv w:val="1"/>
      <w:marLeft w:val="0"/>
      <w:marRight w:val="0"/>
      <w:marTop w:val="0"/>
      <w:marBottom w:val="0"/>
      <w:divBdr>
        <w:top w:val="none" w:sz="0" w:space="0" w:color="auto"/>
        <w:left w:val="none" w:sz="0" w:space="0" w:color="auto"/>
        <w:bottom w:val="none" w:sz="0" w:space="0" w:color="auto"/>
        <w:right w:val="none" w:sz="0" w:space="0" w:color="auto"/>
      </w:divBdr>
    </w:div>
    <w:div w:id="1544827970">
      <w:bodyDiv w:val="1"/>
      <w:marLeft w:val="0"/>
      <w:marRight w:val="0"/>
      <w:marTop w:val="0"/>
      <w:marBottom w:val="0"/>
      <w:divBdr>
        <w:top w:val="none" w:sz="0" w:space="0" w:color="auto"/>
        <w:left w:val="none" w:sz="0" w:space="0" w:color="auto"/>
        <w:bottom w:val="none" w:sz="0" w:space="0" w:color="auto"/>
        <w:right w:val="none" w:sz="0" w:space="0" w:color="auto"/>
      </w:divBdr>
    </w:div>
    <w:div w:id="1553036886">
      <w:bodyDiv w:val="1"/>
      <w:marLeft w:val="0"/>
      <w:marRight w:val="0"/>
      <w:marTop w:val="0"/>
      <w:marBottom w:val="0"/>
      <w:divBdr>
        <w:top w:val="none" w:sz="0" w:space="0" w:color="auto"/>
        <w:left w:val="none" w:sz="0" w:space="0" w:color="auto"/>
        <w:bottom w:val="none" w:sz="0" w:space="0" w:color="auto"/>
        <w:right w:val="none" w:sz="0" w:space="0" w:color="auto"/>
      </w:divBdr>
    </w:div>
    <w:div w:id="1574729816">
      <w:bodyDiv w:val="1"/>
      <w:marLeft w:val="0"/>
      <w:marRight w:val="0"/>
      <w:marTop w:val="0"/>
      <w:marBottom w:val="0"/>
      <w:divBdr>
        <w:top w:val="none" w:sz="0" w:space="0" w:color="auto"/>
        <w:left w:val="none" w:sz="0" w:space="0" w:color="auto"/>
        <w:bottom w:val="none" w:sz="0" w:space="0" w:color="auto"/>
        <w:right w:val="none" w:sz="0" w:space="0" w:color="auto"/>
      </w:divBdr>
    </w:div>
    <w:div w:id="1633363273">
      <w:bodyDiv w:val="1"/>
      <w:marLeft w:val="0"/>
      <w:marRight w:val="0"/>
      <w:marTop w:val="0"/>
      <w:marBottom w:val="0"/>
      <w:divBdr>
        <w:top w:val="none" w:sz="0" w:space="0" w:color="auto"/>
        <w:left w:val="none" w:sz="0" w:space="0" w:color="auto"/>
        <w:bottom w:val="none" w:sz="0" w:space="0" w:color="auto"/>
        <w:right w:val="none" w:sz="0" w:space="0" w:color="auto"/>
      </w:divBdr>
    </w:div>
    <w:div w:id="1717007159">
      <w:bodyDiv w:val="1"/>
      <w:marLeft w:val="0"/>
      <w:marRight w:val="0"/>
      <w:marTop w:val="0"/>
      <w:marBottom w:val="0"/>
      <w:divBdr>
        <w:top w:val="none" w:sz="0" w:space="0" w:color="auto"/>
        <w:left w:val="none" w:sz="0" w:space="0" w:color="auto"/>
        <w:bottom w:val="none" w:sz="0" w:space="0" w:color="auto"/>
        <w:right w:val="none" w:sz="0" w:space="0" w:color="auto"/>
      </w:divBdr>
    </w:div>
    <w:div w:id="1764300976">
      <w:bodyDiv w:val="1"/>
      <w:marLeft w:val="0"/>
      <w:marRight w:val="0"/>
      <w:marTop w:val="0"/>
      <w:marBottom w:val="0"/>
      <w:divBdr>
        <w:top w:val="none" w:sz="0" w:space="0" w:color="auto"/>
        <w:left w:val="none" w:sz="0" w:space="0" w:color="auto"/>
        <w:bottom w:val="none" w:sz="0" w:space="0" w:color="auto"/>
        <w:right w:val="none" w:sz="0" w:space="0" w:color="auto"/>
      </w:divBdr>
    </w:div>
    <w:div w:id="1779711389">
      <w:bodyDiv w:val="1"/>
      <w:marLeft w:val="0"/>
      <w:marRight w:val="0"/>
      <w:marTop w:val="0"/>
      <w:marBottom w:val="0"/>
      <w:divBdr>
        <w:top w:val="none" w:sz="0" w:space="0" w:color="auto"/>
        <w:left w:val="none" w:sz="0" w:space="0" w:color="auto"/>
        <w:bottom w:val="none" w:sz="0" w:space="0" w:color="auto"/>
        <w:right w:val="none" w:sz="0" w:space="0" w:color="auto"/>
      </w:divBdr>
    </w:div>
    <w:div w:id="1785268247">
      <w:bodyDiv w:val="1"/>
      <w:marLeft w:val="0"/>
      <w:marRight w:val="0"/>
      <w:marTop w:val="0"/>
      <w:marBottom w:val="0"/>
      <w:divBdr>
        <w:top w:val="none" w:sz="0" w:space="0" w:color="auto"/>
        <w:left w:val="none" w:sz="0" w:space="0" w:color="auto"/>
        <w:bottom w:val="none" w:sz="0" w:space="0" w:color="auto"/>
        <w:right w:val="none" w:sz="0" w:space="0" w:color="auto"/>
      </w:divBdr>
    </w:div>
    <w:div w:id="1869101734">
      <w:bodyDiv w:val="1"/>
      <w:marLeft w:val="0"/>
      <w:marRight w:val="0"/>
      <w:marTop w:val="0"/>
      <w:marBottom w:val="0"/>
      <w:divBdr>
        <w:top w:val="none" w:sz="0" w:space="0" w:color="auto"/>
        <w:left w:val="none" w:sz="0" w:space="0" w:color="auto"/>
        <w:bottom w:val="none" w:sz="0" w:space="0" w:color="auto"/>
        <w:right w:val="none" w:sz="0" w:space="0" w:color="auto"/>
      </w:divBdr>
    </w:div>
    <w:div w:id="1882093463">
      <w:bodyDiv w:val="1"/>
      <w:marLeft w:val="0"/>
      <w:marRight w:val="0"/>
      <w:marTop w:val="0"/>
      <w:marBottom w:val="0"/>
      <w:divBdr>
        <w:top w:val="none" w:sz="0" w:space="0" w:color="auto"/>
        <w:left w:val="none" w:sz="0" w:space="0" w:color="auto"/>
        <w:bottom w:val="none" w:sz="0" w:space="0" w:color="auto"/>
        <w:right w:val="none" w:sz="0" w:space="0" w:color="auto"/>
      </w:divBdr>
    </w:div>
    <w:div w:id="1944069852">
      <w:bodyDiv w:val="1"/>
      <w:marLeft w:val="0"/>
      <w:marRight w:val="0"/>
      <w:marTop w:val="0"/>
      <w:marBottom w:val="0"/>
      <w:divBdr>
        <w:top w:val="none" w:sz="0" w:space="0" w:color="auto"/>
        <w:left w:val="none" w:sz="0" w:space="0" w:color="auto"/>
        <w:bottom w:val="none" w:sz="0" w:space="0" w:color="auto"/>
        <w:right w:val="none" w:sz="0" w:space="0" w:color="auto"/>
      </w:divBdr>
    </w:div>
    <w:div w:id="1945073649">
      <w:bodyDiv w:val="1"/>
      <w:marLeft w:val="0"/>
      <w:marRight w:val="0"/>
      <w:marTop w:val="0"/>
      <w:marBottom w:val="0"/>
      <w:divBdr>
        <w:top w:val="none" w:sz="0" w:space="0" w:color="auto"/>
        <w:left w:val="none" w:sz="0" w:space="0" w:color="auto"/>
        <w:bottom w:val="none" w:sz="0" w:space="0" w:color="auto"/>
        <w:right w:val="none" w:sz="0" w:space="0" w:color="auto"/>
      </w:divBdr>
    </w:div>
    <w:div w:id="2031452072">
      <w:bodyDiv w:val="1"/>
      <w:marLeft w:val="0"/>
      <w:marRight w:val="0"/>
      <w:marTop w:val="0"/>
      <w:marBottom w:val="0"/>
      <w:divBdr>
        <w:top w:val="none" w:sz="0" w:space="0" w:color="auto"/>
        <w:left w:val="none" w:sz="0" w:space="0" w:color="auto"/>
        <w:bottom w:val="none" w:sz="0" w:space="0" w:color="auto"/>
        <w:right w:val="none" w:sz="0" w:space="0" w:color="auto"/>
      </w:divBdr>
    </w:div>
    <w:div w:id="2034725260">
      <w:bodyDiv w:val="1"/>
      <w:marLeft w:val="0"/>
      <w:marRight w:val="0"/>
      <w:marTop w:val="0"/>
      <w:marBottom w:val="0"/>
      <w:divBdr>
        <w:top w:val="none" w:sz="0" w:space="0" w:color="auto"/>
        <w:left w:val="none" w:sz="0" w:space="0" w:color="auto"/>
        <w:bottom w:val="none" w:sz="0" w:space="0" w:color="auto"/>
        <w:right w:val="none" w:sz="0" w:space="0" w:color="auto"/>
      </w:divBdr>
    </w:div>
    <w:div w:id="2052610190">
      <w:bodyDiv w:val="1"/>
      <w:marLeft w:val="0"/>
      <w:marRight w:val="0"/>
      <w:marTop w:val="0"/>
      <w:marBottom w:val="0"/>
      <w:divBdr>
        <w:top w:val="none" w:sz="0" w:space="0" w:color="auto"/>
        <w:left w:val="none" w:sz="0" w:space="0" w:color="auto"/>
        <w:bottom w:val="none" w:sz="0" w:space="0" w:color="auto"/>
        <w:right w:val="none" w:sz="0" w:space="0" w:color="auto"/>
      </w:divBdr>
    </w:div>
    <w:div w:id="2073693563">
      <w:bodyDiv w:val="1"/>
      <w:marLeft w:val="0"/>
      <w:marRight w:val="0"/>
      <w:marTop w:val="0"/>
      <w:marBottom w:val="0"/>
      <w:divBdr>
        <w:top w:val="none" w:sz="0" w:space="0" w:color="auto"/>
        <w:left w:val="none" w:sz="0" w:space="0" w:color="auto"/>
        <w:bottom w:val="none" w:sz="0" w:space="0" w:color="auto"/>
        <w:right w:val="none" w:sz="0" w:space="0" w:color="auto"/>
      </w:divBdr>
    </w:div>
    <w:div w:id="209932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E2EB31-A69D-4B54-AC3F-7EA9FBEEB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2762</TotalTime>
  <Pages>39</Pages>
  <Words>10375</Words>
  <Characters>59144</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Final Feasibility Report For Alentu Small Scale Irrigation Project in Dodolla Woreda of West Arsi Zone</vt:lpstr>
    </vt:vector>
  </TitlesOfParts>
  <Company>CDSCo</Company>
  <LinksUpToDate>false</LinksUpToDate>
  <CharactersWithSpaces>69381</CharactersWithSpaces>
  <SharedDoc>false</SharedDoc>
  <HLinks>
    <vt:vector size="432" baseType="variant">
      <vt:variant>
        <vt:i4>2490454</vt:i4>
      </vt:variant>
      <vt:variant>
        <vt:i4>516</vt:i4>
      </vt:variant>
      <vt:variant>
        <vt:i4>0</vt:i4>
      </vt:variant>
      <vt:variant>
        <vt:i4>5</vt:i4>
      </vt:variant>
      <vt:variant>
        <vt:lpwstr>http://en.wikipedia.org/wiki/Empirical_formula</vt:lpwstr>
      </vt:variant>
      <vt:variant>
        <vt:lpwstr>Use_in_physics</vt:lpwstr>
      </vt:variant>
      <vt:variant>
        <vt:i4>2490454</vt:i4>
      </vt:variant>
      <vt:variant>
        <vt:i4>507</vt:i4>
      </vt:variant>
      <vt:variant>
        <vt:i4>0</vt:i4>
      </vt:variant>
      <vt:variant>
        <vt:i4>5</vt:i4>
      </vt:variant>
      <vt:variant>
        <vt:lpwstr>http://en.wikipedia.org/wiki/Empirical_formula</vt:lpwstr>
      </vt:variant>
      <vt:variant>
        <vt:lpwstr>Use_in_physics</vt:lpwstr>
      </vt:variant>
      <vt:variant>
        <vt:i4>2490454</vt:i4>
      </vt:variant>
      <vt:variant>
        <vt:i4>471</vt:i4>
      </vt:variant>
      <vt:variant>
        <vt:i4>0</vt:i4>
      </vt:variant>
      <vt:variant>
        <vt:i4>5</vt:i4>
      </vt:variant>
      <vt:variant>
        <vt:lpwstr>http://en.wikipedia.org/wiki/Empirical_formula</vt:lpwstr>
      </vt:variant>
      <vt:variant>
        <vt:lpwstr>Use_in_physics</vt:lpwstr>
      </vt:variant>
      <vt:variant>
        <vt:i4>1638461</vt:i4>
      </vt:variant>
      <vt:variant>
        <vt:i4>416</vt:i4>
      </vt:variant>
      <vt:variant>
        <vt:i4>0</vt:i4>
      </vt:variant>
      <vt:variant>
        <vt:i4>5</vt:i4>
      </vt:variant>
      <vt:variant>
        <vt:lpwstr/>
      </vt:variant>
      <vt:variant>
        <vt:lpwstr>_Toc262040981</vt:lpwstr>
      </vt:variant>
      <vt:variant>
        <vt:i4>1638461</vt:i4>
      </vt:variant>
      <vt:variant>
        <vt:i4>410</vt:i4>
      </vt:variant>
      <vt:variant>
        <vt:i4>0</vt:i4>
      </vt:variant>
      <vt:variant>
        <vt:i4>5</vt:i4>
      </vt:variant>
      <vt:variant>
        <vt:lpwstr/>
      </vt:variant>
      <vt:variant>
        <vt:lpwstr>_Toc262040980</vt:lpwstr>
      </vt:variant>
      <vt:variant>
        <vt:i4>1441853</vt:i4>
      </vt:variant>
      <vt:variant>
        <vt:i4>404</vt:i4>
      </vt:variant>
      <vt:variant>
        <vt:i4>0</vt:i4>
      </vt:variant>
      <vt:variant>
        <vt:i4>5</vt:i4>
      </vt:variant>
      <vt:variant>
        <vt:lpwstr/>
      </vt:variant>
      <vt:variant>
        <vt:lpwstr>_Toc262040979</vt:lpwstr>
      </vt:variant>
      <vt:variant>
        <vt:i4>1441853</vt:i4>
      </vt:variant>
      <vt:variant>
        <vt:i4>398</vt:i4>
      </vt:variant>
      <vt:variant>
        <vt:i4>0</vt:i4>
      </vt:variant>
      <vt:variant>
        <vt:i4>5</vt:i4>
      </vt:variant>
      <vt:variant>
        <vt:lpwstr/>
      </vt:variant>
      <vt:variant>
        <vt:lpwstr>_Toc262040978</vt:lpwstr>
      </vt:variant>
      <vt:variant>
        <vt:i4>1441853</vt:i4>
      </vt:variant>
      <vt:variant>
        <vt:i4>392</vt:i4>
      </vt:variant>
      <vt:variant>
        <vt:i4>0</vt:i4>
      </vt:variant>
      <vt:variant>
        <vt:i4>5</vt:i4>
      </vt:variant>
      <vt:variant>
        <vt:lpwstr/>
      </vt:variant>
      <vt:variant>
        <vt:lpwstr>_Toc262040977</vt:lpwstr>
      </vt:variant>
      <vt:variant>
        <vt:i4>1310772</vt:i4>
      </vt:variant>
      <vt:variant>
        <vt:i4>383</vt:i4>
      </vt:variant>
      <vt:variant>
        <vt:i4>0</vt:i4>
      </vt:variant>
      <vt:variant>
        <vt:i4>5</vt:i4>
      </vt:variant>
      <vt:variant>
        <vt:lpwstr/>
      </vt:variant>
      <vt:variant>
        <vt:lpwstr>_Toc262041049</vt:lpwstr>
      </vt:variant>
      <vt:variant>
        <vt:i4>1310772</vt:i4>
      </vt:variant>
      <vt:variant>
        <vt:i4>377</vt:i4>
      </vt:variant>
      <vt:variant>
        <vt:i4>0</vt:i4>
      </vt:variant>
      <vt:variant>
        <vt:i4>5</vt:i4>
      </vt:variant>
      <vt:variant>
        <vt:lpwstr/>
      </vt:variant>
      <vt:variant>
        <vt:lpwstr>_Toc262041048</vt:lpwstr>
      </vt:variant>
      <vt:variant>
        <vt:i4>1310772</vt:i4>
      </vt:variant>
      <vt:variant>
        <vt:i4>371</vt:i4>
      </vt:variant>
      <vt:variant>
        <vt:i4>0</vt:i4>
      </vt:variant>
      <vt:variant>
        <vt:i4>5</vt:i4>
      </vt:variant>
      <vt:variant>
        <vt:lpwstr/>
      </vt:variant>
      <vt:variant>
        <vt:lpwstr>_Toc262041047</vt:lpwstr>
      </vt:variant>
      <vt:variant>
        <vt:i4>1310772</vt:i4>
      </vt:variant>
      <vt:variant>
        <vt:i4>365</vt:i4>
      </vt:variant>
      <vt:variant>
        <vt:i4>0</vt:i4>
      </vt:variant>
      <vt:variant>
        <vt:i4>5</vt:i4>
      </vt:variant>
      <vt:variant>
        <vt:lpwstr/>
      </vt:variant>
      <vt:variant>
        <vt:lpwstr>_Toc262041046</vt:lpwstr>
      </vt:variant>
      <vt:variant>
        <vt:i4>1310772</vt:i4>
      </vt:variant>
      <vt:variant>
        <vt:i4>359</vt:i4>
      </vt:variant>
      <vt:variant>
        <vt:i4>0</vt:i4>
      </vt:variant>
      <vt:variant>
        <vt:i4>5</vt:i4>
      </vt:variant>
      <vt:variant>
        <vt:lpwstr/>
      </vt:variant>
      <vt:variant>
        <vt:lpwstr>_Toc262041045</vt:lpwstr>
      </vt:variant>
      <vt:variant>
        <vt:i4>1310772</vt:i4>
      </vt:variant>
      <vt:variant>
        <vt:i4>353</vt:i4>
      </vt:variant>
      <vt:variant>
        <vt:i4>0</vt:i4>
      </vt:variant>
      <vt:variant>
        <vt:i4>5</vt:i4>
      </vt:variant>
      <vt:variant>
        <vt:lpwstr/>
      </vt:variant>
      <vt:variant>
        <vt:lpwstr>_Toc262041044</vt:lpwstr>
      </vt:variant>
      <vt:variant>
        <vt:i4>1310772</vt:i4>
      </vt:variant>
      <vt:variant>
        <vt:i4>347</vt:i4>
      </vt:variant>
      <vt:variant>
        <vt:i4>0</vt:i4>
      </vt:variant>
      <vt:variant>
        <vt:i4>5</vt:i4>
      </vt:variant>
      <vt:variant>
        <vt:lpwstr/>
      </vt:variant>
      <vt:variant>
        <vt:lpwstr>_Toc262041043</vt:lpwstr>
      </vt:variant>
      <vt:variant>
        <vt:i4>1310772</vt:i4>
      </vt:variant>
      <vt:variant>
        <vt:i4>341</vt:i4>
      </vt:variant>
      <vt:variant>
        <vt:i4>0</vt:i4>
      </vt:variant>
      <vt:variant>
        <vt:i4>5</vt:i4>
      </vt:variant>
      <vt:variant>
        <vt:lpwstr/>
      </vt:variant>
      <vt:variant>
        <vt:lpwstr>_Toc262041042</vt:lpwstr>
      </vt:variant>
      <vt:variant>
        <vt:i4>1310772</vt:i4>
      </vt:variant>
      <vt:variant>
        <vt:i4>335</vt:i4>
      </vt:variant>
      <vt:variant>
        <vt:i4>0</vt:i4>
      </vt:variant>
      <vt:variant>
        <vt:i4>5</vt:i4>
      </vt:variant>
      <vt:variant>
        <vt:lpwstr/>
      </vt:variant>
      <vt:variant>
        <vt:lpwstr>_Toc262041041</vt:lpwstr>
      </vt:variant>
      <vt:variant>
        <vt:i4>1310772</vt:i4>
      </vt:variant>
      <vt:variant>
        <vt:i4>329</vt:i4>
      </vt:variant>
      <vt:variant>
        <vt:i4>0</vt:i4>
      </vt:variant>
      <vt:variant>
        <vt:i4>5</vt:i4>
      </vt:variant>
      <vt:variant>
        <vt:lpwstr/>
      </vt:variant>
      <vt:variant>
        <vt:lpwstr>_Toc262041040</vt:lpwstr>
      </vt:variant>
      <vt:variant>
        <vt:i4>1245236</vt:i4>
      </vt:variant>
      <vt:variant>
        <vt:i4>323</vt:i4>
      </vt:variant>
      <vt:variant>
        <vt:i4>0</vt:i4>
      </vt:variant>
      <vt:variant>
        <vt:i4>5</vt:i4>
      </vt:variant>
      <vt:variant>
        <vt:lpwstr/>
      </vt:variant>
      <vt:variant>
        <vt:lpwstr>_Toc262041039</vt:lpwstr>
      </vt:variant>
      <vt:variant>
        <vt:i4>1245236</vt:i4>
      </vt:variant>
      <vt:variant>
        <vt:i4>317</vt:i4>
      </vt:variant>
      <vt:variant>
        <vt:i4>0</vt:i4>
      </vt:variant>
      <vt:variant>
        <vt:i4>5</vt:i4>
      </vt:variant>
      <vt:variant>
        <vt:lpwstr/>
      </vt:variant>
      <vt:variant>
        <vt:lpwstr>_Toc262041038</vt:lpwstr>
      </vt:variant>
      <vt:variant>
        <vt:i4>1441849</vt:i4>
      </vt:variant>
      <vt:variant>
        <vt:i4>308</vt:i4>
      </vt:variant>
      <vt:variant>
        <vt:i4>0</vt:i4>
      </vt:variant>
      <vt:variant>
        <vt:i4>5</vt:i4>
      </vt:variant>
      <vt:variant>
        <vt:lpwstr/>
      </vt:variant>
      <vt:variant>
        <vt:lpwstr>_Toc262104921</vt:lpwstr>
      </vt:variant>
      <vt:variant>
        <vt:i4>1441849</vt:i4>
      </vt:variant>
      <vt:variant>
        <vt:i4>302</vt:i4>
      </vt:variant>
      <vt:variant>
        <vt:i4>0</vt:i4>
      </vt:variant>
      <vt:variant>
        <vt:i4>5</vt:i4>
      </vt:variant>
      <vt:variant>
        <vt:lpwstr/>
      </vt:variant>
      <vt:variant>
        <vt:lpwstr>_Toc262104920</vt:lpwstr>
      </vt:variant>
      <vt:variant>
        <vt:i4>1376313</vt:i4>
      </vt:variant>
      <vt:variant>
        <vt:i4>296</vt:i4>
      </vt:variant>
      <vt:variant>
        <vt:i4>0</vt:i4>
      </vt:variant>
      <vt:variant>
        <vt:i4>5</vt:i4>
      </vt:variant>
      <vt:variant>
        <vt:lpwstr/>
      </vt:variant>
      <vt:variant>
        <vt:lpwstr>_Toc262104919</vt:lpwstr>
      </vt:variant>
      <vt:variant>
        <vt:i4>1376313</vt:i4>
      </vt:variant>
      <vt:variant>
        <vt:i4>290</vt:i4>
      </vt:variant>
      <vt:variant>
        <vt:i4>0</vt:i4>
      </vt:variant>
      <vt:variant>
        <vt:i4>5</vt:i4>
      </vt:variant>
      <vt:variant>
        <vt:lpwstr/>
      </vt:variant>
      <vt:variant>
        <vt:lpwstr>_Toc262104918</vt:lpwstr>
      </vt:variant>
      <vt:variant>
        <vt:i4>1376313</vt:i4>
      </vt:variant>
      <vt:variant>
        <vt:i4>284</vt:i4>
      </vt:variant>
      <vt:variant>
        <vt:i4>0</vt:i4>
      </vt:variant>
      <vt:variant>
        <vt:i4>5</vt:i4>
      </vt:variant>
      <vt:variant>
        <vt:lpwstr/>
      </vt:variant>
      <vt:variant>
        <vt:lpwstr>_Toc262104917</vt:lpwstr>
      </vt:variant>
      <vt:variant>
        <vt:i4>1376313</vt:i4>
      </vt:variant>
      <vt:variant>
        <vt:i4>278</vt:i4>
      </vt:variant>
      <vt:variant>
        <vt:i4>0</vt:i4>
      </vt:variant>
      <vt:variant>
        <vt:i4>5</vt:i4>
      </vt:variant>
      <vt:variant>
        <vt:lpwstr/>
      </vt:variant>
      <vt:variant>
        <vt:lpwstr>_Toc262104916</vt:lpwstr>
      </vt:variant>
      <vt:variant>
        <vt:i4>1376313</vt:i4>
      </vt:variant>
      <vt:variant>
        <vt:i4>272</vt:i4>
      </vt:variant>
      <vt:variant>
        <vt:i4>0</vt:i4>
      </vt:variant>
      <vt:variant>
        <vt:i4>5</vt:i4>
      </vt:variant>
      <vt:variant>
        <vt:lpwstr/>
      </vt:variant>
      <vt:variant>
        <vt:lpwstr>_Toc262104915</vt:lpwstr>
      </vt:variant>
      <vt:variant>
        <vt:i4>1376313</vt:i4>
      </vt:variant>
      <vt:variant>
        <vt:i4>266</vt:i4>
      </vt:variant>
      <vt:variant>
        <vt:i4>0</vt:i4>
      </vt:variant>
      <vt:variant>
        <vt:i4>5</vt:i4>
      </vt:variant>
      <vt:variant>
        <vt:lpwstr/>
      </vt:variant>
      <vt:variant>
        <vt:lpwstr>_Toc262104914</vt:lpwstr>
      </vt:variant>
      <vt:variant>
        <vt:i4>1376313</vt:i4>
      </vt:variant>
      <vt:variant>
        <vt:i4>260</vt:i4>
      </vt:variant>
      <vt:variant>
        <vt:i4>0</vt:i4>
      </vt:variant>
      <vt:variant>
        <vt:i4>5</vt:i4>
      </vt:variant>
      <vt:variant>
        <vt:lpwstr/>
      </vt:variant>
      <vt:variant>
        <vt:lpwstr>_Toc262104913</vt:lpwstr>
      </vt:variant>
      <vt:variant>
        <vt:i4>1376313</vt:i4>
      </vt:variant>
      <vt:variant>
        <vt:i4>254</vt:i4>
      </vt:variant>
      <vt:variant>
        <vt:i4>0</vt:i4>
      </vt:variant>
      <vt:variant>
        <vt:i4>5</vt:i4>
      </vt:variant>
      <vt:variant>
        <vt:lpwstr/>
      </vt:variant>
      <vt:variant>
        <vt:lpwstr>_Toc262104912</vt:lpwstr>
      </vt:variant>
      <vt:variant>
        <vt:i4>1376313</vt:i4>
      </vt:variant>
      <vt:variant>
        <vt:i4>248</vt:i4>
      </vt:variant>
      <vt:variant>
        <vt:i4>0</vt:i4>
      </vt:variant>
      <vt:variant>
        <vt:i4>5</vt:i4>
      </vt:variant>
      <vt:variant>
        <vt:lpwstr/>
      </vt:variant>
      <vt:variant>
        <vt:lpwstr>_Toc262104911</vt:lpwstr>
      </vt:variant>
      <vt:variant>
        <vt:i4>1376313</vt:i4>
      </vt:variant>
      <vt:variant>
        <vt:i4>242</vt:i4>
      </vt:variant>
      <vt:variant>
        <vt:i4>0</vt:i4>
      </vt:variant>
      <vt:variant>
        <vt:i4>5</vt:i4>
      </vt:variant>
      <vt:variant>
        <vt:lpwstr/>
      </vt:variant>
      <vt:variant>
        <vt:lpwstr>_Toc262104910</vt:lpwstr>
      </vt:variant>
      <vt:variant>
        <vt:i4>1310777</vt:i4>
      </vt:variant>
      <vt:variant>
        <vt:i4>236</vt:i4>
      </vt:variant>
      <vt:variant>
        <vt:i4>0</vt:i4>
      </vt:variant>
      <vt:variant>
        <vt:i4>5</vt:i4>
      </vt:variant>
      <vt:variant>
        <vt:lpwstr/>
      </vt:variant>
      <vt:variant>
        <vt:lpwstr>_Toc262104909</vt:lpwstr>
      </vt:variant>
      <vt:variant>
        <vt:i4>1310777</vt:i4>
      </vt:variant>
      <vt:variant>
        <vt:i4>230</vt:i4>
      </vt:variant>
      <vt:variant>
        <vt:i4>0</vt:i4>
      </vt:variant>
      <vt:variant>
        <vt:i4>5</vt:i4>
      </vt:variant>
      <vt:variant>
        <vt:lpwstr/>
      </vt:variant>
      <vt:variant>
        <vt:lpwstr>_Toc262104908</vt:lpwstr>
      </vt:variant>
      <vt:variant>
        <vt:i4>1310777</vt:i4>
      </vt:variant>
      <vt:variant>
        <vt:i4>224</vt:i4>
      </vt:variant>
      <vt:variant>
        <vt:i4>0</vt:i4>
      </vt:variant>
      <vt:variant>
        <vt:i4>5</vt:i4>
      </vt:variant>
      <vt:variant>
        <vt:lpwstr/>
      </vt:variant>
      <vt:variant>
        <vt:lpwstr>_Toc262104907</vt:lpwstr>
      </vt:variant>
      <vt:variant>
        <vt:i4>1310777</vt:i4>
      </vt:variant>
      <vt:variant>
        <vt:i4>218</vt:i4>
      </vt:variant>
      <vt:variant>
        <vt:i4>0</vt:i4>
      </vt:variant>
      <vt:variant>
        <vt:i4>5</vt:i4>
      </vt:variant>
      <vt:variant>
        <vt:lpwstr/>
      </vt:variant>
      <vt:variant>
        <vt:lpwstr>_Toc262104906</vt:lpwstr>
      </vt:variant>
      <vt:variant>
        <vt:i4>1310777</vt:i4>
      </vt:variant>
      <vt:variant>
        <vt:i4>212</vt:i4>
      </vt:variant>
      <vt:variant>
        <vt:i4>0</vt:i4>
      </vt:variant>
      <vt:variant>
        <vt:i4>5</vt:i4>
      </vt:variant>
      <vt:variant>
        <vt:lpwstr/>
      </vt:variant>
      <vt:variant>
        <vt:lpwstr>_Toc262104905</vt:lpwstr>
      </vt:variant>
      <vt:variant>
        <vt:i4>1310777</vt:i4>
      </vt:variant>
      <vt:variant>
        <vt:i4>206</vt:i4>
      </vt:variant>
      <vt:variant>
        <vt:i4>0</vt:i4>
      </vt:variant>
      <vt:variant>
        <vt:i4>5</vt:i4>
      </vt:variant>
      <vt:variant>
        <vt:lpwstr/>
      </vt:variant>
      <vt:variant>
        <vt:lpwstr>_Toc262104904</vt:lpwstr>
      </vt:variant>
      <vt:variant>
        <vt:i4>1310777</vt:i4>
      </vt:variant>
      <vt:variant>
        <vt:i4>200</vt:i4>
      </vt:variant>
      <vt:variant>
        <vt:i4>0</vt:i4>
      </vt:variant>
      <vt:variant>
        <vt:i4>5</vt:i4>
      </vt:variant>
      <vt:variant>
        <vt:lpwstr/>
      </vt:variant>
      <vt:variant>
        <vt:lpwstr>_Toc262104903</vt:lpwstr>
      </vt:variant>
      <vt:variant>
        <vt:i4>1310777</vt:i4>
      </vt:variant>
      <vt:variant>
        <vt:i4>194</vt:i4>
      </vt:variant>
      <vt:variant>
        <vt:i4>0</vt:i4>
      </vt:variant>
      <vt:variant>
        <vt:i4>5</vt:i4>
      </vt:variant>
      <vt:variant>
        <vt:lpwstr/>
      </vt:variant>
      <vt:variant>
        <vt:lpwstr>_Toc262104902</vt:lpwstr>
      </vt:variant>
      <vt:variant>
        <vt:i4>1310777</vt:i4>
      </vt:variant>
      <vt:variant>
        <vt:i4>188</vt:i4>
      </vt:variant>
      <vt:variant>
        <vt:i4>0</vt:i4>
      </vt:variant>
      <vt:variant>
        <vt:i4>5</vt:i4>
      </vt:variant>
      <vt:variant>
        <vt:lpwstr/>
      </vt:variant>
      <vt:variant>
        <vt:lpwstr>_Toc262104901</vt:lpwstr>
      </vt:variant>
      <vt:variant>
        <vt:i4>1310777</vt:i4>
      </vt:variant>
      <vt:variant>
        <vt:i4>182</vt:i4>
      </vt:variant>
      <vt:variant>
        <vt:i4>0</vt:i4>
      </vt:variant>
      <vt:variant>
        <vt:i4>5</vt:i4>
      </vt:variant>
      <vt:variant>
        <vt:lpwstr/>
      </vt:variant>
      <vt:variant>
        <vt:lpwstr>_Toc262104900</vt:lpwstr>
      </vt:variant>
      <vt:variant>
        <vt:i4>1900600</vt:i4>
      </vt:variant>
      <vt:variant>
        <vt:i4>176</vt:i4>
      </vt:variant>
      <vt:variant>
        <vt:i4>0</vt:i4>
      </vt:variant>
      <vt:variant>
        <vt:i4>5</vt:i4>
      </vt:variant>
      <vt:variant>
        <vt:lpwstr/>
      </vt:variant>
      <vt:variant>
        <vt:lpwstr>_Toc262104899</vt:lpwstr>
      </vt:variant>
      <vt:variant>
        <vt:i4>1900600</vt:i4>
      </vt:variant>
      <vt:variant>
        <vt:i4>170</vt:i4>
      </vt:variant>
      <vt:variant>
        <vt:i4>0</vt:i4>
      </vt:variant>
      <vt:variant>
        <vt:i4>5</vt:i4>
      </vt:variant>
      <vt:variant>
        <vt:lpwstr/>
      </vt:variant>
      <vt:variant>
        <vt:lpwstr>_Toc262104898</vt:lpwstr>
      </vt:variant>
      <vt:variant>
        <vt:i4>1900600</vt:i4>
      </vt:variant>
      <vt:variant>
        <vt:i4>164</vt:i4>
      </vt:variant>
      <vt:variant>
        <vt:i4>0</vt:i4>
      </vt:variant>
      <vt:variant>
        <vt:i4>5</vt:i4>
      </vt:variant>
      <vt:variant>
        <vt:lpwstr/>
      </vt:variant>
      <vt:variant>
        <vt:lpwstr>_Toc262104897</vt:lpwstr>
      </vt:variant>
      <vt:variant>
        <vt:i4>1900600</vt:i4>
      </vt:variant>
      <vt:variant>
        <vt:i4>158</vt:i4>
      </vt:variant>
      <vt:variant>
        <vt:i4>0</vt:i4>
      </vt:variant>
      <vt:variant>
        <vt:i4>5</vt:i4>
      </vt:variant>
      <vt:variant>
        <vt:lpwstr/>
      </vt:variant>
      <vt:variant>
        <vt:lpwstr>_Toc262104896</vt:lpwstr>
      </vt:variant>
      <vt:variant>
        <vt:i4>1900600</vt:i4>
      </vt:variant>
      <vt:variant>
        <vt:i4>152</vt:i4>
      </vt:variant>
      <vt:variant>
        <vt:i4>0</vt:i4>
      </vt:variant>
      <vt:variant>
        <vt:i4>5</vt:i4>
      </vt:variant>
      <vt:variant>
        <vt:lpwstr/>
      </vt:variant>
      <vt:variant>
        <vt:lpwstr>_Toc262104895</vt:lpwstr>
      </vt:variant>
      <vt:variant>
        <vt:i4>1900600</vt:i4>
      </vt:variant>
      <vt:variant>
        <vt:i4>146</vt:i4>
      </vt:variant>
      <vt:variant>
        <vt:i4>0</vt:i4>
      </vt:variant>
      <vt:variant>
        <vt:i4>5</vt:i4>
      </vt:variant>
      <vt:variant>
        <vt:lpwstr/>
      </vt:variant>
      <vt:variant>
        <vt:lpwstr>_Toc262104894</vt:lpwstr>
      </vt:variant>
      <vt:variant>
        <vt:i4>1900600</vt:i4>
      </vt:variant>
      <vt:variant>
        <vt:i4>140</vt:i4>
      </vt:variant>
      <vt:variant>
        <vt:i4>0</vt:i4>
      </vt:variant>
      <vt:variant>
        <vt:i4>5</vt:i4>
      </vt:variant>
      <vt:variant>
        <vt:lpwstr/>
      </vt:variant>
      <vt:variant>
        <vt:lpwstr>_Toc262104893</vt:lpwstr>
      </vt:variant>
      <vt:variant>
        <vt:i4>1900600</vt:i4>
      </vt:variant>
      <vt:variant>
        <vt:i4>134</vt:i4>
      </vt:variant>
      <vt:variant>
        <vt:i4>0</vt:i4>
      </vt:variant>
      <vt:variant>
        <vt:i4>5</vt:i4>
      </vt:variant>
      <vt:variant>
        <vt:lpwstr/>
      </vt:variant>
      <vt:variant>
        <vt:lpwstr>_Toc262104892</vt:lpwstr>
      </vt:variant>
      <vt:variant>
        <vt:i4>1900600</vt:i4>
      </vt:variant>
      <vt:variant>
        <vt:i4>128</vt:i4>
      </vt:variant>
      <vt:variant>
        <vt:i4>0</vt:i4>
      </vt:variant>
      <vt:variant>
        <vt:i4>5</vt:i4>
      </vt:variant>
      <vt:variant>
        <vt:lpwstr/>
      </vt:variant>
      <vt:variant>
        <vt:lpwstr>_Toc262104891</vt:lpwstr>
      </vt:variant>
      <vt:variant>
        <vt:i4>1900600</vt:i4>
      </vt:variant>
      <vt:variant>
        <vt:i4>122</vt:i4>
      </vt:variant>
      <vt:variant>
        <vt:i4>0</vt:i4>
      </vt:variant>
      <vt:variant>
        <vt:i4>5</vt:i4>
      </vt:variant>
      <vt:variant>
        <vt:lpwstr/>
      </vt:variant>
      <vt:variant>
        <vt:lpwstr>_Toc262104890</vt:lpwstr>
      </vt:variant>
      <vt:variant>
        <vt:i4>1835064</vt:i4>
      </vt:variant>
      <vt:variant>
        <vt:i4>116</vt:i4>
      </vt:variant>
      <vt:variant>
        <vt:i4>0</vt:i4>
      </vt:variant>
      <vt:variant>
        <vt:i4>5</vt:i4>
      </vt:variant>
      <vt:variant>
        <vt:lpwstr/>
      </vt:variant>
      <vt:variant>
        <vt:lpwstr>_Toc262104889</vt:lpwstr>
      </vt:variant>
      <vt:variant>
        <vt:i4>1835064</vt:i4>
      </vt:variant>
      <vt:variant>
        <vt:i4>110</vt:i4>
      </vt:variant>
      <vt:variant>
        <vt:i4>0</vt:i4>
      </vt:variant>
      <vt:variant>
        <vt:i4>5</vt:i4>
      </vt:variant>
      <vt:variant>
        <vt:lpwstr/>
      </vt:variant>
      <vt:variant>
        <vt:lpwstr>_Toc262104888</vt:lpwstr>
      </vt:variant>
      <vt:variant>
        <vt:i4>1835064</vt:i4>
      </vt:variant>
      <vt:variant>
        <vt:i4>104</vt:i4>
      </vt:variant>
      <vt:variant>
        <vt:i4>0</vt:i4>
      </vt:variant>
      <vt:variant>
        <vt:i4>5</vt:i4>
      </vt:variant>
      <vt:variant>
        <vt:lpwstr/>
      </vt:variant>
      <vt:variant>
        <vt:lpwstr>_Toc262104887</vt:lpwstr>
      </vt:variant>
      <vt:variant>
        <vt:i4>1835064</vt:i4>
      </vt:variant>
      <vt:variant>
        <vt:i4>98</vt:i4>
      </vt:variant>
      <vt:variant>
        <vt:i4>0</vt:i4>
      </vt:variant>
      <vt:variant>
        <vt:i4>5</vt:i4>
      </vt:variant>
      <vt:variant>
        <vt:lpwstr/>
      </vt:variant>
      <vt:variant>
        <vt:lpwstr>_Toc262104886</vt:lpwstr>
      </vt:variant>
      <vt:variant>
        <vt:i4>1835064</vt:i4>
      </vt:variant>
      <vt:variant>
        <vt:i4>92</vt:i4>
      </vt:variant>
      <vt:variant>
        <vt:i4>0</vt:i4>
      </vt:variant>
      <vt:variant>
        <vt:i4>5</vt:i4>
      </vt:variant>
      <vt:variant>
        <vt:lpwstr/>
      </vt:variant>
      <vt:variant>
        <vt:lpwstr>_Toc262104885</vt:lpwstr>
      </vt:variant>
      <vt:variant>
        <vt:i4>1835064</vt:i4>
      </vt:variant>
      <vt:variant>
        <vt:i4>86</vt:i4>
      </vt:variant>
      <vt:variant>
        <vt:i4>0</vt:i4>
      </vt:variant>
      <vt:variant>
        <vt:i4>5</vt:i4>
      </vt:variant>
      <vt:variant>
        <vt:lpwstr/>
      </vt:variant>
      <vt:variant>
        <vt:lpwstr>_Toc262104884</vt:lpwstr>
      </vt:variant>
      <vt:variant>
        <vt:i4>1835064</vt:i4>
      </vt:variant>
      <vt:variant>
        <vt:i4>80</vt:i4>
      </vt:variant>
      <vt:variant>
        <vt:i4>0</vt:i4>
      </vt:variant>
      <vt:variant>
        <vt:i4>5</vt:i4>
      </vt:variant>
      <vt:variant>
        <vt:lpwstr/>
      </vt:variant>
      <vt:variant>
        <vt:lpwstr>_Toc262104883</vt:lpwstr>
      </vt:variant>
      <vt:variant>
        <vt:i4>1835064</vt:i4>
      </vt:variant>
      <vt:variant>
        <vt:i4>74</vt:i4>
      </vt:variant>
      <vt:variant>
        <vt:i4>0</vt:i4>
      </vt:variant>
      <vt:variant>
        <vt:i4>5</vt:i4>
      </vt:variant>
      <vt:variant>
        <vt:lpwstr/>
      </vt:variant>
      <vt:variant>
        <vt:lpwstr>_Toc262104882</vt:lpwstr>
      </vt:variant>
      <vt:variant>
        <vt:i4>1835064</vt:i4>
      </vt:variant>
      <vt:variant>
        <vt:i4>68</vt:i4>
      </vt:variant>
      <vt:variant>
        <vt:i4>0</vt:i4>
      </vt:variant>
      <vt:variant>
        <vt:i4>5</vt:i4>
      </vt:variant>
      <vt:variant>
        <vt:lpwstr/>
      </vt:variant>
      <vt:variant>
        <vt:lpwstr>_Toc262104881</vt:lpwstr>
      </vt:variant>
      <vt:variant>
        <vt:i4>1835064</vt:i4>
      </vt:variant>
      <vt:variant>
        <vt:i4>62</vt:i4>
      </vt:variant>
      <vt:variant>
        <vt:i4>0</vt:i4>
      </vt:variant>
      <vt:variant>
        <vt:i4>5</vt:i4>
      </vt:variant>
      <vt:variant>
        <vt:lpwstr/>
      </vt:variant>
      <vt:variant>
        <vt:lpwstr>_Toc262104880</vt:lpwstr>
      </vt:variant>
      <vt:variant>
        <vt:i4>1245240</vt:i4>
      </vt:variant>
      <vt:variant>
        <vt:i4>56</vt:i4>
      </vt:variant>
      <vt:variant>
        <vt:i4>0</vt:i4>
      </vt:variant>
      <vt:variant>
        <vt:i4>5</vt:i4>
      </vt:variant>
      <vt:variant>
        <vt:lpwstr/>
      </vt:variant>
      <vt:variant>
        <vt:lpwstr>_Toc262104879</vt:lpwstr>
      </vt:variant>
      <vt:variant>
        <vt:i4>1245240</vt:i4>
      </vt:variant>
      <vt:variant>
        <vt:i4>50</vt:i4>
      </vt:variant>
      <vt:variant>
        <vt:i4>0</vt:i4>
      </vt:variant>
      <vt:variant>
        <vt:i4>5</vt:i4>
      </vt:variant>
      <vt:variant>
        <vt:lpwstr/>
      </vt:variant>
      <vt:variant>
        <vt:lpwstr>_Toc262104878</vt:lpwstr>
      </vt:variant>
      <vt:variant>
        <vt:i4>1245240</vt:i4>
      </vt:variant>
      <vt:variant>
        <vt:i4>44</vt:i4>
      </vt:variant>
      <vt:variant>
        <vt:i4>0</vt:i4>
      </vt:variant>
      <vt:variant>
        <vt:i4>5</vt:i4>
      </vt:variant>
      <vt:variant>
        <vt:lpwstr/>
      </vt:variant>
      <vt:variant>
        <vt:lpwstr>_Toc262104877</vt:lpwstr>
      </vt:variant>
      <vt:variant>
        <vt:i4>1245240</vt:i4>
      </vt:variant>
      <vt:variant>
        <vt:i4>38</vt:i4>
      </vt:variant>
      <vt:variant>
        <vt:i4>0</vt:i4>
      </vt:variant>
      <vt:variant>
        <vt:i4>5</vt:i4>
      </vt:variant>
      <vt:variant>
        <vt:lpwstr/>
      </vt:variant>
      <vt:variant>
        <vt:lpwstr>_Toc262104876</vt:lpwstr>
      </vt:variant>
      <vt:variant>
        <vt:i4>1245240</vt:i4>
      </vt:variant>
      <vt:variant>
        <vt:i4>32</vt:i4>
      </vt:variant>
      <vt:variant>
        <vt:i4>0</vt:i4>
      </vt:variant>
      <vt:variant>
        <vt:i4>5</vt:i4>
      </vt:variant>
      <vt:variant>
        <vt:lpwstr/>
      </vt:variant>
      <vt:variant>
        <vt:lpwstr>_Toc262104875</vt:lpwstr>
      </vt:variant>
      <vt:variant>
        <vt:i4>1245240</vt:i4>
      </vt:variant>
      <vt:variant>
        <vt:i4>26</vt:i4>
      </vt:variant>
      <vt:variant>
        <vt:i4>0</vt:i4>
      </vt:variant>
      <vt:variant>
        <vt:i4>5</vt:i4>
      </vt:variant>
      <vt:variant>
        <vt:lpwstr/>
      </vt:variant>
      <vt:variant>
        <vt:lpwstr>_Toc262104874</vt:lpwstr>
      </vt:variant>
      <vt:variant>
        <vt:i4>1245240</vt:i4>
      </vt:variant>
      <vt:variant>
        <vt:i4>20</vt:i4>
      </vt:variant>
      <vt:variant>
        <vt:i4>0</vt:i4>
      </vt:variant>
      <vt:variant>
        <vt:i4>5</vt:i4>
      </vt:variant>
      <vt:variant>
        <vt:lpwstr/>
      </vt:variant>
      <vt:variant>
        <vt:lpwstr>_Toc262104873</vt:lpwstr>
      </vt:variant>
      <vt:variant>
        <vt:i4>1245240</vt:i4>
      </vt:variant>
      <vt:variant>
        <vt:i4>14</vt:i4>
      </vt:variant>
      <vt:variant>
        <vt:i4>0</vt:i4>
      </vt:variant>
      <vt:variant>
        <vt:i4>5</vt:i4>
      </vt:variant>
      <vt:variant>
        <vt:lpwstr/>
      </vt:variant>
      <vt:variant>
        <vt:lpwstr>_Toc262104872</vt:lpwstr>
      </vt:variant>
      <vt:variant>
        <vt:i4>1245240</vt:i4>
      </vt:variant>
      <vt:variant>
        <vt:i4>8</vt:i4>
      </vt:variant>
      <vt:variant>
        <vt:i4>0</vt:i4>
      </vt:variant>
      <vt:variant>
        <vt:i4>5</vt:i4>
      </vt:variant>
      <vt:variant>
        <vt:lpwstr/>
      </vt:variant>
      <vt:variant>
        <vt:lpwstr>_Toc262104871</vt:lpwstr>
      </vt:variant>
      <vt:variant>
        <vt:i4>1245240</vt:i4>
      </vt:variant>
      <vt:variant>
        <vt:i4>2</vt:i4>
      </vt:variant>
      <vt:variant>
        <vt:i4>0</vt:i4>
      </vt:variant>
      <vt:variant>
        <vt:i4>5</vt:i4>
      </vt:variant>
      <vt:variant>
        <vt:lpwstr/>
      </vt:variant>
      <vt:variant>
        <vt:lpwstr>_Toc262104870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Feasibility Report For Alentu Small Scale Irrigation Project in Dodolla Woreda of West Arsi Zone</dc:title>
  <dc:subject/>
  <dc:creator>a2b</dc:creator>
  <cp:keywords/>
  <dc:description/>
  <cp:lastModifiedBy>user</cp:lastModifiedBy>
  <cp:revision>307</cp:revision>
  <cp:lastPrinted>2013-07-18T11:05:00Z</cp:lastPrinted>
  <dcterms:created xsi:type="dcterms:W3CDTF">2012-06-26T16:40:00Z</dcterms:created>
  <dcterms:modified xsi:type="dcterms:W3CDTF">2017-01-20T11:10:00Z</dcterms:modified>
</cp:coreProperties>
</file>