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0FD" w:rsidRPr="00600574" w:rsidRDefault="006E1560" w:rsidP="003D70FD">
      <w:pPr>
        <w:spacing w:after="0" w:line="360" w:lineRule="auto"/>
        <w:rPr>
          <w:rFonts w:ascii="Times New Roman" w:hAnsi="Times New Roman"/>
          <w:b/>
          <w:sz w:val="24"/>
          <w:szCs w:val="24"/>
        </w:rPr>
      </w:pPr>
      <w:bookmarkStart w:id="0" w:name="_Toc307818505"/>
      <w:bookmarkStart w:id="1" w:name="_Toc308092482"/>
      <w:r>
        <w:rPr>
          <w:noProof/>
        </w:rP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6002655" cy="8553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5596" t="7671" r="5957"/>
                    <a:stretch/>
                  </pic:blipFill>
                  <pic:spPr bwMode="auto">
                    <a:xfrm>
                      <a:off x="0" y="0"/>
                      <a:ext cx="6008467" cy="8560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D70FD" w:rsidRPr="00600574" w:rsidRDefault="003D70FD" w:rsidP="003D70FD">
      <w:pPr>
        <w:spacing w:after="0" w:line="360" w:lineRule="auto"/>
        <w:rPr>
          <w:rFonts w:ascii="Times New Roman" w:hAnsi="Times New Roman"/>
          <w:b/>
          <w:sz w:val="24"/>
          <w:szCs w:val="24"/>
        </w:rPr>
      </w:pPr>
      <w:r w:rsidRPr="00600574">
        <w:rPr>
          <w:rFonts w:ascii="Times New Roman" w:hAnsi="Times New Roman"/>
          <w:b/>
          <w:sz w:val="24"/>
          <w:szCs w:val="24"/>
        </w:rPr>
        <w:lastRenderedPageBreak/>
        <w:t xml:space="preserve">                                      Amhara National Regional State</w:t>
      </w:r>
    </w:p>
    <w:p w:rsidR="003D70FD" w:rsidRPr="00600574" w:rsidRDefault="001C1B21" w:rsidP="00837999">
      <w:pPr>
        <w:spacing w:after="0" w:line="360" w:lineRule="auto"/>
        <w:jc w:val="center"/>
        <w:rPr>
          <w:rFonts w:ascii="Times New Roman" w:hAnsi="Times New Roman"/>
          <w:b/>
          <w:sz w:val="24"/>
          <w:szCs w:val="24"/>
        </w:rPr>
      </w:pPr>
      <w:r w:rsidRPr="00600574">
        <w:rPr>
          <w:rFonts w:ascii="Times New Roman" w:hAnsi="Times New Roman"/>
          <w:b/>
          <w:sz w:val="24"/>
          <w:szCs w:val="24"/>
        </w:rPr>
        <w:t>Water</w:t>
      </w:r>
      <w:r w:rsidR="006429C9" w:rsidRPr="00600574">
        <w:rPr>
          <w:rFonts w:ascii="Times New Roman" w:hAnsi="Times New Roman"/>
          <w:b/>
          <w:sz w:val="24"/>
          <w:szCs w:val="24"/>
        </w:rPr>
        <w:t>,</w:t>
      </w:r>
      <w:r w:rsidRPr="00600574">
        <w:rPr>
          <w:rFonts w:ascii="Times New Roman" w:hAnsi="Times New Roman"/>
          <w:b/>
          <w:sz w:val="24"/>
          <w:szCs w:val="24"/>
        </w:rPr>
        <w:t xml:space="preserve"> Irrigation </w:t>
      </w:r>
      <w:r w:rsidR="00FE52FB" w:rsidRPr="00600574">
        <w:rPr>
          <w:rFonts w:ascii="Times New Roman" w:hAnsi="Times New Roman"/>
          <w:b/>
          <w:sz w:val="24"/>
          <w:szCs w:val="24"/>
        </w:rPr>
        <w:t>and</w:t>
      </w:r>
      <w:r w:rsidRPr="00600574">
        <w:rPr>
          <w:rFonts w:ascii="Times New Roman" w:hAnsi="Times New Roman"/>
          <w:b/>
          <w:sz w:val="24"/>
          <w:szCs w:val="24"/>
        </w:rPr>
        <w:t xml:space="preserve"> Energy</w:t>
      </w:r>
      <w:r w:rsidR="003D70FD" w:rsidRPr="00600574">
        <w:rPr>
          <w:rFonts w:ascii="Times New Roman" w:hAnsi="Times New Roman"/>
          <w:b/>
          <w:sz w:val="24"/>
          <w:szCs w:val="24"/>
        </w:rPr>
        <w:t xml:space="preserve"> Bureau</w:t>
      </w:r>
    </w:p>
    <w:p w:rsidR="00837999" w:rsidRPr="00600574" w:rsidRDefault="00837999" w:rsidP="00837999">
      <w:pPr>
        <w:spacing w:after="0" w:line="360" w:lineRule="auto"/>
        <w:jc w:val="center"/>
        <w:rPr>
          <w:rFonts w:ascii="Times New Roman" w:hAnsi="Times New Roman"/>
          <w:b/>
          <w:sz w:val="24"/>
          <w:szCs w:val="24"/>
        </w:rPr>
      </w:pPr>
    </w:p>
    <w:p w:rsidR="003D70FD" w:rsidRPr="00600574" w:rsidRDefault="001C1B21" w:rsidP="003D70FD">
      <w:pPr>
        <w:spacing w:after="0" w:line="360" w:lineRule="auto"/>
        <w:jc w:val="center"/>
        <w:rPr>
          <w:rFonts w:ascii="Times New Roman" w:hAnsi="Times New Roman"/>
          <w:b/>
          <w:sz w:val="24"/>
          <w:szCs w:val="24"/>
        </w:rPr>
      </w:pPr>
      <w:r w:rsidRPr="00600574">
        <w:rPr>
          <w:rFonts w:ascii="Times New Roman" w:hAnsi="Times New Roman"/>
          <w:b/>
          <w:sz w:val="24"/>
          <w:szCs w:val="24"/>
        </w:rPr>
        <w:t>(BOWIE</w:t>
      </w:r>
      <w:r w:rsidR="003D70FD" w:rsidRPr="00600574">
        <w:rPr>
          <w:rFonts w:ascii="Times New Roman" w:hAnsi="Times New Roman"/>
          <w:b/>
          <w:sz w:val="24"/>
          <w:szCs w:val="24"/>
        </w:rPr>
        <w:t>)</w:t>
      </w:r>
    </w:p>
    <w:p w:rsidR="003D70FD" w:rsidRPr="00600574" w:rsidRDefault="003D70FD" w:rsidP="003D70FD">
      <w:pPr>
        <w:spacing w:after="0" w:line="360" w:lineRule="auto"/>
        <w:jc w:val="center"/>
        <w:rPr>
          <w:rFonts w:ascii="Times New Roman" w:hAnsi="Times New Roman"/>
          <w:b/>
          <w:sz w:val="24"/>
          <w:szCs w:val="24"/>
        </w:rPr>
      </w:pPr>
    </w:p>
    <w:p w:rsidR="003D70FD" w:rsidRPr="00600574" w:rsidRDefault="003D70FD" w:rsidP="003D70FD">
      <w:pPr>
        <w:spacing w:after="0" w:line="360" w:lineRule="auto"/>
        <w:jc w:val="center"/>
        <w:rPr>
          <w:rFonts w:ascii="Times New Roman" w:hAnsi="Times New Roman"/>
          <w:b/>
          <w:sz w:val="24"/>
          <w:szCs w:val="24"/>
        </w:rPr>
      </w:pPr>
      <w:r w:rsidRPr="00600574">
        <w:rPr>
          <w:rFonts w:ascii="Times New Roman" w:hAnsi="Times New Roman"/>
          <w:b/>
          <w:sz w:val="24"/>
          <w:szCs w:val="24"/>
        </w:rPr>
        <w:t xml:space="preserve"> Detail Design </w:t>
      </w:r>
    </w:p>
    <w:p w:rsidR="003D70FD" w:rsidRPr="00600574" w:rsidRDefault="003D70FD" w:rsidP="003D70FD">
      <w:pPr>
        <w:spacing w:after="0" w:line="360" w:lineRule="auto"/>
        <w:jc w:val="center"/>
        <w:rPr>
          <w:rFonts w:ascii="Times New Roman" w:hAnsi="Times New Roman"/>
          <w:b/>
          <w:sz w:val="24"/>
          <w:szCs w:val="24"/>
        </w:rPr>
      </w:pPr>
      <w:r w:rsidRPr="00600574">
        <w:rPr>
          <w:rFonts w:ascii="Times New Roman" w:hAnsi="Times New Roman"/>
          <w:b/>
          <w:sz w:val="24"/>
          <w:szCs w:val="24"/>
        </w:rPr>
        <w:t>Of</w:t>
      </w:r>
    </w:p>
    <w:p w:rsidR="003D70FD" w:rsidRPr="00600574" w:rsidRDefault="001C1B21" w:rsidP="003D70FD">
      <w:pPr>
        <w:spacing w:after="0" w:line="360" w:lineRule="auto"/>
        <w:jc w:val="center"/>
        <w:rPr>
          <w:rFonts w:ascii="Times New Roman" w:hAnsi="Times New Roman"/>
          <w:b/>
          <w:sz w:val="24"/>
          <w:szCs w:val="24"/>
        </w:rPr>
      </w:pPr>
      <w:r w:rsidRPr="00600574">
        <w:rPr>
          <w:rFonts w:ascii="Times New Roman" w:hAnsi="Times New Roman"/>
          <w:b/>
          <w:sz w:val="24"/>
          <w:szCs w:val="24"/>
        </w:rPr>
        <w:t xml:space="preserve">Mayis-2 </w:t>
      </w:r>
      <w:r w:rsidR="003D70FD" w:rsidRPr="00600574">
        <w:rPr>
          <w:rFonts w:ascii="Times New Roman" w:hAnsi="Times New Roman"/>
          <w:b/>
          <w:sz w:val="24"/>
          <w:szCs w:val="24"/>
        </w:rPr>
        <w:t xml:space="preserve">Small-Scale Irrigation Project </w:t>
      </w:r>
    </w:p>
    <w:p w:rsidR="003D70FD" w:rsidRPr="00600574" w:rsidRDefault="003D70FD" w:rsidP="003D70FD">
      <w:pPr>
        <w:spacing w:after="0" w:line="360" w:lineRule="auto"/>
        <w:jc w:val="center"/>
        <w:rPr>
          <w:rFonts w:ascii="Times New Roman" w:hAnsi="Times New Roman"/>
          <w:b/>
          <w:sz w:val="24"/>
          <w:szCs w:val="24"/>
        </w:rPr>
      </w:pPr>
    </w:p>
    <w:p w:rsidR="003D70FD" w:rsidRPr="00600574" w:rsidRDefault="003D70FD" w:rsidP="003D70FD">
      <w:pPr>
        <w:spacing w:after="0" w:line="360" w:lineRule="auto"/>
        <w:jc w:val="center"/>
        <w:rPr>
          <w:rFonts w:ascii="Times New Roman" w:hAnsi="Times New Roman"/>
          <w:b/>
          <w:sz w:val="24"/>
          <w:szCs w:val="24"/>
        </w:rPr>
      </w:pPr>
    </w:p>
    <w:p w:rsidR="003D70FD" w:rsidRPr="00600574" w:rsidRDefault="003D70FD" w:rsidP="003D70FD">
      <w:pPr>
        <w:spacing w:after="0" w:line="360" w:lineRule="auto"/>
        <w:jc w:val="center"/>
        <w:rPr>
          <w:rFonts w:ascii="Times New Roman" w:hAnsi="Times New Roman"/>
          <w:b/>
          <w:sz w:val="24"/>
          <w:szCs w:val="24"/>
        </w:rPr>
      </w:pPr>
      <w:r w:rsidRPr="00600574">
        <w:rPr>
          <w:rFonts w:ascii="Times New Roman" w:hAnsi="Times New Roman"/>
          <w:b/>
          <w:sz w:val="24"/>
          <w:szCs w:val="24"/>
        </w:rPr>
        <w:t>Volume IV: Engineering Design Final Report</w:t>
      </w:r>
    </w:p>
    <w:p w:rsidR="003D70FD" w:rsidRPr="00600574" w:rsidRDefault="00C147F3" w:rsidP="003D70FD">
      <w:pPr>
        <w:spacing w:after="0" w:line="360" w:lineRule="auto"/>
        <w:jc w:val="center"/>
        <w:rPr>
          <w:rFonts w:ascii="Times New Roman" w:hAnsi="Times New Roman"/>
          <w:b/>
          <w:sz w:val="24"/>
          <w:szCs w:val="24"/>
        </w:rPr>
      </w:pPr>
      <w:r>
        <w:rPr>
          <w:rFonts w:ascii="Times New Roman" w:hAnsi="Times New Roman"/>
          <w:b/>
          <w:sz w:val="24"/>
          <w:szCs w:val="24"/>
        </w:rPr>
        <w:t>October</w:t>
      </w:r>
      <w:r w:rsidR="0008707D" w:rsidRPr="00600574">
        <w:rPr>
          <w:rFonts w:ascii="Times New Roman" w:hAnsi="Times New Roman"/>
          <w:b/>
          <w:sz w:val="24"/>
          <w:szCs w:val="24"/>
        </w:rPr>
        <w:t>, 201</w:t>
      </w:r>
      <w:r>
        <w:rPr>
          <w:rFonts w:ascii="Times New Roman" w:hAnsi="Times New Roman"/>
          <w:b/>
          <w:sz w:val="24"/>
          <w:szCs w:val="24"/>
        </w:rPr>
        <w:t>8</w:t>
      </w:r>
      <w:bookmarkStart w:id="2" w:name="_GoBack"/>
      <w:bookmarkEnd w:id="2"/>
    </w:p>
    <w:p w:rsidR="003D70FD" w:rsidRPr="00600574" w:rsidRDefault="003D70FD" w:rsidP="003D70FD">
      <w:pPr>
        <w:spacing w:after="0" w:line="360" w:lineRule="auto"/>
        <w:jc w:val="center"/>
        <w:rPr>
          <w:rFonts w:ascii="Times New Roman" w:hAnsi="Times New Roman"/>
          <w:b/>
          <w:sz w:val="24"/>
          <w:szCs w:val="24"/>
        </w:rPr>
      </w:pPr>
      <w:r w:rsidRPr="00600574">
        <w:rPr>
          <w:rFonts w:ascii="Times New Roman" w:hAnsi="Times New Roman"/>
          <w:b/>
          <w:sz w:val="24"/>
          <w:szCs w:val="24"/>
        </w:rPr>
        <w:t>Dessie</w:t>
      </w:r>
    </w:p>
    <w:p w:rsidR="003D70FD" w:rsidRPr="00600574" w:rsidRDefault="003D70FD" w:rsidP="003D70FD">
      <w:pPr>
        <w:pBdr>
          <w:top w:val="single" w:sz="12" w:space="1" w:color="990033"/>
        </w:pBdr>
        <w:spacing w:after="0" w:line="360" w:lineRule="auto"/>
        <w:rPr>
          <w:rFonts w:ascii="Times New Roman" w:hAnsi="Times New Roman"/>
          <w:b/>
          <w:sz w:val="24"/>
          <w:szCs w:val="24"/>
        </w:rPr>
      </w:pPr>
      <w:r w:rsidRPr="00600574">
        <w:rPr>
          <w:rFonts w:ascii="Times New Roman" w:hAnsi="Times New Roman"/>
          <w:b/>
          <w:sz w:val="24"/>
          <w:szCs w:val="24"/>
          <w:u w:val="double"/>
        </w:rPr>
        <w:t>Client</w:t>
      </w:r>
      <w:r w:rsidRPr="00600574">
        <w:rPr>
          <w:rFonts w:ascii="Times New Roman" w:hAnsi="Times New Roman"/>
          <w:b/>
          <w:i/>
          <w:sz w:val="24"/>
          <w:szCs w:val="24"/>
          <w:u w:val="single"/>
        </w:rPr>
        <w:t>:</w:t>
      </w:r>
      <w:r w:rsidRPr="00600574">
        <w:rPr>
          <w:rFonts w:ascii="Times New Roman" w:hAnsi="Times New Roman"/>
          <w:b/>
          <w:sz w:val="24"/>
          <w:szCs w:val="24"/>
        </w:rPr>
        <w:t xml:space="preserve"> Burea</w:t>
      </w:r>
      <w:r w:rsidR="001C1B21" w:rsidRPr="00600574">
        <w:rPr>
          <w:rFonts w:ascii="Times New Roman" w:hAnsi="Times New Roman"/>
          <w:b/>
          <w:sz w:val="24"/>
          <w:szCs w:val="24"/>
        </w:rPr>
        <w:t xml:space="preserve">u of Water, Irrigation </w:t>
      </w:r>
      <w:r w:rsidR="005F0696" w:rsidRPr="00600574">
        <w:rPr>
          <w:rFonts w:ascii="Times New Roman" w:hAnsi="Times New Roman"/>
          <w:b/>
          <w:sz w:val="24"/>
          <w:szCs w:val="24"/>
        </w:rPr>
        <w:t>and</w:t>
      </w:r>
      <w:r w:rsidR="001C1B21" w:rsidRPr="00600574">
        <w:rPr>
          <w:rFonts w:ascii="Times New Roman" w:hAnsi="Times New Roman"/>
          <w:b/>
          <w:sz w:val="24"/>
          <w:szCs w:val="24"/>
        </w:rPr>
        <w:t xml:space="preserve"> Energy</w:t>
      </w:r>
    </w:p>
    <w:p w:rsidR="003D70FD" w:rsidRPr="00600574" w:rsidRDefault="001C1B21" w:rsidP="003D70FD">
      <w:pPr>
        <w:spacing w:after="0" w:line="360" w:lineRule="auto"/>
        <w:ind w:firstLine="720"/>
        <w:rPr>
          <w:rFonts w:ascii="Times New Roman" w:hAnsi="Times New Roman"/>
          <w:b/>
          <w:sz w:val="24"/>
          <w:szCs w:val="24"/>
        </w:rPr>
      </w:pPr>
      <w:r w:rsidRPr="00600574">
        <w:rPr>
          <w:rFonts w:ascii="Times New Roman" w:hAnsi="Times New Roman"/>
          <w:b/>
          <w:sz w:val="24"/>
          <w:szCs w:val="24"/>
        </w:rPr>
        <w:t>(B</w:t>
      </w:r>
      <w:r w:rsidR="005F0696">
        <w:rPr>
          <w:rFonts w:ascii="Times New Roman" w:hAnsi="Times New Roman"/>
          <w:b/>
          <w:sz w:val="24"/>
          <w:szCs w:val="24"/>
        </w:rPr>
        <w:t>O</w:t>
      </w:r>
      <w:r w:rsidRPr="00600574">
        <w:rPr>
          <w:rFonts w:ascii="Times New Roman" w:hAnsi="Times New Roman"/>
          <w:b/>
          <w:sz w:val="24"/>
          <w:szCs w:val="24"/>
        </w:rPr>
        <w:t>WIE</w:t>
      </w:r>
      <w:r w:rsidR="003D70FD" w:rsidRPr="00600574">
        <w:rPr>
          <w:rFonts w:ascii="Times New Roman" w:hAnsi="Times New Roman"/>
          <w:b/>
          <w:sz w:val="24"/>
          <w:szCs w:val="24"/>
        </w:rPr>
        <w:t>)</w:t>
      </w:r>
    </w:p>
    <w:p w:rsidR="003D70FD" w:rsidRPr="00600574" w:rsidRDefault="003D70FD" w:rsidP="003D70FD">
      <w:pPr>
        <w:spacing w:after="0" w:line="360" w:lineRule="auto"/>
        <w:rPr>
          <w:rFonts w:ascii="Times New Roman" w:hAnsi="Times New Roman"/>
          <w:sz w:val="24"/>
          <w:szCs w:val="24"/>
          <w:u w:val="double"/>
        </w:rPr>
      </w:pPr>
      <w:r w:rsidRPr="00600574">
        <w:rPr>
          <w:rFonts w:ascii="Times New Roman" w:hAnsi="Times New Roman"/>
          <w:b/>
          <w:sz w:val="24"/>
          <w:szCs w:val="24"/>
          <w:u w:val="double"/>
        </w:rPr>
        <w:t>Address</w:t>
      </w:r>
      <w:r w:rsidRPr="00600574">
        <w:rPr>
          <w:rFonts w:ascii="Times New Roman" w:hAnsi="Times New Roman"/>
          <w:sz w:val="24"/>
          <w:szCs w:val="24"/>
          <w:u w:val="double"/>
        </w:rPr>
        <w:t>:</w:t>
      </w:r>
    </w:p>
    <w:p w:rsidR="003D70FD" w:rsidRPr="00600574" w:rsidRDefault="003D70FD" w:rsidP="003D70FD">
      <w:pPr>
        <w:spacing w:after="0" w:line="360" w:lineRule="auto"/>
        <w:ind w:left="1440"/>
        <w:rPr>
          <w:rFonts w:ascii="Times New Roman" w:hAnsi="Times New Roman"/>
          <w:sz w:val="24"/>
          <w:szCs w:val="24"/>
        </w:rPr>
      </w:pPr>
      <w:r w:rsidRPr="00600574">
        <w:rPr>
          <w:rFonts w:ascii="Times New Roman" w:hAnsi="Times New Roman"/>
          <w:bCs/>
          <w:sz w:val="24"/>
          <w:szCs w:val="24"/>
        </w:rPr>
        <w:t>P. O. Box:</w:t>
      </w:r>
      <w:r w:rsidRPr="00600574">
        <w:rPr>
          <w:rFonts w:ascii="Times New Roman" w:hAnsi="Times New Roman"/>
          <w:sz w:val="24"/>
          <w:szCs w:val="24"/>
        </w:rPr>
        <w:t xml:space="preserve"> 88</w:t>
      </w:r>
      <w:r w:rsidRPr="00600574">
        <w:rPr>
          <w:rFonts w:ascii="Times New Roman" w:hAnsi="Times New Roman"/>
          <w:sz w:val="24"/>
          <w:szCs w:val="24"/>
        </w:rPr>
        <w:br/>
      </w:r>
      <w:r w:rsidRPr="00600574">
        <w:rPr>
          <w:rFonts w:ascii="Times New Roman" w:hAnsi="Times New Roman"/>
          <w:bCs/>
          <w:sz w:val="24"/>
          <w:szCs w:val="24"/>
        </w:rPr>
        <w:t>Telephone:</w:t>
      </w:r>
      <w:r w:rsidRPr="00600574">
        <w:rPr>
          <w:rFonts w:ascii="Times New Roman" w:hAnsi="Times New Roman"/>
          <w:sz w:val="24"/>
          <w:szCs w:val="24"/>
        </w:rPr>
        <w:t xml:space="preserve"> 0528-200853/855</w:t>
      </w:r>
      <w:r w:rsidRPr="00600574">
        <w:rPr>
          <w:rFonts w:ascii="Times New Roman" w:hAnsi="Times New Roman"/>
          <w:sz w:val="24"/>
          <w:szCs w:val="24"/>
        </w:rPr>
        <w:br/>
      </w:r>
      <w:r w:rsidRPr="00600574">
        <w:rPr>
          <w:rFonts w:ascii="Times New Roman" w:hAnsi="Times New Roman"/>
          <w:bCs/>
          <w:sz w:val="24"/>
          <w:szCs w:val="24"/>
        </w:rPr>
        <w:t>Fax:</w:t>
      </w:r>
      <w:r w:rsidRPr="00600574">
        <w:rPr>
          <w:rFonts w:ascii="Times New Roman" w:hAnsi="Times New Roman"/>
          <w:sz w:val="24"/>
          <w:szCs w:val="24"/>
        </w:rPr>
        <w:t xml:space="preserve"> 251-08-20-65-68/204676/202040</w:t>
      </w:r>
    </w:p>
    <w:p w:rsidR="003D70FD" w:rsidRPr="00600574" w:rsidRDefault="003D70FD" w:rsidP="003D70FD">
      <w:pPr>
        <w:pBdr>
          <w:top w:val="single" w:sz="12" w:space="1" w:color="990033"/>
        </w:pBdr>
        <w:spacing w:after="0" w:line="360" w:lineRule="auto"/>
        <w:rPr>
          <w:rFonts w:ascii="Times New Roman" w:hAnsi="Times New Roman"/>
          <w:b/>
          <w:sz w:val="24"/>
          <w:szCs w:val="24"/>
        </w:rPr>
      </w:pPr>
      <w:r w:rsidRPr="00600574">
        <w:rPr>
          <w:rFonts w:ascii="Times New Roman" w:hAnsi="Times New Roman"/>
          <w:b/>
          <w:sz w:val="24"/>
          <w:szCs w:val="24"/>
          <w:u w:val="double"/>
        </w:rPr>
        <w:t>Consultant</w:t>
      </w:r>
      <w:r w:rsidRPr="00600574">
        <w:rPr>
          <w:rFonts w:ascii="Times New Roman" w:hAnsi="Times New Roman"/>
          <w:b/>
          <w:sz w:val="24"/>
          <w:szCs w:val="24"/>
          <w:u w:val="single"/>
        </w:rPr>
        <w:t>:</w:t>
      </w:r>
      <w:r w:rsidRPr="00600574">
        <w:rPr>
          <w:rFonts w:ascii="Times New Roman" w:hAnsi="Times New Roman"/>
          <w:b/>
          <w:sz w:val="24"/>
          <w:szCs w:val="24"/>
        </w:rPr>
        <w:t xml:space="preserve"> Amhara Design &amp; Supervision Works Enterprise</w:t>
      </w:r>
    </w:p>
    <w:p w:rsidR="003D70FD" w:rsidRPr="00600574" w:rsidRDefault="003D70FD" w:rsidP="003D70FD">
      <w:pPr>
        <w:spacing w:after="0" w:line="360" w:lineRule="auto"/>
        <w:ind w:left="720" w:firstLine="720"/>
        <w:rPr>
          <w:rFonts w:ascii="Times New Roman" w:hAnsi="Times New Roman"/>
          <w:b/>
          <w:sz w:val="24"/>
          <w:szCs w:val="24"/>
        </w:rPr>
      </w:pPr>
      <w:r w:rsidRPr="00600574">
        <w:rPr>
          <w:rFonts w:ascii="Times New Roman" w:hAnsi="Times New Roman"/>
          <w:b/>
          <w:sz w:val="24"/>
          <w:szCs w:val="24"/>
        </w:rPr>
        <w:t>(ADSWE)</w:t>
      </w:r>
    </w:p>
    <w:p w:rsidR="003D70FD" w:rsidRPr="00600574" w:rsidRDefault="003D70FD" w:rsidP="003D70FD">
      <w:pPr>
        <w:spacing w:after="0" w:line="360" w:lineRule="auto"/>
        <w:rPr>
          <w:rFonts w:ascii="Times New Roman" w:hAnsi="Times New Roman"/>
          <w:b/>
          <w:sz w:val="24"/>
          <w:szCs w:val="24"/>
          <w:u w:val="double"/>
        </w:rPr>
      </w:pPr>
      <w:r w:rsidRPr="00600574">
        <w:rPr>
          <w:rFonts w:ascii="Times New Roman" w:hAnsi="Times New Roman"/>
          <w:b/>
          <w:sz w:val="24"/>
          <w:szCs w:val="24"/>
          <w:u w:val="double"/>
        </w:rPr>
        <w:t>Address:</w:t>
      </w:r>
    </w:p>
    <w:p w:rsidR="001A58BA" w:rsidRPr="00600574" w:rsidRDefault="003D70FD" w:rsidP="003D70FD">
      <w:pPr>
        <w:spacing w:after="0" w:line="360" w:lineRule="auto"/>
        <w:ind w:left="1440"/>
        <w:rPr>
          <w:rFonts w:ascii="Times New Roman" w:hAnsi="Times New Roman"/>
          <w:sz w:val="24"/>
          <w:szCs w:val="24"/>
        </w:rPr>
      </w:pPr>
      <w:r w:rsidRPr="00600574">
        <w:rPr>
          <w:rFonts w:ascii="Times New Roman" w:hAnsi="Times New Roman"/>
          <w:bCs/>
          <w:sz w:val="24"/>
          <w:szCs w:val="24"/>
        </w:rPr>
        <w:t>P. O. Box</w:t>
      </w:r>
      <w:r w:rsidR="001A58BA" w:rsidRPr="00600574">
        <w:rPr>
          <w:rFonts w:ascii="Times New Roman" w:hAnsi="Times New Roman"/>
          <w:bCs/>
          <w:sz w:val="24"/>
          <w:szCs w:val="24"/>
        </w:rPr>
        <w:t>:</w:t>
      </w:r>
      <w:r w:rsidR="001A58BA" w:rsidRPr="00600574">
        <w:rPr>
          <w:rFonts w:ascii="Times New Roman" w:hAnsi="Times New Roman"/>
          <w:sz w:val="24"/>
          <w:szCs w:val="24"/>
        </w:rPr>
        <w:t xml:space="preserve"> 4921</w:t>
      </w:r>
      <w:r w:rsidRPr="00600574">
        <w:rPr>
          <w:rFonts w:ascii="Times New Roman" w:hAnsi="Times New Roman"/>
          <w:sz w:val="24"/>
          <w:szCs w:val="24"/>
        </w:rPr>
        <w:br/>
      </w:r>
      <w:r w:rsidRPr="00600574">
        <w:rPr>
          <w:rFonts w:ascii="Times New Roman" w:hAnsi="Times New Roman"/>
          <w:bCs/>
          <w:sz w:val="24"/>
          <w:szCs w:val="24"/>
        </w:rPr>
        <w:t>Telephone:</w:t>
      </w:r>
      <w:r w:rsidRPr="00600574">
        <w:rPr>
          <w:rFonts w:ascii="Times New Roman" w:hAnsi="Times New Roman"/>
          <w:sz w:val="24"/>
          <w:szCs w:val="24"/>
        </w:rPr>
        <w:t xml:space="preserve"> +251-</w:t>
      </w:r>
      <w:r w:rsidR="001A58BA" w:rsidRPr="00600574">
        <w:rPr>
          <w:rFonts w:ascii="Times New Roman" w:hAnsi="Times New Roman"/>
          <w:sz w:val="24"/>
          <w:szCs w:val="24"/>
        </w:rPr>
        <w:t>333</w:t>
      </w:r>
      <w:r w:rsidRPr="00600574">
        <w:rPr>
          <w:rFonts w:ascii="Times New Roman" w:hAnsi="Times New Roman"/>
          <w:sz w:val="24"/>
          <w:szCs w:val="24"/>
        </w:rPr>
        <w:t>-</w:t>
      </w:r>
      <w:r w:rsidR="001A58BA" w:rsidRPr="00600574">
        <w:rPr>
          <w:rFonts w:ascii="Times New Roman" w:hAnsi="Times New Roman"/>
          <w:sz w:val="24"/>
          <w:szCs w:val="24"/>
        </w:rPr>
        <w:t>124954</w:t>
      </w:r>
    </w:p>
    <w:p w:rsidR="003D70FD" w:rsidRPr="00600574" w:rsidRDefault="003D70FD" w:rsidP="003D70FD">
      <w:pPr>
        <w:spacing w:after="0" w:line="360" w:lineRule="auto"/>
        <w:ind w:left="1440"/>
        <w:rPr>
          <w:rFonts w:ascii="Times New Roman" w:hAnsi="Times New Roman"/>
          <w:b/>
          <w:bCs/>
          <w:sz w:val="24"/>
          <w:szCs w:val="24"/>
          <w:u w:val="single"/>
        </w:rPr>
      </w:pPr>
      <w:r w:rsidRPr="00600574">
        <w:rPr>
          <w:rFonts w:ascii="Times New Roman" w:hAnsi="Times New Roman"/>
          <w:bCs/>
          <w:sz w:val="24"/>
          <w:szCs w:val="24"/>
        </w:rPr>
        <w:t>Fax:</w:t>
      </w:r>
      <w:r w:rsidRPr="00600574">
        <w:rPr>
          <w:rFonts w:ascii="Times New Roman" w:hAnsi="Times New Roman"/>
          <w:sz w:val="24"/>
          <w:szCs w:val="24"/>
        </w:rPr>
        <w:t xml:space="preserve"> (</w:t>
      </w:r>
      <w:r w:rsidR="001A58BA" w:rsidRPr="00600574">
        <w:rPr>
          <w:rFonts w:ascii="Times New Roman" w:hAnsi="Times New Roman"/>
          <w:sz w:val="24"/>
          <w:szCs w:val="24"/>
        </w:rPr>
        <w:t>033</w:t>
      </w:r>
      <w:r w:rsidRPr="00600574">
        <w:rPr>
          <w:rFonts w:ascii="Times New Roman" w:hAnsi="Times New Roman"/>
          <w:sz w:val="24"/>
          <w:szCs w:val="24"/>
        </w:rPr>
        <w:t xml:space="preserve">) </w:t>
      </w:r>
      <w:r w:rsidR="001A58BA" w:rsidRPr="00600574">
        <w:rPr>
          <w:rFonts w:ascii="Times New Roman" w:hAnsi="Times New Roman"/>
          <w:sz w:val="24"/>
          <w:szCs w:val="24"/>
        </w:rPr>
        <w:t>3124954</w:t>
      </w:r>
      <w:r w:rsidRPr="00600574">
        <w:rPr>
          <w:rFonts w:ascii="Times New Roman" w:hAnsi="Times New Roman"/>
          <w:sz w:val="24"/>
          <w:szCs w:val="24"/>
        </w:rPr>
        <w:br/>
      </w:r>
      <w:r w:rsidRPr="00600574">
        <w:rPr>
          <w:rFonts w:ascii="Times New Roman" w:hAnsi="Times New Roman"/>
          <w:bCs/>
          <w:i/>
          <w:iCs/>
          <w:sz w:val="24"/>
          <w:szCs w:val="24"/>
        </w:rPr>
        <w:t>E-mail:</w:t>
      </w:r>
      <w:hyperlink r:id="rId9" w:history="1">
        <w:r w:rsidRPr="00600574">
          <w:rPr>
            <w:rStyle w:val="Hyperlink"/>
            <w:rFonts w:ascii="Times New Roman" w:hAnsi="Times New Roman"/>
            <w:i/>
            <w:iCs/>
            <w:sz w:val="24"/>
            <w:szCs w:val="24"/>
          </w:rPr>
          <w:t>amhara design@yahoo.com</w:t>
        </w:r>
      </w:hyperlink>
    </w:p>
    <w:p w:rsidR="003D70FD" w:rsidRPr="00600574" w:rsidRDefault="003D70FD" w:rsidP="003D70FD">
      <w:pPr>
        <w:pBdr>
          <w:bottom w:val="single" w:sz="12" w:space="1" w:color="990033"/>
        </w:pBdr>
        <w:spacing w:after="0" w:line="360" w:lineRule="auto"/>
        <w:rPr>
          <w:rFonts w:ascii="Times New Roman" w:hAnsi="Times New Roman"/>
          <w:b/>
          <w:sz w:val="24"/>
          <w:szCs w:val="24"/>
          <w:u w:val="double"/>
        </w:rPr>
      </w:pPr>
      <w:r w:rsidRPr="00600574">
        <w:rPr>
          <w:rFonts w:ascii="Times New Roman" w:hAnsi="Times New Roman"/>
          <w:b/>
          <w:sz w:val="24"/>
          <w:szCs w:val="24"/>
          <w:u w:val="double"/>
        </w:rPr>
        <w:t xml:space="preserve">Dessie, Ethiopia </w:t>
      </w:r>
    </w:p>
    <w:p w:rsidR="003D70FD" w:rsidRPr="00600574" w:rsidRDefault="003D70FD" w:rsidP="003D70FD">
      <w:pPr>
        <w:spacing w:after="0" w:line="360" w:lineRule="auto"/>
        <w:rPr>
          <w:rFonts w:ascii="Times New Roman" w:hAnsi="Times New Roman"/>
          <w:sz w:val="24"/>
          <w:szCs w:val="24"/>
          <w:lang w:eastAsia="ja-JP"/>
        </w:rPr>
        <w:sectPr w:rsidR="003D70FD" w:rsidRPr="00600574" w:rsidSect="003D70FD">
          <w:headerReference w:type="default" r:id="rId10"/>
          <w:footerReference w:type="default" r:id="rId11"/>
          <w:pgSz w:w="11907" w:h="16839" w:code="9"/>
          <w:pgMar w:top="1440" w:right="1800" w:bottom="1440" w:left="1800" w:header="720" w:footer="720" w:gutter="0"/>
          <w:pgNumType w:fmt="lowerRoman" w:start="1"/>
          <w:cols w:space="720"/>
          <w:titlePg/>
          <w:docGrid w:linePitch="360"/>
        </w:sectPr>
      </w:pPr>
    </w:p>
    <w:p w:rsidR="003D70FD" w:rsidRPr="00600574" w:rsidRDefault="003D70FD" w:rsidP="003D70FD">
      <w:pPr>
        <w:spacing w:after="0" w:line="360" w:lineRule="auto"/>
        <w:rPr>
          <w:rFonts w:ascii="Times New Roman" w:hAnsi="Times New Roman"/>
          <w:b/>
          <w:bCs/>
          <w:sz w:val="24"/>
          <w:szCs w:val="24"/>
        </w:rPr>
        <w:sectPr w:rsidR="003D70FD" w:rsidRPr="00600574" w:rsidSect="0001018B">
          <w:type w:val="continuous"/>
          <w:pgSz w:w="11907" w:h="16839" w:code="9"/>
          <w:pgMar w:top="1440" w:right="1800" w:bottom="1440" w:left="1800" w:header="720" w:footer="720" w:gutter="0"/>
          <w:pgNumType w:fmt="lowerRoman" w:start="1"/>
          <w:cols w:space="720"/>
          <w:titlePg/>
          <w:docGrid w:linePitch="360"/>
        </w:sectPr>
      </w:pPr>
    </w:p>
    <w:p w:rsidR="003A3EFC" w:rsidRPr="0011169D" w:rsidRDefault="003A3EFC" w:rsidP="0011169D">
      <w:pPr>
        <w:rPr>
          <w:rFonts w:ascii="Times New Roman" w:hAnsi="Times New Roman"/>
          <w:b/>
          <w:color w:val="548DD4" w:themeColor="text2" w:themeTint="99"/>
          <w:sz w:val="28"/>
        </w:rPr>
      </w:pPr>
      <w:bookmarkStart w:id="3" w:name="_Toc334112690"/>
      <w:bookmarkStart w:id="4" w:name="_Toc335339493"/>
      <w:bookmarkStart w:id="5" w:name="_Toc335383588"/>
      <w:bookmarkStart w:id="6" w:name="_Toc379287179"/>
      <w:bookmarkStart w:id="7" w:name="_Toc389924495"/>
      <w:r w:rsidRPr="0011169D">
        <w:rPr>
          <w:rFonts w:ascii="Times New Roman" w:hAnsi="Times New Roman"/>
          <w:b/>
          <w:color w:val="548DD4" w:themeColor="text2" w:themeTint="99"/>
          <w:sz w:val="28"/>
        </w:rPr>
        <w:lastRenderedPageBreak/>
        <w:t>FEASIBILITY STUDY &amp; DETAIL DESIGN REPORT STRUCTURE</w:t>
      </w:r>
      <w:bookmarkEnd w:id="3"/>
      <w:bookmarkEnd w:id="4"/>
      <w:bookmarkEnd w:id="5"/>
      <w:bookmarkEnd w:id="6"/>
      <w:bookmarkEnd w:id="7"/>
    </w:p>
    <w:p w:rsidR="003A3EFC" w:rsidRPr="00600574" w:rsidRDefault="003A3EFC" w:rsidP="00B701D4">
      <w:pPr>
        <w:numPr>
          <w:ilvl w:val="0"/>
          <w:numId w:val="37"/>
        </w:numPr>
        <w:spacing w:before="120" w:after="120" w:line="360" w:lineRule="auto"/>
        <w:jc w:val="both"/>
        <w:rPr>
          <w:rFonts w:ascii="Times New Roman" w:hAnsi="Times New Roman"/>
          <w:sz w:val="24"/>
          <w:szCs w:val="24"/>
          <w:lang w:val="am-ET"/>
        </w:rPr>
      </w:pPr>
      <w:r w:rsidRPr="00600574">
        <w:rPr>
          <w:rFonts w:ascii="Times New Roman" w:hAnsi="Times New Roman"/>
          <w:sz w:val="24"/>
          <w:szCs w:val="24"/>
        </w:rPr>
        <w:t>VolumeI</w:t>
      </w:r>
      <w:r w:rsidRPr="00600574">
        <w:rPr>
          <w:rFonts w:ascii="Times New Roman" w:hAnsi="Times New Roman"/>
          <w:sz w:val="24"/>
          <w:szCs w:val="24"/>
          <w:lang w:val="am-ET"/>
        </w:rPr>
        <w:t xml:space="preserve">: </w:t>
      </w:r>
      <w:r w:rsidRPr="00600574">
        <w:rPr>
          <w:rFonts w:ascii="Times New Roman" w:hAnsi="Times New Roman"/>
          <w:sz w:val="24"/>
          <w:szCs w:val="24"/>
        </w:rPr>
        <w:t>Watershed Management</w:t>
      </w:r>
    </w:p>
    <w:p w:rsidR="003A3EFC" w:rsidRPr="00600574" w:rsidRDefault="003A3EFC" w:rsidP="00B701D4">
      <w:pPr>
        <w:numPr>
          <w:ilvl w:val="0"/>
          <w:numId w:val="37"/>
        </w:numPr>
        <w:spacing w:before="120" w:after="120" w:line="360" w:lineRule="auto"/>
        <w:jc w:val="both"/>
        <w:rPr>
          <w:rFonts w:ascii="Times New Roman" w:hAnsi="Times New Roman"/>
          <w:sz w:val="24"/>
          <w:szCs w:val="24"/>
          <w:lang w:val="am-ET"/>
        </w:rPr>
      </w:pPr>
      <w:r w:rsidRPr="00600574">
        <w:rPr>
          <w:rFonts w:ascii="Times New Roman" w:hAnsi="Times New Roman"/>
          <w:sz w:val="24"/>
          <w:szCs w:val="24"/>
        </w:rPr>
        <w:t>VolumeII</w:t>
      </w:r>
      <w:r w:rsidRPr="00600574">
        <w:rPr>
          <w:rFonts w:ascii="Times New Roman" w:hAnsi="Times New Roman"/>
          <w:sz w:val="24"/>
          <w:szCs w:val="24"/>
          <w:lang w:val="am-ET"/>
        </w:rPr>
        <w:t xml:space="preserve">: </w:t>
      </w:r>
      <w:r w:rsidRPr="00600574">
        <w:rPr>
          <w:rFonts w:ascii="Times New Roman" w:hAnsi="Times New Roman"/>
          <w:sz w:val="24"/>
          <w:szCs w:val="24"/>
        </w:rPr>
        <w:t>Engineering Geology</w:t>
      </w:r>
    </w:p>
    <w:p w:rsidR="003A3EFC" w:rsidRPr="00600574" w:rsidRDefault="003A3EFC" w:rsidP="00B701D4">
      <w:pPr>
        <w:numPr>
          <w:ilvl w:val="0"/>
          <w:numId w:val="37"/>
        </w:numPr>
        <w:spacing w:before="120" w:after="120" w:line="360" w:lineRule="auto"/>
        <w:jc w:val="both"/>
        <w:rPr>
          <w:rFonts w:ascii="Times New Roman" w:hAnsi="Times New Roman"/>
          <w:sz w:val="24"/>
          <w:szCs w:val="24"/>
          <w:lang w:val="am-ET"/>
        </w:rPr>
      </w:pPr>
      <w:r w:rsidRPr="00600574">
        <w:rPr>
          <w:rFonts w:ascii="Times New Roman" w:hAnsi="Times New Roman"/>
          <w:sz w:val="24"/>
          <w:szCs w:val="24"/>
        </w:rPr>
        <w:t>VolumeIII</w:t>
      </w:r>
      <w:r w:rsidRPr="00600574">
        <w:rPr>
          <w:rFonts w:ascii="Times New Roman" w:hAnsi="Times New Roman"/>
          <w:sz w:val="24"/>
          <w:szCs w:val="24"/>
          <w:lang w:val="am-ET"/>
        </w:rPr>
        <w:t xml:space="preserve">: </w:t>
      </w:r>
      <w:r w:rsidRPr="00600574">
        <w:rPr>
          <w:rFonts w:ascii="Times New Roman" w:hAnsi="Times New Roman"/>
          <w:sz w:val="24"/>
          <w:szCs w:val="24"/>
        </w:rPr>
        <w:t>Irrigation Agronomy</w:t>
      </w:r>
    </w:p>
    <w:p w:rsidR="003A3EFC" w:rsidRPr="00600574" w:rsidRDefault="003A3EFC" w:rsidP="00B701D4">
      <w:pPr>
        <w:numPr>
          <w:ilvl w:val="0"/>
          <w:numId w:val="37"/>
        </w:numPr>
        <w:shd w:val="clear" w:color="auto" w:fill="76923C" w:themeFill="accent3" w:themeFillShade="BF"/>
        <w:spacing w:before="120" w:after="120" w:line="360" w:lineRule="auto"/>
        <w:jc w:val="both"/>
        <w:rPr>
          <w:rFonts w:ascii="Times New Roman" w:hAnsi="Times New Roman"/>
          <w:b/>
          <w:sz w:val="24"/>
          <w:szCs w:val="24"/>
        </w:rPr>
      </w:pPr>
      <w:r w:rsidRPr="00600574">
        <w:rPr>
          <w:rFonts w:ascii="Times New Roman" w:hAnsi="Times New Roman"/>
          <w:b/>
          <w:sz w:val="24"/>
          <w:szCs w:val="24"/>
        </w:rPr>
        <w:t xml:space="preserve">Volume IV: Engineering Design </w:t>
      </w:r>
    </w:p>
    <w:p w:rsidR="003A3EFC" w:rsidRPr="00600574" w:rsidRDefault="003A3EFC" w:rsidP="00B701D4">
      <w:pPr>
        <w:numPr>
          <w:ilvl w:val="0"/>
          <w:numId w:val="37"/>
        </w:numPr>
        <w:spacing w:before="120" w:after="120" w:line="360" w:lineRule="auto"/>
        <w:jc w:val="both"/>
        <w:rPr>
          <w:rFonts w:ascii="Times New Roman" w:hAnsi="Times New Roman"/>
          <w:bCs/>
          <w:sz w:val="24"/>
          <w:szCs w:val="24"/>
          <w:lang w:val="am-ET"/>
        </w:rPr>
      </w:pPr>
      <w:r w:rsidRPr="00600574">
        <w:rPr>
          <w:rFonts w:ascii="Times New Roman" w:hAnsi="Times New Roman"/>
          <w:bCs/>
          <w:sz w:val="24"/>
          <w:szCs w:val="24"/>
        </w:rPr>
        <w:t>VolumeV</w:t>
      </w:r>
      <w:r w:rsidRPr="00600574">
        <w:rPr>
          <w:rFonts w:ascii="Times New Roman" w:hAnsi="Times New Roman"/>
          <w:bCs/>
          <w:sz w:val="24"/>
          <w:szCs w:val="24"/>
          <w:lang w:val="am-ET"/>
        </w:rPr>
        <w:t xml:space="preserve">: </w:t>
      </w:r>
      <w:r w:rsidRPr="00600574">
        <w:rPr>
          <w:rFonts w:ascii="Times New Roman" w:hAnsi="Times New Roman"/>
          <w:bCs/>
          <w:sz w:val="24"/>
          <w:szCs w:val="24"/>
        </w:rPr>
        <w:t>Socio Economy</w:t>
      </w:r>
    </w:p>
    <w:p w:rsidR="00C436E3" w:rsidRPr="00600574" w:rsidRDefault="003A3EFC" w:rsidP="00B701D4">
      <w:pPr>
        <w:numPr>
          <w:ilvl w:val="0"/>
          <w:numId w:val="37"/>
        </w:numPr>
        <w:spacing w:before="120" w:after="120" w:line="360" w:lineRule="auto"/>
        <w:jc w:val="both"/>
        <w:rPr>
          <w:rFonts w:ascii="Times New Roman" w:eastAsiaTheme="minorEastAsia" w:hAnsi="Times New Roman"/>
          <w:noProof/>
          <w:sz w:val="24"/>
          <w:szCs w:val="24"/>
        </w:rPr>
      </w:pPr>
      <w:r w:rsidRPr="00600574">
        <w:rPr>
          <w:rFonts w:ascii="Times New Roman" w:hAnsi="Times New Roman"/>
          <w:bCs/>
          <w:sz w:val="24"/>
          <w:szCs w:val="24"/>
        </w:rPr>
        <w:t>Volume VI: Environmental Impact Assessment</w:t>
      </w:r>
      <w:r w:rsidRPr="00600574">
        <w:rPr>
          <w:rFonts w:ascii="Times New Roman" w:hAnsi="Times New Roman"/>
          <w:bCs/>
          <w:sz w:val="24"/>
          <w:szCs w:val="24"/>
        </w:rPr>
        <w:br w:type="page"/>
      </w:r>
      <w:bookmarkEnd w:id="0"/>
      <w:bookmarkEnd w:id="1"/>
      <w:r w:rsidR="002967E7" w:rsidRPr="00600574">
        <w:rPr>
          <w:rFonts w:ascii="Times New Roman" w:eastAsia="Times New Roman" w:hAnsi="Times New Roman"/>
          <w:color w:val="365F91"/>
          <w:sz w:val="24"/>
          <w:szCs w:val="24"/>
          <w:lang w:eastAsia="ja-JP"/>
        </w:rPr>
        <w:fldChar w:fldCharType="begin"/>
      </w:r>
      <w:r w:rsidR="00E126D0" w:rsidRPr="00600574">
        <w:rPr>
          <w:rFonts w:ascii="Times New Roman" w:hAnsi="Times New Roman"/>
          <w:sz w:val="24"/>
          <w:szCs w:val="24"/>
        </w:rPr>
        <w:instrText xml:space="preserve"> TOC \o "1-3" \h \z \u </w:instrText>
      </w:r>
      <w:r w:rsidR="002967E7" w:rsidRPr="00600574">
        <w:rPr>
          <w:rFonts w:ascii="Times New Roman" w:eastAsia="Times New Roman" w:hAnsi="Times New Roman"/>
          <w:color w:val="365F91"/>
          <w:sz w:val="24"/>
          <w:szCs w:val="24"/>
          <w:lang w:eastAsia="ja-JP"/>
        </w:rPr>
        <w:fldChar w:fldCharType="separate"/>
      </w:r>
    </w:p>
    <w:p w:rsidR="0001018B" w:rsidRPr="00600574" w:rsidRDefault="002967E7" w:rsidP="0001018B">
      <w:pPr>
        <w:pStyle w:val="Heading1"/>
        <w:numPr>
          <w:ilvl w:val="0"/>
          <w:numId w:val="0"/>
        </w:numPr>
        <w:ind w:left="432" w:hanging="432"/>
        <w:rPr>
          <w:noProof/>
          <w:sz w:val="24"/>
          <w:szCs w:val="24"/>
        </w:rPr>
      </w:pPr>
      <w:r w:rsidRPr="00600574">
        <w:rPr>
          <w:noProof/>
          <w:sz w:val="24"/>
          <w:szCs w:val="24"/>
        </w:rPr>
        <w:lastRenderedPageBreak/>
        <w:fldChar w:fldCharType="end"/>
      </w:r>
      <w:bookmarkStart w:id="8" w:name="_Toc528388066"/>
      <w:r w:rsidR="000643EE" w:rsidRPr="00600574">
        <w:rPr>
          <w:noProof/>
          <w:sz w:val="24"/>
          <w:szCs w:val="24"/>
        </w:rPr>
        <w:t>TABLE OF CONTENT</w:t>
      </w:r>
      <w:bookmarkEnd w:id="8"/>
    </w:p>
    <w:sdt>
      <w:sdtPr>
        <w:rPr>
          <w:rFonts w:ascii="Calibri" w:eastAsia="Calibri" w:hAnsi="Calibri"/>
          <w:b w:val="0"/>
          <w:bCs w:val="0"/>
          <w:color w:val="auto"/>
          <w:sz w:val="24"/>
          <w:szCs w:val="24"/>
          <w:lang w:eastAsia="en-US"/>
        </w:rPr>
        <w:id w:val="140935104"/>
        <w:docPartObj>
          <w:docPartGallery w:val="Table of Contents"/>
          <w:docPartUnique/>
        </w:docPartObj>
      </w:sdtPr>
      <w:sdtEndPr>
        <w:rPr>
          <w:noProof/>
        </w:rPr>
      </w:sdtEndPr>
      <w:sdtContent>
        <w:p w:rsidR="0001018B" w:rsidRPr="00600574" w:rsidRDefault="0001018B" w:rsidP="00245F34">
          <w:pPr>
            <w:pStyle w:val="TOCHeading"/>
            <w:spacing w:line="360" w:lineRule="auto"/>
            <w:rPr>
              <w:sz w:val="24"/>
              <w:szCs w:val="24"/>
            </w:rPr>
          </w:pPr>
          <w:r w:rsidRPr="00600574">
            <w:rPr>
              <w:sz w:val="24"/>
              <w:szCs w:val="24"/>
            </w:rPr>
            <w:t>Table of Contents</w:t>
          </w:r>
        </w:p>
        <w:p w:rsidR="00C2660C" w:rsidRDefault="002967E7">
          <w:pPr>
            <w:pStyle w:val="TOC1"/>
            <w:tabs>
              <w:tab w:val="right" w:leader="dot" w:pos="9638"/>
            </w:tabs>
            <w:rPr>
              <w:rFonts w:asciiTheme="minorHAnsi" w:eastAsiaTheme="minorEastAsia" w:hAnsiTheme="minorHAnsi" w:cstheme="minorBidi"/>
              <w:noProof/>
              <w:sz w:val="22"/>
              <w:szCs w:val="22"/>
            </w:rPr>
          </w:pPr>
          <w:r w:rsidRPr="00600574">
            <w:fldChar w:fldCharType="begin"/>
          </w:r>
          <w:r w:rsidR="0001018B" w:rsidRPr="00600574">
            <w:instrText xml:space="preserve"> TOC \o "1-3" \h \z \u </w:instrText>
          </w:r>
          <w:r w:rsidRPr="00600574">
            <w:fldChar w:fldCharType="separate"/>
          </w:r>
          <w:hyperlink w:anchor="_Toc528388066" w:history="1">
            <w:r w:rsidR="00C2660C" w:rsidRPr="007567D7">
              <w:rPr>
                <w:rStyle w:val="Hyperlink"/>
                <w:noProof/>
              </w:rPr>
              <w:t>TABLE OF CONTENT</w:t>
            </w:r>
            <w:r w:rsidR="00C2660C">
              <w:rPr>
                <w:noProof/>
                <w:webHidden/>
              </w:rPr>
              <w:tab/>
            </w:r>
            <w:r w:rsidR="00C2660C">
              <w:rPr>
                <w:noProof/>
                <w:webHidden/>
              </w:rPr>
              <w:fldChar w:fldCharType="begin"/>
            </w:r>
            <w:r w:rsidR="00C2660C">
              <w:rPr>
                <w:noProof/>
                <w:webHidden/>
              </w:rPr>
              <w:instrText xml:space="preserve"> PAGEREF _Toc528388066 \h </w:instrText>
            </w:r>
            <w:r w:rsidR="00C2660C">
              <w:rPr>
                <w:noProof/>
                <w:webHidden/>
              </w:rPr>
            </w:r>
            <w:r w:rsidR="00C2660C">
              <w:rPr>
                <w:noProof/>
                <w:webHidden/>
              </w:rPr>
              <w:fldChar w:fldCharType="separate"/>
            </w:r>
            <w:r w:rsidR="007D5B3E">
              <w:rPr>
                <w:noProof/>
                <w:webHidden/>
              </w:rPr>
              <w:t>iii</w:t>
            </w:r>
            <w:r w:rsidR="00C2660C">
              <w:rPr>
                <w:noProof/>
                <w:webHidden/>
              </w:rPr>
              <w:fldChar w:fldCharType="end"/>
            </w:r>
          </w:hyperlink>
        </w:p>
        <w:p w:rsidR="00C2660C" w:rsidRDefault="00FD3576">
          <w:pPr>
            <w:pStyle w:val="TOC1"/>
            <w:tabs>
              <w:tab w:val="right" w:leader="dot" w:pos="9638"/>
            </w:tabs>
            <w:rPr>
              <w:rFonts w:asciiTheme="minorHAnsi" w:eastAsiaTheme="minorEastAsia" w:hAnsiTheme="minorHAnsi" w:cstheme="minorBidi"/>
              <w:noProof/>
              <w:sz w:val="22"/>
              <w:szCs w:val="22"/>
            </w:rPr>
          </w:pPr>
          <w:hyperlink w:anchor="_Toc528388067" w:history="1">
            <w:r w:rsidR="00C2660C" w:rsidRPr="007567D7">
              <w:rPr>
                <w:rStyle w:val="Hyperlink"/>
                <w:noProof/>
              </w:rPr>
              <w:t>LIST OF TABLE</w:t>
            </w:r>
            <w:r w:rsidR="00C2660C">
              <w:rPr>
                <w:noProof/>
                <w:webHidden/>
              </w:rPr>
              <w:tab/>
            </w:r>
            <w:r w:rsidR="00C2660C">
              <w:rPr>
                <w:noProof/>
                <w:webHidden/>
              </w:rPr>
              <w:fldChar w:fldCharType="begin"/>
            </w:r>
            <w:r w:rsidR="00C2660C">
              <w:rPr>
                <w:noProof/>
                <w:webHidden/>
              </w:rPr>
              <w:instrText xml:space="preserve"> PAGEREF _Toc528388067 \h </w:instrText>
            </w:r>
            <w:r w:rsidR="00C2660C">
              <w:rPr>
                <w:noProof/>
                <w:webHidden/>
              </w:rPr>
            </w:r>
            <w:r w:rsidR="00C2660C">
              <w:rPr>
                <w:noProof/>
                <w:webHidden/>
              </w:rPr>
              <w:fldChar w:fldCharType="separate"/>
            </w:r>
            <w:r w:rsidR="007D5B3E">
              <w:rPr>
                <w:noProof/>
                <w:webHidden/>
              </w:rPr>
              <w:t>vi</w:t>
            </w:r>
            <w:r w:rsidR="00C2660C">
              <w:rPr>
                <w:noProof/>
                <w:webHidden/>
              </w:rPr>
              <w:fldChar w:fldCharType="end"/>
            </w:r>
          </w:hyperlink>
        </w:p>
        <w:p w:rsidR="00C2660C" w:rsidRDefault="00FD3576">
          <w:pPr>
            <w:pStyle w:val="TOC1"/>
            <w:tabs>
              <w:tab w:val="right" w:leader="dot" w:pos="9638"/>
            </w:tabs>
            <w:rPr>
              <w:rFonts w:asciiTheme="minorHAnsi" w:eastAsiaTheme="minorEastAsia" w:hAnsiTheme="minorHAnsi" w:cstheme="minorBidi"/>
              <w:noProof/>
              <w:sz w:val="22"/>
              <w:szCs w:val="22"/>
            </w:rPr>
          </w:pPr>
          <w:hyperlink w:anchor="_Toc528388068" w:history="1">
            <w:r w:rsidR="00C2660C" w:rsidRPr="007567D7">
              <w:rPr>
                <w:rStyle w:val="Hyperlink"/>
                <w:noProof/>
              </w:rPr>
              <w:t>LIST OF FIGURES</w:t>
            </w:r>
            <w:r w:rsidR="00C2660C">
              <w:rPr>
                <w:noProof/>
                <w:webHidden/>
              </w:rPr>
              <w:tab/>
            </w:r>
            <w:r w:rsidR="00C2660C">
              <w:rPr>
                <w:noProof/>
                <w:webHidden/>
              </w:rPr>
              <w:fldChar w:fldCharType="begin"/>
            </w:r>
            <w:r w:rsidR="00C2660C">
              <w:rPr>
                <w:noProof/>
                <w:webHidden/>
              </w:rPr>
              <w:instrText xml:space="preserve"> PAGEREF _Toc528388068 \h </w:instrText>
            </w:r>
            <w:r w:rsidR="00C2660C">
              <w:rPr>
                <w:noProof/>
                <w:webHidden/>
              </w:rPr>
            </w:r>
            <w:r w:rsidR="00C2660C">
              <w:rPr>
                <w:noProof/>
                <w:webHidden/>
              </w:rPr>
              <w:fldChar w:fldCharType="separate"/>
            </w:r>
            <w:r w:rsidR="007D5B3E">
              <w:rPr>
                <w:noProof/>
                <w:webHidden/>
              </w:rPr>
              <w:t>vii</w:t>
            </w:r>
            <w:r w:rsidR="00C2660C">
              <w:rPr>
                <w:noProof/>
                <w:webHidden/>
              </w:rPr>
              <w:fldChar w:fldCharType="end"/>
            </w:r>
          </w:hyperlink>
        </w:p>
        <w:p w:rsidR="00C2660C" w:rsidRDefault="00FD3576">
          <w:pPr>
            <w:pStyle w:val="TOC1"/>
            <w:tabs>
              <w:tab w:val="right" w:leader="dot" w:pos="9638"/>
            </w:tabs>
            <w:rPr>
              <w:rFonts w:asciiTheme="minorHAnsi" w:eastAsiaTheme="minorEastAsia" w:hAnsiTheme="minorHAnsi" w:cstheme="minorBidi"/>
              <w:noProof/>
              <w:sz w:val="22"/>
              <w:szCs w:val="22"/>
            </w:rPr>
          </w:pPr>
          <w:hyperlink w:anchor="_Toc528388069" w:history="1">
            <w:r w:rsidR="00C2660C" w:rsidRPr="007567D7">
              <w:rPr>
                <w:rStyle w:val="Hyperlink"/>
                <w:noProof/>
              </w:rPr>
              <w:t>SAILENT FEATURES</w:t>
            </w:r>
            <w:r w:rsidR="00C2660C">
              <w:rPr>
                <w:noProof/>
                <w:webHidden/>
              </w:rPr>
              <w:tab/>
            </w:r>
            <w:r w:rsidR="00C2660C">
              <w:rPr>
                <w:noProof/>
                <w:webHidden/>
              </w:rPr>
              <w:fldChar w:fldCharType="begin"/>
            </w:r>
            <w:r w:rsidR="00C2660C">
              <w:rPr>
                <w:noProof/>
                <w:webHidden/>
              </w:rPr>
              <w:instrText xml:space="preserve"> PAGEREF _Toc528388069 \h </w:instrText>
            </w:r>
            <w:r w:rsidR="00C2660C">
              <w:rPr>
                <w:noProof/>
                <w:webHidden/>
              </w:rPr>
            </w:r>
            <w:r w:rsidR="00C2660C">
              <w:rPr>
                <w:noProof/>
                <w:webHidden/>
              </w:rPr>
              <w:fldChar w:fldCharType="separate"/>
            </w:r>
            <w:r w:rsidR="007D5B3E">
              <w:rPr>
                <w:noProof/>
                <w:webHidden/>
              </w:rPr>
              <w:t>viii</w:t>
            </w:r>
            <w:r w:rsidR="00C2660C">
              <w:rPr>
                <w:noProof/>
                <w:webHidden/>
              </w:rPr>
              <w:fldChar w:fldCharType="end"/>
            </w:r>
          </w:hyperlink>
        </w:p>
        <w:p w:rsidR="00C2660C" w:rsidRDefault="00FD3576">
          <w:pPr>
            <w:pStyle w:val="TOC1"/>
            <w:tabs>
              <w:tab w:val="left" w:pos="440"/>
              <w:tab w:val="right" w:leader="dot" w:pos="9638"/>
            </w:tabs>
            <w:rPr>
              <w:rFonts w:asciiTheme="minorHAnsi" w:eastAsiaTheme="minorEastAsia" w:hAnsiTheme="minorHAnsi" w:cstheme="minorBidi"/>
              <w:noProof/>
              <w:sz w:val="22"/>
              <w:szCs w:val="22"/>
            </w:rPr>
          </w:pPr>
          <w:hyperlink w:anchor="_Toc528388070" w:history="1">
            <w:r w:rsidR="00C2660C" w:rsidRPr="007567D7">
              <w:rPr>
                <w:rStyle w:val="Hyperlink"/>
                <w:noProof/>
              </w:rPr>
              <w:t>1</w:t>
            </w:r>
            <w:r w:rsidR="00C2660C">
              <w:rPr>
                <w:rFonts w:asciiTheme="minorHAnsi" w:eastAsiaTheme="minorEastAsia" w:hAnsiTheme="minorHAnsi" w:cstheme="minorBidi"/>
                <w:noProof/>
                <w:sz w:val="22"/>
                <w:szCs w:val="22"/>
              </w:rPr>
              <w:tab/>
            </w:r>
            <w:r w:rsidR="00C2660C" w:rsidRPr="007567D7">
              <w:rPr>
                <w:rStyle w:val="Hyperlink"/>
                <w:noProof/>
              </w:rPr>
              <w:t>INTRODUCTION</w:t>
            </w:r>
            <w:r w:rsidR="00C2660C">
              <w:rPr>
                <w:noProof/>
                <w:webHidden/>
              </w:rPr>
              <w:tab/>
            </w:r>
            <w:r w:rsidR="00C2660C">
              <w:rPr>
                <w:noProof/>
                <w:webHidden/>
              </w:rPr>
              <w:fldChar w:fldCharType="begin"/>
            </w:r>
            <w:r w:rsidR="00C2660C">
              <w:rPr>
                <w:noProof/>
                <w:webHidden/>
              </w:rPr>
              <w:instrText xml:space="preserve"> PAGEREF _Toc528388070 \h </w:instrText>
            </w:r>
            <w:r w:rsidR="00C2660C">
              <w:rPr>
                <w:noProof/>
                <w:webHidden/>
              </w:rPr>
            </w:r>
            <w:r w:rsidR="00C2660C">
              <w:rPr>
                <w:noProof/>
                <w:webHidden/>
              </w:rPr>
              <w:fldChar w:fldCharType="separate"/>
            </w:r>
            <w:r w:rsidR="007D5B3E">
              <w:rPr>
                <w:noProof/>
                <w:webHidden/>
              </w:rPr>
              <w:t>10</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71" w:history="1">
            <w:r w:rsidR="00C2660C" w:rsidRPr="007567D7">
              <w:rPr>
                <w:rStyle w:val="Hyperlink"/>
                <w:rFonts w:ascii="Times New Roman" w:hAnsi="Times New Roman"/>
                <w:noProof/>
              </w:rPr>
              <w:t>1.1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Background</w:t>
            </w:r>
            <w:r w:rsidR="00C2660C">
              <w:rPr>
                <w:noProof/>
                <w:webHidden/>
              </w:rPr>
              <w:tab/>
            </w:r>
            <w:r w:rsidR="00C2660C">
              <w:rPr>
                <w:noProof/>
                <w:webHidden/>
              </w:rPr>
              <w:fldChar w:fldCharType="begin"/>
            </w:r>
            <w:r w:rsidR="00C2660C">
              <w:rPr>
                <w:noProof/>
                <w:webHidden/>
              </w:rPr>
              <w:instrText xml:space="preserve"> PAGEREF _Toc528388071 \h </w:instrText>
            </w:r>
            <w:r w:rsidR="00C2660C">
              <w:rPr>
                <w:noProof/>
                <w:webHidden/>
              </w:rPr>
            </w:r>
            <w:r w:rsidR="00C2660C">
              <w:rPr>
                <w:noProof/>
                <w:webHidden/>
              </w:rPr>
              <w:fldChar w:fldCharType="separate"/>
            </w:r>
            <w:r w:rsidR="007D5B3E">
              <w:rPr>
                <w:noProof/>
                <w:webHidden/>
              </w:rPr>
              <w:t>10</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72" w:history="1">
            <w:r w:rsidR="00C2660C" w:rsidRPr="007567D7">
              <w:rPr>
                <w:rStyle w:val="Hyperlink"/>
                <w:rFonts w:ascii="Times New Roman" w:hAnsi="Times New Roman"/>
                <w:noProof/>
              </w:rPr>
              <w:t>1.2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Description of the Project Area</w:t>
            </w:r>
            <w:r w:rsidR="00C2660C">
              <w:rPr>
                <w:noProof/>
                <w:webHidden/>
              </w:rPr>
              <w:tab/>
            </w:r>
            <w:r w:rsidR="00C2660C">
              <w:rPr>
                <w:noProof/>
                <w:webHidden/>
              </w:rPr>
              <w:fldChar w:fldCharType="begin"/>
            </w:r>
            <w:r w:rsidR="00C2660C">
              <w:rPr>
                <w:noProof/>
                <w:webHidden/>
              </w:rPr>
              <w:instrText xml:space="preserve"> PAGEREF _Toc528388072 \h </w:instrText>
            </w:r>
            <w:r w:rsidR="00C2660C">
              <w:rPr>
                <w:noProof/>
                <w:webHidden/>
              </w:rPr>
            </w:r>
            <w:r w:rsidR="00C2660C">
              <w:rPr>
                <w:noProof/>
                <w:webHidden/>
              </w:rPr>
              <w:fldChar w:fldCharType="separate"/>
            </w:r>
            <w:r w:rsidR="007D5B3E">
              <w:rPr>
                <w:noProof/>
                <w:webHidden/>
              </w:rPr>
              <w:t>10</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73" w:history="1">
            <w:r w:rsidR="00C2660C" w:rsidRPr="007567D7">
              <w:rPr>
                <w:rStyle w:val="Hyperlink"/>
                <w:rFonts w:ascii="Times New Roman" w:hAnsi="Times New Roman"/>
                <w:noProof/>
              </w:rPr>
              <w:t>1.2.1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Location and Accessibility</w:t>
            </w:r>
            <w:r w:rsidR="00C2660C">
              <w:rPr>
                <w:noProof/>
                <w:webHidden/>
              </w:rPr>
              <w:tab/>
            </w:r>
            <w:r w:rsidR="00C2660C">
              <w:rPr>
                <w:noProof/>
                <w:webHidden/>
              </w:rPr>
              <w:fldChar w:fldCharType="begin"/>
            </w:r>
            <w:r w:rsidR="00C2660C">
              <w:rPr>
                <w:noProof/>
                <w:webHidden/>
              </w:rPr>
              <w:instrText xml:space="preserve"> PAGEREF _Toc528388073 \h </w:instrText>
            </w:r>
            <w:r w:rsidR="00C2660C">
              <w:rPr>
                <w:noProof/>
                <w:webHidden/>
              </w:rPr>
            </w:r>
            <w:r w:rsidR="00C2660C">
              <w:rPr>
                <w:noProof/>
                <w:webHidden/>
              </w:rPr>
              <w:fldChar w:fldCharType="separate"/>
            </w:r>
            <w:r w:rsidR="007D5B3E">
              <w:rPr>
                <w:noProof/>
                <w:webHidden/>
              </w:rPr>
              <w:t>10</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74" w:history="1">
            <w:r w:rsidR="00C2660C" w:rsidRPr="007567D7">
              <w:rPr>
                <w:rStyle w:val="Hyperlink"/>
                <w:rFonts w:ascii="Times New Roman" w:hAnsi="Times New Roman"/>
                <w:noProof/>
              </w:rPr>
              <w:t>1.2.2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Previous Irrigation Practices</w:t>
            </w:r>
            <w:r w:rsidR="00C2660C">
              <w:rPr>
                <w:noProof/>
                <w:webHidden/>
              </w:rPr>
              <w:tab/>
            </w:r>
            <w:r w:rsidR="00C2660C">
              <w:rPr>
                <w:noProof/>
                <w:webHidden/>
              </w:rPr>
              <w:fldChar w:fldCharType="begin"/>
            </w:r>
            <w:r w:rsidR="00C2660C">
              <w:rPr>
                <w:noProof/>
                <w:webHidden/>
              </w:rPr>
              <w:instrText xml:space="preserve"> PAGEREF _Toc528388074 \h </w:instrText>
            </w:r>
            <w:r w:rsidR="00C2660C">
              <w:rPr>
                <w:noProof/>
                <w:webHidden/>
              </w:rPr>
            </w:r>
            <w:r w:rsidR="00C2660C">
              <w:rPr>
                <w:noProof/>
                <w:webHidden/>
              </w:rPr>
              <w:fldChar w:fldCharType="separate"/>
            </w:r>
            <w:r w:rsidR="007D5B3E">
              <w:rPr>
                <w:noProof/>
                <w:webHidden/>
              </w:rPr>
              <w:t>11</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75" w:history="1">
            <w:r w:rsidR="00C2660C" w:rsidRPr="007567D7">
              <w:rPr>
                <w:rStyle w:val="Hyperlink"/>
                <w:rFonts w:ascii="Times New Roman" w:hAnsi="Times New Roman"/>
                <w:noProof/>
              </w:rPr>
              <w:t>1.3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Objectives of the Study</w:t>
            </w:r>
            <w:r w:rsidR="00C2660C">
              <w:rPr>
                <w:noProof/>
                <w:webHidden/>
              </w:rPr>
              <w:tab/>
            </w:r>
            <w:r w:rsidR="00C2660C">
              <w:rPr>
                <w:noProof/>
                <w:webHidden/>
              </w:rPr>
              <w:fldChar w:fldCharType="begin"/>
            </w:r>
            <w:r w:rsidR="00C2660C">
              <w:rPr>
                <w:noProof/>
                <w:webHidden/>
              </w:rPr>
              <w:instrText xml:space="preserve"> PAGEREF _Toc528388075 \h </w:instrText>
            </w:r>
            <w:r w:rsidR="00C2660C">
              <w:rPr>
                <w:noProof/>
                <w:webHidden/>
              </w:rPr>
            </w:r>
            <w:r w:rsidR="00C2660C">
              <w:rPr>
                <w:noProof/>
                <w:webHidden/>
              </w:rPr>
              <w:fldChar w:fldCharType="separate"/>
            </w:r>
            <w:r w:rsidR="007D5B3E">
              <w:rPr>
                <w:noProof/>
                <w:webHidden/>
              </w:rPr>
              <w:t>12</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76" w:history="1">
            <w:r w:rsidR="00C2660C" w:rsidRPr="007567D7">
              <w:rPr>
                <w:rStyle w:val="Hyperlink"/>
                <w:rFonts w:ascii="Times New Roman" w:hAnsi="Times New Roman"/>
                <w:noProof/>
              </w:rPr>
              <w:t>1.3.1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Major Objective</w:t>
            </w:r>
            <w:r w:rsidR="00C2660C">
              <w:rPr>
                <w:noProof/>
                <w:webHidden/>
              </w:rPr>
              <w:tab/>
            </w:r>
            <w:r w:rsidR="00C2660C">
              <w:rPr>
                <w:noProof/>
                <w:webHidden/>
              </w:rPr>
              <w:fldChar w:fldCharType="begin"/>
            </w:r>
            <w:r w:rsidR="00C2660C">
              <w:rPr>
                <w:noProof/>
                <w:webHidden/>
              </w:rPr>
              <w:instrText xml:space="preserve"> PAGEREF _Toc528388076 \h </w:instrText>
            </w:r>
            <w:r w:rsidR="00C2660C">
              <w:rPr>
                <w:noProof/>
                <w:webHidden/>
              </w:rPr>
            </w:r>
            <w:r w:rsidR="00C2660C">
              <w:rPr>
                <w:noProof/>
                <w:webHidden/>
              </w:rPr>
              <w:fldChar w:fldCharType="separate"/>
            </w:r>
            <w:r w:rsidR="007D5B3E">
              <w:rPr>
                <w:noProof/>
                <w:webHidden/>
              </w:rPr>
              <w:t>12</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77" w:history="1">
            <w:r w:rsidR="00C2660C" w:rsidRPr="007567D7">
              <w:rPr>
                <w:rStyle w:val="Hyperlink"/>
                <w:rFonts w:ascii="Times New Roman" w:hAnsi="Times New Roman"/>
                <w:noProof/>
              </w:rPr>
              <w:t>1.3.2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Specific Objectives</w:t>
            </w:r>
            <w:r w:rsidR="00C2660C">
              <w:rPr>
                <w:noProof/>
                <w:webHidden/>
              </w:rPr>
              <w:tab/>
            </w:r>
            <w:r w:rsidR="00C2660C">
              <w:rPr>
                <w:noProof/>
                <w:webHidden/>
              </w:rPr>
              <w:fldChar w:fldCharType="begin"/>
            </w:r>
            <w:r w:rsidR="00C2660C">
              <w:rPr>
                <w:noProof/>
                <w:webHidden/>
              </w:rPr>
              <w:instrText xml:space="preserve"> PAGEREF _Toc528388077 \h </w:instrText>
            </w:r>
            <w:r w:rsidR="00C2660C">
              <w:rPr>
                <w:noProof/>
                <w:webHidden/>
              </w:rPr>
            </w:r>
            <w:r w:rsidR="00C2660C">
              <w:rPr>
                <w:noProof/>
                <w:webHidden/>
              </w:rPr>
              <w:fldChar w:fldCharType="separate"/>
            </w:r>
            <w:r w:rsidR="007D5B3E">
              <w:rPr>
                <w:noProof/>
                <w:webHidden/>
              </w:rPr>
              <w:t>12</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78" w:history="1">
            <w:r w:rsidR="00C2660C" w:rsidRPr="007567D7">
              <w:rPr>
                <w:rStyle w:val="Hyperlink"/>
                <w:rFonts w:ascii="Times New Roman" w:hAnsi="Times New Roman"/>
                <w:noProof/>
              </w:rPr>
              <w:t>1.4</w:t>
            </w:r>
            <w:r w:rsidR="00C2660C">
              <w:rPr>
                <w:rFonts w:asciiTheme="minorHAnsi" w:eastAsiaTheme="minorEastAsia" w:hAnsiTheme="minorHAnsi" w:cstheme="minorBidi"/>
                <w:noProof/>
              </w:rPr>
              <w:tab/>
            </w:r>
            <w:r w:rsidR="00C2660C" w:rsidRPr="007567D7">
              <w:rPr>
                <w:rStyle w:val="Hyperlink"/>
                <w:rFonts w:ascii="Times New Roman" w:hAnsi="Times New Roman"/>
                <w:noProof/>
              </w:rPr>
              <w:t>Scope of the Study</w:t>
            </w:r>
            <w:r w:rsidR="00C2660C">
              <w:rPr>
                <w:noProof/>
                <w:webHidden/>
              </w:rPr>
              <w:tab/>
            </w:r>
            <w:r w:rsidR="00C2660C">
              <w:rPr>
                <w:noProof/>
                <w:webHidden/>
              </w:rPr>
              <w:fldChar w:fldCharType="begin"/>
            </w:r>
            <w:r w:rsidR="00C2660C">
              <w:rPr>
                <w:noProof/>
                <w:webHidden/>
              </w:rPr>
              <w:instrText xml:space="preserve"> PAGEREF _Toc528388078 \h </w:instrText>
            </w:r>
            <w:r w:rsidR="00C2660C">
              <w:rPr>
                <w:noProof/>
                <w:webHidden/>
              </w:rPr>
            </w:r>
            <w:r w:rsidR="00C2660C">
              <w:rPr>
                <w:noProof/>
                <w:webHidden/>
              </w:rPr>
              <w:fldChar w:fldCharType="separate"/>
            </w:r>
            <w:r w:rsidR="007D5B3E">
              <w:rPr>
                <w:noProof/>
                <w:webHidden/>
              </w:rPr>
              <w:t>13</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79" w:history="1">
            <w:r w:rsidR="00C2660C" w:rsidRPr="007567D7">
              <w:rPr>
                <w:rStyle w:val="Hyperlink"/>
                <w:noProof/>
              </w:rPr>
              <w:t>1.5</w:t>
            </w:r>
            <w:r w:rsidR="00C2660C">
              <w:rPr>
                <w:rFonts w:asciiTheme="minorHAnsi" w:eastAsiaTheme="minorEastAsia" w:hAnsiTheme="minorHAnsi" w:cstheme="minorBidi"/>
                <w:noProof/>
              </w:rPr>
              <w:tab/>
            </w:r>
            <w:r w:rsidR="00C2660C" w:rsidRPr="007567D7">
              <w:rPr>
                <w:rStyle w:val="Hyperlink"/>
                <w:noProof/>
              </w:rPr>
              <w:t>Methodology</w:t>
            </w:r>
            <w:r w:rsidR="00C2660C">
              <w:rPr>
                <w:noProof/>
                <w:webHidden/>
              </w:rPr>
              <w:tab/>
            </w:r>
            <w:r w:rsidR="00C2660C">
              <w:rPr>
                <w:noProof/>
                <w:webHidden/>
              </w:rPr>
              <w:fldChar w:fldCharType="begin"/>
            </w:r>
            <w:r w:rsidR="00C2660C">
              <w:rPr>
                <w:noProof/>
                <w:webHidden/>
              </w:rPr>
              <w:instrText xml:space="preserve"> PAGEREF _Toc528388079 \h </w:instrText>
            </w:r>
            <w:r w:rsidR="00C2660C">
              <w:rPr>
                <w:noProof/>
                <w:webHidden/>
              </w:rPr>
            </w:r>
            <w:r w:rsidR="00C2660C">
              <w:rPr>
                <w:noProof/>
                <w:webHidden/>
              </w:rPr>
              <w:fldChar w:fldCharType="separate"/>
            </w:r>
            <w:r w:rsidR="007D5B3E">
              <w:rPr>
                <w:noProof/>
                <w:webHidden/>
              </w:rPr>
              <w:t>13</w:t>
            </w:r>
            <w:r w:rsidR="00C2660C">
              <w:rPr>
                <w:noProof/>
                <w:webHidden/>
              </w:rPr>
              <w:fldChar w:fldCharType="end"/>
            </w:r>
          </w:hyperlink>
        </w:p>
        <w:p w:rsidR="00C2660C" w:rsidRDefault="00FD3576">
          <w:pPr>
            <w:pStyle w:val="TOC1"/>
            <w:tabs>
              <w:tab w:val="right" w:leader="dot" w:pos="9638"/>
            </w:tabs>
            <w:rPr>
              <w:rFonts w:asciiTheme="minorHAnsi" w:eastAsiaTheme="minorEastAsia" w:hAnsiTheme="minorHAnsi" w:cstheme="minorBidi"/>
              <w:noProof/>
              <w:sz w:val="22"/>
              <w:szCs w:val="22"/>
            </w:rPr>
          </w:pPr>
          <w:hyperlink w:anchor="_Toc528388080" w:history="1">
            <w:r w:rsidR="00C2660C" w:rsidRPr="007567D7">
              <w:rPr>
                <w:rStyle w:val="Hyperlink"/>
                <w:noProof/>
              </w:rPr>
              <w:t>SECTION-I: HYDROLOGY</w:t>
            </w:r>
            <w:r w:rsidR="00C2660C">
              <w:rPr>
                <w:noProof/>
                <w:webHidden/>
              </w:rPr>
              <w:tab/>
            </w:r>
            <w:r w:rsidR="00C2660C">
              <w:rPr>
                <w:noProof/>
                <w:webHidden/>
              </w:rPr>
              <w:fldChar w:fldCharType="begin"/>
            </w:r>
            <w:r w:rsidR="00C2660C">
              <w:rPr>
                <w:noProof/>
                <w:webHidden/>
              </w:rPr>
              <w:instrText xml:space="preserve"> PAGEREF _Toc528388080 \h </w:instrText>
            </w:r>
            <w:r w:rsidR="00C2660C">
              <w:rPr>
                <w:noProof/>
                <w:webHidden/>
              </w:rPr>
            </w:r>
            <w:r w:rsidR="00C2660C">
              <w:rPr>
                <w:noProof/>
                <w:webHidden/>
              </w:rPr>
              <w:fldChar w:fldCharType="separate"/>
            </w:r>
            <w:r w:rsidR="007D5B3E">
              <w:rPr>
                <w:noProof/>
                <w:webHidden/>
              </w:rPr>
              <w:t>15</w:t>
            </w:r>
            <w:r w:rsidR="00C2660C">
              <w:rPr>
                <w:noProof/>
                <w:webHidden/>
              </w:rPr>
              <w:fldChar w:fldCharType="end"/>
            </w:r>
          </w:hyperlink>
        </w:p>
        <w:p w:rsidR="00C2660C" w:rsidRDefault="00FD3576">
          <w:pPr>
            <w:pStyle w:val="TOC1"/>
            <w:tabs>
              <w:tab w:val="left" w:pos="440"/>
              <w:tab w:val="right" w:leader="dot" w:pos="9638"/>
            </w:tabs>
            <w:rPr>
              <w:rFonts w:asciiTheme="minorHAnsi" w:eastAsiaTheme="minorEastAsia" w:hAnsiTheme="minorHAnsi" w:cstheme="minorBidi"/>
              <w:noProof/>
              <w:sz w:val="22"/>
              <w:szCs w:val="22"/>
            </w:rPr>
          </w:pPr>
          <w:hyperlink w:anchor="_Toc528388081" w:history="1">
            <w:r w:rsidR="00C2660C" w:rsidRPr="007567D7">
              <w:rPr>
                <w:rStyle w:val="Hyperlink"/>
                <w:noProof/>
              </w:rPr>
              <w:t>2</w:t>
            </w:r>
            <w:r w:rsidR="00C2660C">
              <w:rPr>
                <w:rFonts w:asciiTheme="minorHAnsi" w:eastAsiaTheme="minorEastAsia" w:hAnsiTheme="minorHAnsi" w:cstheme="minorBidi"/>
                <w:noProof/>
                <w:sz w:val="22"/>
                <w:szCs w:val="22"/>
              </w:rPr>
              <w:tab/>
            </w:r>
            <w:r w:rsidR="00C2660C" w:rsidRPr="007567D7">
              <w:rPr>
                <w:rStyle w:val="Hyperlink"/>
                <w:noProof/>
              </w:rPr>
              <w:t>HYDROLOGY</w:t>
            </w:r>
            <w:r w:rsidR="00C2660C">
              <w:rPr>
                <w:noProof/>
                <w:webHidden/>
              </w:rPr>
              <w:tab/>
            </w:r>
            <w:r w:rsidR="00C2660C">
              <w:rPr>
                <w:noProof/>
                <w:webHidden/>
              </w:rPr>
              <w:fldChar w:fldCharType="begin"/>
            </w:r>
            <w:r w:rsidR="00C2660C">
              <w:rPr>
                <w:noProof/>
                <w:webHidden/>
              </w:rPr>
              <w:instrText xml:space="preserve"> PAGEREF _Toc528388081 \h </w:instrText>
            </w:r>
            <w:r w:rsidR="00C2660C">
              <w:rPr>
                <w:noProof/>
                <w:webHidden/>
              </w:rPr>
            </w:r>
            <w:r w:rsidR="00C2660C">
              <w:rPr>
                <w:noProof/>
                <w:webHidden/>
              </w:rPr>
              <w:fldChar w:fldCharType="separate"/>
            </w:r>
            <w:r w:rsidR="007D5B3E">
              <w:rPr>
                <w:noProof/>
                <w:webHidden/>
              </w:rPr>
              <w:t>16</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82" w:history="1">
            <w:r w:rsidR="00C2660C" w:rsidRPr="007567D7">
              <w:rPr>
                <w:rStyle w:val="Hyperlink"/>
                <w:rFonts w:ascii="Times New Roman" w:hAnsi="Times New Roman"/>
                <w:noProof/>
              </w:rPr>
              <w:t>2.1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Watershed Characteristics</w:t>
            </w:r>
            <w:r w:rsidR="00C2660C">
              <w:rPr>
                <w:noProof/>
                <w:webHidden/>
              </w:rPr>
              <w:tab/>
            </w:r>
            <w:r w:rsidR="00C2660C">
              <w:rPr>
                <w:noProof/>
                <w:webHidden/>
              </w:rPr>
              <w:fldChar w:fldCharType="begin"/>
            </w:r>
            <w:r w:rsidR="00C2660C">
              <w:rPr>
                <w:noProof/>
                <w:webHidden/>
              </w:rPr>
              <w:instrText xml:space="preserve"> PAGEREF _Toc528388082 \h </w:instrText>
            </w:r>
            <w:r w:rsidR="00C2660C">
              <w:rPr>
                <w:noProof/>
                <w:webHidden/>
              </w:rPr>
            </w:r>
            <w:r w:rsidR="00C2660C">
              <w:rPr>
                <w:noProof/>
                <w:webHidden/>
              </w:rPr>
              <w:fldChar w:fldCharType="separate"/>
            </w:r>
            <w:r w:rsidR="007D5B3E">
              <w:rPr>
                <w:noProof/>
                <w:webHidden/>
              </w:rPr>
              <w:t>16</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83" w:history="1">
            <w:r w:rsidR="00C2660C" w:rsidRPr="007567D7">
              <w:rPr>
                <w:rStyle w:val="Hyperlink"/>
                <w:rFonts w:ascii="Times New Roman" w:hAnsi="Times New Roman"/>
                <w:noProof/>
              </w:rPr>
              <w:t>2.2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Hydro-Metrological Data Availability</w:t>
            </w:r>
            <w:r w:rsidR="00C2660C">
              <w:rPr>
                <w:noProof/>
                <w:webHidden/>
              </w:rPr>
              <w:tab/>
            </w:r>
            <w:r w:rsidR="00C2660C">
              <w:rPr>
                <w:noProof/>
                <w:webHidden/>
              </w:rPr>
              <w:fldChar w:fldCharType="begin"/>
            </w:r>
            <w:r w:rsidR="00C2660C">
              <w:rPr>
                <w:noProof/>
                <w:webHidden/>
              </w:rPr>
              <w:instrText xml:space="preserve"> PAGEREF _Toc528388083 \h </w:instrText>
            </w:r>
            <w:r w:rsidR="00C2660C">
              <w:rPr>
                <w:noProof/>
                <w:webHidden/>
              </w:rPr>
            </w:r>
            <w:r w:rsidR="00C2660C">
              <w:rPr>
                <w:noProof/>
                <w:webHidden/>
              </w:rPr>
              <w:fldChar w:fldCharType="separate"/>
            </w:r>
            <w:r w:rsidR="007D5B3E">
              <w:rPr>
                <w:noProof/>
                <w:webHidden/>
              </w:rPr>
              <w:t>17</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84" w:history="1">
            <w:r w:rsidR="00C2660C" w:rsidRPr="007567D7">
              <w:rPr>
                <w:rStyle w:val="Hyperlink"/>
                <w:rFonts w:ascii="Times New Roman" w:hAnsi="Times New Roman"/>
                <w:noProof/>
              </w:rPr>
              <w:t>2.2.1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Climate</w:t>
            </w:r>
            <w:r w:rsidR="00C2660C">
              <w:rPr>
                <w:noProof/>
                <w:webHidden/>
              </w:rPr>
              <w:tab/>
            </w:r>
            <w:r w:rsidR="00C2660C">
              <w:rPr>
                <w:noProof/>
                <w:webHidden/>
              </w:rPr>
              <w:fldChar w:fldCharType="begin"/>
            </w:r>
            <w:r w:rsidR="00C2660C">
              <w:rPr>
                <w:noProof/>
                <w:webHidden/>
              </w:rPr>
              <w:instrText xml:space="preserve"> PAGEREF _Toc528388084 \h </w:instrText>
            </w:r>
            <w:r w:rsidR="00C2660C">
              <w:rPr>
                <w:noProof/>
                <w:webHidden/>
              </w:rPr>
            </w:r>
            <w:r w:rsidR="00C2660C">
              <w:rPr>
                <w:noProof/>
                <w:webHidden/>
              </w:rPr>
              <w:fldChar w:fldCharType="separate"/>
            </w:r>
            <w:r w:rsidR="007D5B3E">
              <w:rPr>
                <w:noProof/>
                <w:webHidden/>
              </w:rPr>
              <w:t>17</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85" w:history="1">
            <w:r w:rsidR="00C2660C" w:rsidRPr="007567D7">
              <w:rPr>
                <w:rStyle w:val="Hyperlink"/>
                <w:rFonts w:ascii="Times New Roman" w:hAnsi="Times New Roman"/>
                <w:noProof/>
              </w:rPr>
              <w:t>2.2.2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Rainfall Data</w:t>
            </w:r>
            <w:r w:rsidR="00C2660C">
              <w:rPr>
                <w:noProof/>
                <w:webHidden/>
              </w:rPr>
              <w:tab/>
            </w:r>
            <w:r w:rsidR="00C2660C">
              <w:rPr>
                <w:noProof/>
                <w:webHidden/>
              </w:rPr>
              <w:fldChar w:fldCharType="begin"/>
            </w:r>
            <w:r w:rsidR="00C2660C">
              <w:rPr>
                <w:noProof/>
                <w:webHidden/>
              </w:rPr>
              <w:instrText xml:space="preserve"> PAGEREF _Toc528388085 \h </w:instrText>
            </w:r>
            <w:r w:rsidR="00C2660C">
              <w:rPr>
                <w:noProof/>
                <w:webHidden/>
              </w:rPr>
            </w:r>
            <w:r w:rsidR="00C2660C">
              <w:rPr>
                <w:noProof/>
                <w:webHidden/>
              </w:rPr>
              <w:fldChar w:fldCharType="separate"/>
            </w:r>
            <w:r w:rsidR="007D5B3E">
              <w:rPr>
                <w:noProof/>
                <w:webHidden/>
              </w:rPr>
              <w:t>17</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86" w:history="1">
            <w:r w:rsidR="00C2660C" w:rsidRPr="007567D7">
              <w:rPr>
                <w:rStyle w:val="Hyperlink"/>
                <w:rFonts w:ascii="Times New Roman" w:hAnsi="Times New Roman"/>
                <w:noProof/>
              </w:rPr>
              <w:t>2.2.3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Upstream &amp; Downstream Utilization</w:t>
            </w:r>
            <w:r w:rsidR="00C2660C">
              <w:rPr>
                <w:noProof/>
                <w:webHidden/>
              </w:rPr>
              <w:tab/>
            </w:r>
            <w:r w:rsidR="00C2660C">
              <w:rPr>
                <w:noProof/>
                <w:webHidden/>
              </w:rPr>
              <w:fldChar w:fldCharType="begin"/>
            </w:r>
            <w:r w:rsidR="00C2660C">
              <w:rPr>
                <w:noProof/>
                <w:webHidden/>
              </w:rPr>
              <w:instrText xml:space="preserve"> PAGEREF _Toc528388086 \h </w:instrText>
            </w:r>
            <w:r w:rsidR="00C2660C">
              <w:rPr>
                <w:noProof/>
                <w:webHidden/>
              </w:rPr>
            </w:r>
            <w:r w:rsidR="00C2660C">
              <w:rPr>
                <w:noProof/>
                <w:webHidden/>
              </w:rPr>
              <w:fldChar w:fldCharType="separate"/>
            </w:r>
            <w:r w:rsidR="007D5B3E">
              <w:rPr>
                <w:noProof/>
                <w:webHidden/>
              </w:rPr>
              <w:t>18</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87" w:history="1">
            <w:r w:rsidR="00C2660C" w:rsidRPr="007567D7">
              <w:rPr>
                <w:rStyle w:val="Hyperlink"/>
                <w:rFonts w:ascii="Times New Roman" w:hAnsi="Times New Roman"/>
                <w:noProof/>
              </w:rPr>
              <w:t>2.3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Design Flood Analysis</w:t>
            </w:r>
            <w:r w:rsidR="00C2660C">
              <w:rPr>
                <w:noProof/>
                <w:webHidden/>
              </w:rPr>
              <w:tab/>
            </w:r>
            <w:r w:rsidR="00C2660C">
              <w:rPr>
                <w:noProof/>
                <w:webHidden/>
              </w:rPr>
              <w:fldChar w:fldCharType="begin"/>
            </w:r>
            <w:r w:rsidR="00C2660C">
              <w:rPr>
                <w:noProof/>
                <w:webHidden/>
              </w:rPr>
              <w:instrText xml:space="preserve"> PAGEREF _Toc528388087 \h </w:instrText>
            </w:r>
            <w:r w:rsidR="00C2660C">
              <w:rPr>
                <w:noProof/>
                <w:webHidden/>
              </w:rPr>
            </w:r>
            <w:r w:rsidR="00C2660C">
              <w:rPr>
                <w:noProof/>
                <w:webHidden/>
              </w:rPr>
              <w:fldChar w:fldCharType="separate"/>
            </w:r>
            <w:r w:rsidR="007D5B3E">
              <w:rPr>
                <w:noProof/>
                <w:webHidden/>
              </w:rPr>
              <w:t>18</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88" w:history="1">
            <w:r w:rsidR="00C2660C" w:rsidRPr="007567D7">
              <w:rPr>
                <w:rStyle w:val="Hyperlink"/>
                <w:rFonts w:ascii="Times New Roman" w:hAnsi="Times New Roman"/>
                <w:noProof/>
              </w:rPr>
              <w:t>2.3.1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Rainfall Data Quality Test</w:t>
            </w:r>
            <w:r w:rsidR="00C2660C">
              <w:rPr>
                <w:noProof/>
                <w:webHidden/>
              </w:rPr>
              <w:tab/>
            </w:r>
            <w:r w:rsidR="00C2660C">
              <w:rPr>
                <w:noProof/>
                <w:webHidden/>
              </w:rPr>
              <w:fldChar w:fldCharType="begin"/>
            </w:r>
            <w:r w:rsidR="00C2660C">
              <w:rPr>
                <w:noProof/>
                <w:webHidden/>
              </w:rPr>
              <w:instrText xml:space="preserve"> PAGEREF _Toc528388088 \h </w:instrText>
            </w:r>
            <w:r w:rsidR="00C2660C">
              <w:rPr>
                <w:noProof/>
                <w:webHidden/>
              </w:rPr>
            </w:r>
            <w:r w:rsidR="00C2660C">
              <w:rPr>
                <w:noProof/>
                <w:webHidden/>
              </w:rPr>
              <w:fldChar w:fldCharType="separate"/>
            </w:r>
            <w:r w:rsidR="007D5B3E">
              <w:rPr>
                <w:noProof/>
                <w:webHidden/>
              </w:rPr>
              <w:t>18</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89" w:history="1">
            <w:r w:rsidR="00C2660C" w:rsidRPr="007567D7">
              <w:rPr>
                <w:rStyle w:val="Hyperlink"/>
                <w:rFonts w:ascii="Times New Roman" w:hAnsi="Times New Roman"/>
                <w:noProof/>
              </w:rPr>
              <w:t>2.3.2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Design Rainfall Computation</w:t>
            </w:r>
            <w:r w:rsidR="00C2660C">
              <w:rPr>
                <w:noProof/>
                <w:webHidden/>
              </w:rPr>
              <w:tab/>
            </w:r>
            <w:r w:rsidR="00C2660C">
              <w:rPr>
                <w:noProof/>
                <w:webHidden/>
              </w:rPr>
              <w:fldChar w:fldCharType="begin"/>
            </w:r>
            <w:r w:rsidR="00C2660C">
              <w:rPr>
                <w:noProof/>
                <w:webHidden/>
              </w:rPr>
              <w:instrText xml:space="preserve"> PAGEREF _Toc528388089 \h </w:instrText>
            </w:r>
            <w:r w:rsidR="00C2660C">
              <w:rPr>
                <w:noProof/>
                <w:webHidden/>
              </w:rPr>
            </w:r>
            <w:r w:rsidR="00C2660C">
              <w:rPr>
                <w:noProof/>
                <w:webHidden/>
              </w:rPr>
              <w:fldChar w:fldCharType="separate"/>
            </w:r>
            <w:r w:rsidR="007D5B3E">
              <w:rPr>
                <w:noProof/>
                <w:webHidden/>
              </w:rPr>
              <w:t>20</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90" w:history="1">
            <w:r w:rsidR="00C2660C" w:rsidRPr="007567D7">
              <w:rPr>
                <w:rStyle w:val="Hyperlink"/>
                <w:rFonts w:ascii="Times New Roman" w:hAnsi="Times New Roman"/>
                <w:noProof/>
              </w:rPr>
              <w:t>2.3.3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Peak Discharge Determination</w:t>
            </w:r>
            <w:r w:rsidR="00C2660C">
              <w:rPr>
                <w:noProof/>
                <w:webHidden/>
              </w:rPr>
              <w:tab/>
            </w:r>
            <w:r w:rsidR="00C2660C">
              <w:rPr>
                <w:noProof/>
                <w:webHidden/>
              </w:rPr>
              <w:fldChar w:fldCharType="begin"/>
            </w:r>
            <w:r w:rsidR="00C2660C">
              <w:rPr>
                <w:noProof/>
                <w:webHidden/>
              </w:rPr>
              <w:instrText xml:space="preserve"> PAGEREF _Toc528388090 \h </w:instrText>
            </w:r>
            <w:r w:rsidR="00C2660C">
              <w:rPr>
                <w:noProof/>
                <w:webHidden/>
              </w:rPr>
            </w:r>
            <w:r w:rsidR="00C2660C">
              <w:rPr>
                <w:noProof/>
                <w:webHidden/>
              </w:rPr>
              <w:fldChar w:fldCharType="separate"/>
            </w:r>
            <w:r w:rsidR="007D5B3E">
              <w:rPr>
                <w:noProof/>
                <w:webHidden/>
              </w:rPr>
              <w:t>22</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91" w:history="1">
            <w:r w:rsidR="00C2660C" w:rsidRPr="007567D7">
              <w:rPr>
                <w:rStyle w:val="Hyperlink"/>
                <w:rFonts w:ascii="Times New Roman" w:hAnsi="Times New Roman"/>
                <w:noProof/>
              </w:rPr>
              <w:t>2.3.4</w:t>
            </w:r>
            <w:r w:rsidR="00C2660C">
              <w:rPr>
                <w:rFonts w:asciiTheme="minorHAnsi" w:eastAsiaTheme="minorEastAsia" w:hAnsiTheme="minorHAnsi" w:cstheme="minorBidi"/>
                <w:noProof/>
              </w:rPr>
              <w:tab/>
            </w:r>
            <w:r w:rsidR="00C2660C" w:rsidRPr="007567D7">
              <w:rPr>
                <w:rStyle w:val="Hyperlink"/>
                <w:rFonts w:ascii="Times New Roman" w:hAnsi="Times New Roman"/>
                <w:noProof/>
              </w:rPr>
              <w:t>Tail Water Depth Computation</w:t>
            </w:r>
            <w:r w:rsidR="00C2660C">
              <w:rPr>
                <w:noProof/>
                <w:webHidden/>
              </w:rPr>
              <w:tab/>
            </w:r>
            <w:r w:rsidR="00C2660C">
              <w:rPr>
                <w:noProof/>
                <w:webHidden/>
              </w:rPr>
              <w:fldChar w:fldCharType="begin"/>
            </w:r>
            <w:r w:rsidR="00C2660C">
              <w:rPr>
                <w:noProof/>
                <w:webHidden/>
              </w:rPr>
              <w:instrText xml:space="preserve"> PAGEREF _Toc528388091 \h </w:instrText>
            </w:r>
            <w:r w:rsidR="00C2660C">
              <w:rPr>
                <w:noProof/>
                <w:webHidden/>
              </w:rPr>
            </w:r>
            <w:r w:rsidR="00C2660C">
              <w:rPr>
                <w:noProof/>
                <w:webHidden/>
              </w:rPr>
              <w:fldChar w:fldCharType="separate"/>
            </w:r>
            <w:r w:rsidR="007D5B3E">
              <w:rPr>
                <w:noProof/>
                <w:webHidden/>
              </w:rPr>
              <w:t>26</w:t>
            </w:r>
            <w:r w:rsidR="00C2660C">
              <w:rPr>
                <w:noProof/>
                <w:webHidden/>
              </w:rPr>
              <w:fldChar w:fldCharType="end"/>
            </w:r>
          </w:hyperlink>
        </w:p>
        <w:p w:rsidR="00C2660C" w:rsidRDefault="00FD3576">
          <w:pPr>
            <w:pStyle w:val="TOC1"/>
            <w:tabs>
              <w:tab w:val="right" w:leader="dot" w:pos="9638"/>
            </w:tabs>
            <w:rPr>
              <w:rFonts w:asciiTheme="minorHAnsi" w:eastAsiaTheme="minorEastAsia" w:hAnsiTheme="minorHAnsi" w:cstheme="minorBidi"/>
              <w:noProof/>
              <w:sz w:val="22"/>
              <w:szCs w:val="22"/>
            </w:rPr>
          </w:pPr>
          <w:hyperlink w:anchor="_Toc528388092" w:history="1">
            <w:r w:rsidR="00C2660C" w:rsidRPr="007567D7">
              <w:rPr>
                <w:rStyle w:val="Hyperlink"/>
                <w:noProof/>
              </w:rPr>
              <w:t>SECTION-II: HEAD WORKDESIGN</w:t>
            </w:r>
            <w:r w:rsidR="00C2660C">
              <w:rPr>
                <w:noProof/>
                <w:webHidden/>
              </w:rPr>
              <w:tab/>
            </w:r>
            <w:r w:rsidR="00C2660C">
              <w:rPr>
                <w:noProof/>
                <w:webHidden/>
              </w:rPr>
              <w:fldChar w:fldCharType="begin"/>
            </w:r>
            <w:r w:rsidR="00C2660C">
              <w:rPr>
                <w:noProof/>
                <w:webHidden/>
              </w:rPr>
              <w:instrText xml:space="preserve"> PAGEREF _Toc528388092 \h </w:instrText>
            </w:r>
            <w:r w:rsidR="00C2660C">
              <w:rPr>
                <w:noProof/>
                <w:webHidden/>
              </w:rPr>
            </w:r>
            <w:r w:rsidR="00C2660C">
              <w:rPr>
                <w:noProof/>
                <w:webHidden/>
              </w:rPr>
              <w:fldChar w:fldCharType="separate"/>
            </w:r>
            <w:r w:rsidR="007D5B3E">
              <w:rPr>
                <w:noProof/>
                <w:webHidden/>
              </w:rPr>
              <w:t>29</w:t>
            </w:r>
            <w:r w:rsidR="00C2660C">
              <w:rPr>
                <w:noProof/>
                <w:webHidden/>
              </w:rPr>
              <w:fldChar w:fldCharType="end"/>
            </w:r>
          </w:hyperlink>
        </w:p>
        <w:p w:rsidR="00C2660C" w:rsidRDefault="00FD3576">
          <w:pPr>
            <w:pStyle w:val="TOC1"/>
            <w:tabs>
              <w:tab w:val="left" w:pos="440"/>
              <w:tab w:val="right" w:leader="dot" w:pos="9638"/>
            </w:tabs>
            <w:rPr>
              <w:rFonts w:asciiTheme="minorHAnsi" w:eastAsiaTheme="minorEastAsia" w:hAnsiTheme="minorHAnsi" w:cstheme="minorBidi"/>
              <w:noProof/>
              <w:sz w:val="22"/>
              <w:szCs w:val="22"/>
            </w:rPr>
          </w:pPr>
          <w:hyperlink w:anchor="_Toc528388093" w:history="1">
            <w:r w:rsidR="00C2660C" w:rsidRPr="007567D7">
              <w:rPr>
                <w:rStyle w:val="Hyperlink"/>
                <w:noProof/>
              </w:rPr>
              <w:t>3</w:t>
            </w:r>
            <w:r w:rsidR="00C2660C">
              <w:rPr>
                <w:rFonts w:asciiTheme="minorHAnsi" w:eastAsiaTheme="minorEastAsia" w:hAnsiTheme="minorHAnsi" w:cstheme="minorBidi"/>
                <w:noProof/>
                <w:sz w:val="22"/>
                <w:szCs w:val="22"/>
              </w:rPr>
              <w:tab/>
            </w:r>
            <w:r w:rsidR="00C2660C" w:rsidRPr="007567D7">
              <w:rPr>
                <w:rStyle w:val="Hyperlink"/>
                <w:noProof/>
              </w:rPr>
              <w:t>HEADWORK STRUCTURES DESIGN</w:t>
            </w:r>
            <w:r w:rsidR="00C2660C">
              <w:rPr>
                <w:noProof/>
                <w:webHidden/>
              </w:rPr>
              <w:tab/>
            </w:r>
            <w:r w:rsidR="00C2660C">
              <w:rPr>
                <w:noProof/>
                <w:webHidden/>
              </w:rPr>
              <w:fldChar w:fldCharType="begin"/>
            </w:r>
            <w:r w:rsidR="00C2660C">
              <w:rPr>
                <w:noProof/>
                <w:webHidden/>
              </w:rPr>
              <w:instrText xml:space="preserve"> PAGEREF _Toc528388093 \h </w:instrText>
            </w:r>
            <w:r w:rsidR="00C2660C">
              <w:rPr>
                <w:noProof/>
                <w:webHidden/>
              </w:rPr>
            </w:r>
            <w:r w:rsidR="00C2660C">
              <w:rPr>
                <w:noProof/>
                <w:webHidden/>
              </w:rPr>
              <w:fldChar w:fldCharType="separate"/>
            </w:r>
            <w:r w:rsidR="007D5B3E">
              <w:rPr>
                <w:noProof/>
                <w:webHidden/>
              </w:rPr>
              <w:t>30</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94" w:history="1">
            <w:r w:rsidR="00C2660C" w:rsidRPr="007567D7">
              <w:rPr>
                <w:rStyle w:val="Hyperlink"/>
                <w:noProof/>
              </w:rPr>
              <w:t>3.1</w:t>
            </w:r>
            <w:r w:rsidR="00C2660C">
              <w:rPr>
                <w:rFonts w:asciiTheme="minorHAnsi" w:eastAsiaTheme="minorEastAsia" w:hAnsiTheme="minorHAnsi" w:cstheme="minorBidi"/>
                <w:noProof/>
              </w:rPr>
              <w:tab/>
            </w:r>
            <w:r w:rsidR="00C2660C" w:rsidRPr="007567D7">
              <w:rPr>
                <w:rStyle w:val="Hyperlink"/>
                <w:noProof/>
              </w:rPr>
              <w:t>Headwork Site Selection</w:t>
            </w:r>
            <w:r w:rsidR="00C2660C">
              <w:rPr>
                <w:noProof/>
                <w:webHidden/>
              </w:rPr>
              <w:tab/>
            </w:r>
            <w:r w:rsidR="00C2660C">
              <w:rPr>
                <w:noProof/>
                <w:webHidden/>
              </w:rPr>
              <w:fldChar w:fldCharType="begin"/>
            </w:r>
            <w:r w:rsidR="00C2660C">
              <w:rPr>
                <w:noProof/>
                <w:webHidden/>
              </w:rPr>
              <w:instrText xml:space="preserve"> PAGEREF _Toc528388094 \h </w:instrText>
            </w:r>
            <w:r w:rsidR="00C2660C">
              <w:rPr>
                <w:noProof/>
                <w:webHidden/>
              </w:rPr>
            </w:r>
            <w:r w:rsidR="00C2660C">
              <w:rPr>
                <w:noProof/>
                <w:webHidden/>
              </w:rPr>
              <w:fldChar w:fldCharType="separate"/>
            </w:r>
            <w:r w:rsidR="007D5B3E">
              <w:rPr>
                <w:noProof/>
                <w:webHidden/>
              </w:rPr>
              <w:t>30</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95" w:history="1">
            <w:r w:rsidR="00C2660C" w:rsidRPr="007567D7">
              <w:rPr>
                <w:rStyle w:val="Hyperlink"/>
                <w:noProof/>
              </w:rPr>
              <w:t>3.2</w:t>
            </w:r>
            <w:r w:rsidR="00C2660C">
              <w:rPr>
                <w:rFonts w:asciiTheme="minorHAnsi" w:eastAsiaTheme="minorEastAsia" w:hAnsiTheme="minorHAnsi" w:cstheme="minorBidi"/>
                <w:noProof/>
              </w:rPr>
              <w:tab/>
            </w:r>
            <w:r w:rsidR="00C2660C" w:rsidRPr="007567D7">
              <w:rPr>
                <w:rStyle w:val="Hyperlink"/>
                <w:noProof/>
              </w:rPr>
              <w:t>River Geomorphology</w:t>
            </w:r>
            <w:r w:rsidR="00C2660C">
              <w:rPr>
                <w:noProof/>
                <w:webHidden/>
              </w:rPr>
              <w:tab/>
            </w:r>
            <w:r w:rsidR="00C2660C">
              <w:rPr>
                <w:noProof/>
                <w:webHidden/>
              </w:rPr>
              <w:fldChar w:fldCharType="begin"/>
            </w:r>
            <w:r w:rsidR="00C2660C">
              <w:rPr>
                <w:noProof/>
                <w:webHidden/>
              </w:rPr>
              <w:instrText xml:space="preserve"> PAGEREF _Toc528388095 \h </w:instrText>
            </w:r>
            <w:r w:rsidR="00C2660C">
              <w:rPr>
                <w:noProof/>
                <w:webHidden/>
              </w:rPr>
            </w:r>
            <w:r w:rsidR="00C2660C">
              <w:rPr>
                <w:noProof/>
                <w:webHidden/>
              </w:rPr>
              <w:fldChar w:fldCharType="separate"/>
            </w:r>
            <w:r w:rsidR="007D5B3E">
              <w:rPr>
                <w:noProof/>
                <w:webHidden/>
              </w:rPr>
              <w:t>30</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96" w:history="1">
            <w:r w:rsidR="00C2660C" w:rsidRPr="007567D7">
              <w:rPr>
                <w:rStyle w:val="Hyperlink"/>
                <w:rFonts w:ascii="Times New Roman" w:hAnsi="Times New Roman"/>
                <w:noProof/>
              </w:rPr>
              <w:t>3.2.1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River Bank Condition</w:t>
            </w:r>
            <w:r w:rsidR="00C2660C">
              <w:rPr>
                <w:noProof/>
                <w:webHidden/>
              </w:rPr>
              <w:tab/>
            </w:r>
            <w:r w:rsidR="00C2660C">
              <w:rPr>
                <w:noProof/>
                <w:webHidden/>
              </w:rPr>
              <w:fldChar w:fldCharType="begin"/>
            </w:r>
            <w:r w:rsidR="00C2660C">
              <w:rPr>
                <w:noProof/>
                <w:webHidden/>
              </w:rPr>
              <w:instrText xml:space="preserve"> PAGEREF _Toc528388096 \h </w:instrText>
            </w:r>
            <w:r w:rsidR="00C2660C">
              <w:rPr>
                <w:noProof/>
                <w:webHidden/>
              </w:rPr>
            </w:r>
            <w:r w:rsidR="00C2660C">
              <w:rPr>
                <w:noProof/>
                <w:webHidden/>
              </w:rPr>
              <w:fldChar w:fldCharType="separate"/>
            </w:r>
            <w:r w:rsidR="007D5B3E">
              <w:rPr>
                <w:noProof/>
                <w:webHidden/>
              </w:rPr>
              <w:t>31</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097" w:history="1">
            <w:r w:rsidR="00C2660C" w:rsidRPr="007567D7">
              <w:rPr>
                <w:rStyle w:val="Hyperlink"/>
                <w:noProof/>
              </w:rPr>
              <w:t>3.3</w:t>
            </w:r>
            <w:r w:rsidR="00C2660C">
              <w:rPr>
                <w:rFonts w:asciiTheme="minorHAnsi" w:eastAsiaTheme="minorEastAsia" w:hAnsiTheme="minorHAnsi" w:cstheme="minorBidi"/>
                <w:noProof/>
              </w:rPr>
              <w:tab/>
            </w:r>
            <w:r w:rsidR="00C2660C" w:rsidRPr="007567D7">
              <w:rPr>
                <w:rStyle w:val="Hyperlink"/>
                <w:noProof/>
              </w:rPr>
              <w:t>Sources of Construction Materials</w:t>
            </w:r>
            <w:r w:rsidR="00C2660C">
              <w:rPr>
                <w:noProof/>
                <w:webHidden/>
              </w:rPr>
              <w:tab/>
            </w:r>
            <w:r w:rsidR="00C2660C">
              <w:rPr>
                <w:noProof/>
                <w:webHidden/>
              </w:rPr>
              <w:fldChar w:fldCharType="begin"/>
            </w:r>
            <w:r w:rsidR="00C2660C">
              <w:rPr>
                <w:noProof/>
                <w:webHidden/>
              </w:rPr>
              <w:instrText xml:space="preserve"> PAGEREF _Toc528388097 \h </w:instrText>
            </w:r>
            <w:r w:rsidR="00C2660C">
              <w:rPr>
                <w:noProof/>
                <w:webHidden/>
              </w:rPr>
            </w:r>
            <w:r w:rsidR="00C2660C">
              <w:rPr>
                <w:noProof/>
                <w:webHidden/>
              </w:rPr>
              <w:fldChar w:fldCharType="separate"/>
            </w:r>
            <w:r w:rsidR="007D5B3E">
              <w:rPr>
                <w:noProof/>
                <w:webHidden/>
              </w:rPr>
              <w:t>32</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98" w:history="1">
            <w:r w:rsidR="00C2660C" w:rsidRPr="007567D7">
              <w:rPr>
                <w:rStyle w:val="Hyperlink"/>
                <w:rFonts w:ascii="Times New Roman" w:hAnsi="Times New Roman"/>
                <w:noProof/>
              </w:rPr>
              <w:t>3.3.1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Rock For Masonry And Crushed Coarse Aggregate</w:t>
            </w:r>
            <w:r w:rsidR="00C2660C">
              <w:rPr>
                <w:noProof/>
                <w:webHidden/>
              </w:rPr>
              <w:tab/>
            </w:r>
            <w:r w:rsidR="00C2660C">
              <w:rPr>
                <w:noProof/>
                <w:webHidden/>
              </w:rPr>
              <w:fldChar w:fldCharType="begin"/>
            </w:r>
            <w:r w:rsidR="00C2660C">
              <w:rPr>
                <w:noProof/>
                <w:webHidden/>
              </w:rPr>
              <w:instrText xml:space="preserve"> PAGEREF _Toc528388098 \h </w:instrText>
            </w:r>
            <w:r w:rsidR="00C2660C">
              <w:rPr>
                <w:noProof/>
                <w:webHidden/>
              </w:rPr>
            </w:r>
            <w:r w:rsidR="00C2660C">
              <w:rPr>
                <w:noProof/>
                <w:webHidden/>
              </w:rPr>
              <w:fldChar w:fldCharType="separate"/>
            </w:r>
            <w:r w:rsidR="007D5B3E">
              <w:rPr>
                <w:noProof/>
                <w:webHidden/>
              </w:rPr>
              <w:t>32</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099" w:history="1">
            <w:r w:rsidR="00C2660C" w:rsidRPr="007567D7">
              <w:rPr>
                <w:rStyle w:val="Hyperlink"/>
                <w:rFonts w:ascii="Times New Roman" w:hAnsi="Times New Roman"/>
                <w:noProof/>
              </w:rPr>
              <w:t>3.3.2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Fine Aggregates</w:t>
            </w:r>
            <w:r w:rsidR="00C2660C">
              <w:rPr>
                <w:noProof/>
                <w:webHidden/>
              </w:rPr>
              <w:tab/>
            </w:r>
            <w:r w:rsidR="00C2660C">
              <w:rPr>
                <w:noProof/>
                <w:webHidden/>
              </w:rPr>
              <w:fldChar w:fldCharType="begin"/>
            </w:r>
            <w:r w:rsidR="00C2660C">
              <w:rPr>
                <w:noProof/>
                <w:webHidden/>
              </w:rPr>
              <w:instrText xml:space="preserve"> PAGEREF _Toc528388099 \h </w:instrText>
            </w:r>
            <w:r w:rsidR="00C2660C">
              <w:rPr>
                <w:noProof/>
                <w:webHidden/>
              </w:rPr>
            </w:r>
            <w:r w:rsidR="00C2660C">
              <w:rPr>
                <w:noProof/>
                <w:webHidden/>
              </w:rPr>
              <w:fldChar w:fldCharType="separate"/>
            </w:r>
            <w:r w:rsidR="007D5B3E">
              <w:rPr>
                <w:noProof/>
                <w:webHidden/>
              </w:rPr>
              <w:t>32</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00" w:history="1">
            <w:r w:rsidR="00C2660C" w:rsidRPr="007567D7">
              <w:rPr>
                <w:rStyle w:val="Hyperlink"/>
                <w:rFonts w:ascii="Times New Roman" w:hAnsi="Times New Roman"/>
                <w:noProof/>
              </w:rPr>
              <w:t>3.3.3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Water</w:t>
            </w:r>
            <w:r w:rsidR="00C2660C">
              <w:rPr>
                <w:noProof/>
                <w:webHidden/>
              </w:rPr>
              <w:tab/>
            </w:r>
            <w:r w:rsidR="00C2660C">
              <w:rPr>
                <w:noProof/>
                <w:webHidden/>
              </w:rPr>
              <w:fldChar w:fldCharType="begin"/>
            </w:r>
            <w:r w:rsidR="00C2660C">
              <w:rPr>
                <w:noProof/>
                <w:webHidden/>
              </w:rPr>
              <w:instrText xml:space="preserve"> PAGEREF _Toc528388100 \h </w:instrText>
            </w:r>
            <w:r w:rsidR="00C2660C">
              <w:rPr>
                <w:noProof/>
                <w:webHidden/>
              </w:rPr>
            </w:r>
            <w:r w:rsidR="00C2660C">
              <w:rPr>
                <w:noProof/>
                <w:webHidden/>
              </w:rPr>
              <w:fldChar w:fldCharType="separate"/>
            </w:r>
            <w:r w:rsidR="007D5B3E">
              <w:rPr>
                <w:noProof/>
                <w:webHidden/>
              </w:rPr>
              <w:t>33</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01" w:history="1">
            <w:r w:rsidR="00C2660C" w:rsidRPr="007567D7">
              <w:rPr>
                <w:rStyle w:val="Hyperlink"/>
                <w:noProof/>
              </w:rPr>
              <w:t>3.4</w:t>
            </w:r>
            <w:r w:rsidR="00C2660C">
              <w:rPr>
                <w:rFonts w:asciiTheme="minorHAnsi" w:eastAsiaTheme="minorEastAsia" w:hAnsiTheme="minorHAnsi" w:cstheme="minorBidi"/>
                <w:noProof/>
              </w:rPr>
              <w:tab/>
            </w:r>
            <w:r w:rsidR="00C2660C" w:rsidRPr="007567D7">
              <w:rPr>
                <w:rStyle w:val="Hyperlink"/>
                <w:noProof/>
              </w:rPr>
              <w:t>Headwork Type Selection</w:t>
            </w:r>
            <w:r w:rsidR="00C2660C">
              <w:rPr>
                <w:noProof/>
                <w:webHidden/>
              </w:rPr>
              <w:tab/>
            </w:r>
            <w:r w:rsidR="00C2660C">
              <w:rPr>
                <w:noProof/>
                <w:webHidden/>
              </w:rPr>
              <w:fldChar w:fldCharType="begin"/>
            </w:r>
            <w:r w:rsidR="00C2660C">
              <w:rPr>
                <w:noProof/>
                <w:webHidden/>
              </w:rPr>
              <w:instrText xml:space="preserve"> PAGEREF _Toc528388101 \h </w:instrText>
            </w:r>
            <w:r w:rsidR="00C2660C">
              <w:rPr>
                <w:noProof/>
                <w:webHidden/>
              </w:rPr>
            </w:r>
            <w:r w:rsidR="00C2660C">
              <w:rPr>
                <w:noProof/>
                <w:webHidden/>
              </w:rPr>
              <w:fldChar w:fldCharType="separate"/>
            </w:r>
            <w:r w:rsidR="007D5B3E">
              <w:rPr>
                <w:noProof/>
                <w:webHidden/>
              </w:rPr>
              <w:t>33</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02" w:history="1">
            <w:r w:rsidR="00C2660C" w:rsidRPr="007567D7">
              <w:rPr>
                <w:rStyle w:val="Hyperlink"/>
                <w:rFonts w:ascii="Times New Roman" w:hAnsi="Times New Roman"/>
                <w:noProof/>
              </w:rPr>
              <w:t>3.4.1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Hydraulic Design of Headwork Structure</w:t>
            </w:r>
            <w:r w:rsidR="00C2660C">
              <w:rPr>
                <w:noProof/>
                <w:webHidden/>
              </w:rPr>
              <w:tab/>
            </w:r>
            <w:r w:rsidR="00C2660C">
              <w:rPr>
                <w:noProof/>
                <w:webHidden/>
              </w:rPr>
              <w:fldChar w:fldCharType="begin"/>
            </w:r>
            <w:r w:rsidR="00C2660C">
              <w:rPr>
                <w:noProof/>
                <w:webHidden/>
              </w:rPr>
              <w:instrText xml:space="preserve"> PAGEREF _Toc528388102 \h </w:instrText>
            </w:r>
            <w:r w:rsidR="00C2660C">
              <w:rPr>
                <w:noProof/>
                <w:webHidden/>
              </w:rPr>
            </w:r>
            <w:r w:rsidR="00C2660C">
              <w:rPr>
                <w:noProof/>
                <w:webHidden/>
              </w:rPr>
              <w:fldChar w:fldCharType="separate"/>
            </w:r>
            <w:r w:rsidR="007D5B3E">
              <w:rPr>
                <w:noProof/>
                <w:webHidden/>
              </w:rPr>
              <w:t>34</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03" w:history="1">
            <w:r w:rsidR="00C2660C" w:rsidRPr="007567D7">
              <w:rPr>
                <w:rStyle w:val="Hyperlink"/>
                <w:rFonts w:ascii="Times New Roman" w:hAnsi="Times New Roman"/>
                <w:noProof/>
              </w:rPr>
              <w:t>3.4.2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U/S and D/S HFL Calculation &amp; Determination</w:t>
            </w:r>
            <w:r w:rsidR="00C2660C">
              <w:rPr>
                <w:noProof/>
                <w:webHidden/>
              </w:rPr>
              <w:tab/>
            </w:r>
            <w:r w:rsidR="00C2660C">
              <w:rPr>
                <w:noProof/>
                <w:webHidden/>
              </w:rPr>
              <w:fldChar w:fldCharType="begin"/>
            </w:r>
            <w:r w:rsidR="00C2660C">
              <w:rPr>
                <w:noProof/>
                <w:webHidden/>
              </w:rPr>
              <w:instrText xml:space="preserve"> PAGEREF _Toc528388103 \h </w:instrText>
            </w:r>
            <w:r w:rsidR="00C2660C">
              <w:rPr>
                <w:noProof/>
                <w:webHidden/>
              </w:rPr>
            </w:r>
            <w:r w:rsidR="00C2660C">
              <w:rPr>
                <w:noProof/>
                <w:webHidden/>
              </w:rPr>
              <w:fldChar w:fldCharType="separate"/>
            </w:r>
            <w:r w:rsidR="007D5B3E">
              <w:rPr>
                <w:noProof/>
                <w:webHidden/>
              </w:rPr>
              <w:t>38</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04" w:history="1">
            <w:r w:rsidR="00C2660C" w:rsidRPr="007567D7">
              <w:rPr>
                <w:rStyle w:val="Hyperlink"/>
                <w:rFonts w:ascii="Times New Roman" w:hAnsi="Times New Roman"/>
                <w:noProof/>
              </w:rPr>
              <w:t>3.4.3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Hydraulic Jump Calculation</w:t>
            </w:r>
            <w:r w:rsidR="00C2660C">
              <w:rPr>
                <w:noProof/>
                <w:webHidden/>
              </w:rPr>
              <w:tab/>
            </w:r>
            <w:r w:rsidR="00C2660C">
              <w:rPr>
                <w:noProof/>
                <w:webHidden/>
              </w:rPr>
              <w:fldChar w:fldCharType="begin"/>
            </w:r>
            <w:r w:rsidR="00C2660C">
              <w:rPr>
                <w:noProof/>
                <w:webHidden/>
              </w:rPr>
              <w:instrText xml:space="preserve"> PAGEREF _Toc528388104 \h </w:instrText>
            </w:r>
            <w:r w:rsidR="00C2660C">
              <w:rPr>
                <w:noProof/>
                <w:webHidden/>
              </w:rPr>
            </w:r>
            <w:r w:rsidR="00C2660C">
              <w:rPr>
                <w:noProof/>
                <w:webHidden/>
              </w:rPr>
              <w:fldChar w:fldCharType="separate"/>
            </w:r>
            <w:r w:rsidR="007D5B3E">
              <w:rPr>
                <w:noProof/>
                <w:webHidden/>
              </w:rPr>
              <w:t>39</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05" w:history="1">
            <w:r w:rsidR="00C2660C" w:rsidRPr="007567D7">
              <w:rPr>
                <w:rStyle w:val="Hyperlink"/>
                <w:rFonts w:ascii="Times New Roman" w:hAnsi="Times New Roman"/>
                <w:noProof/>
              </w:rPr>
              <w:t>3.4.4</w:t>
            </w:r>
            <w:r w:rsidR="00C2660C">
              <w:rPr>
                <w:rFonts w:asciiTheme="minorHAnsi" w:eastAsiaTheme="minorEastAsia" w:hAnsiTheme="minorHAnsi" w:cstheme="minorBidi"/>
                <w:noProof/>
              </w:rPr>
              <w:tab/>
            </w:r>
            <w:r w:rsidR="00C2660C" w:rsidRPr="007567D7">
              <w:rPr>
                <w:rStyle w:val="Hyperlink"/>
                <w:rFonts w:ascii="Times New Roman" w:hAnsi="Times New Roman"/>
                <w:noProof/>
              </w:rPr>
              <w:t>Impervious floor</w:t>
            </w:r>
            <w:r w:rsidR="00C2660C">
              <w:rPr>
                <w:noProof/>
                <w:webHidden/>
              </w:rPr>
              <w:tab/>
            </w:r>
            <w:r w:rsidR="00C2660C">
              <w:rPr>
                <w:noProof/>
                <w:webHidden/>
              </w:rPr>
              <w:fldChar w:fldCharType="begin"/>
            </w:r>
            <w:r w:rsidR="00C2660C">
              <w:rPr>
                <w:noProof/>
                <w:webHidden/>
              </w:rPr>
              <w:instrText xml:space="preserve"> PAGEREF _Toc528388105 \h </w:instrText>
            </w:r>
            <w:r w:rsidR="00C2660C">
              <w:rPr>
                <w:noProof/>
                <w:webHidden/>
              </w:rPr>
            </w:r>
            <w:r w:rsidR="00C2660C">
              <w:rPr>
                <w:noProof/>
                <w:webHidden/>
              </w:rPr>
              <w:fldChar w:fldCharType="separate"/>
            </w:r>
            <w:r w:rsidR="007D5B3E">
              <w:rPr>
                <w:noProof/>
                <w:webHidden/>
              </w:rPr>
              <w:t>39</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06" w:history="1">
            <w:r w:rsidR="00C2660C" w:rsidRPr="007567D7">
              <w:rPr>
                <w:rStyle w:val="Hyperlink"/>
                <w:rFonts w:ascii="Times New Roman" w:hAnsi="Times New Roman"/>
                <w:noProof/>
              </w:rPr>
              <w:t>3.4.5</w:t>
            </w:r>
            <w:r w:rsidR="00C2660C">
              <w:rPr>
                <w:rFonts w:asciiTheme="minorHAnsi" w:eastAsiaTheme="minorEastAsia" w:hAnsiTheme="minorHAnsi" w:cstheme="minorBidi"/>
                <w:noProof/>
              </w:rPr>
              <w:tab/>
            </w:r>
            <w:r w:rsidR="00C2660C" w:rsidRPr="007567D7">
              <w:rPr>
                <w:rStyle w:val="Hyperlink"/>
                <w:rFonts w:ascii="Times New Roman" w:hAnsi="Times New Roman"/>
                <w:noProof/>
              </w:rPr>
              <w:t>Cut off Depth Calculation</w:t>
            </w:r>
            <w:r w:rsidR="00C2660C">
              <w:rPr>
                <w:noProof/>
                <w:webHidden/>
              </w:rPr>
              <w:tab/>
            </w:r>
            <w:r w:rsidR="00C2660C">
              <w:rPr>
                <w:noProof/>
                <w:webHidden/>
              </w:rPr>
              <w:fldChar w:fldCharType="begin"/>
            </w:r>
            <w:r w:rsidR="00C2660C">
              <w:rPr>
                <w:noProof/>
                <w:webHidden/>
              </w:rPr>
              <w:instrText xml:space="preserve"> PAGEREF _Toc528388106 \h </w:instrText>
            </w:r>
            <w:r w:rsidR="00C2660C">
              <w:rPr>
                <w:noProof/>
                <w:webHidden/>
              </w:rPr>
            </w:r>
            <w:r w:rsidR="00C2660C">
              <w:rPr>
                <w:noProof/>
                <w:webHidden/>
              </w:rPr>
              <w:fldChar w:fldCharType="separate"/>
            </w:r>
            <w:r w:rsidR="007D5B3E">
              <w:rPr>
                <w:noProof/>
                <w:webHidden/>
              </w:rPr>
              <w:t>40</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07" w:history="1">
            <w:r w:rsidR="00C2660C" w:rsidRPr="007567D7">
              <w:rPr>
                <w:rStyle w:val="Hyperlink"/>
                <w:rFonts w:ascii="Times New Roman" w:hAnsi="Times New Roman"/>
                <w:noProof/>
              </w:rPr>
              <w:t>3.4.6</w:t>
            </w:r>
            <w:r w:rsidR="00C2660C">
              <w:rPr>
                <w:rFonts w:asciiTheme="minorHAnsi" w:eastAsiaTheme="minorEastAsia" w:hAnsiTheme="minorHAnsi" w:cstheme="minorBidi"/>
                <w:noProof/>
              </w:rPr>
              <w:tab/>
            </w:r>
            <w:r w:rsidR="00C2660C" w:rsidRPr="007567D7">
              <w:rPr>
                <w:rStyle w:val="Hyperlink"/>
                <w:rFonts w:ascii="Times New Roman" w:hAnsi="Times New Roman"/>
                <w:noProof/>
              </w:rPr>
              <w:t>Stability Analysis of weir</w:t>
            </w:r>
            <w:r w:rsidR="00C2660C">
              <w:rPr>
                <w:noProof/>
                <w:webHidden/>
              </w:rPr>
              <w:tab/>
            </w:r>
            <w:r w:rsidR="00C2660C">
              <w:rPr>
                <w:noProof/>
                <w:webHidden/>
              </w:rPr>
              <w:fldChar w:fldCharType="begin"/>
            </w:r>
            <w:r w:rsidR="00C2660C">
              <w:rPr>
                <w:noProof/>
                <w:webHidden/>
              </w:rPr>
              <w:instrText xml:space="preserve"> PAGEREF _Toc528388107 \h </w:instrText>
            </w:r>
            <w:r w:rsidR="00C2660C">
              <w:rPr>
                <w:noProof/>
                <w:webHidden/>
              </w:rPr>
            </w:r>
            <w:r w:rsidR="00C2660C">
              <w:rPr>
                <w:noProof/>
                <w:webHidden/>
              </w:rPr>
              <w:fldChar w:fldCharType="separate"/>
            </w:r>
            <w:r w:rsidR="007D5B3E">
              <w:rPr>
                <w:noProof/>
                <w:webHidden/>
              </w:rPr>
              <w:t>41</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08" w:history="1">
            <w:r w:rsidR="00C2660C" w:rsidRPr="007567D7">
              <w:rPr>
                <w:rStyle w:val="Hyperlink"/>
                <w:rFonts w:ascii="Times New Roman" w:hAnsi="Times New Roman"/>
                <w:noProof/>
              </w:rPr>
              <w:t>3.4.7</w:t>
            </w:r>
            <w:r w:rsidR="00C2660C">
              <w:rPr>
                <w:rFonts w:asciiTheme="minorHAnsi" w:eastAsiaTheme="minorEastAsia" w:hAnsiTheme="minorHAnsi" w:cstheme="minorBidi"/>
                <w:noProof/>
              </w:rPr>
              <w:tab/>
            </w:r>
            <w:r w:rsidR="00C2660C" w:rsidRPr="007567D7">
              <w:rPr>
                <w:rStyle w:val="Hyperlink"/>
                <w:rFonts w:ascii="Times New Roman" w:hAnsi="Times New Roman"/>
                <w:noProof/>
              </w:rPr>
              <w:t>Design of Divide Wall, Under Sluice, And Canal Outlet</w:t>
            </w:r>
            <w:r w:rsidR="00C2660C">
              <w:rPr>
                <w:noProof/>
                <w:webHidden/>
              </w:rPr>
              <w:tab/>
            </w:r>
            <w:r w:rsidR="00C2660C">
              <w:rPr>
                <w:noProof/>
                <w:webHidden/>
              </w:rPr>
              <w:fldChar w:fldCharType="begin"/>
            </w:r>
            <w:r w:rsidR="00C2660C">
              <w:rPr>
                <w:noProof/>
                <w:webHidden/>
              </w:rPr>
              <w:instrText xml:space="preserve"> PAGEREF _Toc528388108 \h </w:instrText>
            </w:r>
            <w:r w:rsidR="00C2660C">
              <w:rPr>
                <w:noProof/>
                <w:webHidden/>
              </w:rPr>
            </w:r>
            <w:r w:rsidR="00C2660C">
              <w:rPr>
                <w:noProof/>
                <w:webHidden/>
              </w:rPr>
              <w:fldChar w:fldCharType="separate"/>
            </w:r>
            <w:r w:rsidR="007D5B3E">
              <w:rPr>
                <w:noProof/>
                <w:webHidden/>
              </w:rPr>
              <w:t>42</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09" w:history="1">
            <w:r w:rsidR="00C2660C" w:rsidRPr="007567D7">
              <w:rPr>
                <w:rStyle w:val="Hyperlink"/>
                <w:noProof/>
              </w:rPr>
              <w:t>3.5</w:t>
            </w:r>
            <w:r w:rsidR="00C2660C">
              <w:rPr>
                <w:rFonts w:asciiTheme="minorHAnsi" w:eastAsiaTheme="minorEastAsia" w:hAnsiTheme="minorHAnsi" w:cstheme="minorBidi"/>
                <w:noProof/>
              </w:rPr>
              <w:tab/>
            </w:r>
            <w:r w:rsidR="00C2660C" w:rsidRPr="007567D7">
              <w:rPr>
                <w:rStyle w:val="Hyperlink"/>
                <w:noProof/>
              </w:rPr>
              <w:t>Bill of Quantity and Cost Estimation</w:t>
            </w:r>
            <w:r w:rsidR="00C2660C">
              <w:rPr>
                <w:noProof/>
                <w:webHidden/>
              </w:rPr>
              <w:tab/>
            </w:r>
            <w:r w:rsidR="00C2660C">
              <w:rPr>
                <w:noProof/>
                <w:webHidden/>
              </w:rPr>
              <w:fldChar w:fldCharType="begin"/>
            </w:r>
            <w:r w:rsidR="00C2660C">
              <w:rPr>
                <w:noProof/>
                <w:webHidden/>
              </w:rPr>
              <w:instrText xml:space="preserve"> PAGEREF _Toc528388109 \h </w:instrText>
            </w:r>
            <w:r w:rsidR="00C2660C">
              <w:rPr>
                <w:noProof/>
                <w:webHidden/>
              </w:rPr>
            </w:r>
            <w:r w:rsidR="00C2660C">
              <w:rPr>
                <w:noProof/>
                <w:webHidden/>
              </w:rPr>
              <w:fldChar w:fldCharType="separate"/>
            </w:r>
            <w:r w:rsidR="007D5B3E">
              <w:rPr>
                <w:noProof/>
                <w:webHidden/>
              </w:rPr>
              <w:t>48</w:t>
            </w:r>
            <w:r w:rsidR="00C2660C">
              <w:rPr>
                <w:noProof/>
                <w:webHidden/>
              </w:rPr>
              <w:fldChar w:fldCharType="end"/>
            </w:r>
          </w:hyperlink>
        </w:p>
        <w:p w:rsidR="00C2660C" w:rsidRDefault="00FD3576">
          <w:pPr>
            <w:pStyle w:val="TOC1"/>
            <w:tabs>
              <w:tab w:val="right" w:leader="dot" w:pos="9638"/>
            </w:tabs>
            <w:rPr>
              <w:rFonts w:asciiTheme="minorHAnsi" w:eastAsiaTheme="minorEastAsia" w:hAnsiTheme="minorHAnsi" w:cstheme="minorBidi"/>
              <w:noProof/>
              <w:sz w:val="22"/>
              <w:szCs w:val="22"/>
            </w:rPr>
          </w:pPr>
          <w:hyperlink w:anchor="_Toc528388110" w:history="1">
            <w:r w:rsidR="00C2660C" w:rsidRPr="007567D7">
              <w:rPr>
                <w:rStyle w:val="Hyperlink"/>
                <w:noProof/>
              </w:rPr>
              <w:t>SECTION-III: IRRIGATION AND DRAINAGE SYSTEMS</w:t>
            </w:r>
            <w:r w:rsidR="00C2660C">
              <w:rPr>
                <w:noProof/>
                <w:webHidden/>
              </w:rPr>
              <w:tab/>
            </w:r>
            <w:r w:rsidR="00C2660C">
              <w:rPr>
                <w:noProof/>
                <w:webHidden/>
              </w:rPr>
              <w:fldChar w:fldCharType="begin"/>
            </w:r>
            <w:r w:rsidR="00C2660C">
              <w:rPr>
                <w:noProof/>
                <w:webHidden/>
              </w:rPr>
              <w:instrText xml:space="preserve"> PAGEREF _Toc528388110 \h </w:instrText>
            </w:r>
            <w:r w:rsidR="00C2660C">
              <w:rPr>
                <w:noProof/>
                <w:webHidden/>
              </w:rPr>
            </w:r>
            <w:r w:rsidR="00C2660C">
              <w:rPr>
                <w:noProof/>
                <w:webHidden/>
              </w:rPr>
              <w:fldChar w:fldCharType="separate"/>
            </w:r>
            <w:r w:rsidR="007D5B3E">
              <w:rPr>
                <w:noProof/>
                <w:webHidden/>
              </w:rPr>
              <w:t>53</w:t>
            </w:r>
            <w:r w:rsidR="00C2660C">
              <w:rPr>
                <w:noProof/>
                <w:webHidden/>
              </w:rPr>
              <w:fldChar w:fldCharType="end"/>
            </w:r>
          </w:hyperlink>
        </w:p>
        <w:p w:rsidR="00C2660C" w:rsidRDefault="00FD3576">
          <w:pPr>
            <w:pStyle w:val="TOC1"/>
            <w:tabs>
              <w:tab w:val="right" w:leader="dot" w:pos="9638"/>
            </w:tabs>
            <w:rPr>
              <w:rFonts w:asciiTheme="minorHAnsi" w:eastAsiaTheme="minorEastAsia" w:hAnsiTheme="minorHAnsi" w:cstheme="minorBidi"/>
              <w:noProof/>
              <w:sz w:val="22"/>
              <w:szCs w:val="22"/>
            </w:rPr>
          </w:pPr>
          <w:hyperlink w:anchor="_Toc528388111" w:history="1">
            <w:r w:rsidR="00C2660C" w:rsidRPr="007567D7">
              <w:rPr>
                <w:rStyle w:val="Hyperlink"/>
                <w:noProof/>
              </w:rPr>
              <w:t>INFRASTRUCTURE</w:t>
            </w:r>
            <w:r w:rsidR="00C2660C">
              <w:rPr>
                <w:noProof/>
                <w:webHidden/>
              </w:rPr>
              <w:tab/>
            </w:r>
            <w:r w:rsidR="00C2660C">
              <w:rPr>
                <w:noProof/>
                <w:webHidden/>
              </w:rPr>
              <w:fldChar w:fldCharType="begin"/>
            </w:r>
            <w:r w:rsidR="00C2660C">
              <w:rPr>
                <w:noProof/>
                <w:webHidden/>
              </w:rPr>
              <w:instrText xml:space="preserve"> PAGEREF _Toc528388111 \h </w:instrText>
            </w:r>
            <w:r w:rsidR="00C2660C">
              <w:rPr>
                <w:noProof/>
                <w:webHidden/>
              </w:rPr>
            </w:r>
            <w:r w:rsidR="00C2660C">
              <w:rPr>
                <w:noProof/>
                <w:webHidden/>
              </w:rPr>
              <w:fldChar w:fldCharType="separate"/>
            </w:r>
            <w:r w:rsidR="007D5B3E">
              <w:rPr>
                <w:noProof/>
                <w:webHidden/>
              </w:rPr>
              <w:t>53</w:t>
            </w:r>
            <w:r w:rsidR="00C2660C">
              <w:rPr>
                <w:noProof/>
                <w:webHidden/>
              </w:rPr>
              <w:fldChar w:fldCharType="end"/>
            </w:r>
          </w:hyperlink>
        </w:p>
        <w:p w:rsidR="00C2660C" w:rsidRDefault="00FD3576">
          <w:pPr>
            <w:pStyle w:val="TOC1"/>
            <w:tabs>
              <w:tab w:val="left" w:pos="440"/>
              <w:tab w:val="right" w:leader="dot" w:pos="9638"/>
            </w:tabs>
            <w:rPr>
              <w:rFonts w:asciiTheme="minorHAnsi" w:eastAsiaTheme="minorEastAsia" w:hAnsiTheme="minorHAnsi" w:cstheme="minorBidi"/>
              <w:noProof/>
              <w:sz w:val="22"/>
              <w:szCs w:val="22"/>
            </w:rPr>
          </w:pPr>
          <w:hyperlink w:anchor="_Toc528388112" w:history="1">
            <w:r w:rsidR="00C2660C" w:rsidRPr="007567D7">
              <w:rPr>
                <w:rStyle w:val="Hyperlink"/>
                <w:noProof/>
              </w:rPr>
              <w:t>4</w:t>
            </w:r>
            <w:r w:rsidR="00C2660C">
              <w:rPr>
                <w:rFonts w:asciiTheme="minorHAnsi" w:eastAsiaTheme="minorEastAsia" w:hAnsiTheme="minorHAnsi" w:cstheme="minorBidi"/>
                <w:noProof/>
                <w:sz w:val="22"/>
                <w:szCs w:val="22"/>
              </w:rPr>
              <w:tab/>
            </w:r>
            <w:r w:rsidR="00C2660C" w:rsidRPr="007567D7">
              <w:rPr>
                <w:rStyle w:val="Hyperlink"/>
                <w:noProof/>
              </w:rPr>
              <w:t>IRRIGATION AND DRAINAGE SYSTEMS DESIGN</w:t>
            </w:r>
            <w:r w:rsidR="00C2660C">
              <w:rPr>
                <w:noProof/>
                <w:webHidden/>
              </w:rPr>
              <w:tab/>
            </w:r>
            <w:r w:rsidR="00C2660C">
              <w:rPr>
                <w:noProof/>
                <w:webHidden/>
              </w:rPr>
              <w:fldChar w:fldCharType="begin"/>
            </w:r>
            <w:r w:rsidR="00C2660C">
              <w:rPr>
                <w:noProof/>
                <w:webHidden/>
              </w:rPr>
              <w:instrText xml:space="preserve"> PAGEREF _Toc528388112 \h </w:instrText>
            </w:r>
            <w:r w:rsidR="00C2660C">
              <w:rPr>
                <w:noProof/>
                <w:webHidden/>
              </w:rPr>
            </w:r>
            <w:r w:rsidR="00C2660C">
              <w:rPr>
                <w:noProof/>
                <w:webHidden/>
              </w:rPr>
              <w:fldChar w:fldCharType="separate"/>
            </w:r>
            <w:r w:rsidR="007D5B3E">
              <w:rPr>
                <w:noProof/>
                <w:webHidden/>
              </w:rPr>
              <w:t>54</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13" w:history="1">
            <w:r w:rsidR="00C2660C" w:rsidRPr="007567D7">
              <w:rPr>
                <w:rStyle w:val="Hyperlink"/>
                <w:rFonts w:ascii="Times New Roman" w:hAnsi="Times New Roman"/>
                <w:noProof/>
              </w:rPr>
              <w:t>4.1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Irrigable Area Description</w:t>
            </w:r>
            <w:r w:rsidR="00C2660C">
              <w:rPr>
                <w:noProof/>
                <w:webHidden/>
              </w:rPr>
              <w:tab/>
            </w:r>
            <w:r w:rsidR="00C2660C">
              <w:rPr>
                <w:noProof/>
                <w:webHidden/>
              </w:rPr>
              <w:fldChar w:fldCharType="begin"/>
            </w:r>
            <w:r w:rsidR="00C2660C">
              <w:rPr>
                <w:noProof/>
                <w:webHidden/>
              </w:rPr>
              <w:instrText xml:space="preserve"> PAGEREF _Toc528388113 \h </w:instrText>
            </w:r>
            <w:r w:rsidR="00C2660C">
              <w:rPr>
                <w:noProof/>
                <w:webHidden/>
              </w:rPr>
            </w:r>
            <w:r w:rsidR="00C2660C">
              <w:rPr>
                <w:noProof/>
                <w:webHidden/>
              </w:rPr>
              <w:fldChar w:fldCharType="separate"/>
            </w:r>
            <w:r w:rsidR="007D5B3E">
              <w:rPr>
                <w:noProof/>
                <w:webHidden/>
              </w:rPr>
              <w:t>54</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14" w:history="1">
            <w:r w:rsidR="00C2660C" w:rsidRPr="007567D7">
              <w:rPr>
                <w:rStyle w:val="Hyperlink"/>
                <w:rFonts w:ascii="Times New Roman" w:hAnsi="Times New Roman"/>
                <w:noProof/>
              </w:rPr>
              <w:t>4.1.1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Topography</w:t>
            </w:r>
            <w:r w:rsidR="00C2660C">
              <w:rPr>
                <w:noProof/>
                <w:webHidden/>
              </w:rPr>
              <w:tab/>
            </w:r>
            <w:r w:rsidR="00C2660C">
              <w:rPr>
                <w:noProof/>
                <w:webHidden/>
              </w:rPr>
              <w:fldChar w:fldCharType="begin"/>
            </w:r>
            <w:r w:rsidR="00C2660C">
              <w:rPr>
                <w:noProof/>
                <w:webHidden/>
              </w:rPr>
              <w:instrText xml:space="preserve"> PAGEREF _Toc528388114 \h </w:instrText>
            </w:r>
            <w:r w:rsidR="00C2660C">
              <w:rPr>
                <w:noProof/>
                <w:webHidden/>
              </w:rPr>
            </w:r>
            <w:r w:rsidR="00C2660C">
              <w:rPr>
                <w:noProof/>
                <w:webHidden/>
              </w:rPr>
              <w:fldChar w:fldCharType="separate"/>
            </w:r>
            <w:r w:rsidR="007D5B3E">
              <w:rPr>
                <w:noProof/>
                <w:webHidden/>
              </w:rPr>
              <w:t>54</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15" w:history="1">
            <w:r w:rsidR="00C2660C" w:rsidRPr="007567D7">
              <w:rPr>
                <w:rStyle w:val="Hyperlink"/>
                <w:rFonts w:ascii="Times New Roman" w:hAnsi="Times New Roman"/>
                <w:noProof/>
              </w:rPr>
              <w:t>4.1.2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Climate</w:t>
            </w:r>
            <w:r w:rsidR="00C2660C">
              <w:rPr>
                <w:noProof/>
                <w:webHidden/>
              </w:rPr>
              <w:tab/>
            </w:r>
            <w:r w:rsidR="00C2660C">
              <w:rPr>
                <w:noProof/>
                <w:webHidden/>
              </w:rPr>
              <w:fldChar w:fldCharType="begin"/>
            </w:r>
            <w:r w:rsidR="00C2660C">
              <w:rPr>
                <w:noProof/>
                <w:webHidden/>
              </w:rPr>
              <w:instrText xml:space="preserve"> PAGEREF _Toc528388115 \h </w:instrText>
            </w:r>
            <w:r w:rsidR="00C2660C">
              <w:rPr>
                <w:noProof/>
                <w:webHidden/>
              </w:rPr>
            </w:r>
            <w:r w:rsidR="00C2660C">
              <w:rPr>
                <w:noProof/>
                <w:webHidden/>
              </w:rPr>
              <w:fldChar w:fldCharType="separate"/>
            </w:r>
            <w:r w:rsidR="007D5B3E">
              <w:rPr>
                <w:noProof/>
                <w:webHidden/>
              </w:rPr>
              <w:t>54</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16" w:history="1">
            <w:r w:rsidR="00C2660C" w:rsidRPr="007567D7">
              <w:rPr>
                <w:rStyle w:val="Hyperlink"/>
                <w:rFonts w:ascii="Times New Roman" w:hAnsi="Times New Roman"/>
                <w:noProof/>
              </w:rPr>
              <w:t>4.1.3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Soil characteristics</w:t>
            </w:r>
            <w:r w:rsidR="00C2660C">
              <w:rPr>
                <w:noProof/>
                <w:webHidden/>
              </w:rPr>
              <w:tab/>
            </w:r>
            <w:r w:rsidR="00C2660C">
              <w:rPr>
                <w:noProof/>
                <w:webHidden/>
              </w:rPr>
              <w:fldChar w:fldCharType="begin"/>
            </w:r>
            <w:r w:rsidR="00C2660C">
              <w:rPr>
                <w:noProof/>
                <w:webHidden/>
              </w:rPr>
              <w:instrText xml:space="preserve"> PAGEREF _Toc528388116 \h </w:instrText>
            </w:r>
            <w:r w:rsidR="00C2660C">
              <w:rPr>
                <w:noProof/>
                <w:webHidden/>
              </w:rPr>
            </w:r>
            <w:r w:rsidR="00C2660C">
              <w:rPr>
                <w:noProof/>
                <w:webHidden/>
              </w:rPr>
              <w:fldChar w:fldCharType="separate"/>
            </w:r>
            <w:r w:rsidR="007D5B3E">
              <w:rPr>
                <w:noProof/>
                <w:webHidden/>
              </w:rPr>
              <w:t>54</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17" w:history="1">
            <w:r w:rsidR="00C2660C" w:rsidRPr="007567D7">
              <w:rPr>
                <w:rStyle w:val="Hyperlink"/>
                <w:rFonts w:ascii="Times New Roman" w:hAnsi="Times New Roman"/>
                <w:noProof/>
              </w:rPr>
              <w:t>4.1.4</w:t>
            </w:r>
            <w:r w:rsidR="00C2660C">
              <w:rPr>
                <w:rFonts w:asciiTheme="minorHAnsi" w:eastAsiaTheme="minorEastAsia" w:hAnsiTheme="minorHAnsi" w:cstheme="minorBidi"/>
                <w:noProof/>
              </w:rPr>
              <w:tab/>
            </w:r>
            <w:r w:rsidR="00C2660C" w:rsidRPr="007567D7">
              <w:rPr>
                <w:rStyle w:val="Hyperlink"/>
                <w:rFonts w:ascii="Times New Roman" w:hAnsi="Times New Roman"/>
                <w:noProof/>
              </w:rPr>
              <w:t>Existing Irrigation Practices in the Project Area</w:t>
            </w:r>
            <w:r w:rsidR="00C2660C">
              <w:rPr>
                <w:noProof/>
                <w:webHidden/>
              </w:rPr>
              <w:tab/>
            </w:r>
            <w:r w:rsidR="00C2660C">
              <w:rPr>
                <w:noProof/>
                <w:webHidden/>
              </w:rPr>
              <w:fldChar w:fldCharType="begin"/>
            </w:r>
            <w:r w:rsidR="00C2660C">
              <w:rPr>
                <w:noProof/>
                <w:webHidden/>
              </w:rPr>
              <w:instrText xml:space="preserve"> PAGEREF _Toc528388117 \h </w:instrText>
            </w:r>
            <w:r w:rsidR="00C2660C">
              <w:rPr>
                <w:noProof/>
                <w:webHidden/>
              </w:rPr>
            </w:r>
            <w:r w:rsidR="00C2660C">
              <w:rPr>
                <w:noProof/>
                <w:webHidden/>
              </w:rPr>
              <w:fldChar w:fldCharType="separate"/>
            </w:r>
            <w:r w:rsidR="007D5B3E">
              <w:rPr>
                <w:noProof/>
                <w:webHidden/>
              </w:rPr>
              <w:t>54</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18" w:history="1">
            <w:r w:rsidR="00C2660C" w:rsidRPr="007567D7">
              <w:rPr>
                <w:rStyle w:val="Hyperlink"/>
                <w:rFonts w:ascii="Times New Roman" w:hAnsi="Times New Roman"/>
                <w:noProof/>
              </w:rPr>
              <w:t>4.2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Irrigation Water Requirement</w:t>
            </w:r>
            <w:r w:rsidR="00C2660C">
              <w:rPr>
                <w:noProof/>
                <w:webHidden/>
              </w:rPr>
              <w:tab/>
            </w:r>
            <w:r w:rsidR="00C2660C">
              <w:rPr>
                <w:noProof/>
                <w:webHidden/>
              </w:rPr>
              <w:fldChar w:fldCharType="begin"/>
            </w:r>
            <w:r w:rsidR="00C2660C">
              <w:rPr>
                <w:noProof/>
                <w:webHidden/>
              </w:rPr>
              <w:instrText xml:space="preserve"> PAGEREF _Toc528388118 \h </w:instrText>
            </w:r>
            <w:r w:rsidR="00C2660C">
              <w:rPr>
                <w:noProof/>
                <w:webHidden/>
              </w:rPr>
            </w:r>
            <w:r w:rsidR="00C2660C">
              <w:rPr>
                <w:noProof/>
                <w:webHidden/>
              </w:rPr>
              <w:fldChar w:fldCharType="separate"/>
            </w:r>
            <w:r w:rsidR="007D5B3E">
              <w:rPr>
                <w:noProof/>
                <w:webHidden/>
              </w:rPr>
              <w:t>55</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19" w:history="1">
            <w:r w:rsidR="00C2660C" w:rsidRPr="007567D7">
              <w:rPr>
                <w:rStyle w:val="Hyperlink"/>
                <w:rFonts w:ascii="Times New Roman" w:hAnsi="Times New Roman"/>
                <w:noProof/>
              </w:rPr>
              <w:t>4.2.1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Crop Water Requirement (CWR)</w:t>
            </w:r>
            <w:r w:rsidR="00C2660C">
              <w:rPr>
                <w:noProof/>
                <w:webHidden/>
              </w:rPr>
              <w:tab/>
            </w:r>
            <w:r w:rsidR="00C2660C">
              <w:rPr>
                <w:noProof/>
                <w:webHidden/>
              </w:rPr>
              <w:fldChar w:fldCharType="begin"/>
            </w:r>
            <w:r w:rsidR="00C2660C">
              <w:rPr>
                <w:noProof/>
                <w:webHidden/>
              </w:rPr>
              <w:instrText xml:space="preserve"> PAGEREF _Toc528388119 \h </w:instrText>
            </w:r>
            <w:r w:rsidR="00C2660C">
              <w:rPr>
                <w:noProof/>
                <w:webHidden/>
              </w:rPr>
            </w:r>
            <w:r w:rsidR="00C2660C">
              <w:rPr>
                <w:noProof/>
                <w:webHidden/>
              </w:rPr>
              <w:fldChar w:fldCharType="separate"/>
            </w:r>
            <w:r w:rsidR="007D5B3E">
              <w:rPr>
                <w:noProof/>
                <w:webHidden/>
              </w:rPr>
              <w:t>55</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20" w:history="1">
            <w:r w:rsidR="00C2660C" w:rsidRPr="007567D7">
              <w:rPr>
                <w:rStyle w:val="Hyperlink"/>
                <w:rFonts w:ascii="Times New Roman" w:hAnsi="Times New Roman"/>
                <w:noProof/>
              </w:rPr>
              <w:t>4.2.2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Irrigation efficiency (Ep)</w:t>
            </w:r>
            <w:r w:rsidR="00C2660C">
              <w:rPr>
                <w:noProof/>
                <w:webHidden/>
              </w:rPr>
              <w:tab/>
            </w:r>
            <w:r w:rsidR="00C2660C">
              <w:rPr>
                <w:noProof/>
                <w:webHidden/>
              </w:rPr>
              <w:fldChar w:fldCharType="begin"/>
            </w:r>
            <w:r w:rsidR="00C2660C">
              <w:rPr>
                <w:noProof/>
                <w:webHidden/>
              </w:rPr>
              <w:instrText xml:space="preserve"> PAGEREF _Toc528388120 \h </w:instrText>
            </w:r>
            <w:r w:rsidR="00C2660C">
              <w:rPr>
                <w:noProof/>
                <w:webHidden/>
              </w:rPr>
            </w:r>
            <w:r w:rsidR="00C2660C">
              <w:rPr>
                <w:noProof/>
                <w:webHidden/>
              </w:rPr>
              <w:fldChar w:fldCharType="separate"/>
            </w:r>
            <w:r w:rsidR="007D5B3E">
              <w:rPr>
                <w:noProof/>
                <w:webHidden/>
              </w:rPr>
              <w:t>55</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21" w:history="1">
            <w:r w:rsidR="00C2660C" w:rsidRPr="007567D7">
              <w:rPr>
                <w:rStyle w:val="Hyperlink"/>
                <w:rFonts w:ascii="Times New Roman" w:hAnsi="Times New Roman"/>
                <w:noProof/>
              </w:rPr>
              <w:t>4.2.3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Irrigation Duty</w:t>
            </w:r>
            <w:r w:rsidR="00C2660C">
              <w:rPr>
                <w:noProof/>
                <w:webHidden/>
              </w:rPr>
              <w:tab/>
            </w:r>
            <w:r w:rsidR="00C2660C">
              <w:rPr>
                <w:noProof/>
                <w:webHidden/>
              </w:rPr>
              <w:fldChar w:fldCharType="begin"/>
            </w:r>
            <w:r w:rsidR="00C2660C">
              <w:rPr>
                <w:noProof/>
                <w:webHidden/>
              </w:rPr>
              <w:instrText xml:space="preserve"> PAGEREF _Toc528388121 \h </w:instrText>
            </w:r>
            <w:r w:rsidR="00C2660C">
              <w:rPr>
                <w:noProof/>
                <w:webHidden/>
              </w:rPr>
            </w:r>
            <w:r w:rsidR="00C2660C">
              <w:rPr>
                <w:noProof/>
                <w:webHidden/>
              </w:rPr>
              <w:fldChar w:fldCharType="separate"/>
            </w:r>
            <w:r w:rsidR="007D5B3E">
              <w:rPr>
                <w:noProof/>
                <w:webHidden/>
              </w:rPr>
              <w:t>56</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22" w:history="1">
            <w:r w:rsidR="00C2660C" w:rsidRPr="007567D7">
              <w:rPr>
                <w:rStyle w:val="Hyperlink"/>
                <w:rFonts w:ascii="Times New Roman" w:hAnsi="Times New Roman"/>
                <w:noProof/>
              </w:rPr>
              <w:t>4.2.4</w:t>
            </w:r>
            <w:r w:rsidR="00C2660C">
              <w:rPr>
                <w:rFonts w:asciiTheme="minorHAnsi" w:eastAsiaTheme="minorEastAsia" w:hAnsiTheme="minorHAnsi" w:cstheme="minorBidi"/>
                <w:noProof/>
              </w:rPr>
              <w:tab/>
            </w:r>
            <w:r w:rsidR="00C2660C" w:rsidRPr="007567D7">
              <w:rPr>
                <w:rStyle w:val="Hyperlink"/>
                <w:rFonts w:ascii="Times New Roman" w:hAnsi="Times New Roman"/>
                <w:noProof/>
              </w:rPr>
              <w:t>Irrigation Methods</w:t>
            </w:r>
            <w:r w:rsidR="00C2660C">
              <w:rPr>
                <w:noProof/>
                <w:webHidden/>
              </w:rPr>
              <w:tab/>
            </w:r>
            <w:r w:rsidR="00C2660C">
              <w:rPr>
                <w:noProof/>
                <w:webHidden/>
              </w:rPr>
              <w:fldChar w:fldCharType="begin"/>
            </w:r>
            <w:r w:rsidR="00C2660C">
              <w:rPr>
                <w:noProof/>
                <w:webHidden/>
              </w:rPr>
              <w:instrText xml:space="preserve"> PAGEREF _Toc528388122 \h </w:instrText>
            </w:r>
            <w:r w:rsidR="00C2660C">
              <w:rPr>
                <w:noProof/>
                <w:webHidden/>
              </w:rPr>
            </w:r>
            <w:r w:rsidR="00C2660C">
              <w:rPr>
                <w:noProof/>
                <w:webHidden/>
              </w:rPr>
              <w:fldChar w:fldCharType="separate"/>
            </w:r>
            <w:r w:rsidR="007D5B3E">
              <w:rPr>
                <w:noProof/>
                <w:webHidden/>
              </w:rPr>
              <w:t>57</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23" w:history="1">
            <w:r w:rsidR="00C2660C" w:rsidRPr="007567D7">
              <w:rPr>
                <w:rStyle w:val="Hyperlink"/>
                <w:rFonts w:ascii="Times New Roman" w:hAnsi="Times New Roman"/>
                <w:noProof/>
              </w:rPr>
              <w:t>4.2.5</w:t>
            </w:r>
            <w:r w:rsidR="00C2660C">
              <w:rPr>
                <w:rFonts w:asciiTheme="minorHAnsi" w:eastAsiaTheme="minorEastAsia" w:hAnsiTheme="minorHAnsi" w:cstheme="minorBidi"/>
                <w:noProof/>
              </w:rPr>
              <w:tab/>
            </w:r>
            <w:r w:rsidR="00C2660C" w:rsidRPr="007567D7">
              <w:rPr>
                <w:rStyle w:val="Hyperlink"/>
                <w:rFonts w:ascii="Times New Roman" w:hAnsi="Times New Roman"/>
                <w:noProof/>
              </w:rPr>
              <w:t>Irrigation and Drainage System Layout</w:t>
            </w:r>
            <w:r w:rsidR="00C2660C">
              <w:rPr>
                <w:noProof/>
                <w:webHidden/>
              </w:rPr>
              <w:tab/>
            </w:r>
            <w:r w:rsidR="00C2660C">
              <w:rPr>
                <w:noProof/>
                <w:webHidden/>
              </w:rPr>
              <w:fldChar w:fldCharType="begin"/>
            </w:r>
            <w:r w:rsidR="00C2660C">
              <w:rPr>
                <w:noProof/>
                <w:webHidden/>
              </w:rPr>
              <w:instrText xml:space="preserve"> PAGEREF _Toc528388123 \h </w:instrText>
            </w:r>
            <w:r w:rsidR="00C2660C">
              <w:rPr>
                <w:noProof/>
                <w:webHidden/>
              </w:rPr>
            </w:r>
            <w:r w:rsidR="00C2660C">
              <w:rPr>
                <w:noProof/>
                <w:webHidden/>
              </w:rPr>
              <w:fldChar w:fldCharType="separate"/>
            </w:r>
            <w:r w:rsidR="007D5B3E">
              <w:rPr>
                <w:noProof/>
                <w:webHidden/>
              </w:rPr>
              <w:t>58</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24" w:history="1">
            <w:r w:rsidR="00C2660C" w:rsidRPr="007567D7">
              <w:rPr>
                <w:rStyle w:val="Hyperlink"/>
                <w:rFonts w:ascii="Times New Roman" w:hAnsi="Times New Roman"/>
                <w:noProof/>
              </w:rPr>
              <w:t>4.2.6</w:t>
            </w:r>
            <w:r w:rsidR="00C2660C">
              <w:rPr>
                <w:rFonts w:asciiTheme="minorHAnsi" w:eastAsiaTheme="minorEastAsia" w:hAnsiTheme="minorHAnsi" w:cstheme="minorBidi"/>
                <w:noProof/>
              </w:rPr>
              <w:tab/>
            </w:r>
            <w:r w:rsidR="00C2660C" w:rsidRPr="007567D7">
              <w:rPr>
                <w:rStyle w:val="Hyperlink"/>
                <w:rFonts w:ascii="Times New Roman" w:hAnsi="Times New Roman"/>
                <w:noProof/>
              </w:rPr>
              <w:t>Conveyance System</w:t>
            </w:r>
            <w:r w:rsidR="00C2660C">
              <w:rPr>
                <w:noProof/>
                <w:webHidden/>
              </w:rPr>
              <w:tab/>
            </w:r>
            <w:r w:rsidR="00C2660C">
              <w:rPr>
                <w:noProof/>
                <w:webHidden/>
              </w:rPr>
              <w:fldChar w:fldCharType="begin"/>
            </w:r>
            <w:r w:rsidR="00C2660C">
              <w:rPr>
                <w:noProof/>
                <w:webHidden/>
              </w:rPr>
              <w:instrText xml:space="preserve"> PAGEREF _Toc528388124 \h </w:instrText>
            </w:r>
            <w:r w:rsidR="00C2660C">
              <w:rPr>
                <w:noProof/>
                <w:webHidden/>
              </w:rPr>
            </w:r>
            <w:r w:rsidR="00C2660C">
              <w:rPr>
                <w:noProof/>
                <w:webHidden/>
              </w:rPr>
              <w:fldChar w:fldCharType="separate"/>
            </w:r>
            <w:r w:rsidR="007D5B3E">
              <w:rPr>
                <w:noProof/>
                <w:webHidden/>
              </w:rPr>
              <w:t>58</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25" w:history="1">
            <w:r w:rsidR="00C2660C" w:rsidRPr="007567D7">
              <w:rPr>
                <w:rStyle w:val="Hyperlink"/>
                <w:rFonts w:ascii="Times New Roman" w:hAnsi="Times New Roman"/>
                <w:noProof/>
              </w:rPr>
              <w:t>4.3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Design of the Canal System</w:t>
            </w:r>
            <w:r w:rsidR="00C2660C">
              <w:rPr>
                <w:noProof/>
                <w:webHidden/>
              </w:rPr>
              <w:tab/>
            </w:r>
            <w:r w:rsidR="00C2660C">
              <w:rPr>
                <w:noProof/>
                <w:webHidden/>
              </w:rPr>
              <w:fldChar w:fldCharType="begin"/>
            </w:r>
            <w:r w:rsidR="00C2660C">
              <w:rPr>
                <w:noProof/>
                <w:webHidden/>
              </w:rPr>
              <w:instrText xml:space="preserve"> PAGEREF _Toc528388125 \h </w:instrText>
            </w:r>
            <w:r w:rsidR="00C2660C">
              <w:rPr>
                <w:noProof/>
                <w:webHidden/>
              </w:rPr>
            </w:r>
            <w:r w:rsidR="00C2660C">
              <w:rPr>
                <w:noProof/>
                <w:webHidden/>
              </w:rPr>
              <w:fldChar w:fldCharType="separate"/>
            </w:r>
            <w:r w:rsidR="007D5B3E">
              <w:rPr>
                <w:noProof/>
                <w:webHidden/>
              </w:rPr>
              <w:t>58</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26" w:history="1">
            <w:r w:rsidR="00C2660C" w:rsidRPr="007567D7">
              <w:rPr>
                <w:rStyle w:val="Hyperlink"/>
                <w:rFonts w:ascii="Times New Roman" w:hAnsi="Times New Roman"/>
                <w:noProof/>
              </w:rPr>
              <w:t>4.3.1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Main Canal</w:t>
            </w:r>
            <w:r w:rsidR="00C2660C">
              <w:rPr>
                <w:noProof/>
                <w:webHidden/>
              </w:rPr>
              <w:tab/>
            </w:r>
            <w:r w:rsidR="00C2660C">
              <w:rPr>
                <w:noProof/>
                <w:webHidden/>
              </w:rPr>
              <w:fldChar w:fldCharType="begin"/>
            </w:r>
            <w:r w:rsidR="00C2660C">
              <w:rPr>
                <w:noProof/>
                <w:webHidden/>
              </w:rPr>
              <w:instrText xml:space="preserve"> PAGEREF _Toc528388126 \h </w:instrText>
            </w:r>
            <w:r w:rsidR="00C2660C">
              <w:rPr>
                <w:noProof/>
                <w:webHidden/>
              </w:rPr>
            </w:r>
            <w:r w:rsidR="00C2660C">
              <w:rPr>
                <w:noProof/>
                <w:webHidden/>
              </w:rPr>
              <w:fldChar w:fldCharType="separate"/>
            </w:r>
            <w:r w:rsidR="007D5B3E">
              <w:rPr>
                <w:noProof/>
                <w:webHidden/>
              </w:rPr>
              <w:t>58</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27" w:history="1">
            <w:r w:rsidR="00C2660C" w:rsidRPr="007567D7">
              <w:rPr>
                <w:rStyle w:val="Hyperlink"/>
                <w:noProof/>
              </w:rPr>
              <w:t>4.3.2</w:t>
            </w:r>
            <w:r w:rsidR="00C2660C">
              <w:rPr>
                <w:rFonts w:asciiTheme="minorHAnsi" w:eastAsiaTheme="minorEastAsia" w:hAnsiTheme="minorHAnsi" w:cstheme="minorBidi"/>
                <w:noProof/>
              </w:rPr>
              <w:tab/>
            </w:r>
            <w:r w:rsidR="00C2660C" w:rsidRPr="007567D7">
              <w:rPr>
                <w:rStyle w:val="Hyperlink"/>
                <w:noProof/>
              </w:rPr>
              <w:t>Secondary Canals</w:t>
            </w:r>
            <w:r w:rsidR="00C2660C">
              <w:rPr>
                <w:noProof/>
                <w:webHidden/>
              </w:rPr>
              <w:tab/>
            </w:r>
            <w:r w:rsidR="00C2660C">
              <w:rPr>
                <w:noProof/>
                <w:webHidden/>
              </w:rPr>
              <w:fldChar w:fldCharType="begin"/>
            </w:r>
            <w:r w:rsidR="00C2660C">
              <w:rPr>
                <w:noProof/>
                <w:webHidden/>
              </w:rPr>
              <w:instrText xml:space="preserve"> PAGEREF _Toc528388127 \h </w:instrText>
            </w:r>
            <w:r w:rsidR="00C2660C">
              <w:rPr>
                <w:noProof/>
                <w:webHidden/>
              </w:rPr>
            </w:r>
            <w:r w:rsidR="00C2660C">
              <w:rPr>
                <w:noProof/>
                <w:webHidden/>
              </w:rPr>
              <w:fldChar w:fldCharType="separate"/>
            </w:r>
            <w:r w:rsidR="007D5B3E">
              <w:rPr>
                <w:noProof/>
                <w:webHidden/>
              </w:rPr>
              <w:t>59</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28" w:history="1">
            <w:r w:rsidR="00C2660C" w:rsidRPr="007567D7">
              <w:rPr>
                <w:rStyle w:val="Hyperlink"/>
                <w:noProof/>
              </w:rPr>
              <w:t>4.3.3</w:t>
            </w:r>
            <w:r w:rsidR="00C2660C">
              <w:rPr>
                <w:rFonts w:asciiTheme="minorHAnsi" w:eastAsiaTheme="minorEastAsia" w:hAnsiTheme="minorHAnsi" w:cstheme="minorBidi"/>
                <w:noProof/>
              </w:rPr>
              <w:tab/>
            </w:r>
            <w:r w:rsidR="00C2660C" w:rsidRPr="007567D7">
              <w:rPr>
                <w:rStyle w:val="Hyperlink"/>
                <w:noProof/>
              </w:rPr>
              <w:t>Tertiary canals</w:t>
            </w:r>
            <w:r w:rsidR="00C2660C">
              <w:rPr>
                <w:noProof/>
                <w:webHidden/>
              </w:rPr>
              <w:tab/>
            </w:r>
            <w:r w:rsidR="00C2660C">
              <w:rPr>
                <w:noProof/>
                <w:webHidden/>
              </w:rPr>
              <w:fldChar w:fldCharType="begin"/>
            </w:r>
            <w:r w:rsidR="00C2660C">
              <w:rPr>
                <w:noProof/>
                <w:webHidden/>
              </w:rPr>
              <w:instrText xml:space="preserve"> PAGEREF _Toc528388128 \h </w:instrText>
            </w:r>
            <w:r w:rsidR="00C2660C">
              <w:rPr>
                <w:noProof/>
                <w:webHidden/>
              </w:rPr>
            </w:r>
            <w:r w:rsidR="00C2660C">
              <w:rPr>
                <w:noProof/>
                <w:webHidden/>
              </w:rPr>
              <w:fldChar w:fldCharType="separate"/>
            </w:r>
            <w:r w:rsidR="007D5B3E">
              <w:rPr>
                <w:noProof/>
                <w:webHidden/>
              </w:rPr>
              <w:t>59</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29" w:history="1">
            <w:r w:rsidR="00C2660C" w:rsidRPr="007567D7">
              <w:rPr>
                <w:rStyle w:val="Hyperlink"/>
                <w:rFonts w:ascii="Times New Roman" w:hAnsi="Times New Roman"/>
                <w:noProof/>
              </w:rPr>
              <w:t>4.3.4</w:t>
            </w:r>
            <w:r w:rsidR="00C2660C">
              <w:rPr>
                <w:rFonts w:asciiTheme="minorHAnsi" w:eastAsiaTheme="minorEastAsia" w:hAnsiTheme="minorHAnsi" w:cstheme="minorBidi"/>
                <w:noProof/>
              </w:rPr>
              <w:tab/>
            </w:r>
            <w:r w:rsidR="00C2660C" w:rsidRPr="007567D7">
              <w:rPr>
                <w:rStyle w:val="Hyperlink"/>
                <w:rFonts w:ascii="Times New Roman" w:hAnsi="Times New Roman"/>
                <w:noProof/>
              </w:rPr>
              <w:t>Field Canals</w:t>
            </w:r>
            <w:r w:rsidR="00C2660C">
              <w:rPr>
                <w:noProof/>
                <w:webHidden/>
              </w:rPr>
              <w:tab/>
            </w:r>
            <w:r w:rsidR="00C2660C">
              <w:rPr>
                <w:noProof/>
                <w:webHidden/>
              </w:rPr>
              <w:fldChar w:fldCharType="begin"/>
            </w:r>
            <w:r w:rsidR="00C2660C">
              <w:rPr>
                <w:noProof/>
                <w:webHidden/>
              </w:rPr>
              <w:instrText xml:space="preserve"> PAGEREF _Toc528388129 \h </w:instrText>
            </w:r>
            <w:r w:rsidR="00C2660C">
              <w:rPr>
                <w:noProof/>
                <w:webHidden/>
              </w:rPr>
            </w:r>
            <w:r w:rsidR="00C2660C">
              <w:rPr>
                <w:noProof/>
                <w:webHidden/>
              </w:rPr>
              <w:fldChar w:fldCharType="separate"/>
            </w:r>
            <w:r w:rsidR="007D5B3E">
              <w:rPr>
                <w:noProof/>
                <w:webHidden/>
              </w:rPr>
              <w:t>60</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30" w:history="1">
            <w:r w:rsidR="00C2660C" w:rsidRPr="007567D7">
              <w:rPr>
                <w:rStyle w:val="Hyperlink"/>
                <w:rFonts w:ascii="Times New Roman" w:hAnsi="Times New Roman"/>
                <w:noProof/>
              </w:rPr>
              <w:t>4.3.5</w:t>
            </w:r>
            <w:r w:rsidR="00C2660C">
              <w:rPr>
                <w:rFonts w:asciiTheme="minorHAnsi" w:eastAsiaTheme="minorEastAsia" w:hAnsiTheme="minorHAnsi" w:cstheme="minorBidi"/>
                <w:noProof/>
              </w:rPr>
              <w:tab/>
            </w:r>
            <w:r w:rsidR="00C2660C" w:rsidRPr="007567D7">
              <w:rPr>
                <w:rStyle w:val="Hyperlink"/>
                <w:rFonts w:ascii="Times New Roman" w:hAnsi="Times New Roman"/>
                <w:noProof/>
              </w:rPr>
              <w:t>Catch Drainage Canals</w:t>
            </w:r>
            <w:r w:rsidR="00C2660C">
              <w:rPr>
                <w:noProof/>
                <w:webHidden/>
              </w:rPr>
              <w:tab/>
            </w:r>
            <w:r w:rsidR="00C2660C">
              <w:rPr>
                <w:noProof/>
                <w:webHidden/>
              </w:rPr>
              <w:fldChar w:fldCharType="begin"/>
            </w:r>
            <w:r w:rsidR="00C2660C">
              <w:rPr>
                <w:noProof/>
                <w:webHidden/>
              </w:rPr>
              <w:instrText xml:space="preserve"> PAGEREF _Toc528388130 \h </w:instrText>
            </w:r>
            <w:r w:rsidR="00C2660C">
              <w:rPr>
                <w:noProof/>
                <w:webHidden/>
              </w:rPr>
            </w:r>
            <w:r w:rsidR="00C2660C">
              <w:rPr>
                <w:noProof/>
                <w:webHidden/>
              </w:rPr>
              <w:fldChar w:fldCharType="separate"/>
            </w:r>
            <w:r w:rsidR="007D5B3E">
              <w:rPr>
                <w:noProof/>
                <w:webHidden/>
              </w:rPr>
              <w:t>61</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31" w:history="1">
            <w:r w:rsidR="00C2660C" w:rsidRPr="007567D7">
              <w:rPr>
                <w:rStyle w:val="Hyperlink"/>
                <w:rFonts w:ascii="Times New Roman" w:hAnsi="Times New Roman"/>
                <w:noProof/>
              </w:rPr>
              <w:t>4.4</w:t>
            </w:r>
            <w:r w:rsidR="00C2660C">
              <w:rPr>
                <w:rFonts w:asciiTheme="minorHAnsi" w:eastAsiaTheme="minorEastAsia" w:hAnsiTheme="minorHAnsi" w:cstheme="minorBidi"/>
                <w:noProof/>
              </w:rPr>
              <w:tab/>
            </w:r>
            <w:r w:rsidR="00C2660C" w:rsidRPr="007567D7">
              <w:rPr>
                <w:rStyle w:val="Hyperlink"/>
                <w:rFonts w:ascii="Times New Roman" w:hAnsi="Times New Roman"/>
                <w:noProof/>
              </w:rPr>
              <w:t>Canal Structures Design</w:t>
            </w:r>
            <w:r w:rsidR="00C2660C">
              <w:rPr>
                <w:noProof/>
                <w:webHidden/>
              </w:rPr>
              <w:tab/>
            </w:r>
            <w:r w:rsidR="00C2660C">
              <w:rPr>
                <w:noProof/>
                <w:webHidden/>
              </w:rPr>
              <w:fldChar w:fldCharType="begin"/>
            </w:r>
            <w:r w:rsidR="00C2660C">
              <w:rPr>
                <w:noProof/>
                <w:webHidden/>
              </w:rPr>
              <w:instrText xml:space="preserve"> PAGEREF _Toc528388131 \h </w:instrText>
            </w:r>
            <w:r w:rsidR="00C2660C">
              <w:rPr>
                <w:noProof/>
                <w:webHidden/>
              </w:rPr>
            </w:r>
            <w:r w:rsidR="00C2660C">
              <w:rPr>
                <w:noProof/>
                <w:webHidden/>
              </w:rPr>
              <w:fldChar w:fldCharType="separate"/>
            </w:r>
            <w:r w:rsidR="007D5B3E">
              <w:rPr>
                <w:noProof/>
                <w:webHidden/>
              </w:rPr>
              <w:t>62</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32" w:history="1">
            <w:r w:rsidR="00C2660C" w:rsidRPr="007567D7">
              <w:rPr>
                <w:rStyle w:val="Hyperlink"/>
                <w:rFonts w:ascii="Times New Roman" w:hAnsi="Times New Roman"/>
                <w:noProof/>
              </w:rPr>
              <w:t>4.4.1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Design of a typical flume</w:t>
            </w:r>
            <w:r w:rsidR="00C2660C">
              <w:rPr>
                <w:noProof/>
                <w:webHidden/>
              </w:rPr>
              <w:tab/>
            </w:r>
            <w:r w:rsidR="00C2660C">
              <w:rPr>
                <w:noProof/>
                <w:webHidden/>
              </w:rPr>
              <w:fldChar w:fldCharType="begin"/>
            </w:r>
            <w:r w:rsidR="00C2660C">
              <w:rPr>
                <w:noProof/>
                <w:webHidden/>
              </w:rPr>
              <w:instrText xml:space="preserve"> PAGEREF _Toc528388132 \h </w:instrText>
            </w:r>
            <w:r w:rsidR="00C2660C">
              <w:rPr>
                <w:noProof/>
                <w:webHidden/>
              </w:rPr>
            </w:r>
            <w:r w:rsidR="00C2660C">
              <w:rPr>
                <w:noProof/>
                <w:webHidden/>
              </w:rPr>
              <w:fldChar w:fldCharType="separate"/>
            </w:r>
            <w:r w:rsidR="007D5B3E">
              <w:rPr>
                <w:noProof/>
                <w:webHidden/>
              </w:rPr>
              <w:t>62</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33" w:history="1">
            <w:r w:rsidR="00C2660C" w:rsidRPr="007567D7">
              <w:rPr>
                <w:rStyle w:val="Hyperlink"/>
                <w:noProof/>
              </w:rPr>
              <w:t>4.4.2</w:t>
            </w:r>
            <w:r w:rsidR="00C2660C">
              <w:rPr>
                <w:rFonts w:asciiTheme="minorHAnsi" w:eastAsiaTheme="minorEastAsia" w:hAnsiTheme="minorHAnsi" w:cstheme="minorBidi"/>
                <w:noProof/>
              </w:rPr>
              <w:tab/>
            </w:r>
            <w:r w:rsidR="00C2660C" w:rsidRPr="007567D7">
              <w:rPr>
                <w:rStyle w:val="Hyperlink"/>
                <w:noProof/>
              </w:rPr>
              <w:t>Design of division box</w:t>
            </w:r>
            <w:r w:rsidR="00C2660C">
              <w:rPr>
                <w:noProof/>
                <w:webHidden/>
              </w:rPr>
              <w:tab/>
            </w:r>
            <w:r w:rsidR="00C2660C">
              <w:rPr>
                <w:noProof/>
                <w:webHidden/>
              </w:rPr>
              <w:fldChar w:fldCharType="begin"/>
            </w:r>
            <w:r w:rsidR="00C2660C">
              <w:rPr>
                <w:noProof/>
                <w:webHidden/>
              </w:rPr>
              <w:instrText xml:space="preserve"> PAGEREF _Toc528388133 \h </w:instrText>
            </w:r>
            <w:r w:rsidR="00C2660C">
              <w:rPr>
                <w:noProof/>
                <w:webHidden/>
              </w:rPr>
            </w:r>
            <w:r w:rsidR="00C2660C">
              <w:rPr>
                <w:noProof/>
                <w:webHidden/>
              </w:rPr>
              <w:fldChar w:fldCharType="separate"/>
            </w:r>
            <w:r w:rsidR="007D5B3E">
              <w:rPr>
                <w:noProof/>
                <w:webHidden/>
              </w:rPr>
              <w:t>65</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34" w:history="1">
            <w:r w:rsidR="00C2660C" w:rsidRPr="007567D7">
              <w:rPr>
                <w:rStyle w:val="Hyperlink"/>
                <w:rFonts w:ascii="Times New Roman" w:hAnsi="Times New Roman"/>
                <w:noProof/>
              </w:rPr>
              <w:t>4.4.3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Design of Turnout</w:t>
            </w:r>
            <w:r w:rsidR="00C2660C">
              <w:rPr>
                <w:noProof/>
                <w:webHidden/>
              </w:rPr>
              <w:tab/>
            </w:r>
            <w:r w:rsidR="00C2660C">
              <w:rPr>
                <w:noProof/>
                <w:webHidden/>
              </w:rPr>
              <w:fldChar w:fldCharType="begin"/>
            </w:r>
            <w:r w:rsidR="00C2660C">
              <w:rPr>
                <w:noProof/>
                <w:webHidden/>
              </w:rPr>
              <w:instrText xml:space="preserve"> PAGEREF _Toc528388134 \h </w:instrText>
            </w:r>
            <w:r w:rsidR="00C2660C">
              <w:rPr>
                <w:noProof/>
                <w:webHidden/>
              </w:rPr>
            </w:r>
            <w:r w:rsidR="00C2660C">
              <w:rPr>
                <w:noProof/>
                <w:webHidden/>
              </w:rPr>
              <w:fldChar w:fldCharType="separate"/>
            </w:r>
            <w:r w:rsidR="007D5B3E">
              <w:rPr>
                <w:noProof/>
                <w:webHidden/>
              </w:rPr>
              <w:t>67</w:t>
            </w:r>
            <w:r w:rsidR="00C2660C">
              <w:rPr>
                <w:noProof/>
                <w:webHidden/>
              </w:rPr>
              <w:fldChar w:fldCharType="end"/>
            </w:r>
          </w:hyperlink>
        </w:p>
        <w:p w:rsidR="00C2660C" w:rsidRDefault="00FD3576">
          <w:pPr>
            <w:pStyle w:val="TOC3"/>
            <w:tabs>
              <w:tab w:val="left" w:pos="1320"/>
              <w:tab w:val="right" w:leader="dot" w:pos="9638"/>
            </w:tabs>
            <w:rPr>
              <w:rFonts w:asciiTheme="minorHAnsi" w:eastAsiaTheme="minorEastAsia" w:hAnsiTheme="minorHAnsi" w:cstheme="minorBidi"/>
              <w:noProof/>
            </w:rPr>
          </w:pPr>
          <w:hyperlink w:anchor="_Toc528388135" w:history="1">
            <w:r w:rsidR="00C2660C" w:rsidRPr="007567D7">
              <w:rPr>
                <w:rStyle w:val="Hyperlink"/>
                <w:rFonts w:ascii="Times New Roman" w:hAnsi="Times New Roman"/>
                <w:noProof/>
              </w:rPr>
              <w:t>4.4.4</w:t>
            </w:r>
            <w:r w:rsidR="00C2660C">
              <w:rPr>
                <w:rFonts w:asciiTheme="minorHAnsi" w:eastAsiaTheme="minorEastAsia" w:hAnsiTheme="minorHAnsi" w:cstheme="minorBidi"/>
                <w:noProof/>
              </w:rPr>
              <w:tab/>
            </w:r>
            <w:r w:rsidR="00C2660C" w:rsidRPr="007567D7">
              <w:rPr>
                <w:rStyle w:val="Hyperlink"/>
                <w:rFonts w:ascii="Times New Roman" w:hAnsi="Times New Roman"/>
                <w:noProof/>
              </w:rPr>
              <w:t>Design of Drop Structure</w:t>
            </w:r>
            <w:r w:rsidR="00C2660C">
              <w:rPr>
                <w:noProof/>
                <w:webHidden/>
              </w:rPr>
              <w:tab/>
            </w:r>
            <w:r w:rsidR="00C2660C">
              <w:rPr>
                <w:noProof/>
                <w:webHidden/>
              </w:rPr>
              <w:fldChar w:fldCharType="begin"/>
            </w:r>
            <w:r w:rsidR="00C2660C">
              <w:rPr>
                <w:noProof/>
                <w:webHidden/>
              </w:rPr>
              <w:instrText xml:space="preserve"> PAGEREF _Toc528388135 \h </w:instrText>
            </w:r>
            <w:r w:rsidR="00C2660C">
              <w:rPr>
                <w:noProof/>
                <w:webHidden/>
              </w:rPr>
            </w:r>
            <w:r w:rsidR="00C2660C">
              <w:rPr>
                <w:noProof/>
                <w:webHidden/>
              </w:rPr>
              <w:fldChar w:fldCharType="separate"/>
            </w:r>
            <w:r w:rsidR="007D5B3E">
              <w:rPr>
                <w:noProof/>
                <w:webHidden/>
              </w:rPr>
              <w:t>68</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36" w:history="1">
            <w:r w:rsidR="00C2660C" w:rsidRPr="007567D7">
              <w:rPr>
                <w:rStyle w:val="Hyperlink"/>
                <w:rFonts w:ascii="Times New Roman" w:hAnsi="Times New Roman"/>
                <w:noProof/>
              </w:rPr>
              <w:t>4.5</w:t>
            </w:r>
            <w:r w:rsidR="00C2660C">
              <w:rPr>
                <w:rFonts w:asciiTheme="minorHAnsi" w:eastAsiaTheme="minorEastAsia" w:hAnsiTheme="minorHAnsi" w:cstheme="minorBidi"/>
                <w:noProof/>
              </w:rPr>
              <w:tab/>
            </w:r>
            <w:r w:rsidR="00C2660C" w:rsidRPr="007567D7">
              <w:rPr>
                <w:rStyle w:val="Hyperlink"/>
                <w:rFonts w:ascii="Times New Roman" w:hAnsi="Times New Roman"/>
                <w:noProof/>
              </w:rPr>
              <w:t>Irrigation Infrastructure Bill of Quantities and Cost Estimate</w:t>
            </w:r>
            <w:r w:rsidR="00C2660C">
              <w:rPr>
                <w:noProof/>
                <w:webHidden/>
              </w:rPr>
              <w:tab/>
            </w:r>
            <w:r w:rsidR="00C2660C">
              <w:rPr>
                <w:noProof/>
                <w:webHidden/>
              </w:rPr>
              <w:fldChar w:fldCharType="begin"/>
            </w:r>
            <w:r w:rsidR="00C2660C">
              <w:rPr>
                <w:noProof/>
                <w:webHidden/>
              </w:rPr>
              <w:instrText xml:space="preserve"> PAGEREF _Toc528388136 \h </w:instrText>
            </w:r>
            <w:r w:rsidR="00C2660C">
              <w:rPr>
                <w:noProof/>
                <w:webHidden/>
              </w:rPr>
            </w:r>
            <w:r w:rsidR="00C2660C">
              <w:rPr>
                <w:noProof/>
                <w:webHidden/>
              </w:rPr>
              <w:fldChar w:fldCharType="separate"/>
            </w:r>
            <w:r w:rsidR="007D5B3E">
              <w:rPr>
                <w:noProof/>
                <w:webHidden/>
              </w:rPr>
              <w:t>70</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37" w:history="1">
            <w:r w:rsidR="00C2660C" w:rsidRPr="007567D7">
              <w:rPr>
                <w:rStyle w:val="Hyperlink"/>
                <w:noProof/>
              </w:rPr>
              <w:t>4.6</w:t>
            </w:r>
            <w:r w:rsidR="00C2660C">
              <w:rPr>
                <w:rFonts w:asciiTheme="minorHAnsi" w:eastAsiaTheme="minorEastAsia" w:hAnsiTheme="minorHAnsi" w:cstheme="minorBidi"/>
                <w:noProof/>
              </w:rPr>
              <w:tab/>
            </w:r>
            <w:r w:rsidR="00C2660C" w:rsidRPr="007567D7">
              <w:rPr>
                <w:rStyle w:val="Hyperlink"/>
                <w:noProof/>
              </w:rPr>
              <w:t>Summary of Bills</w:t>
            </w:r>
            <w:r w:rsidR="00C2660C">
              <w:rPr>
                <w:noProof/>
                <w:webHidden/>
              </w:rPr>
              <w:tab/>
            </w:r>
            <w:r w:rsidR="00C2660C">
              <w:rPr>
                <w:noProof/>
                <w:webHidden/>
              </w:rPr>
              <w:fldChar w:fldCharType="begin"/>
            </w:r>
            <w:r w:rsidR="00C2660C">
              <w:rPr>
                <w:noProof/>
                <w:webHidden/>
              </w:rPr>
              <w:instrText xml:space="preserve"> PAGEREF _Toc528388137 \h </w:instrText>
            </w:r>
            <w:r w:rsidR="00C2660C">
              <w:rPr>
                <w:noProof/>
                <w:webHidden/>
              </w:rPr>
            </w:r>
            <w:r w:rsidR="00C2660C">
              <w:rPr>
                <w:noProof/>
                <w:webHidden/>
              </w:rPr>
              <w:fldChar w:fldCharType="separate"/>
            </w:r>
            <w:r w:rsidR="007D5B3E">
              <w:rPr>
                <w:noProof/>
                <w:webHidden/>
              </w:rPr>
              <w:t>78</w:t>
            </w:r>
            <w:r w:rsidR="00C2660C">
              <w:rPr>
                <w:noProof/>
                <w:webHidden/>
              </w:rPr>
              <w:fldChar w:fldCharType="end"/>
            </w:r>
          </w:hyperlink>
        </w:p>
        <w:p w:rsidR="00C2660C" w:rsidRDefault="00FD3576">
          <w:pPr>
            <w:pStyle w:val="TOC1"/>
            <w:tabs>
              <w:tab w:val="left" w:pos="440"/>
              <w:tab w:val="right" w:leader="dot" w:pos="9638"/>
            </w:tabs>
            <w:rPr>
              <w:rFonts w:asciiTheme="minorHAnsi" w:eastAsiaTheme="minorEastAsia" w:hAnsiTheme="minorHAnsi" w:cstheme="minorBidi"/>
              <w:noProof/>
              <w:sz w:val="22"/>
              <w:szCs w:val="22"/>
            </w:rPr>
          </w:pPr>
          <w:hyperlink w:anchor="_Toc528388138" w:history="1">
            <w:r w:rsidR="00C2660C" w:rsidRPr="007567D7">
              <w:rPr>
                <w:rStyle w:val="Hyperlink"/>
                <w:noProof/>
              </w:rPr>
              <w:t>5</w:t>
            </w:r>
            <w:r w:rsidR="00C2660C">
              <w:rPr>
                <w:rFonts w:asciiTheme="minorHAnsi" w:eastAsiaTheme="minorEastAsia" w:hAnsiTheme="minorHAnsi" w:cstheme="minorBidi"/>
                <w:noProof/>
                <w:sz w:val="22"/>
                <w:szCs w:val="22"/>
              </w:rPr>
              <w:tab/>
            </w:r>
            <w:r w:rsidR="00C2660C" w:rsidRPr="007567D7">
              <w:rPr>
                <w:rStyle w:val="Hyperlink"/>
                <w:noProof/>
              </w:rPr>
              <w:t>CONCLUSION AND RECOMMENDATION</w:t>
            </w:r>
            <w:r w:rsidR="00C2660C">
              <w:rPr>
                <w:noProof/>
                <w:webHidden/>
              </w:rPr>
              <w:tab/>
            </w:r>
            <w:r w:rsidR="00C2660C">
              <w:rPr>
                <w:noProof/>
                <w:webHidden/>
              </w:rPr>
              <w:fldChar w:fldCharType="begin"/>
            </w:r>
            <w:r w:rsidR="00C2660C">
              <w:rPr>
                <w:noProof/>
                <w:webHidden/>
              </w:rPr>
              <w:instrText xml:space="preserve"> PAGEREF _Toc528388138 \h </w:instrText>
            </w:r>
            <w:r w:rsidR="00C2660C">
              <w:rPr>
                <w:noProof/>
                <w:webHidden/>
              </w:rPr>
            </w:r>
            <w:r w:rsidR="00C2660C">
              <w:rPr>
                <w:noProof/>
                <w:webHidden/>
              </w:rPr>
              <w:fldChar w:fldCharType="separate"/>
            </w:r>
            <w:r w:rsidR="007D5B3E">
              <w:rPr>
                <w:noProof/>
                <w:webHidden/>
              </w:rPr>
              <w:t>79</w:t>
            </w:r>
            <w:r w:rsidR="00C2660C">
              <w:rPr>
                <w:noProof/>
                <w:webHidden/>
              </w:rPr>
              <w:fldChar w:fldCharType="end"/>
            </w:r>
          </w:hyperlink>
        </w:p>
        <w:p w:rsidR="00C2660C" w:rsidRDefault="00FD3576">
          <w:pPr>
            <w:pStyle w:val="TOC1"/>
            <w:tabs>
              <w:tab w:val="left" w:pos="440"/>
              <w:tab w:val="right" w:leader="dot" w:pos="9638"/>
            </w:tabs>
            <w:rPr>
              <w:rFonts w:asciiTheme="minorHAnsi" w:eastAsiaTheme="minorEastAsia" w:hAnsiTheme="minorHAnsi" w:cstheme="minorBidi"/>
              <w:noProof/>
              <w:sz w:val="22"/>
              <w:szCs w:val="22"/>
            </w:rPr>
          </w:pPr>
          <w:hyperlink w:anchor="_Toc528388139" w:history="1">
            <w:r w:rsidR="00C2660C" w:rsidRPr="007567D7">
              <w:rPr>
                <w:rStyle w:val="Hyperlink"/>
                <w:noProof/>
              </w:rPr>
              <w:t>6</w:t>
            </w:r>
            <w:r w:rsidR="00C2660C">
              <w:rPr>
                <w:rFonts w:asciiTheme="minorHAnsi" w:eastAsiaTheme="minorEastAsia" w:hAnsiTheme="minorHAnsi" w:cstheme="minorBidi"/>
                <w:noProof/>
                <w:sz w:val="22"/>
                <w:szCs w:val="22"/>
              </w:rPr>
              <w:tab/>
            </w:r>
            <w:r w:rsidR="00C2660C" w:rsidRPr="007567D7">
              <w:rPr>
                <w:rStyle w:val="Hyperlink"/>
                <w:noProof/>
              </w:rPr>
              <w:t>OPERATION AND MAINTENANCE</w:t>
            </w:r>
            <w:r w:rsidR="00C2660C">
              <w:rPr>
                <w:noProof/>
                <w:webHidden/>
              </w:rPr>
              <w:tab/>
            </w:r>
            <w:r w:rsidR="00C2660C">
              <w:rPr>
                <w:noProof/>
                <w:webHidden/>
              </w:rPr>
              <w:fldChar w:fldCharType="begin"/>
            </w:r>
            <w:r w:rsidR="00C2660C">
              <w:rPr>
                <w:noProof/>
                <w:webHidden/>
              </w:rPr>
              <w:instrText xml:space="preserve"> PAGEREF _Toc528388139 \h </w:instrText>
            </w:r>
            <w:r w:rsidR="00C2660C">
              <w:rPr>
                <w:noProof/>
                <w:webHidden/>
              </w:rPr>
            </w:r>
            <w:r w:rsidR="00C2660C">
              <w:rPr>
                <w:noProof/>
                <w:webHidden/>
              </w:rPr>
              <w:fldChar w:fldCharType="separate"/>
            </w:r>
            <w:r w:rsidR="007D5B3E">
              <w:rPr>
                <w:noProof/>
                <w:webHidden/>
              </w:rPr>
              <w:t>80</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40" w:history="1">
            <w:r w:rsidR="00C2660C" w:rsidRPr="007567D7">
              <w:rPr>
                <w:rStyle w:val="Hyperlink"/>
                <w:rFonts w:ascii="Times New Roman" w:hAnsi="Times New Roman"/>
                <w:noProof/>
              </w:rPr>
              <w:t>6.1</w:t>
            </w:r>
            <w:r w:rsidR="00C2660C">
              <w:rPr>
                <w:rFonts w:asciiTheme="minorHAnsi" w:eastAsiaTheme="minorEastAsia" w:hAnsiTheme="minorHAnsi" w:cstheme="minorBidi"/>
                <w:noProof/>
              </w:rPr>
              <w:tab/>
            </w:r>
            <w:r w:rsidR="00C2660C" w:rsidRPr="007567D7">
              <w:rPr>
                <w:rStyle w:val="Hyperlink"/>
                <w:rFonts w:ascii="Times New Roman" w:hAnsi="Times New Roman"/>
                <w:noProof/>
              </w:rPr>
              <w:t>General</w:t>
            </w:r>
            <w:r w:rsidR="00C2660C">
              <w:rPr>
                <w:noProof/>
                <w:webHidden/>
              </w:rPr>
              <w:tab/>
            </w:r>
            <w:r w:rsidR="00C2660C">
              <w:rPr>
                <w:noProof/>
                <w:webHidden/>
              </w:rPr>
              <w:fldChar w:fldCharType="begin"/>
            </w:r>
            <w:r w:rsidR="00C2660C">
              <w:rPr>
                <w:noProof/>
                <w:webHidden/>
              </w:rPr>
              <w:instrText xml:space="preserve"> PAGEREF _Toc528388140 \h </w:instrText>
            </w:r>
            <w:r w:rsidR="00C2660C">
              <w:rPr>
                <w:noProof/>
                <w:webHidden/>
              </w:rPr>
            </w:r>
            <w:r w:rsidR="00C2660C">
              <w:rPr>
                <w:noProof/>
                <w:webHidden/>
              </w:rPr>
              <w:fldChar w:fldCharType="separate"/>
            </w:r>
            <w:r w:rsidR="007D5B3E">
              <w:rPr>
                <w:noProof/>
                <w:webHidden/>
              </w:rPr>
              <w:t>80</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41" w:history="1">
            <w:r w:rsidR="00C2660C" w:rsidRPr="007567D7">
              <w:rPr>
                <w:rStyle w:val="Hyperlink"/>
                <w:rFonts w:ascii="Times New Roman" w:hAnsi="Times New Roman"/>
                <w:noProof/>
              </w:rPr>
              <w:t>6.2</w:t>
            </w:r>
            <w:r w:rsidR="00C2660C">
              <w:rPr>
                <w:rFonts w:asciiTheme="minorHAnsi" w:eastAsiaTheme="minorEastAsia" w:hAnsiTheme="minorHAnsi" w:cstheme="minorBidi"/>
                <w:noProof/>
              </w:rPr>
              <w:tab/>
            </w:r>
            <w:r w:rsidR="00C2660C" w:rsidRPr="007567D7">
              <w:rPr>
                <w:rStyle w:val="Hyperlink"/>
                <w:rFonts w:ascii="Times New Roman" w:hAnsi="Times New Roman"/>
                <w:noProof/>
              </w:rPr>
              <w:t>Operation of the Head Works</w:t>
            </w:r>
            <w:r w:rsidR="00C2660C">
              <w:rPr>
                <w:noProof/>
                <w:webHidden/>
              </w:rPr>
              <w:tab/>
            </w:r>
            <w:r w:rsidR="00C2660C">
              <w:rPr>
                <w:noProof/>
                <w:webHidden/>
              </w:rPr>
              <w:fldChar w:fldCharType="begin"/>
            </w:r>
            <w:r w:rsidR="00C2660C">
              <w:rPr>
                <w:noProof/>
                <w:webHidden/>
              </w:rPr>
              <w:instrText xml:space="preserve"> PAGEREF _Toc528388141 \h </w:instrText>
            </w:r>
            <w:r w:rsidR="00C2660C">
              <w:rPr>
                <w:noProof/>
                <w:webHidden/>
              </w:rPr>
            </w:r>
            <w:r w:rsidR="00C2660C">
              <w:rPr>
                <w:noProof/>
                <w:webHidden/>
              </w:rPr>
              <w:fldChar w:fldCharType="separate"/>
            </w:r>
            <w:r w:rsidR="007D5B3E">
              <w:rPr>
                <w:noProof/>
                <w:webHidden/>
              </w:rPr>
              <w:t>80</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42" w:history="1">
            <w:r w:rsidR="00C2660C" w:rsidRPr="007567D7">
              <w:rPr>
                <w:rStyle w:val="Hyperlink"/>
                <w:rFonts w:ascii="Times New Roman" w:hAnsi="Times New Roman"/>
                <w:noProof/>
              </w:rPr>
              <w:t>6.3</w:t>
            </w:r>
            <w:r w:rsidR="00C2660C">
              <w:rPr>
                <w:rFonts w:asciiTheme="minorHAnsi" w:eastAsiaTheme="minorEastAsia" w:hAnsiTheme="minorHAnsi" w:cstheme="minorBidi"/>
                <w:noProof/>
              </w:rPr>
              <w:tab/>
            </w:r>
            <w:r w:rsidR="00C2660C" w:rsidRPr="007567D7">
              <w:rPr>
                <w:rStyle w:val="Hyperlink"/>
                <w:rFonts w:ascii="Times New Roman" w:hAnsi="Times New Roman"/>
                <w:noProof/>
              </w:rPr>
              <w:t>Irrigation System Operation</w:t>
            </w:r>
            <w:r w:rsidR="00C2660C">
              <w:rPr>
                <w:noProof/>
                <w:webHidden/>
              </w:rPr>
              <w:tab/>
            </w:r>
            <w:r w:rsidR="00C2660C">
              <w:rPr>
                <w:noProof/>
                <w:webHidden/>
              </w:rPr>
              <w:fldChar w:fldCharType="begin"/>
            </w:r>
            <w:r w:rsidR="00C2660C">
              <w:rPr>
                <w:noProof/>
                <w:webHidden/>
              </w:rPr>
              <w:instrText xml:space="preserve"> PAGEREF _Toc528388142 \h </w:instrText>
            </w:r>
            <w:r w:rsidR="00C2660C">
              <w:rPr>
                <w:noProof/>
                <w:webHidden/>
              </w:rPr>
            </w:r>
            <w:r w:rsidR="00C2660C">
              <w:rPr>
                <w:noProof/>
                <w:webHidden/>
              </w:rPr>
              <w:fldChar w:fldCharType="separate"/>
            </w:r>
            <w:r w:rsidR="007D5B3E">
              <w:rPr>
                <w:noProof/>
                <w:webHidden/>
              </w:rPr>
              <w:t>80</w:t>
            </w:r>
            <w:r w:rsidR="00C2660C">
              <w:rPr>
                <w:noProof/>
                <w:webHidden/>
              </w:rPr>
              <w:fldChar w:fldCharType="end"/>
            </w:r>
          </w:hyperlink>
        </w:p>
        <w:p w:rsidR="00C2660C" w:rsidRDefault="00FD3576">
          <w:pPr>
            <w:pStyle w:val="TOC2"/>
            <w:tabs>
              <w:tab w:val="left" w:pos="880"/>
              <w:tab w:val="right" w:leader="dot" w:pos="9638"/>
            </w:tabs>
            <w:rPr>
              <w:rFonts w:asciiTheme="minorHAnsi" w:eastAsiaTheme="minorEastAsia" w:hAnsiTheme="minorHAnsi" w:cstheme="minorBidi"/>
              <w:noProof/>
            </w:rPr>
          </w:pPr>
          <w:hyperlink w:anchor="_Toc528388143" w:history="1">
            <w:r w:rsidR="00C2660C" w:rsidRPr="007567D7">
              <w:rPr>
                <w:rStyle w:val="Hyperlink"/>
                <w:rFonts w:ascii="Times New Roman" w:hAnsi="Times New Roman"/>
                <w:noProof/>
              </w:rPr>
              <w:t>6.4</w:t>
            </w:r>
            <w:r w:rsidR="00C2660C">
              <w:rPr>
                <w:rFonts w:asciiTheme="minorHAnsi" w:eastAsiaTheme="minorEastAsia" w:hAnsiTheme="minorHAnsi" w:cstheme="minorBidi"/>
                <w:noProof/>
              </w:rPr>
              <w:tab/>
            </w:r>
            <w:r w:rsidR="00C2660C" w:rsidRPr="007567D7">
              <w:rPr>
                <w:rStyle w:val="Hyperlink"/>
                <w:rFonts w:ascii="Times New Roman" w:hAnsi="Times New Roman"/>
                <w:noProof/>
              </w:rPr>
              <w:t>Maintenance Requirement</w:t>
            </w:r>
            <w:r w:rsidR="00C2660C">
              <w:rPr>
                <w:noProof/>
                <w:webHidden/>
              </w:rPr>
              <w:tab/>
            </w:r>
            <w:r w:rsidR="00C2660C">
              <w:rPr>
                <w:noProof/>
                <w:webHidden/>
              </w:rPr>
              <w:fldChar w:fldCharType="begin"/>
            </w:r>
            <w:r w:rsidR="00C2660C">
              <w:rPr>
                <w:noProof/>
                <w:webHidden/>
              </w:rPr>
              <w:instrText xml:space="preserve"> PAGEREF _Toc528388143 \h </w:instrText>
            </w:r>
            <w:r w:rsidR="00C2660C">
              <w:rPr>
                <w:noProof/>
                <w:webHidden/>
              </w:rPr>
            </w:r>
            <w:r w:rsidR="00C2660C">
              <w:rPr>
                <w:noProof/>
                <w:webHidden/>
              </w:rPr>
              <w:fldChar w:fldCharType="separate"/>
            </w:r>
            <w:r w:rsidR="007D5B3E">
              <w:rPr>
                <w:noProof/>
                <w:webHidden/>
              </w:rPr>
              <w:t>80</w:t>
            </w:r>
            <w:r w:rsidR="00C2660C">
              <w:rPr>
                <w:noProof/>
                <w:webHidden/>
              </w:rPr>
              <w:fldChar w:fldCharType="end"/>
            </w:r>
          </w:hyperlink>
        </w:p>
        <w:p w:rsidR="00C2660C" w:rsidRDefault="00FD3576">
          <w:pPr>
            <w:pStyle w:val="TOC1"/>
            <w:tabs>
              <w:tab w:val="right" w:leader="dot" w:pos="9638"/>
            </w:tabs>
            <w:rPr>
              <w:rFonts w:asciiTheme="minorHAnsi" w:eastAsiaTheme="minorEastAsia" w:hAnsiTheme="minorHAnsi" w:cstheme="minorBidi"/>
              <w:noProof/>
              <w:sz w:val="22"/>
              <w:szCs w:val="22"/>
            </w:rPr>
          </w:pPr>
          <w:hyperlink w:anchor="_Toc528388144" w:history="1">
            <w:r w:rsidR="00C2660C" w:rsidRPr="007567D7">
              <w:rPr>
                <w:rStyle w:val="Hyperlink"/>
                <w:noProof/>
              </w:rPr>
              <w:t>REFERENCE</w:t>
            </w:r>
            <w:r w:rsidR="00C2660C">
              <w:rPr>
                <w:noProof/>
                <w:webHidden/>
              </w:rPr>
              <w:tab/>
            </w:r>
            <w:r w:rsidR="00C2660C">
              <w:rPr>
                <w:noProof/>
                <w:webHidden/>
              </w:rPr>
              <w:fldChar w:fldCharType="begin"/>
            </w:r>
            <w:r w:rsidR="00C2660C">
              <w:rPr>
                <w:noProof/>
                <w:webHidden/>
              </w:rPr>
              <w:instrText xml:space="preserve"> PAGEREF _Toc528388144 \h </w:instrText>
            </w:r>
            <w:r w:rsidR="00C2660C">
              <w:rPr>
                <w:noProof/>
                <w:webHidden/>
              </w:rPr>
            </w:r>
            <w:r w:rsidR="00C2660C">
              <w:rPr>
                <w:noProof/>
                <w:webHidden/>
              </w:rPr>
              <w:fldChar w:fldCharType="separate"/>
            </w:r>
            <w:r w:rsidR="007D5B3E">
              <w:rPr>
                <w:noProof/>
                <w:webHidden/>
              </w:rPr>
              <w:t>82</w:t>
            </w:r>
            <w:r w:rsidR="00C2660C">
              <w:rPr>
                <w:noProof/>
                <w:webHidden/>
              </w:rPr>
              <w:fldChar w:fldCharType="end"/>
            </w:r>
          </w:hyperlink>
        </w:p>
        <w:p w:rsidR="0001018B" w:rsidRPr="00600574" w:rsidRDefault="002967E7" w:rsidP="000643EE">
          <w:pPr>
            <w:spacing w:line="360" w:lineRule="auto"/>
            <w:rPr>
              <w:rFonts w:ascii="Times New Roman" w:hAnsi="Times New Roman"/>
              <w:sz w:val="24"/>
              <w:szCs w:val="24"/>
            </w:rPr>
          </w:pPr>
          <w:r w:rsidRPr="00600574">
            <w:rPr>
              <w:rFonts w:ascii="Times New Roman" w:hAnsi="Times New Roman"/>
              <w:b/>
              <w:bCs/>
              <w:noProof/>
              <w:sz w:val="24"/>
              <w:szCs w:val="24"/>
            </w:rPr>
            <w:fldChar w:fldCharType="end"/>
          </w:r>
        </w:p>
      </w:sdtContent>
    </w:sdt>
    <w:p w:rsidR="000643EE" w:rsidRDefault="000643EE"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Default="00C538F8" w:rsidP="00E126D0">
      <w:pPr>
        <w:rPr>
          <w:rFonts w:ascii="Times New Roman" w:hAnsi="Times New Roman"/>
          <w:sz w:val="24"/>
          <w:szCs w:val="24"/>
        </w:rPr>
      </w:pPr>
    </w:p>
    <w:p w:rsidR="00C538F8" w:rsidRPr="00600574" w:rsidRDefault="00C538F8" w:rsidP="00E126D0">
      <w:pPr>
        <w:rPr>
          <w:rFonts w:ascii="Times New Roman" w:hAnsi="Times New Roman"/>
          <w:sz w:val="24"/>
          <w:szCs w:val="24"/>
        </w:rPr>
      </w:pPr>
    </w:p>
    <w:p w:rsidR="00632388" w:rsidRPr="00600574" w:rsidRDefault="000643EE" w:rsidP="00CB1914">
      <w:pPr>
        <w:pStyle w:val="Heading1"/>
        <w:numPr>
          <w:ilvl w:val="0"/>
          <w:numId w:val="0"/>
        </w:numPr>
        <w:ind w:left="432" w:hanging="432"/>
        <w:rPr>
          <w:sz w:val="24"/>
          <w:szCs w:val="24"/>
        </w:rPr>
      </w:pPr>
      <w:bookmarkStart w:id="9" w:name="_Toc389924496"/>
      <w:bookmarkStart w:id="10" w:name="_Toc528388067"/>
      <w:r w:rsidRPr="00600574">
        <w:rPr>
          <w:sz w:val="24"/>
          <w:szCs w:val="24"/>
        </w:rPr>
        <w:lastRenderedPageBreak/>
        <w:t>L</w:t>
      </w:r>
      <w:bookmarkEnd w:id="9"/>
      <w:r w:rsidRPr="00600574">
        <w:rPr>
          <w:sz w:val="24"/>
          <w:szCs w:val="24"/>
        </w:rPr>
        <w:t>IST OF TABLE</w:t>
      </w:r>
      <w:bookmarkEnd w:id="10"/>
    </w:p>
    <w:bookmarkStart w:id="11" w:name="_Toc389924497"/>
    <w:p w:rsidR="00C2660C" w:rsidRDefault="00D5198A">
      <w:pPr>
        <w:pStyle w:val="TableofFigures"/>
        <w:tabs>
          <w:tab w:val="right" w:leader="dot" w:pos="9638"/>
        </w:tabs>
        <w:rPr>
          <w:rFonts w:eastAsiaTheme="minorEastAsia" w:cstheme="minorBidi"/>
          <w:b w:val="0"/>
          <w:bCs w:val="0"/>
          <w:noProof/>
          <w:sz w:val="22"/>
          <w:szCs w:val="22"/>
        </w:rPr>
      </w:pPr>
      <w:r>
        <w:rPr>
          <w:sz w:val="24"/>
          <w:szCs w:val="24"/>
        </w:rPr>
        <w:fldChar w:fldCharType="begin"/>
      </w:r>
      <w:r>
        <w:rPr>
          <w:sz w:val="24"/>
          <w:szCs w:val="24"/>
        </w:rPr>
        <w:instrText xml:space="preserve"> TOC \h \z \c "Table" </w:instrText>
      </w:r>
      <w:r>
        <w:rPr>
          <w:sz w:val="24"/>
          <w:szCs w:val="24"/>
        </w:rPr>
        <w:fldChar w:fldCharType="separate"/>
      </w:r>
      <w:hyperlink w:anchor="_Toc528388145" w:history="1">
        <w:r w:rsidR="00C2660C" w:rsidRPr="004B6486">
          <w:rPr>
            <w:rStyle w:val="Hyperlink"/>
            <w:noProof/>
            <w:lang w:bidi="en-US"/>
          </w:rPr>
          <w:t>Table 2</w:t>
        </w:r>
        <w:r w:rsidR="00C2660C" w:rsidRPr="004B6486">
          <w:rPr>
            <w:rStyle w:val="Hyperlink"/>
            <w:noProof/>
            <w:lang w:bidi="en-US"/>
          </w:rPr>
          <w:noBreakHyphen/>
          <w:t>1: Outlier Test Analysis</w:t>
        </w:r>
        <w:r w:rsidR="00C2660C">
          <w:rPr>
            <w:noProof/>
            <w:webHidden/>
          </w:rPr>
          <w:tab/>
        </w:r>
        <w:r w:rsidR="00C2660C">
          <w:rPr>
            <w:noProof/>
            <w:webHidden/>
          </w:rPr>
          <w:fldChar w:fldCharType="begin"/>
        </w:r>
        <w:r w:rsidR="00C2660C">
          <w:rPr>
            <w:noProof/>
            <w:webHidden/>
          </w:rPr>
          <w:instrText xml:space="preserve"> PAGEREF _Toc528388145 \h </w:instrText>
        </w:r>
        <w:r w:rsidR="00C2660C">
          <w:rPr>
            <w:noProof/>
            <w:webHidden/>
          </w:rPr>
        </w:r>
        <w:r w:rsidR="00C2660C">
          <w:rPr>
            <w:noProof/>
            <w:webHidden/>
          </w:rPr>
          <w:fldChar w:fldCharType="separate"/>
        </w:r>
        <w:r w:rsidR="007D5B3E">
          <w:rPr>
            <w:noProof/>
            <w:webHidden/>
          </w:rPr>
          <w:t>19</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46" w:history="1">
        <w:r w:rsidR="00C2660C" w:rsidRPr="004B6486">
          <w:rPr>
            <w:rStyle w:val="Hyperlink"/>
            <w:noProof/>
            <w:lang w:bidi="en-US"/>
          </w:rPr>
          <w:t>Table 2</w:t>
        </w:r>
        <w:r w:rsidR="00C2660C" w:rsidRPr="004B6486">
          <w:rPr>
            <w:rStyle w:val="Hyperlink"/>
            <w:noProof/>
            <w:lang w:bidi="en-US"/>
          </w:rPr>
          <w:noBreakHyphen/>
          <w:t>2: Test for goodness to fit using D-index</w:t>
        </w:r>
        <w:r w:rsidR="00C2660C">
          <w:rPr>
            <w:noProof/>
            <w:webHidden/>
          </w:rPr>
          <w:tab/>
        </w:r>
        <w:r w:rsidR="00C2660C">
          <w:rPr>
            <w:noProof/>
            <w:webHidden/>
          </w:rPr>
          <w:fldChar w:fldCharType="begin"/>
        </w:r>
        <w:r w:rsidR="00C2660C">
          <w:rPr>
            <w:noProof/>
            <w:webHidden/>
          </w:rPr>
          <w:instrText xml:space="preserve"> PAGEREF _Toc528388146 \h </w:instrText>
        </w:r>
        <w:r w:rsidR="00C2660C">
          <w:rPr>
            <w:noProof/>
            <w:webHidden/>
          </w:rPr>
        </w:r>
        <w:r w:rsidR="00C2660C">
          <w:rPr>
            <w:noProof/>
            <w:webHidden/>
          </w:rPr>
          <w:fldChar w:fldCharType="separate"/>
        </w:r>
        <w:r w:rsidR="007D5B3E">
          <w:rPr>
            <w:noProof/>
            <w:webHidden/>
          </w:rPr>
          <w:t>21</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47" w:history="1">
        <w:r w:rsidR="00C2660C" w:rsidRPr="004B6486">
          <w:rPr>
            <w:rStyle w:val="Hyperlink"/>
            <w:noProof/>
            <w:lang w:bidi="en-US"/>
          </w:rPr>
          <w:t>Table 2</w:t>
        </w:r>
        <w:r w:rsidR="00C2660C" w:rsidRPr="004B6486">
          <w:rPr>
            <w:rStyle w:val="Hyperlink"/>
            <w:noProof/>
            <w:lang w:bidi="en-US"/>
          </w:rPr>
          <w:noBreakHyphen/>
          <w:t>3: Runoff Analysis</w:t>
        </w:r>
        <w:r w:rsidR="00C2660C">
          <w:rPr>
            <w:noProof/>
            <w:webHidden/>
          </w:rPr>
          <w:tab/>
        </w:r>
        <w:r w:rsidR="00C2660C">
          <w:rPr>
            <w:noProof/>
            <w:webHidden/>
          </w:rPr>
          <w:fldChar w:fldCharType="begin"/>
        </w:r>
        <w:r w:rsidR="00C2660C">
          <w:rPr>
            <w:noProof/>
            <w:webHidden/>
          </w:rPr>
          <w:instrText xml:space="preserve"> PAGEREF _Toc528388147 \h </w:instrText>
        </w:r>
        <w:r w:rsidR="00C2660C">
          <w:rPr>
            <w:noProof/>
            <w:webHidden/>
          </w:rPr>
        </w:r>
        <w:r w:rsidR="00C2660C">
          <w:rPr>
            <w:noProof/>
            <w:webHidden/>
          </w:rPr>
          <w:fldChar w:fldCharType="separate"/>
        </w:r>
        <w:r w:rsidR="007D5B3E">
          <w:rPr>
            <w:noProof/>
            <w:webHidden/>
          </w:rPr>
          <w:t>24</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48" w:history="1">
        <w:r w:rsidR="00C2660C" w:rsidRPr="004B6486">
          <w:rPr>
            <w:rStyle w:val="Hyperlink"/>
            <w:noProof/>
            <w:lang w:bidi="en-US"/>
          </w:rPr>
          <w:t>Table 2</w:t>
        </w:r>
        <w:r w:rsidR="00C2660C" w:rsidRPr="004B6486">
          <w:rPr>
            <w:rStyle w:val="Hyperlink"/>
            <w:noProof/>
            <w:lang w:bidi="en-US"/>
          </w:rPr>
          <w:noBreakHyphen/>
          <w:t>4Hydrograph Coordinates</w:t>
        </w:r>
        <w:r w:rsidR="00C2660C">
          <w:rPr>
            <w:noProof/>
            <w:webHidden/>
          </w:rPr>
          <w:tab/>
        </w:r>
        <w:r w:rsidR="00C2660C">
          <w:rPr>
            <w:noProof/>
            <w:webHidden/>
          </w:rPr>
          <w:fldChar w:fldCharType="begin"/>
        </w:r>
        <w:r w:rsidR="00C2660C">
          <w:rPr>
            <w:noProof/>
            <w:webHidden/>
          </w:rPr>
          <w:instrText xml:space="preserve"> PAGEREF _Toc528388148 \h </w:instrText>
        </w:r>
        <w:r w:rsidR="00C2660C">
          <w:rPr>
            <w:noProof/>
            <w:webHidden/>
          </w:rPr>
        </w:r>
        <w:r w:rsidR="00C2660C">
          <w:rPr>
            <w:noProof/>
            <w:webHidden/>
          </w:rPr>
          <w:fldChar w:fldCharType="separate"/>
        </w:r>
        <w:r w:rsidR="007D5B3E">
          <w:rPr>
            <w:noProof/>
            <w:webHidden/>
          </w:rPr>
          <w:t>25</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49" w:history="1">
        <w:r w:rsidR="00C2660C" w:rsidRPr="004B6486">
          <w:rPr>
            <w:rStyle w:val="Hyperlink"/>
            <w:noProof/>
            <w:lang w:bidi="en-US"/>
          </w:rPr>
          <w:t>Table 2</w:t>
        </w:r>
        <w:r w:rsidR="00C2660C" w:rsidRPr="004B6486">
          <w:rPr>
            <w:rStyle w:val="Hyperlink"/>
            <w:noProof/>
            <w:lang w:bidi="en-US"/>
          </w:rPr>
          <w:noBreakHyphen/>
          <w:t>5Weir Site River Cross section Coordinate Data</w:t>
        </w:r>
        <w:r w:rsidR="00C2660C">
          <w:rPr>
            <w:noProof/>
            <w:webHidden/>
          </w:rPr>
          <w:tab/>
        </w:r>
        <w:r w:rsidR="00C2660C">
          <w:rPr>
            <w:noProof/>
            <w:webHidden/>
          </w:rPr>
          <w:fldChar w:fldCharType="begin"/>
        </w:r>
        <w:r w:rsidR="00C2660C">
          <w:rPr>
            <w:noProof/>
            <w:webHidden/>
          </w:rPr>
          <w:instrText xml:space="preserve"> PAGEREF _Toc528388149 \h </w:instrText>
        </w:r>
        <w:r w:rsidR="00C2660C">
          <w:rPr>
            <w:noProof/>
            <w:webHidden/>
          </w:rPr>
        </w:r>
        <w:r w:rsidR="00C2660C">
          <w:rPr>
            <w:noProof/>
            <w:webHidden/>
          </w:rPr>
          <w:fldChar w:fldCharType="separate"/>
        </w:r>
        <w:r w:rsidR="007D5B3E">
          <w:rPr>
            <w:noProof/>
            <w:webHidden/>
          </w:rPr>
          <w:t>26</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0" w:history="1">
        <w:r w:rsidR="00C2660C" w:rsidRPr="004B6486">
          <w:rPr>
            <w:rStyle w:val="Hyperlink"/>
            <w:noProof/>
            <w:lang w:bidi="en-US"/>
          </w:rPr>
          <w:t>Table 2</w:t>
        </w:r>
        <w:r w:rsidR="00C2660C" w:rsidRPr="004B6486">
          <w:rPr>
            <w:rStyle w:val="Hyperlink"/>
            <w:noProof/>
            <w:lang w:bidi="en-US"/>
          </w:rPr>
          <w:noBreakHyphen/>
          <w:t>6Stage discharge analysis</w:t>
        </w:r>
        <w:r w:rsidR="00C2660C">
          <w:rPr>
            <w:noProof/>
            <w:webHidden/>
          </w:rPr>
          <w:tab/>
        </w:r>
        <w:r w:rsidR="00C2660C">
          <w:rPr>
            <w:noProof/>
            <w:webHidden/>
          </w:rPr>
          <w:fldChar w:fldCharType="begin"/>
        </w:r>
        <w:r w:rsidR="00C2660C">
          <w:rPr>
            <w:noProof/>
            <w:webHidden/>
          </w:rPr>
          <w:instrText xml:space="preserve"> PAGEREF _Toc528388150 \h </w:instrText>
        </w:r>
        <w:r w:rsidR="00C2660C">
          <w:rPr>
            <w:noProof/>
            <w:webHidden/>
          </w:rPr>
        </w:r>
        <w:r w:rsidR="00C2660C">
          <w:rPr>
            <w:noProof/>
            <w:webHidden/>
          </w:rPr>
          <w:fldChar w:fldCharType="separate"/>
        </w:r>
        <w:r w:rsidR="007D5B3E">
          <w:rPr>
            <w:noProof/>
            <w:webHidden/>
          </w:rPr>
          <w:t>26</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1" w:history="1">
        <w:r w:rsidR="00C2660C" w:rsidRPr="004B6486">
          <w:rPr>
            <w:rStyle w:val="Hyperlink"/>
            <w:noProof/>
            <w:lang w:bidi="en-US"/>
          </w:rPr>
          <w:t>Table 3</w:t>
        </w:r>
        <w:r w:rsidR="00C2660C" w:rsidRPr="004B6486">
          <w:rPr>
            <w:rStyle w:val="Hyperlink"/>
            <w:noProof/>
            <w:lang w:bidi="en-US"/>
          </w:rPr>
          <w:noBreakHyphen/>
          <w:t>1Weir Height Determination</w:t>
        </w:r>
        <w:r w:rsidR="00C2660C">
          <w:rPr>
            <w:noProof/>
            <w:webHidden/>
          </w:rPr>
          <w:tab/>
        </w:r>
        <w:r w:rsidR="00C2660C">
          <w:rPr>
            <w:noProof/>
            <w:webHidden/>
          </w:rPr>
          <w:fldChar w:fldCharType="begin"/>
        </w:r>
        <w:r w:rsidR="00C2660C">
          <w:rPr>
            <w:noProof/>
            <w:webHidden/>
          </w:rPr>
          <w:instrText xml:space="preserve"> PAGEREF _Toc528388151 \h </w:instrText>
        </w:r>
        <w:r w:rsidR="00C2660C">
          <w:rPr>
            <w:noProof/>
            <w:webHidden/>
          </w:rPr>
        </w:r>
        <w:r w:rsidR="00C2660C">
          <w:rPr>
            <w:noProof/>
            <w:webHidden/>
          </w:rPr>
          <w:fldChar w:fldCharType="separate"/>
        </w:r>
        <w:r w:rsidR="007D5B3E">
          <w:rPr>
            <w:noProof/>
            <w:webHidden/>
          </w:rPr>
          <w:t>34</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2" w:history="1">
        <w:r w:rsidR="00C2660C" w:rsidRPr="004B6486">
          <w:rPr>
            <w:rStyle w:val="Hyperlink"/>
            <w:rFonts w:ascii="Times New Roman" w:hAnsi="Times New Roman" w:cs="Arial"/>
            <w:noProof/>
          </w:rPr>
          <w:t>Table 3</w:t>
        </w:r>
        <w:r w:rsidR="00C2660C" w:rsidRPr="004B6486">
          <w:rPr>
            <w:rStyle w:val="Hyperlink"/>
            <w:rFonts w:ascii="Times New Roman" w:hAnsi="Times New Roman" w:cs="Arial"/>
            <w:noProof/>
          </w:rPr>
          <w:noBreakHyphen/>
          <w:t>2: D/S face profile Coordinates of (X, Y)</w:t>
        </w:r>
        <w:r w:rsidR="00C2660C">
          <w:rPr>
            <w:noProof/>
            <w:webHidden/>
          </w:rPr>
          <w:tab/>
        </w:r>
        <w:r w:rsidR="00C2660C">
          <w:rPr>
            <w:noProof/>
            <w:webHidden/>
          </w:rPr>
          <w:fldChar w:fldCharType="begin"/>
        </w:r>
        <w:r w:rsidR="00C2660C">
          <w:rPr>
            <w:noProof/>
            <w:webHidden/>
          </w:rPr>
          <w:instrText xml:space="preserve"> PAGEREF _Toc528388152 \h </w:instrText>
        </w:r>
        <w:r w:rsidR="00C2660C">
          <w:rPr>
            <w:noProof/>
            <w:webHidden/>
          </w:rPr>
        </w:r>
        <w:r w:rsidR="00C2660C">
          <w:rPr>
            <w:noProof/>
            <w:webHidden/>
          </w:rPr>
          <w:fldChar w:fldCharType="separate"/>
        </w:r>
        <w:r w:rsidR="007D5B3E">
          <w:rPr>
            <w:noProof/>
            <w:webHidden/>
          </w:rPr>
          <w:t>37</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3" w:history="1">
        <w:r w:rsidR="00C2660C" w:rsidRPr="004B6486">
          <w:rPr>
            <w:rStyle w:val="Hyperlink"/>
            <w:rFonts w:ascii="Times New Roman" w:hAnsi="Times New Roman" w:cs="Arial"/>
            <w:noProof/>
          </w:rPr>
          <w:t>Table 3</w:t>
        </w:r>
        <w:r w:rsidR="00C2660C" w:rsidRPr="004B6486">
          <w:rPr>
            <w:rStyle w:val="Hyperlink"/>
            <w:rFonts w:ascii="Times New Roman" w:hAnsi="Times New Roman" w:cs="Arial"/>
            <w:noProof/>
          </w:rPr>
          <w:noBreakHyphen/>
          <w:t>3: U/S face profile coordinates(X,Y)</w:t>
        </w:r>
        <w:r w:rsidR="00C2660C">
          <w:rPr>
            <w:noProof/>
            <w:webHidden/>
          </w:rPr>
          <w:tab/>
        </w:r>
        <w:r w:rsidR="00C2660C">
          <w:rPr>
            <w:noProof/>
            <w:webHidden/>
          </w:rPr>
          <w:fldChar w:fldCharType="begin"/>
        </w:r>
        <w:r w:rsidR="00C2660C">
          <w:rPr>
            <w:noProof/>
            <w:webHidden/>
          </w:rPr>
          <w:instrText xml:space="preserve"> PAGEREF _Toc528388153 \h </w:instrText>
        </w:r>
        <w:r w:rsidR="00C2660C">
          <w:rPr>
            <w:noProof/>
            <w:webHidden/>
          </w:rPr>
        </w:r>
        <w:r w:rsidR="00C2660C">
          <w:rPr>
            <w:noProof/>
            <w:webHidden/>
          </w:rPr>
          <w:fldChar w:fldCharType="separate"/>
        </w:r>
        <w:r w:rsidR="007D5B3E">
          <w:rPr>
            <w:noProof/>
            <w:webHidden/>
          </w:rPr>
          <w:t>37</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4" w:history="1">
        <w:r w:rsidR="00C2660C" w:rsidRPr="004B6486">
          <w:rPr>
            <w:rStyle w:val="Hyperlink"/>
            <w:noProof/>
            <w:lang w:bidi="en-US"/>
          </w:rPr>
          <w:t>Table 3</w:t>
        </w:r>
        <w:r w:rsidR="00C2660C" w:rsidRPr="004B6486">
          <w:rPr>
            <w:rStyle w:val="Hyperlink"/>
            <w:noProof/>
            <w:lang w:bidi="en-US"/>
          </w:rPr>
          <w:noBreakHyphen/>
          <w:t>4 Load calculation of weir at static condition</w:t>
        </w:r>
        <w:r w:rsidR="00C2660C">
          <w:rPr>
            <w:noProof/>
            <w:webHidden/>
          </w:rPr>
          <w:tab/>
        </w:r>
        <w:r w:rsidR="00C2660C">
          <w:rPr>
            <w:noProof/>
            <w:webHidden/>
          </w:rPr>
          <w:fldChar w:fldCharType="begin"/>
        </w:r>
        <w:r w:rsidR="00C2660C">
          <w:rPr>
            <w:noProof/>
            <w:webHidden/>
          </w:rPr>
          <w:instrText xml:space="preserve"> PAGEREF _Toc528388154 \h </w:instrText>
        </w:r>
        <w:r w:rsidR="00C2660C">
          <w:rPr>
            <w:noProof/>
            <w:webHidden/>
          </w:rPr>
        </w:r>
        <w:r w:rsidR="00C2660C">
          <w:rPr>
            <w:noProof/>
            <w:webHidden/>
          </w:rPr>
          <w:fldChar w:fldCharType="separate"/>
        </w:r>
        <w:r w:rsidR="007D5B3E">
          <w:rPr>
            <w:noProof/>
            <w:webHidden/>
          </w:rPr>
          <w:t>41</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5" w:history="1">
        <w:r w:rsidR="00C2660C" w:rsidRPr="004B6486">
          <w:rPr>
            <w:rStyle w:val="Hyperlink"/>
            <w:noProof/>
            <w:lang w:bidi="en-US"/>
          </w:rPr>
          <w:t>Table 3</w:t>
        </w:r>
        <w:r w:rsidR="00C2660C" w:rsidRPr="004B6486">
          <w:rPr>
            <w:rStyle w:val="Hyperlink"/>
            <w:noProof/>
            <w:lang w:bidi="en-US"/>
          </w:rPr>
          <w:noBreakHyphen/>
          <w:t>5 Computation of forces per unit width and momentum of divide wall</w:t>
        </w:r>
        <w:r w:rsidR="00C2660C">
          <w:rPr>
            <w:noProof/>
            <w:webHidden/>
          </w:rPr>
          <w:tab/>
        </w:r>
        <w:r w:rsidR="00C2660C">
          <w:rPr>
            <w:noProof/>
            <w:webHidden/>
          </w:rPr>
          <w:fldChar w:fldCharType="begin"/>
        </w:r>
        <w:r w:rsidR="00C2660C">
          <w:rPr>
            <w:noProof/>
            <w:webHidden/>
          </w:rPr>
          <w:instrText xml:space="preserve"> PAGEREF _Toc528388155 \h </w:instrText>
        </w:r>
        <w:r w:rsidR="00C2660C">
          <w:rPr>
            <w:noProof/>
            <w:webHidden/>
          </w:rPr>
        </w:r>
        <w:r w:rsidR="00C2660C">
          <w:rPr>
            <w:noProof/>
            <w:webHidden/>
          </w:rPr>
          <w:fldChar w:fldCharType="separate"/>
        </w:r>
        <w:r w:rsidR="007D5B3E">
          <w:rPr>
            <w:noProof/>
            <w:webHidden/>
          </w:rPr>
          <w:t>43</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6" w:history="1">
        <w:r w:rsidR="00C2660C" w:rsidRPr="004B6486">
          <w:rPr>
            <w:rStyle w:val="Hyperlink"/>
            <w:noProof/>
            <w:lang w:bidi="en-US"/>
          </w:rPr>
          <w:t>Table 3</w:t>
        </w:r>
        <w:r w:rsidR="00C2660C" w:rsidRPr="004B6486">
          <w:rPr>
            <w:rStyle w:val="Hyperlink"/>
            <w:noProof/>
            <w:lang w:bidi="en-US"/>
          </w:rPr>
          <w:noBreakHyphen/>
          <w:t>6Stability analysis of U/S retaining wall</w:t>
        </w:r>
        <w:r w:rsidR="00C2660C">
          <w:rPr>
            <w:noProof/>
            <w:webHidden/>
          </w:rPr>
          <w:tab/>
        </w:r>
        <w:r w:rsidR="00C2660C">
          <w:rPr>
            <w:noProof/>
            <w:webHidden/>
          </w:rPr>
          <w:fldChar w:fldCharType="begin"/>
        </w:r>
        <w:r w:rsidR="00C2660C">
          <w:rPr>
            <w:noProof/>
            <w:webHidden/>
          </w:rPr>
          <w:instrText xml:space="preserve"> PAGEREF _Toc528388156 \h </w:instrText>
        </w:r>
        <w:r w:rsidR="00C2660C">
          <w:rPr>
            <w:noProof/>
            <w:webHidden/>
          </w:rPr>
        </w:r>
        <w:r w:rsidR="00C2660C">
          <w:rPr>
            <w:noProof/>
            <w:webHidden/>
          </w:rPr>
          <w:fldChar w:fldCharType="separate"/>
        </w:r>
        <w:r w:rsidR="007D5B3E">
          <w:rPr>
            <w:noProof/>
            <w:webHidden/>
          </w:rPr>
          <w:t>47</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7" w:history="1">
        <w:r w:rsidR="00C2660C" w:rsidRPr="004B6486">
          <w:rPr>
            <w:rStyle w:val="Hyperlink"/>
            <w:noProof/>
            <w:lang w:bidi="en-US"/>
          </w:rPr>
          <w:t>Table 3</w:t>
        </w:r>
        <w:r w:rsidR="00C2660C" w:rsidRPr="004B6486">
          <w:rPr>
            <w:rStyle w:val="Hyperlink"/>
            <w:noProof/>
            <w:lang w:bidi="en-US"/>
          </w:rPr>
          <w:noBreakHyphen/>
          <w:t>7 D/s retaining wall Stability Analysis</w:t>
        </w:r>
        <w:r w:rsidR="00C2660C">
          <w:rPr>
            <w:noProof/>
            <w:webHidden/>
          </w:rPr>
          <w:tab/>
        </w:r>
        <w:r w:rsidR="00C2660C">
          <w:rPr>
            <w:noProof/>
            <w:webHidden/>
          </w:rPr>
          <w:fldChar w:fldCharType="begin"/>
        </w:r>
        <w:r w:rsidR="00C2660C">
          <w:rPr>
            <w:noProof/>
            <w:webHidden/>
          </w:rPr>
          <w:instrText xml:space="preserve"> PAGEREF _Toc528388157 \h </w:instrText>
        </w:r>
        <w:r w:rsidR="00C2660C">
          <w:rPr>
            <w:noProof/>
            <w:webHidden/>
          </w:rPr>
        </w:r>
        <w:r w:rsidR="00C2660C">
          <w:rPr>
            <w:noProof/>
            <w:webHidden/>
          </w:rPr>
          <w:fldChar w:fldCharType="separate"/>
        </w:r>
        <w:r w:rsidR="007D5B3E">
          <w:rPr>
            <w:noProof/>
            <w:webHidden/>
          </w:rPr>
          <w:t>47</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8" w:history="1">
        <w:r w:rsidR="00C2660C" w:rsidRPr="004B6486">
          <w:rPr>
            <w:rStyle w:val="Hyperlink"/>
            <w:noProof/>
            <w:lang w:bidi="en-US"/>
          </w:rPr>
          <w:t>Table 3</w:t>
        </w:r>
        <w:r w:rsidR="00C2660C" w:rsidRPr="004B6486">
          <w:rPr>
            <w:rStyle w:val="Hyperlink"/>
            <w:noProof/>
            <w:lang w:bidi="en-US"/>
          </w:rPr>
          <w:noBreakHyphen/>
          <w:t>8 Bill of Quantity and Cost Estimation of General Item</w:t>
        </w:r>
        <w:r w:rsidR="00C2660C">
          <w:rPr>
            <w:noProof/>
            <w:webHidden/>
          </w:rPr>
          <w:tab/>
        </w:r>
        <w:r w:rsidR="00C2660C">
          <w:rPr>
            <w:noProof/>
            <w:webHidden/>
          </w:rPr>
          <w:fldChar w:fldCharType="begin"/>
        </w:r>
        <w:r w:rsidR="00C2660C">
          <w:rPr>
            <w:noProof/>
            <w:webHidden/>
          </w:rPr>
          <w:instrText xml:space="preserve"> PAGEREF _Toc528388158 \h </w:instrText>
        </w:r>
        <w:r w:rsidR="00C2660C">
          <w:rPr>
            <w:noProof/>
            <w:webHidden/>
          </w:rPr>
        </w:r>
        <w:r w:rsidR="00C2660C">
          <w:rPr>
            <w:noProof/>
            <w:webHidden/>
          </w:rPr>
          <w:fldChar w:fldCharType="separate"/>
        </w:r>
        <w:r w:rsidR="007D5B3E">
          <w:rPr>
            <w:noProof/>
            <w:webHidden/>
          </w:rPr>
          <w:t>48</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59" w:history="1">
        <w:r w:rsidR="00C2660C" w:rsidRPr="004B6486">
          <w:rPr>
            <w:rStyle w:val="Hyperlink"/>
            <w:i/>
            <w:noProof/>
            <w:lang w:bidi="en-US"/>
          </w:rPr>
          <w:t>Table 3</w:t>
        </w:r>
        <w:r w:rsidR="00C2660C" w:rsidRPr="004B6486">
          <w:rPr>
            <w:rStyle w:val="Hyperlink"/>
            <w:i/>
            <w:noProof/>
            <w:lang w:bidi="en-US"/>
          </w:rPr>
          <w:noBreakHyphen/>
          <w:t>9: Bill of Quantity of Head Work Structure</w:t>
        </w:r>
        <w:r w:rsidR="00C2660C">
          <w:rPr>
            <w:noProof/>
            <w:webHidden/>
          </w:rPr>
          <w:tab/>
        </w:r>
        <w:r w:rsidR="00C2660C">
          <w:rPr>
            <w:noProof/>
            <w:webHidden/>
          </w:rPr>
          <w:fldChar w:fldCharType="begin"/>
        </w:r>
        <w:r w:rsidR="00C2660C">
          <w:rPr>
            <w:noProof/>
            <w:webHidden/>
          </w:rPr>
          <w:instrText xml:space="preserve"> PAGEREF _Toc528388159 \h </w:instrText>
        </w:r>
        <w:r w:rsidR="00C2660C">
          <w:rPr>
            <w:noProof/>
            <w:webHidden/>
          </w:rPr>
        </w:r>
        <w:r w:rsidR="00C2660C">
          <w:rPr>
            <w:noProof/>
            <w:webHidden/>
          </w:rPr>
          <w:fldChar w:fldCharType="separate"/>
        </w:r>
        <w:r w:rsidR="007D5B3E">
          <w:rPr>
            <w:noProof/>
            <w:webHidden/>
          </w:rPr>
          <w:t>49</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0" w:history="1">
        <w:r w:rsidR="00C2660C" w:rsidRPr="004B6486">
          <w:rPr>
            <w:rStyle w:val="Hyperlink"/>
            <w:rFonts w:ascii="Times New Roman" w:hAnsi="Times New Roman"/>
            <w:noProof/>
            <w:lang w:bidi="en-US"/>
          </w:rPr>
          <w:t>Table 4</w:t>
        </w:r>
        <w:r w:rsidR="00C2660C" w:rsidRPr="004B6486">
          <w:rPr>
            <w:rStyle w:val="Hyperlink"/>
            <w:rFonts w:ascii="Times New Roman" w:hAnsi="Times New Roman"/>
            <w:noProof/>
            <w:lang w:bidi="en-US"/>
          </w:rPr>
          <w:noBreakHyphen/>
          <w:t>1 hydraulic parameter for main canal</w:t>
        </w:r>
        <w:r w:rsidR="00C2660C">
          <w:rPr>
            <w:noProof/>
            <w:webHidden/>
          </w:rPr>
          <w:tab/>
        </w:r>
        <w:r w:rsidR="00C2660C">
          <w:rPr>
            <w:noProof/>
            <w:webHidden/>
          </w:rPr>
          <w:fldChar w:fldCharType="begin"/>
        </w:r>
        <w:r w:rsidR="00C2660C">
          <w:rPr>
            <w:noProof/>
            <w:webHidden/>
          </w:rPr>
          <w:instrText xml:space="preserve"> PAGEREF _Toc528388160 \h </w:instrText>
        </w:r>
        <w:r w:rsidR="00C2660C">
          <w:rPr>
            <w:noProof/>
            <w:webHidden/>
          </w:rPr>
        </w:r>
        <w:r w:rsidR="00C2660C">
          <w:rPr>
            <w:noProof/>
            <w:webHidden/>
          </w:rPr>
          <w:fldChar w:fldCharType="separate"/>
        </w:r>
        <w:r w:rsidR="007D5B3E">
          <w:rPr>
            <w:noProof/>
            <w:webHidden/>
          </w:rPr>
          <w:t>59</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1" w:history="1">
        <w:r w:rsidR="00C2660C" w:rsidRPr="004B6486">
          <w:rPr>
            <w:rStyle w:val="Hyperlink"/>
            <w:rFonts w:ascii="Times New Roman" w:hAnsi="Times New Roman"/>
            <w:noProof/>
            <w:lang w:bidi="en-US"/>
          </w:rPr>
          <w:t>Table 4</w:t>
        </w:r>
        <w:r w:rsidR="00C2660C" w:rsidRPr="004B6486">
          <w:rPr>
            <w:rStyle w:val="Hyperlink"/>
            <w:rFonts w:ascii="Times New Roman" w:hAnsi="Times New Roman"/>
            <w:noProof/>
            <w:lang w:bidi="en-US"/>
          </w:rPr>
          <w:noBreakHyphen/>
          <w:t>2 hydraulic parameter for secondary canal</w:t>
        </w:r>
        <w:r w:rsidR="00C2660C">
          <w:rPr>
            <w:noProof/>
            <w:webHidden/>
          </w:rPr>
          <w:tab/>
        </w:r>
        <w:r w:rsidR="00C2660C">
          <w:rPr>
            <w:noProof/>
            <w:webHidden/>
          </w:rPr>
          <w:fldChar w:fldCharType="begin"/>
        </w:r>
        <w:r w:rsidR="00C2660C">
          <w:rPr>
            <w:noProof/>
            <w:webHidden/>
          </w:rPr>
          <w:instrText xml:space="preserve"> PAGEREF _Toc528388161 \h </w:instrText>
        </w:r>
        <w:r w:rsidR="00C2660C">
          <w:rPr>
            <w:noProof/>
            <w:webHidden/>
          </w:rPr>
        </w:r>
        <w:r w:rsidR="00C2660C">
          <w:rPr>
            <w:noProof/>
            <w:webHidden/>
          </w:rPr>
          <w:fldChar w:fldCharType="separate"/>
        </w:r>
        <w:r w:rsidR="007D5B3E">
          <w:rPr>
            <w:noProof/>
            <w:webHidden/>
          </w:rPr>
          <w:t>59</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2" w:history="1">
        <w:r w:rsidR="00C2660C" w:rsidRPr="004B6486">
          <w:rPr>
            <w:rStyle w:val="Hyperlink"/>
            <w:rFonts w:ascii="Times New Roman" w:hAnsi="Times New Roman"/>
            <w:noProof/>
            <w:lang w:bidi="en-US"/>
          </w:rPr>
          <w:t>Table 4</w:t>
        </w:r>
        <w:r w:rsidR="00C2660C" w:rsidRPr="004B6486">
          <w:rPr>
            <w:rStyle w:val="Hyperlink"/>
            <w:rFonts w:ascii="Times New Roman" w:hAnsi="Times New Roman"/>
            <w:noProof/>
            <w:lang w:bidi="en-US"/>
          </w:rPr>
          <w:noBreakHyphen/>
          <w:t>3 hydraulic parameter for tertiary canal</w:t>
        </w:r>
        <w:r w:rsidR="00C2660C">
          <w:rPr>
            <w:noProof/>
            <w:webHidden/>
          </w:rPr>
          <w:tab/>
        </w:r>
        <w:r w:rsidR="00C2660C">
          <w:rPr>
            <w:noProof/>
            <w:webHidden/>
          </w:rPr>
          <w:fldChar w:fldCharType="begin"/>
        </w:r>
        <w:r w:rsidR="00C2660C">
          <w:rPr>
            <w:noProof/>
            <w:webHidden/>
          </w:rPr>
          <w:instrText xml:space="preserve"> PAGEREF _Toc528388162 \h </w:instrText>
        </w:r>
        <w:r w:rsidR="00C2660C">
          <w:rPr>
            <w:noProof/>
            <w:webHidden/>
          </w:rPr>
        </w:r>
        <w:r w:rsidR="00C2660C">
          <w:rPr>
            <w:noProof/>
            <w:webHidden/>
          </w:rPr>
          <w:fldChar w:fldCharType="separate"/>
        </w:r>
        <w:r w:rsidR="007D5B3E">
          <w:rPr>
            <w:noProof/>
            <w:webHidden/>
          </w:rPr>
          <w:t>60</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3" w:history="1">
        <w:r w:rsidR="00C2660C" w:rsidRPr="004B6486">
          <w:rPr>
            <w:rStyle w:val="Hyperlink"/>
            <w:noProof/>
            <w:lang w:bidi="en-US"/>
          </w:rPr>
          <w:t>Table 4</w:t>
        </w:r>
        <w:r w:rsidR="00C2660C" w:rsidRPr="004B6486">
          <w:rPr>
            <w:rStyle w:val="Hyperlink"/>
            <w:noProof/>
            <w:lang w:bidi="en-US"/>
          </w:rPr>
          <w:noBreakHyphen/>
          <w:t>4</w:t>
        </w:r>
        <w:r w:rsidR="00C2660C" w:rsidRPr="004B6486">
          <w:rPr>
            <w:rStyle w:val="Hyperlink"/>
            <w:rFonts w:ascii="Times New Roman" w:hAnsi="Times New Roman"/>
            <w:noProof/>
            <w:lang w:bidi="en-US"/>
          </w:rPr>
          <w:t>:- GIS output for flum-2 hydrological analysis</w:t>
        </w:r>
        <w:r w:rsidR="00C2660C">
          <w:rPr>
            <w:noProof/>
            <w:webHidden/>
          </w:rPr>
          <w:tab/>
        </w:r>
        <w:r w:rsidR="00C2660C">
          <w:rPr>
            <w:noProof/>
            <w:webHidden/>
          </w:rPr>
          <w:fldChar w:fldCharType="begin"/>
        </w:r>
        <w:r w:rsidR="00C2660C">
          <w:rPr>
            <w:noProof/>
            <w:webHidden/>
          </w:rPr>
          <w:instrText xml:space="preserve"> PAGEREF _Toc528388163 \h </w:instrText>
        </w:r>
        <w:r w:rsidR="00C2660C">
          <w:rPr>
            <w:noProof/>
            <w:webHidden/>
          </w:rPr>
        </w:r>
        <w:r w:rsidR="00C2660C">
          <w:rPr>
            <w:noProof/>
            <w:webHidden/>
          </w:rPr>
          <w:fldChar w:fldCharType="separate"/>
        </w:r>
        <w:r w:rsidR="007D5B3E">
          <w:rPr>
            <w:noProof/>
            <w:webHidden/>
          </w:rPr>
          <w:t>62</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4" w:history="1">
        <w:r w:rsidR="00C2660C" w:rsidRPr="004B6486">
          <w:rPr>
            <w:rStyle w:val="Hyperlink"/>
            <w:rFonts w:ascii="Times New Roman" w:hAnsi="Times New Roman"/>
            <w:noProof/>
            <w:lang w:bidi="en-US"/>
          </w:rPr>
          <w:t>Table 4</w:t>
        </w:r>
        <w:r w:rsidR="00C2660C" w:rsidRPr="004B6486">
          <w:rPr>
            <w:rStyle w:val="Hyperlink"/>
            <w:rFonts w:ascii="Times New Roman" w:hAnsi="Times New Roman"/>
            <w:noProof/>
            <w:lang w:bidi="en-US"/>
          </w:rPr>
          <w:noBreakHyphen/>
          <w:t>5:- hydrological analysis of flum-2</w:t>
        </w:r>
        <w:r w:rsidR="00C2660C">
          <w:rPr>
            <w:noProof/>
            <w:webHidden/>
          </w:rPr>
          <w:tab/>
        </w:r>
        <w:r w:rsidR="00C2660C">
          <w:rPr>
            <w:noProof/>
            <w:webHidden/>
          </w:rPr>
          <w:fldChar w:fldCharType="begin"/>
        </w:r>
        <w:r w:rsidR="00C2660C">
          <w:rPr>
            <w:noProof/>
            <w:webHidden/>
          </w:rPr>
          <w:instrText xml:space="preserve"> PAGEREF _Toc528388164 \h </w:instrText>
        </w:r>
        <w:r w:rsidR="00C2660C">
          <w:rPr>
            <w:noProof/>
            <w:webHidden/>
          </w:rPr>
        </w:r>
        <w:r w:rsidR="00C2660C">
          <w:rPr>
            <w:noProof/>
            <w:webHidden/>
          </w:rPr>
          <w:fldChar w:fldCharType="separate"/>
        </w:r>
        <w:r w:rsidR="007D5B3E">
          <w:rPr>
            <w:noProof/>
            <w:webHidden/>
          </w:rPr>
          <w:t>62</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5" w:history="1">
        <w:r w:rsidR="00C2660C" w:rsidRPr="004B6486">
          <w:rPr>
            <w:rStyle w:val="Hyperlink"/>
            <w:rFonts w:ascii="Times New Roman" w:hAnsi="Times New Roman"/>
            <w:noProof/>
            <w:lang w:bidi="en-US"/>
          </w:rPr>
          <w:t>Table 4</w:t>
        </w:r>
        <w:r w:rsidR="00C2660C" w:rsidRPr="004B6486">
          <w:rPr>
            <w:rStyle w:val="Hyperlink"/>
            <w:rFonts w:ascii="Times New Roman" w:hAnsi="Times New Roman"/>
            <w:noProof/>
            <w:lang w:bidi="en-US"/>
          </w:rPr>
          <w:noBreakHyphen/>
          <w:t>6:- tail water discharge computation of flume 2</w:t>
        </w:r>
        <w:r w:rsidR="00C2660C">
          <w:rPr>
            <w:noProof/>
            <w:webHidden/>
          </w:rPr>
          <w:tab/>
        </w:r>
        <w:r w:rsidR="00C2660C">
          <w:rPr>
            <w:noProof/>
            <w:webHidden/>
          </w:rPr>
          <w:fldChar w:fldCharType="begin"/>
        </w:r>
        <w:r w:rsidR="00C2660C">
          <w:rPr>
            <w:noProof/>
            <w:webHidden/>
          </w:rPr>
          <w:instrText xml:space="preserve"> PAGEREF _Toc528388165 \h </w:instrText>
        </w:r>
        <w:r w:rsidR="00C2660C">
          <w:rPr>
            <w:noProof/>
            <w:webHidden/>
          </w:rPr>
        </w:r>
        <w:r w:rsidR="00C2660C">
          <w:rPr>
            <w:noProof/>
            <w:webHidden/>
          </w:rPr>
          <w:fldChar w:fldCharType="separate"/>
        </w:r>
        <w:r w:rsidR="007D5B3E">
          <w:rPr>
            <w:noProof/>
            <w:webHidden/>
          </w:rPr>
          <w:t>63</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6" w:history="1">
        <w:r w:rsidR="00C2660C" w:rsidRPr="004B6486">
          <w:rPr>
            <w:rStyle w:val="Hyperlink"/>
            <w:rFonts w:ascii="Times New Roman" w:hAnsi="Times New Roman"/>
            <w:noProof/>
            <w:lang w:bidi="en-US"/>
          </w:rPr>
          <w:t>Table 4</w:t>
        </w:r>
        <w:r w:rsidR="00C2660C" w:rsidRPr="004B6486">
          <w:rPr>
            <w:rStyle w:val="Hyperlink"/>
            <w:rFonts w:ascii="Times New Roman" w:hAnsi="Times New Roman"/>
            <w:noProof/>
            <w:lang w:bidi="en-US"/>
          </w:rPr>
          <w:noBreakHyphen/>
          <w:t>7:- hydraulic parameter of flume</w:t>
        </w:r>
        <w:r w:rsidR="00C2660C">
          <w:rPr>
            <w:noProof/>
            <w:webHidden/>
          </w:rPr>
          <w:tab/>
        </w:r>
        <w:r w:rsidR="00C2660C">
          <w:rPr>
            <w:noProof/>
            <w:webHidden/>
          </w:rPr>
          <w:fldChar w:fldCharType="begin"/>
        </w:r>
        <w:r w:rsidR="00C2660C">
          <w:rPr>
            <w:noProof/>
            <w:webHidden/>
          </w:rPr>
          <w:instrText xml:space="preserve"> PAGEREF _Toc528388166 \h </w:instrText>
        </w:r>
        <w:r w:rsidR="00C2660C">
          <w:rPr>
            <w:noProof/>
            <w:webHidden/>
          </w:rPr>
        </w:r>
        <w:r w:rsidR="00C2660C">
          <w:rPr>
            <w:noProof/>
            <w:webHidden/>
          </w:rPr>
          <w:fldChar w:fldCharType="separate"/>
        </w:r>
        <w:r w:rsidR="007D5B3E">
          <w:rPr>
            <w:noProof/>
            <w:webHidden/>
          </w:rPr>
          <w:t>63</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7" w:history="1">
        <w:r w:rsidR="00C2660C" w:rsidRPr="004B6486">
          <w:rPr>
            <w:rStyle w:val="Hyperlink"/>
            <w:noProof/>
            <w:lang w:bidi="en-US"/>
          </w:rPr>
          <w:t>Table 4</w:t>
        </w:r>
        <w:r w:rsidR="00C2660C" w:rsidRPr="004B6486">
          <w:rPr>
            <w:rStyle w:val="Hyperlink"/>
            <w:noProof/>
            <w:lang w:bidi="en-US"/>
          </w:rPr>
          <w:noBreakHyphen/>
          <w:t>8</w:t>
        </w:r>
        <w:r w:rsidR="00C2660C" w:rsidRPr="004B6486">
          <w:rPr>
            <w:rStyle w:val="Hyperlink"/>
            <w:rFonts w:ascii="Times New Roman" w:hAnsi="Times New Roman"/>
            <w:noProof/>
            <w:lang w:bidi="en-US"/>
          </w:rPr>
          <w:t>:- hydraulic parameter of division box</w:t>
        </w:r>
        <w:r w:rsidR="00C2660C">
          <w:rPr>
            <w:noProof/>
            <w:webHidden/>
          </w:rPr>
          <w:tab/>
        </w:r>
        <w:r w:rsidR="00C2660C">
          <w:rPr>
            <w:noProof/>
            <w:webHidden/>
          </w:rPr>
          <w:fldChar w:fldCharType="begin"/>
        </w:r>
        <w:r w:rsidR="00C2660C">
          <w:rPr>
            <w:noProof/>
            <w:webHidden/>
          </w:rPr>
          <w:instrText xml:space="preserve"> PAGEREF _Toc528388167 \h </w:instrText>
        </w:r>
        <w:r w:rsidR="00C2660C">
          <w:rPr>
            <w:noProof/>
            <w:webHidden/>
          </w:rPr>
        </w:r>
        <w:r w:rsidR="00C2660C">
          <w:rPr>
            <w:noProof/>
            <w:webHidden/>
          </w:rPr>
          <w:fldChar w:fldCharType="separate"/>
        </w:r>
        <w:r w:rsidR="007D5B3E">
          <w:rPr>
            <w:noProof/>
            <w:webHidden/>
          </w:rPr>
          <w:t>67</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8" w:history="1">
        <w:r w:rsidR="00C2660C" w:rsidRPr="004B6486">
          <w:rPr>
            <w:rStyle w:val="Hyperlink"/>
            <w:rFonts w:ascii="Times New Roman" w:hAnsi="Times New Roman"/>
            <w:noProof/>
            <w:lang w:bidi="en-US"/>
          </w:rPr>
          <w:t>Table 4</w:t>
        </w:r>
        <w:r w:rsidR="00C2660C" w:rsidRPr="004B6486">
          <w:rPr>
            <w:rStyle w:val="Hyperlink"/>
            <w:rFonts w:ascii="Times New Roman" w:hAnsi="Times New Roman"/>
            <w:noProof/>
            <w:lang w:bidi="en-US"/>
          </w:rPr>
          <w:noBreakHyphen/>
          <w:t>9:- hydraulic parameter of turn outs</w:t>
        </w:r>
        <w:r w:rsidR="00C2660C">
          <w:rPr>
            <w:noProof/>
            <w:webHidden/>
          </w:rPr>
          <w:tab/>
        </w:r>
        <w:r w:rsidR="00C2660C">
          <w:rPr>
            <w:noProof/>
            <w:webHidden/>
          </w:rPr>
          <w:fldChar w:fldCharType="begin"/>
        </w:r>
        <w:r w:rsidR="00C2660C">
          <w:rPr>
            <w:noProof/>
            <w:webHidden/>
          </w:rPr>
          <w:instrText xml:space="preserve"> PAGEREF _Toc528388168 \h </w:instrText>
        </w:r>
        <w:r w:rsidR="00C2660C">
          <w:rPr>
            <w:noProof/>
            <w:webHidden/>
          </w:rPr>
        </w:r>
        <w:r w:rsidR="00C2660C">
          <w:rPr>
            <w:noProof/>
            <w:webHidden/>
          </w:rPr>
          <w:fldChar w:fldCharType="separate"/>
        </w:r>
        <w:r w:rsidR="007D5B3E">
          <w:rPr>
            <w:noProof/>
            <w:webHidden/>
          </w:rPr>
          <w:t>67</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69" w:history="1">
        <w:r w:rsidR="00C2660C" w:rsidRPr="004B6486">
          <w:rPr>
            <w:rStyle w:val="Hyperlink"/>
            <w:noProof/>
            <w:lang w:bidi="en-US"/>
          </w:rPr>
          <w:t>Table 4</w:t>
        </w:r>
        <w:r w:rsidR="00C2660C" w:rsidRPr="004B6486">
          <w:rPr>
            <w:rStyle w:val="Hyperlink"/>
            <w:noProof/>
            <w:lang w:bidi="en-US"/>
          </w:rPr>
          <w:noBreakHyphen/>
          <w:t>10:-hydraulic parameter of drop structure</w:t>
        </w:r>
        <w:r w:rsidR="00C2660C">
          <w:rPr>
            <w:noProof/>
            <w:webHidden/>
          </w:rPr>
          <w:tab/>
        </w:r>
        <w:r w:rsidR="00C2660C">
          <w:rPr>
            <w:noProof/>
            <w:webHidden/>
          </w:rPr>
          <w:fldChar w:fldCharType="begin"/>
        </w:r>
        <w:r w:rsidR="00C2660C">
          <w:rPr>
            <w:noProof/>
            <w:webHidden/>
          </w:rPr>
          <w:instrText xml:space="preserve"> PAGEREF _Toc528388169 \h </w:instrText>
        </w:r>
        <w:r w:rsidR="00C2660C">
          <w:rPr>
            <w:noProof/>
            <w:webHidden/>
          </w:rPr>
        </w:r>
        <w:r w:rsidR="00C2660C">
          <w:rPr>
            <w:noProof/>
            <w:webHidden/>
          </w:rPr>
          <w:fldChar w:fldCharType="separate"/>
        </w:r>
        <w:r w:rsidR="007D5B3E">
          <w:rPr>
            <w:noProof/>
            <w:webHidden/>
          </w:rPr>
          <w:t>68</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70" w:history="1">
        <w:r w:rsidR="00C2660C" w:rsidRPr="004B6486">
          <w:rPr>
            <w:rStyle w:val="Hyperlink"/>
            <w:noProof/>
            <w:lang w:bidi="en-US"/>
          </w:rPr>
          <w:t>Table 4</w:t>
        </w:r>
        <w:r w:rsidR="00C2660C" w:rsidRPr="004B6486">
          <w:rPr>
            <w:rStyle w:val="Hyperlink"/>
            <w:noProof/>
            <w:lang w:bidi="en-US"/>
          </w:rPr>
          <w:noBreakHyphen/>
          <w:t>11:- irrigation infrastructure BOQ &amp; cost estimation</w:t>
        </w:r>
        <w:r w:rsidR="00C2660C">
          <w:rPr>
            <w:noProof/>
            <w:webHidden/>
          </w:rPr>
          <w:tab/>
        </w:r>
        <w:r w:rsidR="00C2660C">
          <w:rPr>
            <w:noProof/>
            <w:webHidden/>
          </w:rPr>
          <w:fldChar w:fldCharType="begin"/>
        </w:r>
        <w:r w:rsidR="00C2660C">
          <w:rPr>
            <w:noProof/>
            <w:webHidden/>
          </w:rPr>
          <w:instrText xml:space="preserve"> PAGEREF _Toc528388170 \h </w:instrText>
        </w:r>
        <w:r w:rsidR="00C2660C">
          <w:rPr>
            <w:noProof/>
            <w:webHidden/>
          </w:rPr>
        </w:r>
        <w:r w:rsidR="00C2660C">
          <w:rPr>
            <w:noProof/>
            <w:webHidden/>
          </w:rPr>
          <w:fldChar w:fldCharType="separate"/>
        </w:r>
        <w:r w:rsidR="007D5B3E">
          <w:rPr>
            <w:noProof/>
            <w:webHidden/>
          </w:rPr>
          <w:t>70</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71" w:history="1">
        <w:r w:rsidR="00C2660C" w:rsidRPr="004B6486">
          <w:rPr>
            <w:rStyle w:val="Hyperlink"/>
            <w:noProof/>
            <w:lang w:bidi="en-US"/>
          </w:rPr>
          <w:t>Table 4</w:t>
        </w:r>
        <w:r w:rsidR="00C2660C" w:rsidRPr="004B6486">
          <w:rPr>
            <w:rStyle w:val="Hyperlink"/>
            <w:noProof/>
            <w:lang w:bidi="en-US"/>
          </w:rPr>
          <w:noBreakHyphen/>
          <w:t>12 summary of bill of Quantity</w:t>
        </w:r>
        <w:r w:rsidR="00C2660C">
          <w:rPr>
            <w:noProof/>
            <w:webHidden/>
          </w:rPr>
          <w:tab/>
        </w:r>
        <w:r w:rsidR="00C2660C">
          <w:rPr>
            <w:noProof/>
            <w:webHidden/>
          </w:rPr>
          <w:fldChar w:fldCharType="begin"/>
        </w:r>
        <w:r w:rsidR="00C2660C">
          <w:rPr>
            <w:noProof/>
            <w:webHidden/>
          </w:rPr>
          <w:instrText xml:space="preserve"> PAGEREF _Toc528388171 \h </w:instrText>
        </w:r>
        <w:r w:rsidR="00C2660C">
          <w:rPr>
            <w:noProof/>
            <w:webHidden/>
          </w:rPr>
        </w:r>
        <w:r w:rsidR="00C2660C">
          <w:rPr>
            <w:noProof/>
            <w:webHidden/>
          </w:rPr>
          <w:fldChar w:fldCharType="separate"/>
        </w:r>
        <w:r w:rsidR="007D5B3E">
          <w:rPr>
            <w:noProof/>
            <w:webHidden/>
          </w:rPr>
          <w:t>78</w:t>
        </w:r>
        <w:r w:rsidR="00C2660C">
          <w:rPr>
            <w:noProof/>
            <w:webHidden/>
          </w:rPr>
          <w:fldChar w:fldCharType="end"/>
        </w:r>
      </w:hyperlink>
    </w:p>
    <w:p w:rsidR="00CB1914" w:rsidRPr="00600574" w:rsidRDefault="00D5198A" w:rsidP="00632388">
      <w:pPr>
        <w:pStyle w:val="Heading1"/>
        <w:numPr>
          <w:ilvl w:val="0"/>
          <w:numId w:val="0"/>
        </w:numPr>
        <w:rPr>
          <w:color w:val="auto"/>
          <w:sz w:val="24"/>
          <w:szCs w:val="24"/>
        </w:rPr>
      </w:pPr>
      <w:r>
        <w:rPr>
          <w:color w:val="auto"/>
          <w:sz w:val="24"/>
          <w:szCs w:val="24"/>
        </w:rPr>
        <w:fldChar w:fldCharType="end"/>
      </w:r>
    </w:p>
    <w:p w:rsidR="001A4DAA" w:rsidRDefault="001A4DAA" w:rsidP="001A4DAA">
      <w:pPr>
        <w:rPr>
          <w:rFonts w:ascii="Times New Roman" w:hAnsi="Times New Roman"/>
          <w:sz w:val="24"/>
          <w:szCs w:val="24"/>
        </w:rPr>
      </w:pPr>
    </w:p>
    <w:p w:rsidR="00B95819" w:rsidRDefault="00B95819" w:rsidP="001A4DAA">
      <w:pPr>
        <w:rPr>
          <w:rFonts w:ascii="Times New Roman" w:hAnsi="Times New Roman"/>
          <w:sz w:val="24"/>
          <w:szCs w:val="24"/>
        </w:rPr>
      </w:pPr>
    </w:p>
    <w:p w:rsidR="00E944B8" w:rsidRDefault="00E944B8" w:rsidP="001A4DAA">
      <w:pPr>
        <w:rPr>
          <w:rFonts w:ascii="Times New Roman" w:hAnsi="Times New Roman"/>
          <w:sz w:val="24"/>
          <w:szCs w:val="24"/>
        </w:rPr>
      </w:pPr>
    </w:p>
    <w:p w:rsidR="00E944B8" w:rsidRDefault="00E944B8" w:rsidP="001A4DAA">
      <w:pPr>
        <w:rPr>
          <w:rFonts w:ascii="Times New Roman" w:hAnsi="Times New Roman"/>
          <w:sz w:val="24"/>
          <w:szCs w:val="24"/>
        </w:rPr>
      </w:pPr>
    </w:p>
    <w:p w:rsidR="00E944B8" w:rsidRDefault="00E944B8" w:rsidP="001A4DAA">
      <w:pPr>
        <w:rPr>
          <w:rFonts w:ascii="Times New Roman" w:hAnsi="Times New Roman"/>
          <w:sz w:val="24"/>
          <w:szCs w:val="24"/>
        </w:rPr>
      </w:pPr>
    </w:p>
    <w:p w:rsidR="00E944B8" w:rsidRDefault="00E944B8" w:rsidP="001A4DAA">
      <w:pPr>
        <w:rPr>
          <w:rFonts w:ascii="Times New Roman" w:hAnsi="Times New Roman"/>
          <w:sz w:val="24"/>
          <w:szCs w:val="24"/>
        </w:rPr>
      </w:pPr>
    </w:p>
    <w:p w:rsidR="00E944B8" w:rsidRDefault="00E944B8" w:rsidP="001A4DAA">
      <w:pPr>
        <w:rPr>
          <w:rFonts w:ascii="Times New Roman" w:hAnsi="Times New Roman"/>
          <w:sz w:val="24"/>
          <w:szCs w:val="24"/>
        </w:rPr>
      </w:pPr>
    </w:p>
    <w:p w:rsidR="00E944B8" w:rsidRDefault="00E944B8" w:rsidP="001A4DAA">
      <w:pPr>
        <w:rPr>
          <w:rFonts w:ascii="Times New Roman" w:hAnsi="Times New Roman"/>
          <w:sz w:val="24"/>
          <w:szCs w:val="24"/>
        </w:rPr>
      </w:pPr>
    </w:p>
    <w:p w:rsidR="00B95819" w:rsidRPr="00600574" w:rsidRDefault="00B95819" w:rsidP="001A4DAA">
      <w:pPr>
        <w:rPr>
          <w:rFonts w:ascii="Times New Roman" w:hAnsi="Times New Roman"/>
          <w:sz w:val="24"/>
          <w:szCs w:val="24"/>
        </w:rPr>
      </w:pPr>
    </w:p>
    <w:bookmarkEnd w:id="11"/>
    <w:p w:rsidR="001B0788" w:rsidRPr="00600574" w:rsidRDefault="001B0788" w:rsidP="001A4DAA">
      <w:pPr>
        <w:pStyle w:val="Heading1"/>
        <w:numPr>
          <w:ilvl w:val="0"/>
          <w:numId w:val="0"/>
        </w:numPr>
        <w:ind w:left="432" w:hanging="432"/>
        <w:rPr>
          <w:sz w:val="24"/>
          <w:szCs w:val="24"/>
        </w:rPr>
      </w:pPr>
    </w:p>
    <w:p w:rsidR="00E944B8" w:rsidRDefault="000643EE" w:rsidP="00C2660C">
      <w:pPr>
        <w:pStyle w:val="Heading1"/>
        <w:numPr>
          <w:ilvl w:val="0"/>
          <w:numId w:val="0"/>
        </w:numPr>
        <w:ind w:left="432" w:hanging="432"/>
        <w:rPr>
          <w:sz w:val="24"/>
          <w:szCs w:val="24"/>
        </w:rPr>
      </w:pPr>
      <w:bookmarkStart w:id="12" w:name="_Toc528388068"/>
      <w:r w:rsidRPr="00600574">
        <w:rPr>
          <w:sz w:val="24"/>
          <w:szCs w:val="24"/>
        </w:rPr>
        <w:t>LIST OF FIGURES</w:t>
      </w:r>
      <w:bookmarkEnd w:id="12"/>
    </w:p>
    <w:p w:rsidR="00C2660C" w:rsidRDefault="00C2660C">
      <w:pPr>
        <w:pStyle w:val="TableofFigures"/>
        <w:tabs>
          <w:tab w:val="right" w:leader="dot" w:pos="9638"/>
        </w:tabs>
        <w:rPr>
          <w:rFonts w:eastAsiaTheme="minorEastAsia" w:cstheme="minorBidi"/>
          <w:b w:val="0"/>
          <w:bCs w:val="0"/>
          <w:noProof/>
          <w:sz w:val="22"/>
          <w:szCs w:val="22"/>
        </w:rPr>
      </w:pPr>
      <w:r>
        <w:fldChar w:fldCharType="begin"/>
      </w:r>
      <w:r>
        <w:instrText xml:space="preserve"> TOC \h \z \c "Figure" </w:instrText>
      </w:r>
      <w:r>
        <w:fldChar w:fldCharType="separate"/>
      </w:r>
      <w:hyperlink w:anchor="_Toc528388172" w:history="1">
        <w:r w:rsidRPr="00AD4F8C">
          <w:rPr>
            <w:rStyle w:val="Hyperlink"/>
            <w:noProof/>
            <w:lang w:bidi="en-US"/>
          </w:rPr>
          <w:t>Figure 1</w:t>
        </w:r>
        <w:r w:rsidRPr="00AD4F8C">
          <w:rPr>
            <w:rStyle w:val="Hyperlink"/>
            <w:noProof/>
            <w:lang w:bidi="en-US"/>
          </w:rPr>
          <w:noBreakHyphen/>
          <w:t>1Location map of the project area Accessibility</w:t>
        </w:r>
        <w:r>
          <w:rPr>
            <w:noProof/>
            <w:webHidden/>
          </w:rPr>
          <w:tab/>
        </w:r>
        <w:r>
          <w:rPr>
            <w:noProof/>
            <w:webHidden/>
          </w:rPr>
          <w:fldChar w:fldCharType="begin"/>
        </w:r>
        <w:r>
          <w:rPr>
            <w:noProof/>
            <w:webHidden/>
          </w:rPr>
          <w:instrText xml:space="preserve"> PAGEREF _Toc528388172 \h </w:instrText>
        </w:r>
        <w:r>
          <w:rPr>
            <w:noProof/>
            <w:webHidden/>
          </w:rPr>
        </w:r>
        <w:r>
          <w:rPr>
            <w:noProof/>
            <w:webHidden/>
          </w:rPr>
          <w:fldChar w:fldCharType="separate"/>
        </w:r>
        <w:r w:rsidR="007D5B3E">
          <w:rPr>
            <w:noProof/>
            <w:webHidden/>
          </w:rPr>
          <w:t>11</w:t>
        </w:r>
        <w:r>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73" w:history="1">
        <w:r w:rsidR="00C2660C" w:rsidRPr="00AD4F8C">
          <w:rPr>
            <w:rStyle w:val="Hyperlink"/>
            <w:noProof/>
            <w:lang w:bidi="en-US"/>
          </w:rPr>
          <w:t>Figure 2</w:t>
        </w:r>
        <w:r w:rsidR="00C2660C" w:rsidRPr="00AD4F8C">
          <w:rPr>
            <w:rStyle w:val="Hyperlink"/>
            <w:noProof/>
            <w:lang w:bidi="en-US"/>
          </w:rPr>
          <w:noBreakHyphen/>
          <w:t>1: Drainage map of Mayis-2 weir Irrigation Project watershed</w:t>
        </w:r>
        <w:r w:rsidR="00C2660C">
          <w:rPr>
            <w:noProof/>
            <w:webHidden/>
          </w:rPr>
          <w:tab/>
        </w:r>
        <w:r w:rsidR="00C2660C">
          <w:rPr>
            <w:noProof/>
            <w:webHidden/>
          </w:rPr>
          <w:fldChar w:fldCharType="begin"/>
        </w:r>
        <w:r w:rsidR="00C2660C">
          <w:rPr>
            <w:noProof/>
            <w:webHidden/>
          </w:rPr>
          <w:instrText xml:space="preserve"> PAGEREF _Toc528388173 \h </w:instrText>
        </w:r>
        <w:r w:rsidR="00C2660C">
          <w:rPr>
            <w:noProof/>
            <w:webHidden/>
          </w:rPr>
        </w:r>
        <w:r w:rsidR="00C2660C">
          <w:rPr>
            <w:noProof/>
            <w:webHidden/>
          </w:rPr>
          <w:fldChar w:fldCharType="separate"/>
        </w:r>
        <w:r w:rsidR="007D5B3E">
          <w:rPr>
            <w:noProof/>
            <w:webHidden/>
          </w:rPr>
          <w:t>17</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74" w:history="1">
        <w:r w:rsidR="00C2660C" w:rsidRPr="00AD4F8C">
          <w:rPr>
            <w:rStyle w:val="Hyperlink"/>
            <w:noProof/>
            <w:lang w:bidi="en-US"/>
          </w:rPr>
          <w:t>Figure 2</w:t>
        </w:r>
        <w:r w:rsidR="00C2660C" w:rsidRPr="00AD4F8C">
          <w:rPr>
            <w:rStyle w:val="Hyperlink"/>
            <w:noProof/>
            <w:lang w:bidi="en-US"/>
          </w:rPr>
          <w:noBreakHyphen/>
          <w:t>2 Complex Hydrograph</w:t>
        </w:r>
        <w:r w:rsidR="00C2660C">
          <w:rPr>
            <w:noProof/>
            <w:webHidden/>
          </w:rPr>
          <w:tab/>
        </w:r>
        <w:r w:rsidR="00C2660C">
          <w:rPr>
            <w:noProof/>
            <w:webHidden/>
          </w:rPr>
          <w:fldChar w:fldCharType="begin"/>
        </w:r>
        <w:r w:rsidR="00C2660C">
          <w:rPr>
            <w:noProof/>
            <w:webHidden/>
          </w:rPr>
          <w:instrText xml:space="preserve"> PAGEREF _Toc528388174 \h </w:instrText>
        </w:r>
        <w:r w:rsidR="00C2660C">
          <w:rPr>
            <w:noProof/>
            <w:webHidden/>
          </w:rPr>
        </w:r>
        <w:r w:rsidR="00C2660C">
          <w:rPr>
            <w:noProof/>
            <w:webHidden/>
          </w:rPr>
          <w:fldChar w:fldCharType="separate"/>
        </w:r>
        <w:r w:rsidR="007D5B3E">
          <w:rPr>
            <w:noProof/>
            <w:webHidden/>
          </w:rPr>
          <w:t>25</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75" w:history="1">
        <w:r w:rsidR="00C2660C" w:rsidRPr="00AD4F8C">
          <w:rPr>
            <w:rStyle w:val="Hyperlink"/>
            <w:noProof/>
            <w:lang w:bidi="en-US"/>
          </w:rPr>
          <w:t>Figure 2</w:t>
        </w:r>
        <w:r w:rsidR="00C2660C" w:rsidRPr="00AD4F8C">
          <w:rPr>
            <w:rStyle w:val="Hyperlink"/>
            <w:noProof/>
            <w:lang w:bidi="en-US"/>
          </w:rPr>
          <w:noBreakHyphen/>
          <w:t>3 Rating Curve</w:t>
        </w:r>
        <w:r w:rsidR="00C2660C">
          <w:rPr>
            <w:noProof/>
            <w:webHidden/>
          </w:rPr>
          <w:tab/>
        </w:r>
        <w:r w:rsidR="00C2660C">
          <w:rPr>
            <w:noProof/>
            <w:webHidden/>
          </w:rPr>
          <w:fldChar w:fldCharType="begin"/>
        </w:r>
        <w:r w:rsidR="00C2660C">
          <w:rPr>
            <w:noProof/>
            <w:webHidden/>
          </w:rPr>
          <w:instrText xml:space="preserve"> PAGEREF _Toc528388175 \h </w:instrText>
        </w:r>
        <w:r w:rsidR="00C2660C">
          <w:rPr>
            <w:noProof/>
            <w:webHidden/>
          </w:rPr>
        </w:r>
        <w:r w:rsidR="00C2660C">
          <w:rPr>
            <w:noProof/>
            <w:webHidden/>
          </w:rPr>
          <w:fldChar w:fldCharType="separate"/>
        </w:r>
        <w:r w:rsidR="007D5B3E">
          <w:rPr>
            <w:noProof/>
            <w:webHidden/>
          </w:rPr>
          <w:t>27</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76" w:history="1">
        <w:r w:rsidR="00C2660C" w:rsidRPr="00AD4F8C">
          <w:rPr>
            <w:rStyle w:val="Hyperlink"/>
            <w:noProof/>
            <w:lang w:bidi="en-US"/>
          </w:rPr>
          <w:t>Figure 2</w:t>
        </w:r>
        <w:r w:rsidR="00C2660C" w:rsidRPr="00AD4F8C">
          <w:rPr>
            <w:rStyle w:val="Hyperlink"/>
            <w:noProof/>
            <w:lang w:bidi="en-US"/>
          </w:rPr>
          <w:noBreakHyphen/>
          <w:t>4 River profile</w:t>
        </w:r>
        <w:r w:rsidR="00C2660C">
          <w:rPr>
            <w:noProof/>
            <w:webHidden/>
          </w:rPr>
          <w:tab/>
        </w:r>
        <w:r w:rsidR="00C2660C">
          <w:rPr>
            <w:noProof/>
            <w:webHidden/>
          </w:rPr>
          <w:fldChar w:fldCharType="begin"/>
        </w:r>
        <w:r w:rsidR="00C2660C">
          <w:rPr>
            <w:noProof/>
            <w:webHidden/>
          </w:rPr>
          <w:instrText xml:space="preserve"> PAGEREF _Toc528388176 \h </w:instrText>
        </w:r>
        <w:r w:rsidR="00C2660C">
          <w:rPr>
            <w:noProof/>
            <w:webHidden/>
          </w:rPr>
        </w:r>
        <w:r w:rsidR="00C2660C">
          <w:rPr>
            <w:noProof/>
            <w:webHidden/>
          </w:rPr>
          <w:fldChar w:fldCharType="separate"/>
        </w:r>
        <w:r w:rsidR="007D5B3E">
          <w:rPr>
            <w:noProof/>
            <w:webHidden/>
          </w:rPr>
          <w:t>27</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77" w:history="1">
        <w:r w:rsidR="00C2660C" w:rsidRPr="00AD4F8C">
          <w:rPr>
            <w:rStyle w:val="Hyperlink"/>
            <w:noProof/>
            <w:lang w:bidi="en-US"/>
          </w:rPr>
          <w:t>Figure 3</w:t>
        </w:r>
        <w:r w:rsidR="00C2660C" w:rsidRPr="00AD4F8C">
          <w:rPr>
            <w:rStyle w:val="Hyperlink"/>
            <w:noProof/>
            <w:lang w:bidi="en-US"/>
          </w:rPr>
          <w:noBreakHyphen/>
          <w:t>1River bed at the proposed weir site</w:t>
        </w:r>
        <w:r w:rsidR="00C2660C">
          <w:rPr>
            <w:noProof/>
            <w:webHidden/>
          </w:rPr>
          <w:tab/>
        </w:r>
        <w:r w:rsidR="00C2660C">
          <w:rPr>
            <w:noProof/>
            <w:webHidden/>
          </w:rPr>
          <w:fldChar w:fldCharType="begin"/>
        </w:r>
        <w:r w:rsidR="00C2660C">
          <w:rPr>
            <w:noProof/>
            <w:webHidden/>
          </w:rPr>
          <w:instrText xml:space="preserve"> PAGEREF _Toc528388177 \h </w:instrText>
        </w:r>
        <w:r w:rsidR="00C2660C">
          <w:rPr>
            <w:noProof/>
            <w:webHidden/>
          </w:rPr>
        </w:r>
        <w:r w:rsidR="00C2660C">
          <w:rPr>
            <w:noProof/>
            <w:webHidden/>
          </w:rPr>
          <w:fldChar w:fldCharType="separate"/>
        </w:r>
        <w:r w:rsidR="007D5B3E">
          <w:rPr>
            <w:noProof/>
            <w:webHidden/>
          </w:rPr>
          <w:t>31</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78" w:history="1">
        <w:r w:rsidR="00C2660C" w:rsidRPr="00AD4F8C">
          <w:rPr>
            <w:rStyle w:val="Hyperlink"/>
            <w:noProof/>
            <w:lang w:bidi="en-US"/>
          </w:rPr>
          <w:t>Figure 3</w:t>
        </w:r>
        <w:r w:rsidR="00C2660C" w:rsidRPr="00AD4F8C">
          <w:rPr>
            <w:rStyle w:val="Hyperlink"/>
            <w:noProof/>
            <w:lang w:bidi="en-US"/>
          </w:rPr>
          <w:noBreakHyphen/>
          <w:t>2 Stability analysis of weir at static condition</w:t>
        </w:r>
        <w:r w:rsidR="00C2660C">
          <w:rPr>
            <w:noProof/>
            <w:webHidden/>
          </w:rPr>
          <w:tab/>
        </w:r>
        <w:r w:rsidR="00C2660C">
          <w:rPr>
            <w:noProof/>
            <w:webHidden/>
          </w:rPr>
          <w:fldChar w:fldCharType="begin"/>
        </w:r>
        <w:r w:rsidR="00C2660C">
          <w:rPr>
            <w:noProof/>
            <w:webHidden/>
          </w:rPr>
          <w:instrText xml:space="preserve"> PAGEREF _Toc528388178 \h </w:instrText>
        </w:r>
        <w:r w:rsidR="00C2660C">
          <w:rPr>
            <w:noProof/>
            <w:webHidden/>
          </w:rPr>
        </w:r>
        <w:r w:rsidR="00C2660C">
          <w:rPr>
            <w:noProof/>
            <w:webHidden/>
          </w:rPr>
          <w:fldChar w:fldCharType="separate"/>
        </w:r>
        <w:r w:rsidR="007D5B3E">
          <w:rPr>
            <w:noProof/>
            <w:webHidden/>
          </w:rPr>
          <w:t>41</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79" w:history="1">
        <w:r w:rsidR="00C2660C" w:rsidRPr="00AD4F8C">
          <w:rPr>
            <w:rStyle w:val="Hyperlink"/>
            <w:noProof/>
            <w:lang w:bidi="en-US"/>
          </w:rPr>
          <w:t>Figure 3</w:t>
        </w:r>
        <w:r w:rsidR="00C2660C" w:rsidRPr="00AD4F8C">
          <w:rPr>
            <w:rStyle w:val="Hyperlink"/>
            <w:noProof/>
            <w:lang w:bidi="en-US"/>
          </w:rPr>
          <w:noBreakHyphen/>
          <w:t>3 Stability analysis of Divide wall</w:t>
        </w:r>
        <w:r w:rsidR="00C2660C">
          <w:rPr>
            <w:noProof/>
            <w:webHidden/>
          </w:rPr>
          <w:tab/>
        </w:r>
        <w:r w:rsidR="00C2660C">
          <w:rPr>
            <w:noProof/>
            <w:webHidden/>
          </w:rPr>
          <w:fldChar w:fldCharType="begin"/>
        </w:r>
        <w:r w:rsidR="00C2660C">
          <w:rPr>
            <w:noProof/>
            <w:webHidden/>
          </w:rPr>
          <w:instrText xml:space="preserve"> PAGEREF _Toc528388179 \h </w:instrText>
        </w:r>
        <w:r w:rsidR="00C2660C">
          <w:rPr>
            <w:noProof/>
            <w:webHidden/>
          </w:rPr>
        </w:r>
        <w:r w:rsidR="00C2660C">
          <w:rPr>
            <w:noProof/>
            <w:webHidden/>
          </w:rPr>
          <w:fldChar w:fldCharType="separate"/>
        </w:r>
        <w:r w:rsidR="007D5B3E">
          <w:rPr>
            <w:noProof/>
            <w:webHidden/>
          </w:rPr>
          <w:t>42</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80" w:history="1">
        <w:r w:rsidR="00C2660C" w:rsidRPr="00AD4F8C">
          <w:rPr>
            <w:rStyle w:val="Hyperlink"/>
            <w:noProof/>
            <w:lang w:bidi="en-US"/>
          </w:rPr>
          <w:t>Figure 4</w:t>
        </w:r>
        <w:r w:rsidR="00C2660C" w:rsidRPr="00AD4F8C">
          <w:rPr>
            <w:rStyle w:val="Hyperlink"/>
            <w:noProof/>
            <w:lang w:bidi="en-US"/>
          </w:rPr>
          <w:noBreakHyphen/>
          <w:t>1typical cross section of catch drain canals</w:t>
        </w:r>
        <w:r w:rsidR="00C2660C">
          <w:rPr>
            <w:noProof/>
            <w:webHidden/>
          </w:rPr>
          <w:tab/>
        </w:r>
        <w:r w:rsidR="00C2660C">
          <w:rPr>
            <w:noProof/>
            <w:webHidden/>
          </w:rPr>
          <w:fldChar w:fldCharType="begin"/>
        </w:r>
        <w:r w:rsidR="00C2660C">
          <w:rPr>
            <w:noProof/>
            <w:webHidden/>
          </w:rPr>
          <w:instrText xml:space="preserve"> PAGEREF _Toc528388180 \h </w:instrText>
        </w:r>
        <w:r w:rsidR="00C2660C">
          <w:rPr>
            <w:noProof/>
            <w:webHidden/>
          </w:rPr>
        </w:r>
        <w:r w:rsidR="00C2660C">
          <w:rPr>
            <w:noProof/>
            <w:webHidden/>
          </w:rPr>
          <w:fldChar w:fldCharType="separate"/>
        </w:r>
        <w:r w:rsidR="007D5B3E">
          <w:rPr>
            <w:noProof/>
            <w:webHidden/>
          </w:rPr>
          <w:t>61</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81" w:history="1">
        <w:r w:rsidR="00C2660C" w:rsidRPr="00AD4F8C">
          <w:rPr>
            <w:rStyle w:val="Hyperlink"/>
            <w:noProof/>
            <w:lang w:bidi="en-US"/>
          </w:rPr>
          <w:t>Figure 4</w:t>
        </w:r>
        <w:r w:rsidR="00C2660C" w:rsidRPr="00AD4F8C">
          <w:rPr>
            <w:rStyle w:val="Hyperlink"/>
            <w:noProof/>
            <w:lang w:bidi="en-US"/>
          </w:rPr>
          <w:noBreakHyphen/>
          <w:t>2  live l</w:t>
        </w:r>
        <w:r w:rsidR="00C2660C">
          <w:rPr>
            <w:rStyle w:val="Hyperlink"/>
            <w:noProof/>
            <w:lang w:bidi="en-US"/>
          </w:rPr>
          <w:t xml:space="preserve">oad in flume &amp; </w:t>
        </w:r>
        <w:r w:rsidR="00C2660C" w:rsidRPr="00AD4F8C">
          <w:rPr>
            <w:rStyle w:val="Hyperlink"/>
            <w:noProof/>
            <w:lang w:bidi="en-US"/>
          </w:rPr>
          <w:t>Figure 4</w:t>
        </w:r>
        <w:r w:rsidR="00C2660C" w:rsidRPr="00AD4F8C">
          <w:rPr>
            <w:rStyle w:val="Hyperlink"/>
            <w:noProof/>
            <w:lang w:bidi="en-US"/>
          </w:rPr>
          <w:noBreakHyphen/>
          <w:t>3 service bending moment</w:t>
        </w:r>
        <w:r w:rsidR="00C2660C">
          <w:rPr>
            <w:noProof/>
            <w:webHidden/>
          </w:rPr>
          <w:tab/>
        </w:r>
        <w:r w:rsidR="00C2660C">
          <w:rPr>
            <w:noProof/>
            <w:webHidden/>
          </w:rPr>
          <w:fldChar w:fldCharType="begin"/>
        </w:r>
        <w:r w:rsidR="00C2660C">
          <w:rPr>
            <w:noProof/>
            <w:webHidden/>
          </w:rPr>
          <w:instrText xml:space="preserve"> PAGEREF _Toc528388181 \h </w:instrText>
        </w:r>
        <w:r w:rsidR="00C2660C">
          <w:rPr>
            <w:noProof/>
            <w:webHidden/>
          </w:rPr>
        </w:r>
        <w:r w:rsidR="00C2660C">
          <w:rPr>
            <w:noProof/>
            <w:webHidden/>
          </w:rPr>
          <w:fldChar w:fldCharType="separate"/>
        </w:r>
        <w:r w:rsidR="007D5B3E">
          <w:rPr>
            <w:noProof/>
            <w:webHidden/>
          </w:rPr>
          <w:t>64</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82" w:history="1">
        <w:r w:rsidR="00C2660C" w:rsidRPr="00AD4F8C">
          <w:rPr>
            <w:rStyle w:val="Hyperlink"/>
            <w:noProof/>
            <w:lang w:bidi="en-US"/>
          </w:rPr>
          <w:t>Figure 4</w:t>
        </w:r>
        <w:r w:rsidR="00C2660C" w:rsidRPr="00AD4F8C">
          <w:rPr>
            <w:rStyle w:val="Hyperlink"/>
            <w:noProof/>
            <w:lang w:bidi="en-US"/>
          </w:rPr>
          <w:noBreakHyphen/>
          <w:t>4shea</w:t>
        </w:r>
        <w:r w:rsidR="00C2660C">
          <w:rPr>
            <w:rStyle w:val="Hyperlink"/>
            <w:noProof/>
            <w:lang w:bidi="en-US"/>
          </w:rPr>
          <w:t>r forces diagram (service) &amp;</w:t>
        </w:r>
        <w:r w:rsidR="00C2660C" w:rsidRPr="00AD4F8C">
          <w:rPr>
            <w:rStyle w:val="Hyperlink"/>
            <w:noProof/>
            <w:lang w:bidi="en-US"/>
          </w:rPr>
          <w:t xml:space="preserve"> Figure 4</w:t>
        </w:r>
        <w:r w:rsidR="00C2660C" w:rsidRPr="00AD4F8C">
          <w:rPr>
            <w:rStyle w:val="Hyperlink"/>
            <w:noProof/>
            <w:lang w:bidi="en-US"/>
          </w:rPr>
          <w:noBreakHyphen/>
          <w:t>5shear forces diagram (strength)</w:t>
        </w:r>
        <w:r w:rsidR="00C2660C">
          <w:rPr>
            <w:noProof/>
            <w:webHidden/>
          </w:rPr>
          <w:tab/>
        </w:r>
        <w:r w:rsidR="00C2660C">
          <w:rPr>
            <w:noProof/>
            <w:webHidden/>
          </w:rPr>
          <w:fldChar w:fldCharType="begin"/>
        </w:r>
        <w:r w:rsidR="00C2660C">
          <w:rPr>
            <w:noProof/>
            <w:webHidden/>
          </w:rPr>
          <w:instrText xml:space="preserve"> PAGEREF _Toc528388182 \h </w:instrText>
        </w:r>
        <w:r w:rsidR="00C2660C">
          <w:rPr>
            <w:noProof/>
            <w:webHidden/>
          </w:rPr>
        </w:r>
        <w:r w:rsidR="00C2660C">
          <w:rPr>
            <w:noProof/>
            <w:webHidden/>
          </w:rPr>
          <w:fldChar w:fldCharType="separate"/>
        </w:r>
        <w:r w:rsidR="007D5B3E">
          <w:rPr>
            <w:noProof/>
            <w:webHidden/>
          </w:rPr>
          <w:t>65</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83" w:history="1">
        <w:r w:rsidR="00C2660C" w:rsidRPr="00AD4F8C">
          <w:rPr>
            <w:rStyle w:val="Hyperlink"/>
            <w:noProof/>
            <w:lang w:bidi="en-US"/>
          </w:rPr>
          <w:t>Figure 4</w:t>
        </w:r>
        <w:r w:rsidR="00C2660C" w:rsidRPr="00AD4F8C">
          <w:rPr>
            <w:rStyle w:val="Hyperlink"/>
            <w:noProof/>
            <w:lang w:bidi="en-US"/>
          </w:rPr>
          <w:noBreakHyphen/>
          <w:t>6 pier cap cross section</w:t>
        </w:r>
        <w:r w:rsidR="00C2660C">
          <w:rPr>
            <w:noProof/>
            <w:webHidden/>
          </w:rPr>
          <w:tab/>
        </w:r>
        <w:r w:rsidR="00C2660C">
          <w:rPr>
            <w:noProof/>
            <w:webHidden/>
          </w:rPr>
          <w:fldChar w:fldCharType="begin"/>
        </w:r>
        <w:r w:rsidR="00C2660C">
          <w:rPr>
            <w:noProof/>
            <w:webHidden/>
          </w:rPr>
          <w:instrText xml:space="preserve"> PAGEREF _Toc528388183 \h </w:instrText>
        </w:r>
        <w:r w:rsidR="00C2660C">
          <w:rPr>
            <w:noProof/>
            <w:webHidden/>
          </w:rPr>
        </w:r>
        <w:r w:rsidR="00C2660C">
          <w:rPr>
            <w:noProof/>
            <w:webHidden/>
          </w:rPr>
          <w:fldChar w:fldCharType="separate"/>
        </w:r>
        <w:r w:rsidR="007D5B3E">
          <w:rPr>
            <w:noProof/>
            <w:webHidden/>
          </w:rPr>
          <w:t>65</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84" w:history="1">
        <w:r w:rsidR="00C2660C" w:rsidRPr="00AD4F8C">
          <w:rPr>
            <w:rStyle w:val="Hyperlink"/>
            <w:noProof/>
            <w:lang w:bidi="en-US"/>
          </w:rPr>
          <w:t>Figure 4</w:t>
        </w:r>
        <w:r w:rsidR="00C2660C" w:rsidRPr="00AD4F8C">
          <w:rPr>
            <w:rStyle w:val="Hyperlink"/>
            <w:noProof/>
            <w:lang w:bidi="en-US"/>
          </w:rPr>
          <w:noBreakHyphen/>
          <w:t>7 division box</w:t>
        </w:r>
        <w:r w:rsidR="00C2660C">
          <w:rPr>
            <w:noProof/>
            <w:webHidden/>
          </w:rPr>
          <w:tab/>
        </w:r>
        <w:r w:rsidR="00C2660C">
          <w:rPr>
            <w:noProof/>
            <w:webHidden/>
          </w:rPr>
          <w:fldChar w:fldCharType="begin"/>
        </w:r>
        <w:r w:rsidR="00C2660C">
          <w:rPr>
            <w:noProof/>
            <w:webHidden/>
          </w:rPr>
          <w:instrText xml:space="preserve"> PAGEREF _Toc528388184 \h </w:instrText>
        </w:r>
        <w:r w:rsidR="00C2660C">
          <w:rPr>
            <w:noProof/>
            <w:webHidden/>
          </w:rPr>
        </w:r>
        <w:r w:rsidR="00C2660C">
          <w:rPr>
            <w:noProof/>
            <w:webHidden/>
          </w:rPr>
          <w:fldChar w:fldCharType="separate"/>
        </w:r>
        <w:r w:rsidR="007D5B3E">
          <w:rPr>
            <w:noProof/>
            <w:webHidden/>
          </w:rPr>
          <w:t>66</w:t>
        </w:r>
        <w:r w:rsidR="00C2660C">
          <w:rPr>
            <w:noProof/>
            <w:webHidden/>
          </w:rPr>
          <w:fldChar w:fldCharType="end"/>
        </w:r>
      </w:hyperlink>
    </w:p>
    <w:p w:rsidR="00C2660C" w:rsidRDefault="00FD3576">
      <w:pPr>
        <w:pStyle w:val="TableofFigures"/>
        <w:tabs>
          <w:tab w:val="right" w:leader="dot" w:pos="9638"/>
        </w:tabs>
        <w:rPr>
          <w:rFonts w:eastAsiaTheme="minorEastAsia" w:cstheme="minorBidi"/>
          <w:b w:val="0"/>
          <w:bCs w:val="0"/>
          <w:noProof/>
          <w:sz w:val="22"/>
          <w:szCs w:val="22"/>
        </w:rPr>
      </w:pPr>
      <w:hyperlink w:anchor="_Toc528388185" w:history="1">
        <w:r w:rsidR="00C2660C" w:rsidRPr="00AD4F8C">
          <w:rPr>
            <w:rStyle w:val="Hyperlink"/>
            <w:noProof/>
            <w:lang w:bidi="en-US"/>
          </w:rPr>
          <w:t>Figure 4</w:t>
        </w:r>
        <w:r w:rsidR="00C2660C" w:rsidRPr="00AD4F8C">
          <w:rPr>
            <w:rStyle w:val="Hyperlink"/>
            <w:noProof/>
            <w:lang w:bidi="en-US"/>
          </w:rPr>
          <w:noBreakHyphen/>
          <w:t>8 typical cross section of vertical drop structure</w:t>
        </w:r>
        <w:r w:rsidR="00C2660C">
          <w:rPr>
            <w:noProof/>
            <w:webHidden/>
          </w:rPr>
          <w:tab/>
        </w:r>
        <w:r w:rsidR="00C2660C">
          <w:rPr>
            <w:noProof/>
            <w:webHidden/>
          </w:rPr>
          <w:fldChar w:fldCharType="begin"/>
        </w:r>
        <w:r w:rsidR="00C2660C">
          <w:rPr>
            <w:noProof/>
            <w:webHidden/>
          </w:rPr>
          <w:instrText xml:space="preserve"> PAGEREF _Toc528388185 \h </w:instrText>
        </w:r>
        <w:r w:rsidR="00C2660C">
          <w:rPr>
            <w:noProof/>
            <w:webHidden/>
          </w:rPr>
        </w:r>
        <w:r w:rsidR="00C2660C">
          <w:rPr>
            <w:noProof/>
            <w:webHidden/>
          </w:rPr>
          <w:fldChar w:fldCharType="separate"/>
        </w:r>
        <w:r w:rsidR="007D5B3E">
          <w:rPr>
            <w:noProof/>
            <w:webHidden/>
          </w:rPr>
          <w:t>69</w:t>
        </w:r>
        <w:r w:rsidR="00C2660C">
          <w:rPr>
            <w:noProof/>
            <w:webHidden/>
          </w:rPr>
          <w:fldChar w:fldCharType="end"/>
        </w:r>
      </w:hyperlink>
    </w:p>
    <w:p w:rsidR="00C2660C" w:rsidRPr="00C2660C" w:rsidRDefault="00C2660C" w:rsidP="00C2660C">
      <w:r>
        <w:fldChar w:fldCharType="end"/>
      </w:r>
    </w:p>
    <w:p w:rsidR="00E944B8" w:rsidRDefault="00E944B8" w:rsidP="00E944B8"/>
    <w:p w:rsidR="00E944B8" w:rsidRDefault="00E944B8" w:rsidP="00E944B8"/>
    <w:p w:rsidR="00E944B8" w:rsidRDefault="00E944B8" w:rsidP="00E944B8"/>
    <w:p w:rsidR="00E944B8" w:rsidRDefault="00E944B8" w:rsidP="00E944B8"/>
    <w:p w:rsidR="00E944B8" w:rsidRDefault="00E944B8" w:rsidP="00E944B8"/>
    <w:p w:rsidR="00E944B8" w:rsidRDefault="00E944B8" w:rsidP="00E944B8"/>
    <w:p w:rsidR="00E944B8" w:rsidRDefault="00E944B8" w:rsidP="00E944B8"/>
    <w:p w:rsidR="00E944B8" w:rsidRDefault="00E944B8" w:rsidP="00E944B8"/>
    <w:p w:rsidR="00E944B8" w:rsidRDefault="00E944B8" w:rsidP="00E944B8"/>
    <w:p w:rsidR="00E944B8" w:rsidRDefault="00E944B8" w:rsidP="00E944B8"/>
    <w:p w:rsidR="00E944B8" w:rsidRDefault="00E944B8" w:rsidP="00E944B8"/>
    <w:p w:rsidR="00E944B8" w:rsidRDefault="00E944B8" w:rsidP="00E944B8"/>
    <w:p w:rsidR="00E944B8" w:rsidRDefault="00E944B8" w:rsidP="00E944B8"/>
    <w:p w:rsidR="00E944B8" w:rsidRPr="00E944B8" w:rsidRDefault="00E944B8" w:rsidP="00E944B8"/>
    <w:p w:rsidR="00E313E4" w:rsidRPr="00600574" w:rsidRDefault="005E7045" w:rsidP="003A3EFC">
      <w:pPr>
        <w:pStyle w:val="Heading1"/>
        <w:numPr>
          <w:ilvl w:val="0"/>
          <w:numId w:val="0"/>
        </w:numPr>
        <w:spacing w:before="240" w:after="240" w:line="360" w:lineRule="auto"/>
        <w:rPr>
          <w:sz w:val="24"/>
          <w:szCs w:val="24"/>
        </w:rPr>
      </w:pPr>
      <w:bookmarkStart w:id="13" w:name="_Toc389924498"/>
      <w:bookmarkStart w:id="14" w:name="_Toc528388069"/>
      <w:r w:rsidRPr="00600574">
        <w:rPr>
          <w:sz w:val="24"/>
          <w:szCs w:val="24"/>
        </w:rPr>
        <w:lastRenderedPageBreak/>
        <w:t>SAILENT</w:t>
      </w:r>
      <w:r w:rsidR="000643EE" w:rsidRPr="00600574">
        <w:rPr>
          <w:sz w:val="24"/>
          <w:szCs w:val="24"/>
        </w:rPr>
        <w:t xml:space="preserve"> F</w:t>
      </w:r>
      <w:bookmarkEnd w:id="13"/>
      <w:r w:rsidR="000643EE" w:rsidRPr="00600574">
        <w:rPr>
          <w:sz w:val="24"/>
          <w:szCs w:val="24"/>
        </w:rPr>
        <w:t>EATURES</w:t>
      </w:r>
      <w:bookmarkEnd w:id="14"/>
    </w:p>
    <w:p w:rsidR="00CB1914" w:rsidRPr="00600574" w:rsidRDefault="0004073A" w:rsidP="00377669">
      <w:pPr>
        <w:pStyle w:val="ListParagraph"/>
        <w:numPr>
          <w:ilvl w:val="0"/>
          <w:numId w:val="14"/>
        </w:numPr>
        <w:spacing w:after="0" w:line="360" w:lineRule="auto"/>
        <w:ind w:left="810"/>
        <w:jc w:val="both"/>
        <w:rPr>
          <w:rFonts w:ascii="Times New Roman" w:hAnsi="Times New Roman"/>
          <w:sz w:val="24"/>
          <w:szCs w:val="24"/>
        </w:rPr>
      </w:pPr>
      <w:r w:rsidRPr="00600574">
        <w:rPr>
          <w:rFonts w:ascii="Times New Roman" w:hAnsi="Times New Roman"/>
          <w:b/>
          <w:sz w:val="24"/>
          <w:szCs w:val="24"/>
        </w:rPr>
        <w:t>Project N</w:t>
      </w:r>
      <w:r w:rsidR="00CB1914" w:rsidRPr="00600574">
        <w:rPr>
          <w:rFonts w:ascii="Times New Roman" w:hAnsi="Times New Roman"/>
          <w:b/>
          <w:sz w:val="24"/>
          <w:szCs w:val="24"/>
        </w:rPr>
        <w:t>ame</w:t>
      </w:r>
      <w:r w:rsidR="001C1B21" w:rsidRPr="00600574">
        <w:rPr>
          <w:rFonts w:ascii="Times New Roman" w:hAnsi="Times New Roman"/>
          <w:sz w:val="24"/>
          <w:szCs w:val="24"/>
        </w:rPr>
        <w:t>: Mayis-2</w:t>
      </w:r>
      <w:r w:rsidR="00CB1914" w:rsidRPr="00600574">
        <w:rPr>
          <w:rFonts w:ascii="Times New Roman" w:hAnsi="Times New Roman"/>
          <w:sz w:val="24"/>
          <w:szCs w:val="24"/>
        </w:rPr>
        <w:t xml:space="preserve"> Diversion Weir Irrigation Project</w:t>
      </w:r>
    </w:p>
    <w:p w:rsidR="00CB1914" w:rsidRPr="00600574" w:rsidRDefault="0004073A" w:rsidP="00377669">
      <w:pPr>
        <w:pStyle w:val="ListParagraph"/>
        <w:numPr>
          <w:ilvl w:val="0"/>
          <w:numId w:val="14"/>
        </w:numPr>
        <w:spacing w:after="0" w:line="360" w:lineRule="auto"/>
        <w:ind w:left="810"/>
        <w:jc w:val="both"/>
        <w:rPr>
          <w:rFonts w:ascii="Times New Roman" w:hAnsi="Times New Roman"/>
          <w:sz w:val="24"/>
          <w:szCs w:val="24"/>
        </w:rPr>
      </w:pPr>
      <w:r w:rsidRPr="00600574">
        <w:rPr>
          <w:rFonts w:ascii="Times New Roman" w:hAnsi="Times New Roman"/>
          <w:b/>
          <w:sz w:val="24"/>
          <w:szCs w:val="24"/>
        </w:rPr>
        <w:t>Name o</w:t>
      </w:r>
      <w:r w:rsidR="00CB1914" w:rsidRPr="00600574">
        <w:rPr>
          <w:rFonts w:ascii="Times New Roman" w:hAnsi="Times New Roman"/>
          <w:b/>
          <w:sz w:val="24"/>
          <w:szCs w:val="24"/>
        </w:rPr>
        <w:t>f the stream</w:t>
      </w:r>
      <w:r w:rsidR="001C1B21" w:rsidRPr="00600574">
        <w:rPr>
          <w:rFonts w:ascii="Times New Roman" w:hAnsi="Times New Roman"/>
          <w:sz w:val="24"/>
          <w:szCs w:val="24"/>
        </w:rPr>
        <w:t>: Mayis</w:t>
      </w:r>
      <w:r w:rsidR="00CB1914" w:rsidRPr="00600574">
        <w:rPr>
          <w:rFonts w:ascii="Times New Roman" w:hAnsi="Times New Roman"/>
          <w:sz w:val="24"/>
          <w:szCs w:val="24"/>
        </w:rPr>
        <w:t xml:space="preserve"> River</w:t>
      </w:r>
    </w:p>
    <w:p w:rsidR="00CB1914" w:rsidRPr="00600574" w:rsidRDefault="00CB1914" w:rsidP="00377669">
      <w:pPr>
        <w:pStyle w:val="ListParagraph"/>
        <w:numPr>
          <w:ilvl w:val="0"/>
          <w:numId w:val="14"/>
        </w:numPr>
        <w:spacing w:after="0" w:line="360" w:lineRule="auto"/>
        <w:ind w:left="810"/>
        <w:jc w:val="both"/>
        <w:rPr>
          <w:rFonts w:ascii="Times New Roman" w:hAnsi="Times New Roman"/>
          <w:sz w:val="24"/>
          <w:szCs w:val="24"/>
        </w:rPr>
      </w:pPr>
      <w:r w:rsidRPr="00600574">
        <w:rPr>
          <w:rFonts w:ascii="Times New Roman" w:hAnsi="Times New Roman"/>
          <w:b/>
          <w:sz w:val="24"/>
          <w:szCs w:val="24"/>
        </w:rPr>
        <w:t>Location of the weir site</w:t>
      </w:r>
      <w:r w:rsidRPr="00600574">
        <w:rPr>
          <w:rFonts w:ascii="Times New Roman" w:hAnsi="Times New Roman"/>
          <w:sz w:val="24"/>
          <w:szCs w:val="24"/>
        </w:rPr>
        <w:t xml:space="preserve"> using </w:t>
      </w:r>
    </w:p>
    <w:p w:rsidR="00CB1914" w:rsidRPr="00600574" w:rsidRDefault="008A1842" w:rsidP="00377669">
      <w:pPr>
        <w:pStyle w:val="ListParagraph"/>
        <w:numPr>
          <w:ilvl w:val="0"/>
          <w:numId w:val="15"/>
        </w:numPr>
        <w:spacing w:after="0" w:line="360" w:lineRule="auto"/>
        <w:jc w:val="both"/>
        <w:rPr>
          <w:rFonts w:ascii="Times New Roman" w:hAnsi="Times New Roman"/>
          <w:sz w:val="24"/>
          <w:szCs w:val="24"/>
        </w:rPr>
      </w:pPr>
      <w:r w:rsidRPr="00600574">
        <w:rPr>
          <w:rFonts w:ascii="Times New Roman" w:hAnsi="Times New Roman"/>
          <w:sz w:val="24"/>
          <w:szCs w:val="24"/>
        </w:rPr>
        <w:t>North: 1212325.475</w:t>
      </w:r>
    </w:p>
    <w:p w:rsidR="00CB1914" w:rsidRPr="00600574" w:rsidRDefault="009B09C0" w:rsidP="00377669">
      <w:pPr>
        <w:pStyle w:val="ListParagraph"/>
        <w:numPr>
          <w:ilvl w:val="0"/>
          <w:numId w:val="15"/>
        </w:numPr>
        <w:spacing w:after="0" w:line="360" w:lineRule="auto"/>
        <w:jc w:val="both"/>
        <w:rPr>
          <w:rFonts w:ascii="Times New Roman" w:hAnsi="Times New Roman"/>
          <w:sz w:val="24"/>
          <w:szCs w:val="24"/>
        </w:rPr>
      </w:pPr>
      <w:r w:rsidRPr="00600574">
        <w:rPr>
          <w:rFonts w:ascii="Times New Roman" w:hAnsi="Times New Roman"/>
          <w:sz w:val="24"/>
          <w:szCs w:val="24"/>
        </w:rPr>
        <w:t xml:space="preserve">Easting:  </w:t>
      </w:r>
      <w:r w:rsidR="008A1842" w:rsidRPr="00600574">
        <w:rPr>
          <w:rFonts w:ascii="Times New Roman" w:hAnsi="Times New Roman"/>
          <w:sz w:val="24"/>
          <w:szCs w:val="24"/>
        </w:rPr>
        <w:t>470210.76</w:t>
      </w:r>
      <w:r w:rsidR="00CB1914" w:rsidRPr="00600574">
        <w:rPr>
          <w:rFonts w:ascii="Times New Roman" w:hAnsi="Times New Roman"/>
          <w:sz w:val="24"/>
          <w:szCs w:val="24"/>
        </w:rPr>
        <w:tab/>
      </w:r>
    </w:p>
    <w:p w:rsidR="00CB1914" w:rsidRPr="00600574" w:rsidRDefault="00CB1914" w:rsidP="00377669">
      <w:pPr>
        <w:pStyle w:val="ListParagraph"/>
        <w:numPr>
          <w:ilvl w:val="0"/>
          <w:numId w:val="15"/>
        </w:numPr>
        <w:spacing w:after="0" w:line="360" w:lineRule="auto"/>
        <w:jc w:val="both"/>
        <w:rPr>
          <w:rFonts w:ascii="Times New Roman" w:hAnsi="Times New Roman"/>
          <w:sz w:val="24"/>
          <w:szCs w:val="24"/>
        </w:rPr>
      </w:pPr>
      <w:r w:rsidRPr="00600574">
        <w:rPr>
          <w:rFonts w:ascii="Times New Roman" w:hAnsi="Times New Roman"/>
          <w:sz w:val="24"/>
          <w:szCs w:val="24"/>
        </w:rPr>
        <w:t xml:space="preserve">Zone: </w:t>
      </w:r>
      <w:r w:rsidR="0008707D" w:rsidRPr="00600574">
        <w:rPr>
          <w:rFonts w:ascii="Times New Roman" w:hAnsi="Times New Roman"/>
          <w:sz w:val="24"/>
          <w:szCs w:val="24"/>
        </w:rPr>
        <w:t>South wollo</w:t>
      </w:r>
    </w:p>
    <w:p w:rsidR="00CB1914" w:rsidRPr="00600574" w:rsidRDefault="00684C61" w:rsidP="00377669">
      <w:pPr>
        <w:pStyle w:val="ListParagraph"/>
        <w:numPr>
          <w:ilvl w:val="0"/>
          <w:numId w:val="15"/>
        </w:numPr>
        <w:spacing w:after="0" w:line="360" w:lineRule="auto"/>
        <w:jc w:val="both"/>
        <w:rPr>
          <w:rFonts w:ascii="Times New Roman" w:hAnsi="Times New Roman"/>
          <w:sz w:val="24"/>
          <w:szCs w:val="24"/>
        </w:rPr>
      </w:pPr>
      <w:r w:rsidRPr="00600574">
        <w:rPr>
          <w:rFonts w:ascii="Times New Roman" w:hAnsi="Times New Roman"/>
          <w:sz w:val="24"/>
          <w:szCs w:val="24"/>
        </w:rPr>
        <w:t>Wo</w:t>
      </w:r>
      <w:r w:rsidR="00E23394" w:rsidRPr="00600574">
        <w:rPr>
          <w:rFonts w:ascii="Times New Roman" w:hAnsi="Times New Roman"/>
          <w:sz w:val="24"/>
          <w:szCs w:val="24"/>
        </w:rPr>
        <w:t>reda: Mehal Sayint</w:t>
      </w:r>
    </w:p>
    <w:p w:rsidR="00CB1914" w:rsidRPr="00600574" w:rsidRDefault="008A1842" w:rsidP="00377669">
      <w:pPr>
        <w:pStyle w:val="ListParagraph"/>
        <w:numPr>
          <w:ilvl w:val="0"/>
          <w:numId w:val="15"/>
        </w:numPr>
        <w:spacing w:after="0" w:line="360" w:lineRule="auto"/>
        <w:jc w:val="both"/>
        <w:rPr>
          <w:rFonts w:ascii="Times New Roman" w:hAnsi="Times New Roman"/>
          <w:sz w:val="24"/>
          <w:szCs w:val="24"/>
        </w:rPr>
      </w:pPr>
      <w:r w:rsidRPr="00600574">
        <w:rPr>
          <w:rFonts w:ascii="Times New Roman" w:hAnsi="Times New Roman"/>
          <w:sz w:val="24"/>
          <w:szCs w:val="24"/>
        </w:rPr>
        <w:t>Average Altitude: 2605.38</w:t>
      </w:r>
    </w:p>
    <w:p w:rsidR="00CB1914" w:rsidRPr="00600574" w:rsidRDefault="00CB1914" w:rsidP="00377669">
      <w:pPr>
        <w:pStyle w:val="ListParagraph"/>
        <w:numPr>
          <w:ilvl w:val="0"/>
          <w:numId w:val="14"/>
        </w:numPr>
        <w:spacing w:after="0" w:line="360" w:lineRule="auto"/>
        <w:ind w:left="810"/>
        <w:jc w:val="both"/>
        <w:rPr>
          <w:rFonts w:ascii="Times New Roman" w:hAnsi="Times New Roman"/>
          <w:b/>
          <w:sz w:val="24"/>
          <w:szCs w:val="24"/>
        </w:rPr>
      </w:pPr>
      <w:r w:rsidRPr="00600574">
        <w:rPr>
          <w:rFonts w:ascii="Times New Roman" w:hAnsi="Times New Roman"/>
          <w:b/>
          <w:sz w:val="24"/>
          <w:szCs w:val="24"/>
        </w:rPr>
        <w:t>Hydrology</w:t>
      </w:r>
    </w:p>
    <w:p w:rsidR="00CB1914" w:rsidRPr="00600574" w:rsidRDefault="001C1B21" w:rsidP="00377669">
      <w:pPr>
        <w:pStyle w:val="ListParagraph"/>
        <w:numPr>
          <w:ilvl w:val="0"/>
          <w:numId w:val="16"/>
        </w:numPr>
        <w:spacing w:after="0" w:line="360" w:lineRule="auto"/>
        <w:jc w:val="both"/>
        <w:rPr>
          <w:rFonts w:ascii="Times New Roman" w:hAnsi="Times New Roman"/>
          <w:sz w:val="24"/>
          <w:szCs w:val="24"/>
        </w:rPr>
      </w:pPr>
      <w:r w:rsidRPr="00600574">
        <w:rPr>
          <w:rFonts w:ascii="Times New Roman" w:hAnsi="Times New Roman"/>
          <w:sz w:val="24"/>
          <w:szCs w:val="24"/>
        </w:rPr>
        <w:t>Design rainfall: 77.55</w:t>
      </w:r>
      <w:r w:rsidR="00CB1914" w:rsidRPr="00600574">
        <w:rPr>
          <w:rFonts w:ascii="Times New Roman" w:hAnsi="Times New Roman"/>
          <w:sz w:val="24"/>
          <w:szCs w:val="24"/>
        </w:rPr>
        <w:t xml:space="preserve"> mm</w:t>
      </w:r>
    </w:p>
    <w:p w:rsidR="00CB1914" w:rsidRPr="00600574" w:rsidRDefault="001C1B21" w:rsidP="00377669">
      <w:pPr>
        <w:pStyle w:val="ListParagraph"/>
        <w:numPr>
          <w:ilvl w:val="0"/>
          <w:numId w:val="17"/>
        </w:numPr>
        <w:spacing w:after="0" w:line="360" w:lineRule="auto"/>
        <w:jc w:val="both"/>
        <w:rPr>
          <w:rFonts w:ascii="Times New Roman" w:hAnsi="Times New Roman"/>
          <w:sz w:val="24"/>
          <w:szCs w:val="24"/>
        </w:rPr>
      </w:pPr>
      <w:r w:rsidRPr="00600574">
        <w:rPr>
          <w:rFonts w:ascii="Times New Roman" w:hAnsi="Times New Roman"/>
          <w:sz w:val="24"/>
          <w:szCs w:val="24"/>
        </w:rPr>
        <w:t xml:space="preserve">Catchment area: 27.29 </w:t>
      </w:r>
      <w:r w:rsidR="00CB1914" w:rsidRPr="00600574">
        <w:rPr>
          <w:rFonts w:ascii="Times New Roman" w:hAnsi="Times New Roman"/>
          <w:sz w:val="24"/>
          <w:szCs w:val="24"/>
        </w:rPr>
        <w:t>Km</w:t>
      </w:r>
      <w:r w:rsidR="00CB1914" w:rsidRPr="00600574">
        <w:rPr>
          <w:rFonts w:ascii="Times New Roman" w:hAnsi="Times New Roman"/>
          <w:sz w:val="24"/>
          <w:szCs w:val="24"/>
          <w:vertAlign w:val="superscript"/>
        </w:rPr>
        <w:t>2</w:t>
      </w:r>
    </w:p>
    <w:p w:rsidR="00CB1914" w:rsidRPr="00600574" w:rsidRDefault="00CB1914" w:rsidP="00377669">
      <w:pPr>
        <w:pStyle w:val="ListParagraph"/>
        <w:numPr>
          <w:ilvl w:val="0"/>
          <w:numId w:val="17"/>
        </w:numPr>
        <w:spacing w:after="0" w:line="360" w:lineRule="auto"/>
        <w:jc w:val="both"/>
        <w:rPr>
          <w:rFonts w:ascii="Times New Roman" w:hAnsi="Times New Roman"/>
          <w:sz w:val="24"/>
          <w:szCs w:val="24"/>
        </w:rPr>
      </w:pPr>
      <w:r w:rsidRPr="00600574">
        <w:rPr>
          <w:rFonts w:ascii="Times New Roman" w:hAnsi="Times New Roman"/>
          <w:sz w:val="24"/>
          <w:szCs w:val="24"/>
        </w:rPr>
        <w:t xml:space="preserve">Longest flow path length: </w:t>
      </w:r>
      <w:r w:rsidR="001C1B21" w:rsidRPr="00600574">
        <w:rPr>
          <w:rFonts w:ascii="Times New Roman" w:hAnsi="Times New Roman"/>
          <w:sz w:val="24"/>
          <w:szCs w:val="24"/>
        </w:rPr>
        <w:t xml:space="preserve">18.7 </w:t>
      </w:r>
      <w:r w:rsidRPr="00600574">
        <w:rPr>
          <w:rFonts w:ascii="Times New Roman" w:hAnsi="Times New Roman"/>
          <w:sz w:val="24"/>
          <w:szCs w:val="24"/>
        </w:rPr>
        <w:t>Km</w:t>
      </w:r>
    </w:p>
    <w:p w:rsidR="00CB1914" w:rsidRPr="00600574" w:rsidRDefault="00606DFD" w:rsidP="00377669">
      <w:pPr>
        <w:pStyle w:val="ListParagraph"/>
        <w:numPr>
          <w:ilvl w:val="0"/>
          <w:numId w:val="17"/>
        </w:numPr>
        <w:spacing w:after="0" w:line="360" w:lineRule="auto"/>
        <w:jc w:val="both"/>
        <w:rPr>
          <w:rFonts w:ascii="Times New Roman" w:hAnsi="Times New Roman"/>
          <w:sz w:val="24"/>
          <w:szCs w:val="24"/>
        </w:rPr>
      </w:pPr>
      <w:r>
        <w:rPr>
          <w:rFonts w:ascii="Times New Roman" w:hAnsi="Times New Roman"/>
          <w:sz w:val="24"/>
          <w:szCs w:val="24"/>
        </w:rPr>
        <w:t>Peak Flood: 202.11</w:t>
      </w:r>
      <w:r w:rsidR="00CB1914" w:rsidRPr="00600574">
        <w:rPr>
          <w:rFonts w:ascii="Times New Roman" w:hAnsi="Times New Roman"/>
          <w:sz w:val="24"/>
          <w:szCs w:val="24"/>
        </w:rPr>
        <w:t>m</w:t>
      </w:r>
      <w:r w:rsidR="00CB1914" w:rsidRPr="00600574">
        <w:rPr>
          <w:rFonts w:ascii="Times New Roman" w:hAnsi="Times New Roman"/>
          <w:sz w:val="24"/>
          <w:szCs w:val="24"/>
          <w:vertAlign w:val="superscript"/>
        </w:rPr>
        <w:t>3</w:t>
      </w:r>
      <w:r w:rsidR="00CB1914" w:rsidRPr="00600574">
        <w:rPr>
          <w:rFonts w:ascii="Times New Roman" w:hAnsi="Times New Roman"/>
          <w:sz w:val="24"/>
          <w:szCs w:val="24"/>
        </w:rPr>
        <w:t>/sec</w:t>
      </w:r>
    </w:p>
    <w:p w:rsidR="00CB1914" w:rsidRPr="00600574" w:rsidRDefault="00606DFD" w:rsidP="005455AD">
      <w:pPr>
        <w:pStyle w:val="ListParagraph"/>
        <w:numPr>
          <w:ilvl w:val="0"/>
          <w:numId w:val="17"/>
        </w:numPr>
        <w:spacing w:after="0" w:line="360" w:lineRule="auto"/>
        <w:jc w:val="both"/>
        <w:rPr>
          <w:rFonts w:ascii="Times New Roman" w:hAnsi="Times New Roman"/>
          <w:sz w:val="24"/>
          <w:szCs w:val="24"/>
        </w:rPr>
      </w:pPr>
      <w:r>
        <w:rPr>
          <w:rFonts w:ascii="Times New Roman" w:hAnsi="Times New Roman"/>
          <w:sz w:val="24"/>
          <w:szCs w:val="24"/>
        </w:rPr>
        <w:t>Base Flow of the River: 205</w:t>
      </w:r>
      <w:r w:rsidR="00CB1914" w:rsidRPr="00600574">
        <w:rPr>
          <w:rFonts w:ascii="Times New Roman" w:hAnsi="Times New Roman"/>
          <w:sz w:val="24"/>
          <w:szCs w:val="24"/>
        </w:rPr>
        <w:t>lit/se.</w:t>
      </w:r>
    </w:p>
    <w:p w:rsidR="00CB1914" w:rsidRPr="00600574" w:rsidRDefault="00CB1914" w:rsidP="00377669">
      <w:pPr>
        <w:pStyle w:val="ListParagraph"/>
        <w:numPr>
          <w:ilvl w:val="0"/>
          <w:numId w:val="14"/>
        </w:numPr>
        <w:spacing w:after="0" w:line="360" w:lineRule="auto"/>
        <w:ind w:left="810"/>
        <w:jc w:val="both"/>
        <w:rPr>
          <w:rFonts w:ascii="Times New Roman" w:hAnsi="Times New Roman"/>
          <w:b/>
          <w:sz w:val="24"/>
          <w:szCs w:val="24"/>
        </w:rPr>
      </w:pPr>
      <w:r w:rsidRPr="00600574">
        <w:rPr>
          <w:rFonts w:ascii="Times New Roman" w:hAnsi="Times New Roman"/>
          <w:b/>
          <w:sz w:val="24"/>
          <w:szCs w:val="24"/>
        </w:rPr>
        <w:t>Diversion Weir</w:t>
      </w:r>
    </w:p>
    <w:p w:rsidR="00CB1914" w:rsidRPr="00600574" w:rsidRDefault="001C1B21" w:rsidP="00377669">
      <w:pPr>
        <w:pStyle w:val="ListParagraph"/>
        <w:numPr>
          <w:ilvl w:val="0"/>
          <w:numId w:val="18"/>
        </w:numPr>
        <w:spacing w:after="0" w:line="360" w:lineRule="auto"/>
        <w:jc w:val="both"/>
        <w:rPr>
          <w:rFonts w:ascii="Times New Roman" w:hAnsi="Times New Roman"/>
          <w:sz w:val="24"/>
          <w:szCs w:val="24"/>
        </w:rPr>
      </w:pPr>
      <w:r w:rsidRPr="00600574">
        <w:rPr>
          <w:rFonts w:ascii="Times New Roman" w:hAnsi="Times New Roman"/>
          <w:sz w:val="24"/>
          <w:szCs w:val="24"/>
        </w:rPr>
        <w:t>Weir type: Ogee</w:t>
      </w:r>
      <w:r w:rsidR="00CB1914" w:rsidRPr="00600574">
        <w:rPr>
          <w:rFonts w:ascii="Times New Roman" w:hAnsi="Times New Roman"/>
          <w:sz w:val="24"/>
          <w:szCs w:val="24"/>
        </w:rPr>
        <w:t xml:space="preserve"> weir</w:t>
      </w:r>
    </w:p>
    <w:p w:rsidR="00CB1914" w:rsidRPr="00600574" w:rsidRDefault="00606DFD" w:rsidP="00377669">
      <w:pPr>
        <w:pStyle w:val="ListParagraph"/>
        <w:numPr>
          <w:ilvl w:val="0"/>
          <w:numId w:val="18"/>
        </w:numPr>
        <w:spacing w:after="0" w:line="360" w:lineRule="auto"/>
        <w:jc w:val="both"/>
        <w:rPr>
          <w:rFonts w:ascii="Times New Roman" w:hAnsi="Times New Roman"/>
          <w:sz w:val="24"/>
          <w:szCs w:val="24"/>
        </w:rPr>
      </w:pPr>
      <w:r>
        <w:rPr>
          <w:rFonts w:ascii="Times New Roman" w:hAnsi="Times New Roman"/>
          <w:sz w:val="24"/>
          <w:szCs w:val="24"/>
        </w:rPr>
        <w:t>Height: 2.8</w:t>
      </w:r>
      <w:r w:rsidR="001C1B21" w:rsidRPr="00600574">
        <w:rPr>
          <w:rFonts w:ascii="Times New Roman" w:hAnsi="Times New Roman"/>
          <w:sz w:val="24"/>
          <w:szCs w:val="24"/>
        </w:rPr>
        <w:t xml:space="preserve">5 </w:t>
      </w:r>
      <w:r w:rsidR="00CB1914" w:rsidRPr="00600574">
        <w:rPr>
          <w:rFonts w:ascii="Times New Roman" w:hAnsi="Times New Roman"/>
          <w:sz w:val="24"/>
          <w:szCs w:val="24"/>
        </w:rPr>
        <w:t>m</w:t>
      </w:r>
    </w:p>
    <w:p w:rsidR="008846BF" w:rsidRPr="00600574" w:rsidRDefault="00606DFD" w:rsidP="00377669">
      <w:pPr>
        <w:pStyle w:val="ListParagraph"/>
        <w:numPr>
          <w:ilvl w:val="0"/>
          <w:numId w:val="18"/>
        </w:numPr>
        <w:spacing w:after="0" w:line="360" w:lineRule="auto"/>
        <w:jc w:val="both"/>
        <w:rPr>
          <w:rFonts w:ascii="Times New Roman" w:hAnsi="Times New Roman"/>
          <w:sz w:val="24"/>
          <w:szCs w:val="24"/>
        </w:rPr>
      </w:pPr>
      <w:r>
        <w:rPr>
          <w:rFonts w:ascii="Times New Roman" w:hAnsi="Times New Roman"/>
          <w:sz w:val="24"/>
          <w:szCs w:val="24"/>
        </w:rPr>
        <w:t>Effective crest length: 15</w:t>
      </w:r>
      <w:r w:rsidR="0025443F" w:rsidRPr="00600574">
        <w:rPr>
          <w:rFonts w:ascii="Times New Roman" w:hAnsi="Times New Roman"/>
          <w:sz w:val="24"/>
          <w:szCs w:val="24"/>
        </w:rPr>
        <w:t xml:space="preserve"> </w:t>
      </w:r>
      <w:r w:rsidR="008846BF" w:rsidRPr="00600574">
        <w:rPr>
          <w:rFonts w:ascii="Times New Roman" w:hAnsi="Times New Roman"/>
          <w:sz w:val="24"/>
          <w:szCs w:val="24"/>
        </w:rPr>
        <w:t>m</w:t>
      </w:r>
    </w:p>
    <w:p w:rsidR="00CB1914" w:rsidRPr="00600574" w:rsidRDefault="00606DFD" w:rsidP="00377669">
      <w:pPr>
        <w:pStyle w:val="ListParagraph"/>
        <w:numPr>
          <w:ilvl w:val="0"/>
          <w:numId w:val="18"/>
        </w:numPr>
        <w:spacing w:after="0" w:line="360" w:lineRule="auto"/>
        <w:jc w:val="both"/>
        <w:rPr>
          <w:rFonts w:ascii="Times New Roman" w:hAnsi="Times New Roman"/>
          <w:sz w:val="24"/>
          <w:szCs w:val="24"/>
        </w:rPr>
      </w:pPr>
      <w:r>
        <w:rPr>
          <w:rFonts w:ascii="Times New Roman" w:hAnsi="Times New Roman"/>
          <w:sz w:val="24"/>
          <w:szCs w:val="24"/>
        </w:rPr>
        <w:t>Weir crest level: 2597.5</w:t>
      </w:r>
      <w:r w:rsidR="00347968" w:rsidRPr="00600574">
        <w:rPr>
          <w:rFonts w:ascii="Times New Roman" w:hAnsi="Times New Roman"/>
          <w:sz w:val="24"/>
          <w:szCs w:val="24"/>
        </w:rPr>
        <w:t>4</w:t>
      </w:r>
      <w:r w:rsidR="00CB1914" w:rsidRPr="00600574">
        <w:rPr>
          <w:rFonts w:ascii="Times New Roman" w:hAnsi="Times New Roman"/>
          <w:sz w:val="24"/>
          <w:szCs w:val="24"/>
        </w:rPr>
        <w:t xml:space="preserve"> m.a.s.l</w:t>
      </w:r>
    </w:p>
    <w:p w:rsidR="00CB1914" w:rsidRPr="00600574" w:rsidRDefault="00606DFD" w:rsidP="00377669">
      <w:pPr>
        <w:pStyle w:val="ListParagraph"/>
        <w:numPr>
          <w:ilvl w:val="0"/>
          <w:numId w:val="18"/>
        </w:numPr>
        <w:spacing w:after="0" w:line="360" w:lineRule="auto"/>
        <w:jc w:val="both"/>
        <w:rPr>
          <w:rFonts w:ascii="Times New Roman" w:hAnsi="Times New Roman"/>
          <w:sz w:val="24"/>
          <w:szCs w:val="24"/>
        </w:rPr>
      </w:pPr>
      <w:r>
        <w:rPr>
          <w:rFonts w:ascii="Times New Roman" w:hAnsi="Times New Roman"/>
          <w:sz w:val="24"/>
          <w:szCs w:val="24"/>
        </w:rPr>
        <w:t>U/S  HFL: 2600.65</w:t>
      </w:r>
      <w:r w:rsidR="0025443F" w:rsidRPr="00600574">
        <w:rPr>
          <w:rFonts w:ascii="Times New Roman" w:hAnsi="Times New Roman"/>
          <w:sz w:val="24"/>
          <w:szCs w:val="24"/>
        </w:rPr>
        <w:t xml:space="preserve"> </w:t>
      </w:r>
      <w:r w:rsidR="00CB1914" w:rsidRPr="00600574">
        <w:rPr>
          <w:rFonts w:ascii="Times New Roman" w:hAnsi="Times New Roman"/>
          <w:sz w:val="24"/>
          <w:szCs w:val="24"/>
        </w:rPr>
        <w:t>m.a.s.l</w:t>
      </w:r>
    </w:p>
    <w:p w:rsidR="00CB1914" w:rsidRPr="00600574" w:rsidRDefault="00CB1914" w:rsidP="00377669">
      <w:pPr>
        <w:pStyle w:val="ListParagraph"/>
        <w:numPr>
          <w:ilvl w:val="0"/>
          <w:numId w:val="18"/>
        </w:numPr>
        <w:spacing w:after="0" w:line="360" w:lineRule="auto"/>
        <w:jc w:val="both"/>
        <w:rPr>
          <w:rFonts w:ascii="Times New Roman" w:hAnsi="Times New Roman"/>
          <w:sz w:val="24"/>
          <w:szCs w:val="24"/>
        </w:rPr>
      </w:pPr>
      <w:r w:rsidRPr="00600574">
        <w:rPr>
          <w:rFonts w:ascii="Times New Roman" w:hAnsi="Times New Roman"/>
          <w:sz w:val="24"/>
          <w:szCs w:val="24"/>
        </w:rPr>
        <w:t xml:space="preserve">U/S </w:t>
      </w:r>
      <w:hyperlink r:id="rId12" w:history="1">
        <w:r w:rsidR="00606DFD">
          <w:rPr>
            <w:rStyle w:val="Hyperlink"/>
            <w:rFonts w:ascii="Times New Roman" w:hAnsi="Times New Roman"/>
            <w:color w:val="auto"/>
            <w:sz w:val="24"/>
            <w:szCs w:val="24"/>
            <w:u w:val="none"/>
          </w:rPr>
          <w:t>TEL: 2600.92</w:t>
        </w:r>
        <w:r w:rsidR="0025443F" w:rsidRPr="00600574">
          <w:rPr>
            <w:rStyle w:val="Hyperlink"/>
            <w:rFonts w:ascii="Times New Roman" w:hAnsi="Times New Roman"/>
            <w:color w:val="auto"/>
            <w:sz w:val="24"/>
            <w:szCs w:val="24"/>
            <w:u w:val="none"/>
          </w:rPr>
          <w:t xml:space="preserve"> </w:t>
        </w:r>
        <w:r w:rsidRPr="00600574">
          <w:rPr>
            <w:rStyle w:val="Hyperlink"/>
            <w:rFonts w:ascii="Times New Roman" w:hAnsi="Times New Roman"/>
            <w:color w:val="auto"/>
            <w:sz w:val="24"/>
            <w:szCs w:val="24"/>
            <w:u w:val="none"/>
          </w:rPr>
          <w:t xml:space="preserve"> m.a.s.l</w:t>
        </w:r>
      </w:hyperlink>
    </w:p>
    <w:p w:rsidR="00CB1914" w:rsidRPr="00600574" w:rsidRDefault="00606DFD" w:rsidP="00377669">
      <w:pPr>
        <w:pStyle w:val="ListParagraph"/>
        <w:numPr>
          <w:ilvl w:val="0"/>
          <w:numId w:val="18"/>
        </w:numPr>
        <w:spacing w:after="0" w:line="360" w:lineRule="auto"/>
        <w:jc w:val="both"/>
        <w:rPr>
          <w:rFonts w:ascii="Times New Roman" w:hAnsi="Times New Roman"/>
          <w:sz w:val="24"/>
          <w:szCs w:val="24"/>
        </w:rPr>
      </w:pPr>
      <w:r>
        <w:rPr>
          <w:rFonts w:ascii="Times New Roman" w:hAnsi="Times New Roman"/>
          <w:sz w:val="24"/>
          <w:szCs w:val="24"/>
        </w:rPr>
        <w:t>D/s TEL: 2598.45</w:t>
      </w:r>
      <w:r w:rsidRPr="00600574">
        <w:rPr>
          <w:rFonts w:ascii="Times New Roman" w:hAnsi="Times New Roman"/>
          <w:sz w:val="24"/>
          <w:szCs w:val="24"/>
        </w:rPr>
        <w:t xml:space="preserve"> m.a.s.l</w:t>
      </w:r>
      <w:r w:rsidR="00CB1914" w:rsidRPr="00600574">
        <w:rPr>
          <w:rFonts w:ascii="Times New Roman" w:hAnsi="Times New Roman"/>
          <w:sz w:val="24"/>
          <w:szCs w:val="24"/>
        </w:rPr>
        <w:t>.</w:t>
      </w:r>
    </w:p>
    <w:p w:rsidR="00CB1914" w:rsidRPr="00600574" w:rsidRDefault="00606DFD" w:rsidP="00377669">
      <w:pPr>
        <w:pStyle w:val="ListParagraph"/>
        <w:numPr>
          <w:ilvl w:val="0"/>
          <w:numId w:val="18"/>
        </w:numPr>
        <w:spacing w:after="0" w:line="360" w:lineRule="auto"/>
        <w:jc w:val="both"/>
        <w:rPr>
          <w:rFonts w:ascii="Times New Roman" w:hAnsi="Times New Roman"/>
          <w:sz w:val="24"/>
          <w:szCs w:val="24"/>
        </w:rPr>
      </w:pPr>
      <w:r>
        <w:rPr>
          <w:rFonts w:ascii="Times New Roman" w:hAnsi="Times New Roman"/>
          <w:sz w:val="24"/>
          <w:szCs w:val="24"/>
        </w:rPr>
        <w:t>D/s HFL: 2598.19</w:t>
      </w:r>
      <w:r w:rsidR="00CB1914" w:rsidRPr="00600574">
        <w:rPr>
          <w:rFonts w:ascii="Times New Roman" w:hAnsi="Times New Roman"/>
          <w:sz w:val="24"/>
          <w:szCs w:val="24"/>
        </w:rPr>
        <w:t xml:space="preserve"> m.a.s.l</w:t>
      </w:r>
    </w:p>
    <w:p w:rsidR="00CB1914" w:rsidRPr="00600574" w:rsidRDefault="00606DFD" w:rsidP="008846BF">
      <w:pPr>
        <w:pStyle w:val="ListParagraph"/>
        <w:numPr>
          <w:ilvl w:val="0"/>
          <w:numId w:val="18"/>
        </w:numPr>
        <w:spacing w:after="0" w:line="360" w:lineRule="auto"/>
        <w:jc w:val="both"/>
        <w:rPr>
          <w:rFonts w:ascii="Times New Roman" w:hAnsi="Times New Roman"/>
          <w:sz w:val="24"/>
          <w:szCs w:val="24"/>
        </w:rPr>
      </w:pPr>
      <w:r>
        <w:rPr>
          <w:rFonts w:ascii="Times New Roman" w:hAnsi="Times New Roman"/>
          <w:sz w:val="24"/>
          <w:szCs w:val="24"/>
        </w:rPr>
        <w:t>Afflux: 2.47</w:t>
      </w:r>
      <w:r w:rsidR="00CB1914" w:rsidRPr="00600574">
        <w:rPr>
          <w:rFonts w:ascii="Times New Roman" w:hAnsi="Times New Roman"/>
          <w:sz w:val="24"/>
          <w:szCs w:val="24"/>
        </w:rPr>
        <w:t>m</w:t>
      </w:r>
    </w:p>
    <w:p w:rsidR="00CB1914" w:rsidRPr="00600574" w:rsidRDefault="00CB1914" w:rsidP="00377669">
      <w:pPr>
        <w:pStyle w:val="ListParagraph"/>
        <w:numPr>
          <w:ilvl w:val="0"/>
          <w:numId w:val="14"/>
        </w:numPr>
        <w:spacing w:after="0" w:line="360" w:lineRule="auto"/>
        <w:ind w:left="810"/>
        <w:jc w:val="both"/>
        <w:rPr>
          <w:rFonts w:ascii="Times New Roman" w:hAnsi="Times New Roman"/>
          <w:b/>
          <w:sz w:val="24"/>
          <w:szCs w:val="24"/>
        </w:rPr>
      </w:pPr>
      <w:r w:rsidRPr="00600574">
        <w:rPr>
          <w:rFonts w:ascii="Times New Roman" w:hAnsi="Times New Roman"/>
          <w:b/>
          <w:sz w:val="24"/>
          <w:szCs w:val="24"/>
        </w:rPr>
        <w:t>Under sluice</w:t>
      </w:r>
    </w:p>
    <w:p w:rsidR="00CB1914" w:rsidRPr="00600574" w:rsidRDefault="00606DFD" w:rsidP="00377669">
      <w:pPr>
        <w:pStyle w:val="ListParagraph"/>
        <w:numPr>
          <w:ilvl w:val="0"/>
          <w:numId w:val="19"/>
        </w:numPr>
        <w:spacing w:after="0" w:line="360" w:lineRule="auto"/>
        <w:ind w:left="1620"/>
        <w:jc w:val="both"/>
        <w:rPr>
          <w:rFonts w:ascii="Times New Roman" w:hAnsi="Times New Roman"/>
          <w:sz w:val="24"/>
          <w:szCs w:val="24"/>
        </w:rPr>
      </w:pPr>
      <w:r>
        <w:rPr>
          <w:rFonts w:ascii="Times New Roman" w:hAnsi="Times New Roman"/>
          <w:sz w:val="24"/>
          <w:szCs w:val="24"/>
        </w:rPr>
        <w:t>Sill level: 2596.19</w:t>
      </w:r>
      <w:r w:rsidR="00CB1914" w:rsidRPr="00600574">
        <w:rPr>
          <w:rFonts w:ascii="Times New Roman" w:hAnsi="Times New Roman"/>
          <w:sz w:val="24"/>
          <w:szCs w:val="24"/>
        </w:rPr>
        <w:t xml:space="preserve"> m.a.s.l</w:t>
      </w:r>
    </w:p>
    <w:p w:rsidR="00CB1914" w:rsidRPr="00600574" w:rsidRDefault="00606DFD" w:rsidP="00377669">
      <w:pPr>
        <w:pStyle w:val="ListParagraph"/>
        <w:numPr>
          <w:ilvl w:val="0"/>
          <w:numId w:val="19"/>
        </w:numPr>
        <w:spacing w:after="0" w:line="360" w:lineRule="auto"/>
        <w:ind w:left="1620"/>
        <w:jc w:val="both"/>
        <w:rPr>
          <w:rFonts w:ascii="Times New Roman" w:hAnsi="Times New Roman"/>
          <w:sz w:val="24"/>
          <w:szCs w:val="24"/>
        </w:rPr>
      </w:pPr>
      <w:r>
        <w:rPr>
          <w:rFonts w:ascii="Times New Roman" w:hAnsi="Times New Roman"/>
          <w:sz w:val="24"/>
          <w:szCs w:val="24"/>
        </w:rPr>
        <w:t>Dimension: H * W = 0.9</w:t>
      </w:r>
      <w:r w:rsidR="00CB1914" w:rsidRPr="00600574">
        <w:rPr>
          <w:rFonts w:ascii="Times New Roman" w:hAnsi="Times New Roman"/>
          <w:sz w:val="24"/>
          <w:szCs w:val="24"/>
        </w:rPr>
        <w:t xml:space="preserve"> * 1.0m</w:t>
      </w:r>
      <w:r w:rsidR="00CB1914" w:rsidRPr="00600574">
        <w:rPr>
          <w:rFonts w:ascii="Times New Roman" w:hAnsi="Times New Roman"/>
          <w:sz w:val="24"/>
          <w:szCs w:val="24"/>
          <w:vertAlign w:val="superscript"/>
        </w:rPr>
        <w:t>2</w:t>
      </w:r>
    </w:p>
    <w:p w:rsidR="008846BF" w:rsidRPr="00600574" w:rsidRDefault="008846BF" w:rsidP="00E02DE9">
      <w:pPr>
        <w:pStyle w:val="ListParagraph"/>
        <w:numPr>
          <w:ilvl w:val="0"/>
          <w:numId w:val="19"/>
        </w:numPr>
        <w:spacing w:after="0" w:line="360" w:lineRule="auto"/>
        <w:jc w:val="both"/>
        <w:rPr>
          <w:rFonts w:ascii="Times New Roman" w:hAnsi="Times New Roman"/>
          <w:b/>
          <w:sz w:val="24"/>
          <w:szCs w:val="24"/>
        </w:rPr>
      </w:pPr>
      <w:r w:rsidRPr="00600574">
        <w:rPr>
          <w:rFonts w:ascii="Times New Roman" w:hAnsi="Times New Roman"/>
          <w:sz w:val="24"/>
          <w:szCs w:val="24"/>
        </w:rPr>
        <w:t>Discharge capacity:</w:t>
      </w:r>
      <w:r w:rsidR="00431DB5" w:rsidRPr="00600574">
        <w:rPr>
          <w:rFonts w:ascii="Times New Roman" w:hAnsi="Times New Roman"/>
          <w:sz w:val="24"/>
          <w:szCs w:val="24"/>
        </w:rPr>
        <w:t>1.6</w:t>
      </w:r>
      <w:r w:rsidR="0025443F" w:rsidRPr="00600574">
        <w:rPr>
          <w:rFonts w:ascii="Times New Roman" w:hAnsi="Times New Roman"/>
          <w:sz w:val="24"/>
          <w:szCs w:val="24"/>
        </w:rPr>
        <w:t>0</w:t>
      </w:r>
      <w:r w:rsidR="00431DB5" w:rsidRPr="00600574">
        <w:rPr>
          <w:rFonts w:ascii="Times New Roman" w:hAnsi="Times New Roman"/>
          <w:sz w:val="24"/>
          <w:szCs w:val="24"/>
        </w:rPr>
        <w:t>5</w:t>
      </w:r>
      <w:r w:rsidRPr="00600574">
        <w:rPr>
          <w:rFonts w:ascii="Times New Roman" w:hAnsi="Times New Roman"/>
          <w:sz w:val="24"/>
          <w:szCs w:val="24"/>
        </w:rPr>
        <w:t xml:space="preserve"> m</w:t>
      </w:r>
      <w:r w:rsidRPr="00600574">
        <w:rPr>
          <w:rFonts w:ascii="Times New Roman" w:hAnsi="Times New Roman"/>
          <w:sz w:val="24"/>
          <w:szCs w:val="24"/>
          <w:vertAlign w:val="superscript"/>
        </w:rPr>
        <w:t>3</w:t>
      </w:r>
      <w:r w:rsidRPr="00600574">
        <w:rPr>
          <w:rFonts w:ascii="Times New Roman" w:hAnsi="Times New Roman"/>
          <w:sz w:val="24"/>
          <w:szCs w:val="24"/>
        </w:rPr>
        <w:t>/sec</w:t>
      </w:r>
    </w:p>
    <w:p w:rsidR="00CB1914" w:rsidRPr="00600574" w:rsidRDefault="00CB1914" w:rsidP="00377669">
      <w:pPr>
        <w:pStyle w:val="ListParagraph"/>
        <w:numPr>
          <w:ilvl w:val="0"/>
          <w:numId w:val="14"/>
        </w:numPr>
        <w:spacing w:after="0" w:line="360" w:lineRule="auto"/>
        <w:ind w:left="810"/>
        <w:jc w:val="both"/>
        <w:rPr>
          <w:rFonts w:ascii="Times New Roman" w:hAnsi="Times New Roman"/>
          <w:b/>
          <w:sz w:val="24"/>
          <w:szCs w:val="24"/>
        </w:rPr>
      </w:pPr>
      <w:r w:rsidRPr="00600574">
        <w:rPr>
          <w:rFonts w:ascii="Times New Roman" w:hAnsi="Times New Roman"/>
          <w:b/>
          <w:sz w:val="24"/>
          <w:szCs w:val="24"/>
        </w:rPr>
        <w:t>Outlet</w:t>
      </w:r>
    </w:p>
    <w:p w:rsidR="00CB1914" w:rsidRPr="00600574" w:rsidRDefault="0011169D" w:rsidP="00377669">
      <w:pPr>
        <w:pStyle w:val="ListParagraph"/>
        <w:numPr>
          <w:ilvl w:val="0"/>
          <w:numId w:val="20"/>
        </w:numPr>
        <w:spacing w:after="0" w:line="360" w:lineRule="auto"/>
        <w:ind w:left="1620"/>
        <w:jc w:val="both"/>
        <w:rPr>
          <w:rFonts w:ascii="Times New Roman" w:hAnsi="Times New Roman"/>
          <w:sz w:val="24"/>
          <w:szCs w:val="24"/>
        </w:rPr>
      </w:pPr>
      <w:r>
        <w:rPr>
          <w:rFonts w:ascii="Times New Roman" w:hAnsi="Times New Roman"/>
          <w:sz w:val="24"/>
          <w:szCs w:val="24"/>
        </w:rPr>
        <w:lastRenderedPageBreak/>
        <w:t>Sill level: 2597</w:t>
      </w:r>
      <w:r w:rsidR="00CB1914" w:rsidRPr="00600574">
        <w:rPr>
          <w:rFonts w:ascii="Times New Roman" w:hAnsi="Times New Roman"/>
          <w:sz w:val="24"/>
          <w:szCs w:val="24"/>
        </w:rPr>
        <w:t xml:space="preserve"> m.a.s.l</w:t>
      </w:r>
    </w:p>
    <w:p w:rsidR="00CB1914" w:rsidRPr="00600574" w:rsidRDefault="00606DFD" w:rsidP="00377669">
      <w:pPr>
        <w:pStyle w:val="ListParagraph"/>
        <w:numPr>
          <w:ilvl w:val="0"/>
          <w:numId w:val="20"/>
        </w:numPr>
        <w:spacing w:after="0" w:line="360" w:lineRule="auto"/>
        <w:ind w:left="1620"/>
        <w:jc w:val="both"/>
        <w:rPr>
          <w:rFonts w:ascii="Times New Roman" w:hAnsi="Times New Roman"/>
          <w:sz w:val="24"/>
          <w:szCs w:val="24"/>
        </w:rPr>
      </w:pPr>
      <w:r>
        <w:rPr>
          <w:rFonts w:ascii="Times New Roman" w:hAnsi="Times New Roman"/>
          <w:sz w:val="24"/>
          <w:szCs w:val="24"/>
        </w:rPr>
        <w:t>Opening dimension: H * W = 0.5</w:t>
      </w:r>
      <w:r w:rsidR="000B4CCB" w:rsidRPr="00600574">
        <w:rPr>
          <w:rFonts w:ascii="Times New Roman" w:hAnsi="Times New Roman"/>
          <w:sz w:val="24"/>
          <w:szCs w:val="24"/>
        </w:rPr>
        <w:t xml:space="preserve"> * </w:t>
      </w:r>
      <w:r>
        <w:rPr>
          <w:rFonts w:ascii="Times New Roman" w:hAnsi="Times New Roman"/>
          <w:sz w:val="24"/>
          <w:szCs w:val="24"/>
        </w:rPr>
        <w:t>0.</w:t>
      </w:r>
      <w:r w:rsidR="000B4CCB" w:rsidRPr="00600574">
        <w:rPr>
          <w:rFonts w:ascii="Times New Roman" w:hAnsi="Times New Roman"/>
          <w:sz w:val="24"/>
          <w:szCs w:val="24"/>
        </w:rPr>
        <w:t>5</w:t>
      </w:r>
      <w:r w:rsidR="00CB1914" w:rsidRPr="00600574">
        <w:rPr>
          <w:rFonts w:ascii="Times New Roman" w:hAnsi="Times New Roman"/>
          <w:sz w:val="24"/>
          <w:szCs w:val="24"/>
        </w:rPr>
        <w:t xml:space="preserve"> m</w:t>
      </w:r>
      <w:r w:rsidR="00CB1914" w:rsidRPr="00600574">
        <w:rPr>
          <w:rFonts w:ascii="Times New Roman" w:hAnsi="Times New Roman"/>
          <w:sz w:val="24"/>
          <w:szCs w:val="24"/>
          <w:vertAlign w:val="superscript"/>
        </w:rPr>
        <w:t>2</w:t>
      </w:r>
    </w:p>
    <w:p w:rsidR="00CB1914" w:rsidRPr="00600574" w:rsidRDefault="00CB1914" w:rsidP="00377669">
      <w:pPr>
        <w:pStyle w:val="ListParagraph"/>
        <w:numPr>
          <w:ilvl w:val="0"/>
          <w:numId w:val="20"/>
        </w:numPr>
        <w:spacing w:after="0" w:line="360" w:lineRule="auto"/>
        <w:ind w:left="1620"/>
        <w:jc w:val="both"/>
        <w:rPr>
          <w:rFonts w:ascii="Times New Roman" w:hAnsi="Times New Roman"/>
          <w:b/>
          <w:sz w:val="24"/>
          <w:szCs w:val="24"/>
        </w:rPr>
      </w:pPr>
      <w:r w:rsidRPr="00600574">
        <w:rPr>
          <w:rFonts w:ascii="Times New Roman" w:hAnsi="Times New Roman"/>
          <w:sz w:val="24"/>
          <w:szCs w:val="24"/>
        </w:rPr>
        <w:t>Discharge capacity:</w:t>
      </w:r>
      <w:r w:rsidR="00606DFD">
        <w:rPr>
          <w:rFonts w:ascii="Times New Roman" w:hAnsi="Times New Roman"/>
          <w:sz w:val="24"/>
          <w:szCs w:val="24"/>
        </w:rPr>
        <w:t>0.116</w:t>
      </w:r>
      <w:r w:rsidR="00B63467" w:rsidRPr="00600574">
        <w:rPr>
          <w:rFonts w:ascii="Times New Roman" w:hAnsi="Times New Roman"/>
          <w:sz w:val="24"/>
          <w:szCs w:val="24"/>
        </w:rPr>
        <w:t>6</w:t>
      </w:r>
      <w:r w:rsidRPr="00600574">
        <w:rPr>
          <w:rFonts w:ascii="Times New Roman" w:hAnsi="Times New Roman"/>
          <w:sz w:val="24"/>
          <w:szCs w:val="24"/>
        </w:rPr>
        <w:t>m</w:t>
      </w:r>
      <w:r w:rsidRPr="00600574">
        <w:rPr>
          <w:rFonts w:ascii="Times New Roman" w:hAnsi="Times New Roman"/>
          <w:sz w:val="24"/>
          <w:szCs w:val="24"/>
          <w:vertAlign w:val="superscript"/>
        </w:rPr>
        <w:t>3</w:t>
      </w:r>
      <w:r w:rsidRPr="00600574">
        <w:rPr>
          <w:rFonts w:ascii="Times New Roman" w:hAnsi="Times New Roman"/>
          <w:sz w:val="24"/>
          <w:szCs w:val="24"/>
        </w:rPr>
        <w:t>/sec</w:t>
      </w:r>
    </w:p>
    <w:p w:rsidR="00CB1914" w:rsidRPr="00600574" w:rsidRDefault="0026401C" w:rsidP="00377669">
      <w:pPr>
        <w:pStyle w:val="ListParagraph"/>
        <w:numPr>
          <w:ilvl w:val="0"/>
          <w:numId w:val="14"/>
        </w:numPr>
        <w:spacing w:after="0" w:line="360" w:lineRule="auto"/>
        <w:ind w:left="810"/>
        <w:jc w:val="both"/>
        <w:rPr>
          <w:rFonts w:ascii="Times New Roman" w:hAnsi="Times New Roman"/>
          <w:b/>
          <w:sz w:val="24"/>
          <w:szCs w:val="24"/>
        </w:rPr>
      </w:pPr>
      <w:r w:rsidRPr="00600574">
        <w:rPr>
          <w:rFonts w:ascii="Times New Roman" w:hAnsi="Times New Roman"/>
          <w:b/>
          <w:sz w:val="24"/>
          <w:szCs w:val="24"/>
        </w:rPr>
        <w:t>Irrigation and d</w:t>
      </w:r>
      <w:r w:rsidR="00CB1914" w:rsidRPr="00600574">
        <w:rPr>
          <w:rFonts w:ascii="Times New Roman" w:hAnsi="Times New Roman"/>
          <w:b/>
          <w:sz w:val="24"/>
          <w:szCs w:val="24"/>
        </w:rPr>
        <w:t>rainage systems Infrastructure</w:t>
      </w:r>
    </w:p>
    <w:p w:rsidR="00CB1914" w:rsidRPr="00600574" w:rsidRDefault="00606DFD" w:rsidP="00B701D4">
      <w:pPr>
        <w:pStyle w:val="ListParagraph"/>
        <w:numPr>
          <w:ilvl w:val="0"/>
          <w:numId w:val="32"/>
        </w:numPr>
        <w:spacing w:after="0" w:line="360" w:lineRule="auto"/>
        <w:ind w:left="1800"/>
        <w:jc w:val="both"/>
        <w:rPr>
          <w:rFonts w:ascii="Times New Roman" w:hAnsi="Times New Roman"/>
          <w:sz w:val="24"/>
          <w:szCs w:val="24"/>
        </w:rPr>
      </w:pPr>
      <w:r w:rsidRPr="00600574">
        <w:rPr>
          <w:rFonts w:ascii="Times New Roman" w:hAnsi="Times New Roman"/>
          <w:sz w:val="24"/>
          <w:szCs w:val="24"/>
        </w:rPr>
        <w:t>Net command</w:t>
      </w:r>
      <w:r w:rsidR="00CB1914" w:rsidRPr="00600574">
        <w:rPr>
          <w:rFonts w:ascii="Times New Roman" w:hAnsi="Times New Roman"/>
          <w:sz w:val="24"/>
          <w:szCs w:val="24"/>
        </w:rPr>
        <w:t xml:space="preserve"> area size: </w:t>
      </w:r>
      <w:r w:rsidR="00431DB5" w:rsidRPr="00600574">
        <w:rPr>
          <w:rFonts w:ascii="Times New Roman" w:hAnsi="Times New Roman"/>
          <w:sz w:val="24"/>
          <w:szCs w:val="24"/>
        </w:rPr>
        <w:t>72.45</w:t>
      </w:r>
      <w:r w:rsidR="00CB1914" w:rsidRPr="00600574">
        <w:rPr>
          <w:rFonts w:ascii="Times New Roman" w:hAnsi="Times New Roman"/>
          <w:sz w:val="24"/>
          <w:szCs w:val="24"/>
        </w:rPr>
        <w:t xml:space="preserve"> ha</w:t>
      </w:r>
    </w:p>
    <w:p w:rsidR="00CB1914" w:rsidRPr="00600574" w:rsidRDefault="00CB1914" w:rsidP="00B701D4">
      <w:pPr>
        <w:pStyle w:val="ListParagraph"/>
        <w:numPr>
          <w:ilvl w:val="0"/>
          <w:numId w:val="32"/>
        </w:numPr>
        <w:spacing w:after="0" w:line="360" w:lineRule="auto"/>
        <w:ind w:left="1800"/>
        <w:jc w:val="both"/>
        <w:rPr>
          <w:rFonts w:ascii="Times New Roman" w:hAnsi="Times New Roman"/>
          <w:sz w:val="24"/>
          <w:szCs w:val="24"/>
        </w:rPr>
      </w:pPr>
      <w:r w:rsidRPr="00600574">
        <w:rPr>
          <w:rFonts w:ascii="Times New Roman" w:hAnsi="Times New Roman"/>
          <w:sz w:val="24"/>
          <w:szCs w:val="24"/>
        </w:rPr>
        <w:t xml:space="preserve">Type of soil of the command area is dominantly clay soil </w:t>
      </w:r>
    </w:p>
    <w:p w:rsidR="00CB1914" w:rsidRPr="00600574" w:rsidRDefault="00CB1914" w:rsidP="00B701D4">
      <w:pPr>
        <w:pStyle w:val="ListParagraph"/>
        <w:numPr>
          <w:ilvl w:val="0"/>
          <w:numId w:val="32"/>
        </w:numPr>
        <w:spacing w:after="0" w:line="360" w:lineRule="auto"/>
        <w:ind w:left="1800"/>
        <w:contextualSpacing w:val="0"/>
        <w:rPr>
          <w:rFonts w:ascii="Times New Roman" w:hAnsi="Times New Roman"/>
          <w:sz w:val="24"/>
          <w:szCs w:val="24"/>
          <w:lang w:val="it-IT"/>
        </w:rPr>
      </w:pPr>
      <w:r w:rsidRPr="00600574">
        <w:rPr>
          <w:rFonts w:ascii="Times New Roman" w:hAnsi="Times New Roman"/>
          <w:sz w:val="24"/>
          <w:szCs w:val="24"/>
        </w:rPr>
        <w:t>Design discharge of the main canal</w:t>
      </w:r>
      <w:r w:rsidR="00606DFD">
        <w:rPr>
          <w:rFonts w:ascii="Times New Roman" w:hAnsi="Times New Roman"/>
          <w:sz w:val="24"/>
          <w:szCs w:val="24"/>
          <w:lang w:val="it-IT"/>
        </w:rPr>
        <w:t xml:space="preserve"> = 88.3</w:t>
      </w:r>
      <w:r w:rsidR="00431DB5" w:rsidRPr="00600574">
        <w:rPr>
          <w:rFonts w:ascii="Times New Roman" w:hAnsi="Times New Roman"/>
          <w:sz w:val="24"/>
          <w:szCs w:val="24"/>
          <w:lang w:val="it-IT"/>
        </w:rPr>
        <w:t>91</w:t>
      </w:r>
      <w:r w:rsidRPr="00600574">
        <w:rPr>
          <w:rFonts w:ascii="Times New Roman" w:hAnsi="Times New Roman"/>
          <w:sz w:val="24"/>
          <w:szCs w:val="24"/>
          <w:lang w:val="it-IT"/>
        </w:rPr>
        <w:t xml:space="preserve"> l/sec </w:t>
      </w:r>
    </w:p>
    <w:p w:rsidR="00CB1914" w:rsidRPr="00600574" w:rsidRDefault="00CB1914" w:rsidP="00B701D4">
      <w:pPr>
        <w:pStyle w:val="ListParagraph"/>
        <w:numPr>
          <w:ilvl w:val="0"/>
          <w:numId w:val="32"/>
        </w:numPr>
        <w:spacing w:after="0" w:line="360" w:lineRule="auto"/>
        <w:ind w:left="1800"/>
        <w:jc w:val="both"/>
        <w:rPr>
          <w:rFonts w:ascii="Times New Roman" w:hAnsi="Times New Roman"/>
          <w:sz w:val="24"/>
          <w:szCs w:val="24"/>
        </w:rPr>
      </w:pPr>
      <w:r w:rsidRPr="00600574">
        <w:rPr>
          <w:rFonts w:ascii="Times New Roman" w:hAnsi="Times New Roman"/>
          <w:sz w:val="24"/>
          <w:szCs w:val="24"/>
        </w:rPr>
        <w:t xml:space="preserve">Irrigation system layout consists of </w:t>
      </w:r>
    </w:p>
    <w:p w:rsidR="00CB1914" w:rsidRPr="00600574" w:rsidRDefault="00CB1914" w:rsidP="00B701D4">
      <w:pPr>
        <w:pStyle w:val="ListParagraph"/>
        <w:numPr>
          <w:ilvl w:val="0"/>
          <w:numId w:val="40"/>
        </w:numPr>
        <w:spacing w:after="0" w:line="360" w:lineRule="auto"/>
        <w:jc w:val="both"/>
        <w:rPr>
          <w:rFonts w:ascii="Times New Roman" w:hAnsi="Times New Roman"/>
          <w:sz w:val="24"/>
          <w:szCs w:val="24"/>
        </w:rPr>
      </w:pPr>
      <w:r w:rsidRPr="00600574">
        <w:rPr>
          <w:rFonts w:ascii="Times New Roman" w:hAnsi="Times New Roman"/>
          <w:sz w:val="24"/>
          <w:szCs w:val="24"/>
        </w:rPr>
        <w:t>One main lined masonry canal</w:t>
      </w:r>
    </w:p>
    <w:p w:rsidR="00043166" w:rsidRPr="00600574" w:rsidRDefault="0014376C" w:rsidP="00B701D4">
      <w:pPr>
        <w:pStyle w:val="ListParagraph"/>
        <w:numPr>
          <w:ilvl w:val="0"/>
          <w:numId w:val="40"/>
        </w:numPr>
        <w:spacing w:after="0" w:line="360" w:lineRule="auto"/>
        <w:jc w:val="both"/>
        <w:rPr>
          <w:rFonts w:ascii="Times New Roman" w:hAnsi="Times New Roman"/>
          <w:sz w:val="24"/>
          <w:szCs w:val="24"/>
        </w:rPr>
      </w:pPr>
      <w:r w:rsidRPr="00600574">
        <w:rPr>
          <w:rFonts w:ascii="Times New Roman" w:hAnsi="Times New Roman"/>
          <w:sz w:val="24"/>
          <w:szCs w:val="24"/>
        </w:rPr>
        <w:t>Two</w:t>
      </w:r>
      <w:r w:rsidR="00431DB5" w:rsidRPr="00600574">
        <w:rPr>
          <w:rFonts w:ascii="Times New Roman" w:hAnsi="Times New Roman"/>
          <w:sz w:val="24"/>
          <w:szCs w:val="24"/>
        </w:rPr>
        <w:t xml:space="preserve"> lined masonry Seconda</w:t>
      </w:r>
      <w:r w:rsidR="00043166" w:rsidRPr="00600574">
        <w:rPr>
          <w:rFonts w:ascii="Times New Roman" w:hAnsi="Times New Roman"/>
          <w:sz w:val="24"/>
          <w:szCs w:val="24"/>
        </w:rPr>
        <w:t>ry canal</w:t>
      </w:r>
    </w:p>
    <w:p w:rsidR="00043166" w:rsidRPr="00600574" w:rsidRDefault="0014376C" w:rsidP="00431DB5">
      <w:pPr>
        <w:pStyle w:val="ListParagraph"/>
        <w:numPr>
          <w:ilvl w:val="0"/>
          <w:numId w:val="40"/>
        </w:numPr>
        <w:spacing w:after="0" w:line="360" w:lineRule="auto"/>
        <w:jc w:val="both"/>
        <w:rPr>
          <w:rFonts w:ascii="Times New Roman" w:hAnsi="Times New Roman"/>
          <w:sz w:val="24"/>
          <w:szCs w:val="24"/>
        </w:rPr>
      </w:pPr>
      <w:r w:rsidRPr="00600574">
        <w:rPr>
          <w:rFonts w:ascii="Times New Roman" w:hAnsi="Times New Roman"/>
          <w:sz w:val="24"/>
          <w:szCs w:val="24"/>
        </w:rPr>
        <w:t>8</w:t>
      </w:r>
      <w:r w:rsidR="00431DB5" w:rsidRPr="00600574">
        <w:rPr>
          <w:rFonts w:ascii="Times New Roman" w:hAnsi="Times New Roman"/>
          <w:sz w:val="24"/>
          <w:szCs w:val="24"/>
        </w:rPr>
        <w:t xml:space="preserve"> Tertia</w:t>
      </w:r>
      <w:r w:rsidR="00043166" w:rsidRPr="00600574">
        <w:rPr>
          <w:rFonts w:ascii="Times New Roman" w:hAnsi="Times New Roman"/>
          <w:sz w:val="24"/>
          <w:szCs w:val="24"/>
        </w:rPr>
        <w:t>ry cana</w:t>
      </w:r>
      <w:r w:rsidR="00431DB5" w:rsidRPr="00600574">
        <w:rPr>
          <w:rFonts w:ascii="Times New Roman" w:hAnsi="Times New Roman"/>
          <w:sz w:val="24"/>
          <w:szCs w:val="24"/>
        </w:rPr>
        <w:t>ls</w:t>
      </w:r>
    </w:p>
    <w:p w:rsidR="00CB1914" w:rsidRPr="00600574" w:rsidRDefault="00431DB5" w:rsidP="00B701D4">
      <w:pPr>
        <w:pStyle w:val="ListParagraph"/>
        <w:numPr>
          <w:ilvl w:val="0"/>
          <w:numId w:val="40"/>
        </w:numPr>
        <w:spacing w:after="0" w:line="360" w:lineRule="auto"/>
        <w:jc w:val="both"/>
        <w:rPr>
          <w:rFonts w:ascii="Times New Roman" w:hAnsi="Times New Roman"/>
          <w:sz w:val="24"/>
          <w:szCs w:val="24"/>
        </w:rPr>
      </w:pPr>
      <w:r w:rsidRPr="00600574">
        <w:rPr>
          <w:rFonts w:ascii="Times New Roman" w:hAnsi="Times New Roman"/>
          <w:sz w:val="24"/>
          <w:szCs w:val="24"/>
        </w:rPr>
        <w:t xml:space="preserve">5 </w:t>
      </w:r>
      <w:r w:rsidR="00CB1914" w:rsidRPr="00600574">
        <w:rPr>
          <w:rFonts w:ascii="Times New Roman" w:hAnsi="Times New Roman"/>
          <w:sz w:val="24"/>
          <w:szCs w:val="24"/>
        </w:rPr>
        <w:t xml:space="preserve"> Turnouts</w:t>
      </w:r>
    </w:p>
    <w:p w:rsidR="00CB1914" w:rsidRPr="00600574" w:rsidRDefault="004D6FA9" w:rsidP="00B701D4">
      <w:pPr>
        <w:pStyle w:val="ListParagraph"/>
        <w:numPr>
          <w:ilvl w:val="0"/>
          <w:numId w:val="40"/>
        </w:numPr>
        <w:spacing w:after="0" w:line="360" w:lineRule="auto"/>
        <w:jc w:val="both"/>
        <w:rPr>
          <w:rFonts w:ascii="Times New Roman" w:hAnsi="Times New Roman"/>
          <w:sz w:val="24"/>
          <w:szCs w:val="24"/>
        </w:rPr>
      </w:pPr>
      <w:r w:rsidRPr="00600574">
        <w:rPr>
          <w:rFonts w:ascii="Times New Roman" w:hAnsi="Times New Roman"/>
          <w:sz w:val="24"/>
          <w:szCs w:val="24"/>
        </w:rPr>
        <w:t>12</w:t>
      </w:r>
      <w:r w:rsidR="00CB1914" w:rsidRPr="00600574">
        <w:rPr>
          <w:rFonts w:ascii="Times New Roman" w:hAnsi="Times New Roman"/>
          <w:sz w:val="24"/>
          <w:szCs w:val="24"/>
        </w:rPr>
        <w:t xml:space="preserve"> Drop Structures</w:t>
      </w:r>
    </w:p>
    <w:p w:rsidR="00CB1914" w:rsidRPr="00600574" w:rsidRDefault="00CB1914" w:rsidP="00B701D4">
      <w:pPr>
        <w:pStyle w:val="ListParagraph"/>
        <w:numPr>
          <w:ilvl w:val="0"/>
          <w:numId w:val="32"/>
        </w:numPr>
        <w:spacing w:after="0" w:line="360" w:lineRule="auto"/>
        <w:ind w:left="1800"/>
        <w:jc w:val="both"/>
        <w:rPr>
          <w:rFonts w:ascii="Times New Roman" w:hAnsi="Times New Roman"/>
          <w:sz w:val="24"/>
          <w:szCs w:val="24"/>
        </w:rPr>
      </w:pPr>
      <w:r w:rsidRPr="00600574">
        <w:rPr>
          <w:rFonts w:ascii="Times New Roman" w:hAnsi="Times New Roman"/>
          <w:sz w:val="24"/>
          <w:szCs w:val="24"/>
        </w:rPr>
        <w:t>Main irrigation structures designed are;</w:t>
      </w:r>
    </w:p>
    <w:p w:rsidR="00CB1914" w:rsidRPr="00600574" w:rsidRDefault="00431DB5" w:rsidP="00B701D4">
      <w:pPr>
        <w:pStyle w:val="ListParagraph"/>
        <w:numPr>
          <w:ilvl w:val="0"/>
          <w:numId w:val="33"/>
        </w:numPr>
        <w:spacing w:after="0" w:line="360" w:lineRule="auto"/>
        <w:ind w:left="2790"/>
        <w:jc w:val="both"/>
        <w:rPr>
          <w:rFonts w:ascii="Times New Roman" w:hAnsi="Times New Roman"/>
          <w:sz w:val="24"/>
          <w:szCs w:val="24"/>
        </w:rPr>
      </w:pPr>
      <w:r w:rsidRPr="00600574">
        <w:rPr>
          <w:rFonts w:ascii="Times New Roman" w:hAnsi="Times New Roman"/>
          <w:sz w:val="24"/>
          <w:szCs w:val="24"/>
        </w:rPr>
        <w:t xml:space="preserve">3 </w:t>
      </w:r>
      <w:r w:rsidR="00CB1914" w:rsidRPr="00600574">
        <w:rPr>
          <w:rFonts w:ascii="Times New Roman" w:hAnsi="Times New Roman"/>
          <w:sz w:val="24"/>
          <w:szCs w:val="24"/>
        </w:rPr>
        <w:t>Flume Structure</w:t>
      </w:r>
      <w:r w:rsidRPr="00600574">
        <w:rPr>
          <w:rFonts w:ascii="Times New Roman" w:hAnsi="Times New Roman"/>
          <w:sz w:val="24"/>
          <w:szCs w:val="24"/>
        </w:rPr>
        <w:t>s</w:t>
      </w:r>
    </w:p>
    <w:p w:rsidR="00CB1914" w:rsidRPr="00600574" w:rsidRDefault="00431DB5" w:rsidP="00431DB5">
      <w:pPr>
        <w:pStyle w:val="ListParagraph"/>
        <w:numPr>
          <w:ilvl w:val="0"/>
          <w:numId w:val="33"/>
        </w:numPr>
        <w:spacing w:after="0" w:line="360" w:lineRule="auto"/>
        <w:ind w:left="2790"/>
        <w:jc w:val="both"/>
        <w:rPr>
          <w:rFonts w:ascii="Times New Roman" w:hAnsi="Times New Roman"/>
          <w:sz w:val="24"/>
          <w:szCs w:val="24"/>
        </w:rPr>
      </w:pPr>
      <w:r w:rsidRPr="00600574">
        <w:rPr>
          <w:rFonts w:ascii="Times New Roman" w:hAnsi="Times New Roman"/>
          <w:sz w:val="24"/>
          <w:szCs w:val="24"/>
        </w:rPr>
        <w:t>2 supper passages</w:t>
      </w:r>
    </w:p>
    <w:p w:rsidR="00CB1914" w:rsidRPr="00600574" w:rsidRDefault="00E33EA8" w:rsidP="00377669">
      <w:pPr>
        <w:pStyle w:val="ListParagraph"/>
        <w:numPr>
          <w:ilvl w:val="0"/>
          <w:numId w:val="14"/>
        </w:numPr>
        <w:spacing w:after="0" w:line="360" w:lineRule="auto"/>
        <w:ind w:left="810"/>
        <w:jc w:val="both"/>
        <w:rPr>
          <w:rFonts w:ascii="Times New Roman" w:hAnsi="Times New Roman"/>
          <w:sz w:val="24"/>
          <w:szCs w:val="24"/>
        </w:rPr>
      </w:pPr>
      <w:r w:rsidRPr="00600574">
        <w:rPr>
          <w:rFonts w:ascii="Times New Roman" w:hAnsi="Times New Roman"/>
          <w:b/>
          <w:sz w:val="24"/>
          <w:szCs w:val="24"/>
        </w:rPr>
        <w:t>Project C</w:t>
      </w:r>
      <w:r w:rsidR="00CB1914" w:rsidRPr="00600574">
        <w:rPr>
          <w:rFonts w:ascii="Times New Roman" w:hAnsi="Times New Roman"/>
          <w:b/>
          <w:sz w:val="24"/>
          <w:szCs w:val="24"/>
        </w:rPr>
        <w:t>ost</w:t>
      </w:r>
    </w:p>
    <w:p w:rsidR="00CB1914" w:rsidRPr="00600574" w:rsidRDefault="00CB1914" w:rsidP="00606DFD">
      <w:pPr>
        <w:pStyle w:val="ListParagraph"/>
        <w:numPr>
          <w:ilvl w:val="0"/>
          <w:numId w:val="34"/>
        </w:numPr>
        <w:spacing w:after="0" w:line="360" w:lineRule="auto"/>
        <w:rPr>
          <w:rFonts w:ascii="Times New Roman" w:hAnsi="Times New Roman"/>
          <w:sz w:val="24"/>
          <w:szCs w:val="24"/>
        </w:rPr>
      </w:pPr>
      <w:r w:rsidRPr="00600574">
        <w:rPr>
          <w:rFonts w:ascii="Times New Roman" w:hAnsi="Times New Roman"/>
          <w:sz w:val="24"/>
          <w:szCs w:val="24"/>
        </w:rPr>
        <w:t xml:space="preserve">General Items cost= </w:t>
      </w:r>
      <w:r w:rsidR="00606DFD" w:rsidRPr="00606DFD">
        <w:rPr>
          <w:rFonts w:ascii="Times New Roman" w:hAnsi="Times New Roman"/>
          <w:sz w:val="24"/>
          <w:szCs w:val="24"/>
        </w:rPr>
        <w:t>1,129,451.44</w:t>
      </w:r>
      <w:r w:rsidRPr="00600574">
        <w:rPr>
          <w:rFonts w:ascii="Times New Roman" w:hAnsi="Times New Roman"/>
          <w:sz w:val="24"/>
          <w:szCs w:val="24"/>
        </w:rPr>
        <w:t>Birr</w:t>
      </w:r>
    </w:p>
    <w:p w:rsidR="00CB1914" w:rsidRPr="00600574" w:rsidRDefault="00CB1914" w:rsidP="00606DFD">
      <w:pPr>
        <w:pStyle w:val="ListParagraph"/>
        <w:numPr>
          <w:ilvl w:val="0"/>
          <w:numId w:val="34"/>
        </w:numPr>
        <w:spacing w:after="0" w:line="360" w:lineRule="auto"/>
        <w:rPr>
          <w:rFonts w:ascii="Times New Roman" w:eastAsia="Times New Roman" w:hAnsi="Times New Roman"/>
          <w:b/>
          <w:bCs/>
          <w:color w:val="000000"/>
          <w:sz w:val="24"/>
          <w:szCs w:val="24"/>
        </w:rPr>
      </w:pPr>
      <w:r w:rsidRPr="00600574">
        <w:rPr>
          <w:rFonts w:ascii="Times New Roman" w:hAnsi="Times New Roman"/>
          <w:sz w:val="24"/>
          <w:szCs w:val="24"/>
        </w:rPr>
        <w:t xml:space="preserve">Headwork cost = </w:t>
      </w:r>
      <w:r w:rsidR="00606DFD" w:rsidRPr="00606DFD">
        <w:rPr>
          <w:rFonts w:ascii="Times New Roman" w:eastAsia="Times New Roman" w:hAnsi="Times New Roman"/>
          <w:bCs/>
          <w:color w:val="000000"/>
          <w:sz w:val="24"/>
          <w:szCs w:val="24"/>
        </w:rPr>
        <w:t xml:space="preserve"> 1,483,002.22 </w:t>
      </w:r>
      <w:r w:rsidRPr="00600574">
        <w:rPr>
          <w:rFonts w:ascii="Times New Roman" w:eastAsia="Times New Roman" w:hAnsi="Times New Roman"/>
          <w:bCs/>
          <w:color w:val="000000"/>
          <w:sz w:val="24"/>
          <w:szCs w:val="24"/>
        </w:rPr>
        <w:t>Birr</w:t>
      </w:r>
    </w:p>
    <w:p w:rsidR="00CB1914" w:rsidRPr="00600574" w:rsidRDefault="00CB1914" w:rsidP="00606DFD">
      <w:pPr>
        <w:pStyle w:val="ListParagraph"/>
        <w:numPr>
          <w:ilvl w:val="0"/>
          <w:numId w:val="34"/>
        </w:numPr>
        <w:spacing w:after="0" w:line="360" w:lineRule="auto"/>
        <w:rPr>
          <w:rFonts w:ascii="Times New Roman" w:eastAsia="Times New Roman" w:hAnsi="Times New Roman"/>
          <w:b/>
          <w:bCs/>
          <w:color w:val="000000"/>
          <w:sz w:val="24"/>
          <w:szCs w:val="24"/>
        </w:rPr>
      </w:pPr>
      <w:r w:rsidRPr="00600574">
        <w:rPr>
          <w:rFonts w:ascii="Times New Roman" w:hAnsi="Times New Roman"/>
          <w:sz w:val="24"/>
          <w:szCs w:val="24"/>
        </w:rPr>
        <w:t>Irrigation infrastructure cost =</w:t>
      </w:r>
      <w:r w:rsidR="00606DFD" w:rsidRPr="00606DFD">
        <w:rPr>
          <w:rFonts w:ascii="Times New Roman" w:eastAsia="Times New Roman" w:hAnsi="Times New Roman"/>
          <w:bCs/>
          <w:color w:val="000000"/>
          <w:sz w:val="24"/>
          <w:szCs w:val="24"/>
        </w:rPr>
        <w:t>12,100,046.31</w:t>
      </w:r>
      <w:r w:rsidRPr="00600574">
        <w:rPr>
          <w:rFonts w:ascii="Times New Roman" w:eastAsia="Times New Roman" w:hAnsi="Times New Roman"/>
          <w:bCs/>
          <w:color w:val="000000"/>
          <w:sz w:val="24"/>
          <w:szCs w:val="24"/>
        </w:rPr>
        <w:t>Birr</w:t>
      </w:r>
    </w:p>
    <w:p w:rsidR="00CB1914" w:rsidRPr="00600574" w:rsidRDefault="00CB1914" w:rsidP="00606DFD">
      <w:pPr>
        <w:pStyle w:val="ListParagraph"/>
        <w:numPr>
          <w:ilvl w:val="0"/>
          <w:numId w:val="34"/>
        </w:numPr>
        <w:spacing w:after="0" w:line="360" w:lineRule="auto"/>
        <w:rPr>
          <w:rFonts w:ascii="Times New Roman" w:eastAsia="Times New Roman" w:hAnsi="Times New Roman"/>
          <w:b/>
          <w:bCs/>
          <w:color w:val="000000"/>
          <w:sz w:val="24"/>
          <w:szCs w:val="24"/>
        </w:rPr>
      </w:pPr>
      <w:r w:rsidRPr="00600574">
        <w:rPr>
          <w:rFonts w:ascii="Times New Roman" w:hAnsi="Times New Roman"/>
          <w:sz w:val="24"/>
          <w:szCs w:val="24"/>
        </w:rPr>
        <w:t xml:space="preserve">Total project cost = </w:t>
      </w:r>
      <w:r w:rsidR="00606DFD" w:rsidRPr="00606DFD">
        <w:rPr>
          <w:rFonts w:ascii="Times New Roman" w:hAnsi="Times New Roman"/>
          <w:sz w:val="24"/>
          <w:szCs w:val="24"/>
        </w:rPr>
        <w:t>14,712,499.97</w:t>
      </w:r>
      <w:r w:rsidRPr="00600574">
        <w:rPr>
          <w:rFonts w:ascii="Times New Roman" w:eastAsia="Times New Roman" w:hAnsi="Times New Roman"/>
          <w:color w:val="000000"/>
          <w:sz w:val="24"/>
          <w:szCs w:val="24"/>
        </w:rPr>
        <w:t>Birr</w:t>
      </w:r>
    </w:p>
    <w:p w:rsidR="00A365CA" w:rsidRPr="00600574" w:rsidRDefault="00CB1914" w:rsidP="00606DFD">
      <w:pPr>
        <w:pStyle w:val="ListParagraph"/>
        <w:numPr>
          <w:ilvl w:val="0"/>
          <w:numId w:val="34"/>
        </w:numPr>
        <w:spacing w:after="0" w:line="360" w:lineRule="auto"/>
        <w:rPr>
          <w:rFonts w:ascii="Times New Roman" w:eastAsia="Times New Roman" w:hAnsi="Times New Roman"/>
          <w:b/>
          <w:bCs/>
          <w:color w:val="000000"/>
          <w:sz w:val="24"/>
          <w:szCs w:val="24"/>
        </w:rPr>
      </w:pPr>
      <w:r w:rsidRPr="00600574">
        <w:rPr>
          <w:rFonts w:ascii="Times New Roman" w:hAnsi="Times New Roman"/>
          <w:sz w:val="24"/>
          <w:szCs w:val="24"/>
        </w:rPr>
        <w:t xml:space="preserve">Cost per hectare </w:t>
      </w:r>
      <w:r w:rsidR="00510D4E" w:rsidRPr="00600574">
        <w:rPr>
          <w:rFonts w:ascii="Times New Roman" w:hAnsi="Times New Roman"/>
          <w:sz w:val="24"/>
          <w:szCs w:val="24"/>
        </w:rPr>
        <w:t>=</w:t>
      </w:r>
      <w:r w:rsidR="00606DFD" w:rsidRPr="00606DFD">
        <w:rPr>
          <w:rFonts w:ascii="Times New Roman" w:hAnsi="Times New Roman"/>
          <w:sz w:val="24"/>
          <w:szCs w:val="24"/>
        </w:rPr>
        <w:t xml:space="preserve"> 203,071.08 </w:t>
      </w:r>
      <w:r w:rsidR="00A365CA" w:rsidRPr="00600574">
        <w:rPr>
          <w:rFonts w:ascii="Times New Roman" w:eastAsia="Times New Roman" w:hAnsi="Times New Roman"/>
          <w:bCs/>
          <w:color w:val="000000"/>
          <w:sz w:val="24"/>
          <w:szCs w:val="24"/>
        </w:rPr>
        <w:t>Birr</w:t>
      </w:r>
    </w:p>
    <w:p w:rsidR="00CB1914" w:rsidRPr="00600574" w:rsidRDefault="00CB1914" w:rsidP="00D018CA">
      <w:pPr>
        <w:pStyle w:val="ListParagraph"/>
        <w:spacing w:after="0" w:line="360" w:lineRule="auto"/>
        <w:ind w:left="1440"/>
        <w:rPr>
          <w:rFonts w:ascii="Times New Roman" w:hAnsi="Times New Roman"/>
          <w:sz w:val="24"/>
          <w:szCs w:val="24"/>
        </w:rPr>
      </w:pPr>
    </w:p>
    <w:p w:rsidR="00CB1914" w:rsidRPr="00600574" w:rsidRDefault="00CB1914" w:rsidP="00CB1914">
      <w:pPr>
        <w:rPr>
          <w:rFonts w:ascii="Times New Roman" w:hAnsi="Times New Roman"/>
          <w:sz w:val="24"/>
          <w:szCs w:val="24"/>
        </w:rPr>
      </w:pPr>
    </w:p>
    <w:p w:rsidR="003204DF" w:rsidRPr="00600574" w:rsidRDefault="003204DF" w:rsidP="0015382E">
      <w:pPr>
        <w:spacing w:after="0" w:line="240" w:lineRule="auto"/>
        <w:jc w:val="both"/>
        <w:rPr>
          <w:rFonts w:ascii="Times New Roman" w:eastAsia="Times New Roman" w:hAnsi="Times New Roman"/>
          <w:b/>
          <w:bCs/>
          <w:sz w:val="24"/>
          <w:szCs w:val="24"/>
        </w:rPr>
      </w:pPr>
    </w:p>
    <w:p w:rsidR="0015382E" w:rsidRPr="00600574" w:rsidRDefault="0015382E" w:rsidP="0015382E">
      <w:pPr>
        <w:spacing w:after="0" w:line="240" w:lineRule="auto"/>
        <w:jc w:val="both"/>
        <w:rPr>
          <w:rFonts w:ascii="Times New Roman" w:eastAsia="Times New Roman" w:hAnsi="Times New Roman"/>
          <w:b/>
          <w:bCs/>
          <w:sz w:val="24"/>
          <w:szCs w:val="24"/>
        </w:rPr>
        <w:sectPr w:rsidR="0015382E" w:rsidRPr="00600574" w:rsidSect="0019147B">
          <w:pgSz w:w="12240" w:h="15840"/>
          <w:pgMar w:top="1440" w:right="1152" w:bottom="965" w:left="1440" w:header="720" w:footer="720" w:gutter="0"/>
          <w:pgNumType w:fmt="lowerRoman"/>
          <w:cols w:space="720"/>
          <w:docGrid w:linePitch="360"/>
        </w:sectPr>
      </w:pPr>
    </w:p>
    <w:p w:rsidR="003311D1" w:rsidRPr="00600574" w:rsidRDefault="003311D1" w:rsidP="003311D1">
      <w:pPr>
        <w:pStyle w:val="Heading1"/>
        <w:rPr>
          <w:sz w:val="24"/>
          <w:szCs w:val="24"/>
        </w:rPr>
      </w:pPr>
      <w:bookmarkStart w:id="15" w:name="_Toc389924499"/>
      <w:bookmarkStart w:id="16" w:name="_Toc528388070"/>
      <w:r w:rsidRPr="00600574">
        <w:rPr>
          <w:sz w:val="24"/>
          <w:szCs w:val="24"/>
        </w:rPr>
        <w:lastRenderedPageBreak/>
        <w:t>INTRODUCTION</w:t>
      </w:r>
      <w:bookmarkEnd w:id="15"/>
      <w:bookmarkEnd w:id="16"/>
    </w:p>
    <w:p w:rsidR="003311D1" w:rsidRPr="00600574" w:rsidRDefault="003311D1" w:rsidP="003311D1">
      <w:pPr>
        <w:pStyle w:val="Heading2"/>
        <w:rPr>
          <w:rFonts w:ascii="Times New Roman" w:hAnsi="Times New Roman"/>
          <w:sz w:val="24"/>
          <w:szCs w:val="24"/>
        </w:rPr>
      </w:pPr>
      <w:bookmarkStart w:id="17" w:name="_Toc389924500"/>
      <w:bookmarkStart w:id="18" w:name="_Toc528388071"/>
      <w:r w:rsidRPr="00600574">
        <w:rPr>
          <w:rFonts w:ascii="Times New Roman" w:hAnsi="Times New Roman"/>
          <w:sz w:val="24"/>
          <w:szCs w:val="24"/>
        </w:rPr>
        <w:t>Background</w:t>
      </w:r>
      <w:bookmarkEnd w:id="17"/>
      <w:bookmarkEnd w:id="18"/>
    </w:p>
    <w:p w:rsidR="003311D1" w:rsidRPr="00600574" w:rsidRDefault="003311D1" w:rsidP="003311D1">
      <w:pPr>
        <w:pStyle w:val="Default"/>
        <w:spacing w:line="360" w:lineRule="auto"/>
        <w:jc w:val="both"/>
      </w:pPr>
      <w:r w:rsidRPr="00600574">
        <w:t>In Ethiopia, under the prevalent rain-fed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The Amhara Water, Irrigation and Energy Bureau is playing its role in the development of small scale irrigation projects in the region. Accordingly, as part of the water sector development program, the office has initiated the study and design of a small scale irrigation scheme on Mayis River signed an agreement with Amhara Design &amp; Supervision Works Enterprise (ADSWE) for the study and design of the project.</w:t>
      </w:r>
    </w:p>
    <w:p w:rsidR="003311D1" w:rsidRPr="00600574" w:rsidRDefault="003311D1" w:rsidP="003311D1">
      <w:pPr>
        <w:pStyle w:val="Heading2"/>
        <w:rPr>
          <w:rFonts w:ascii="Times New Roman" w:hAnsi="Times New Roman"/>
          <w:sz w:val="24"/>
          <w:szCs w:val="24"/>
        </w:rPr>
      </w:pPr>
      <w:bookmarkStart w:id="19" w:name="_Toc389924501"/>
      <w:bookmarkStart w:id="20" w:name="_Toc528388072"/>
      <w:r w:rsidRPr="00600574">
        <w:rPr>
          <w:rFonts w:ascii="Times New Roman" w:hAnsi="Times New Roman"/>
          <w:sz w:val="24"/>
          <w:szCs w:val="24"/>
        </w:rPr>
        <w:t>Description of the Project Area</w:t>
      </w:r>
      <w:bookmarkEnd w:id="19"/>
      <w:bookmarkEnd w:id="20"/>
    </w:p>
    <w:p w:rsidR="003311D1" w:rsidRPr="00600574" w:rsidRDefault="003311D1" w:rsidP="003311D1">
      <w:pPr>
        <w:pStyle w:val="Heading3"/>
        <w:rPr>
          <w:rFonts w:ascii="Times New Roman" w:hAnsi="Times New Roman"/>
          <w:i/>
          <w:sz w:val="24"/>
          <w:szCs w:val="24"/>
        </w:rPr>
      </w:pPr>
      <w:bookmarkStart w:id="21" w:name="_Toc528388073"/>
      <w:r w:rsidRPr="00600574">
        <w:rPr>
          <w:rFonts w:ascii="Times New Roman" w:hAnsi="Times New Roman"/>
          <w:sz w:val="24"/>
          <w:szCs w:val="24"/>
        </w:rPr>
        <w:t>Location and Accessibility</w:t>
      </w:r>
      <w:bookmarkEnd w:id="21"/>
    </w:p>
    <w:p w:rsidR="003311D1" w:rsidRPr="00600574" w:rsidRDefault="003311D1" w:rsidP="003311D1">
      <w:pPr>
        <w:pStyle w:val="Default"/>
        <w:spacing w:line="360" w:lineRule="auto"/>
        <w:jc w:val="both"/>
      </w:pPr>
      <w:r w:rsidRPr="00600574">
        <w:t>This irrigation project is located mainly at Alegeta</w:t>
      </w:r>
      <w:r w:rsidR="006B516A">
        <w:t xml:space="preserve"> </w:t>
      </w:r>
      <w:r w:rsidRPr="00600574">
        <w:t xml:space="preserve">Kebele, Mehal Saint Wereda of south wollo Zone in the Amhara Region. The proposed irrigation project is to be undertaken on mayis River and the headwork structures are specifically located at an altitude of about 2605.38 masl and geographical coordinates of 1212325.475N (UTM) and 470210.76 E (UTM). </w:t>
      </w:r>
    </w:p>
    <w:p w:rsidR="003311D1" w:rsidRPr="00600574" w:rsidRDefault="003311D1" w:rsidP="003311D1">
      <w:pPr>
        <w:pStyle w:val="Default"/>
        <w:spacing w:line="360" w:lineRule="auto"/>
        <w:jc w:val="both"/>
      </w:pPr>
      <w:r w:rsidRPr="00600574">
        <w:rPr>
          <w:noProof/>
        </w:rPr>
        <w:lastRenderedPageBreak/>
        <w:drawing>
          <wp:inline distT="0" distB="0" distL="0" distR="0" wp14:anchorId="1CB38CFE" wp14:editId="2F34ADD6">
            <wp:extent cx="5662930" cy="4561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2930" cy="4561205"/>
                    </a:xfrm>
                    <a:prstGeom prst="rect">
                      <a:avLst/>
                    </a:prstGeom>
                    <a:noFill/>
                    <a:ln>
                      <a:noFill/>
                    </a:ln>
                  </pic:spPr>
                </pic:pic>
              </a:graphicData>
            </a:graphic>
          </wp:inline>
        </w:drawing>
      </w:r>
    </w:p>
    <w:p w:rsidR="00E944B8" w:rsidRPr="00DC1A59" w:rsidRDefault="00DC1A59" w:rsidP="00DC1A59">
      <w:pPr>
        <w:pStyle w:val="Caption"/>
        <w:rPr>
          <w:rFonts w:ascii="Times New Roman" w:hAnsi="Times New Roman"/>
          <w:b w:val="0"/>
          <w:sz w:val="48"/>
          <w:szCs w:val="24"/>
        </w:rPr>
      </w:pPr>
      <w:bookmarkStart w:id="22" w:name="_Toc528388172"/>
      <w:r w:rsidRPr="00DC1A59">
        <w:rPr>
          <w:b w:val="0"/>
          <w:sz w:val="24"/>
        </w:rPr>
        <w:t xml:space="preserve">Figure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1</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Figure \* ARABIC \s 1 </w:instrText>
      </w:r>
      <w:r w:rsidR="008A1B0B">
        <w:rPr>
          <w:b w:val="0"/>
          <w:sz w:val="24"/>
        </w:rPr>
        <w:fldChar w:fldCharType="separate"/>
      </w:r>
      <w:r w:rsidR="007D5B3E">
        <w:rPr>
          <w:b w:val="0"/>
          <w:noProof/>
          <w:sz w:val="24"/>
        </w:rPr>
        <w:t>1</w:t>
      </w:r>
      <w:r w:rsidR="008A1B0B">
        <w:rPr>
          <w:b w:val="0"/>
          <w:sz w:val="24"/>
        </w:rPr>
        <w:fldChar w:fldCharType="end"/>
      </w:r>
      <w:r w:rsidRPr="00DC1A59">
        <w:rPr>
          <w:b w:val="0"/>
          <w:sz w:val="24"/>
        </w:rPr>
        <w:t>Location map of the project area Accessibility</w:t>
      </w:r>
      <w:bookmarkEnd w:id="22"/>
    </w:p>
    <w:p w:rsidR="003311D1" w:rsidRPr="00600574" w:rsidRDefault="003311D1" w:rsidP="003311D1">
      <w:pPr>
        <w:spacing w:after="0" w:line="360" w:lineRule="auto"/>
        <w:jc w:val="both"/>
        <w:rPr>
          <w:rFonts w:ascii="Times New Roman" w:hAnsi="Times New Roman"/>
          <w:color w:val="000000"/>
          <w:sz w:val="24"/>
          <w:szCs w:val="24"/>
        </w:rPr>
      </w:pPr>
      <w:r w:rsidRPr="00600574">
        <w:rPr>
          <w:rFonts w:ascii="Times New Roman" w:hAnsi="Times New Roman"/>
          <w:sz w:val="24"/>
          <w:szCs w:val="24"/>
        </w:rPr>
        <w:t xml:space="preserve">From the Woreda capital, the project Headwork site is found at 9 km to the north-east direction with dry weathered road and before we cross Mayis river turn to the right with the farm lands and the remain  0.5 km needs access road up to the head work site. </w:t>
      </w:r>
    </w:p>
    <w:p w:rsidR="003311D1" w:rsidRPr="00600574" w:rsidRDefault="003311D1" w:rsidP="003311D1">
      <w:pPr>
        <w:pStyle w:val="Heading3"/>
        <w:rPr>
          <w:rFonts w:ascii="Times New Roman" w:hAnsi="Times New Roman"/>
          <w:sz w:val="24"/>
          <w:szCs w:val="24"/>
        </w:rPr>
      </w:pPr>
      <w:bookmarkStart w:id="23" w:name="_Toc528388074"/>
      <w:r w:rsidRPr="00600574">
        <w:rPr>
          <w:rFonts w:ascii="Times New Roman" w:hAnsi="Times New Roman"/>
          <w:sz w:val="24"/>
          <w:szCs w:val="24"/>
        </w:rPr>
        <w:t>Previous Irrigation Practices</w:t>
      </w:r>
      <w:bookmarkEnd w:id="23"/>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 xml:space="preserve">There are not traditional diversions on the river using different irrigation practices. The base flow of the river at the upstream is much small because of sufficient tributary and narrows of catchment area. But there is a recharge on the left and right bank of the river at the downstream. In the other hand, there is a modern irrigation system means using a lined masonry canal on the left side of river. So this new irrigation project solves this social problem be making modern irrigation system for the right side. So, the farmers in the project area are very much interested to upgrading the traditional scheme to modern scheme.  </w:t>
      </w:r>
    </w:p>
    <w:p w:rsidR="003311D1" w:rsidRPr="00600574" w:rsidRDefault="003311D1" w:rsidP="003311D1">
      <w:pPr>
        <w:pStyle w:val="Heading2"/>
        <w:rPr>
          <w:rFonts w:ascii="Times New Roman" w:hAnsi="Times New Roman"/>
          <w:sz w:val="24"/>
          <w:szCs w:val="24"/>
        </w:rPr>
      </w:pPr>
      <w:bookmarkStart w:id="24" w:name="_Toc389924502"/>
      <w:bookmarkStart w:id="25" w:name="_Toc528388075"/>
      <w:r w:rsidRPr="00600574">
        <w:rPr>
          <w:rFonts w:ascii="Times New Roman" w:hAnsi="Times New Roman"/>
          <w:sz w:val="24"/>
          <w:szCs w:val="24"/>
        </w:rPr>
        <w:lastRenderedPageBreak/>
        <w:t>Objectives of the Study</w:t>
      </w:r>
      <w:bookmarkEnd w:id="24"/>
      <w:bookmarkEnd w:id="25"/>
    </w:p>
    <w:p w:rsidR="003311D1" w:rsidRPr="00600574" w:rsidRDefault="003311D1" w:rsidP="003311D1">
      <w:pPr>
        <w:pStyle w:val="Heading3"/>
        <w:rPr>
          <w:rFonts w:ascii="Times New Roman" w:hAnsi="Times New Roman"/>
          <w:sz w:val="24"/>
          <w:szCs w:val="24"/>
        </w:rPr>
      </w:pPr>
      <w:bookmarkStart w:id="26" w:name="_Toc389924503"/>
      <w:bookmarkStart w:id="27" w:name="_Toc528388076"/>
      <w:r w:rsidRPr="00600574">
        <w:rPr>
          <w:rFonts w:ascii="Times New Roman" w:hAnsi="Times New Roman"/>
          <w:sz w:val="24"/>
          <w:szCs w:val="24"/>
        </w:rPr>
        <w:t>Major Objective</w:t>
      </w:r>
      <w:bookmarkEnd w:id="26"/>
      <w:bookmarkEnd w:id="27"/>
    </w:p>
    <w:p w:rsidR="003311D1" w:rsidRPr="00600574" w:rsidRDefault="003311D1" w:rsidP="003311D1">
      <w:p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The project area faces variability of rainfall distribution though the overall rainfall generally suffices the rain-fed agriculture. Accordingly, the rain-fed agriculture needs means of supplementing during distribution failures and further full irrigation is required to maximize the use of the potential land and water resources. </w:t>
      </w:r>
    </w:p>
    <w:p w:rsidR="003311D1" w:rsidRPr="00600574" w:rsidRDefault="003311D1" w:rsidP="003311D1">
      <w:p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Hence the objective of this project is to contribute a substantial share in the effort to reduce the risk of production decrease due to rainfall variability and increase the productivity of the resource in the project specific area. Specifically, the project is targeted for the following. </w:t>
      </w:r>
    </w:p>
    <w:p w:rsidR="003311D1" w:rsidRPr="00600574" w:rsidRDefault="003311D1" w:rsidP="003311D1">
      <w:pPr>
        <w:pStyle w:val="ListParagraph"/>
        <w:numPr>
          <w:ilvl w:val="0"/>
          <w:numId w:val="2"/>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To make sustainable the rain-fed crop production and make extra production in the dry season possible for 72.45 ha of land through irrigation. </w:t>
      </w:r>
    </w:p>
    <w:p w:rsidR="003311D1" w:rsidRPr="00600574" w:rsidRDefault="003311D1" w:rsidP="003311D1">
      <w:pPr>
        <w:pStyle w:val="ListParagraph"/>
        <w:numPr>
          <w:ilvl w:val="0"/>
          <w:numId w:val="2"/>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3311D1" w:rsidRPr="00600574" w:rsidRDefault="003311D1" w:rsidP="003311D1">
      <w:pPr>
        <w:pStyle w:val="ListParagraph"/>
        <w:numPr>
          <w:ilvl w:val="0"/>
          <w:numId w:val="2"/>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This objective is to be realized by constructing diversion weir structures across the Mayis River and diverting the River flow.</w:t>
      </w:r>
    </w:p>
    <w:p w:rsidR="003311D1" w:rsidRPr="00600574" w:rsidRDefault="003311D1" w:rsidP="003311D1">
      <w:pPr>
        <w:pStyle w:val="Heading3"/>
        <w:spacing w:before="240" w:after="240" w:line="360" w:lineRule="auto"/>
        <w:ind w:left="0" w:firstLine="0"/>
        <w:rPr>
          <w:rFonts w:ascii="Times New Roman" w:hAnsi="Times New Roman"/>
          <w:sz w:val="24"/>
          <w:szCs w:val="24"/>
        </w:rPr>
      </w:pPr>
      <w:bookmarkStart w:id="28" w:name="_Toc389924504"/>
      <w:bookmarkStart w:id="29" w:name="_Toc528388077"/>
      <w:r w:rsidRPr="00600574">
        <w:rPr>
          <w:rFonts w:ascii="Times New Roman" w:hAnsi="Times New Roman"/>
          <w:sz w:val="24"/>
          <w:szCs w:val="24"/>
        </w:rPr>
        <w:t>Specific Objectives</w:t>
      </w:r>
      <w:bookmarkEnd w:id="28"/>
      <w:bookmarkEnd w:id="29"/>
    </w:p>
    <w:p w:rsidR="003311D1" w:rsidRPr="00600574" w:rsidRDefault="003311D1" w:rsidP="003311D1">
      <w:p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Other benefits that can be expected to appear with the launching of the project are: </w:t>
      </w:r>
    </w:p>
    <w:p w:rsidR="003311D1" w:rsidRPr="00600574" w:rsidRDefault="003311D1" w:rsidP="003311D1">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Efficiency of water use improvement; </w:t>
      </w:r>
    </w:p>
    <w:p w:rsidR="003311D1" w:rsidRPr="00600574" w:rsidRDefault="003311D1" w:rsidP="003311D1">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Improved local nutrition/food security gains; </w:t>
      </w:r>
    </w:p>
    <w:p w:rsidR="003311D1" w:rsidRPr="00600574" w:rsidRDefault="003311D1" w:rsidP="003311D1">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 Improved management of scarce natural resources (land and water); </w:t>
      </w:r>
    </w:p>
    <w:p w:rsidR="003311D1" w:rsidRPr="00600574" w:rsidRDefault="003311D1" w:rsidP="003311D1">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 Resilience against drought risk; </w:t>
      </w:r>
    </w:p>
    <w:p w:rsidR="003311D1" w:rsidRPr="00600574" w:rsidRDefault="003311D1" w:rsidP="003311D1">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 Rationale for erosion control and watershed management; </w:t>
      </w:r>
    </w:p>
    <w:p w:rsidR="003311D1" w:rsidRPr="00600574" w:rsidRDefault="003311D1" w:rsidP="003311D1">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 Rationale for the intensification and modernization of small-holder agriculture and rural lifestyles. </w:t>
      </w:r>
    </w:p>
    <w:p w:rsidR="003311D1" w:rsidRPr="00600574" w:rsidRDefault="003311D1" w:rsidP="003311D1">
      <w:pPr>
        <w:pStyle w:val="MMNotes"/>
        <w:spacing w:after="0" w:line="360" w:lineRule="auto"/>
        <w:rPr>
          <w:rFonts w:ascii="Times New Roman" w:hAnsi="Times New Roman"/>
          <w:color w:val="000000"/>
          <w:sz w:val="24"/>
          <w:szCs w:val="24"/>
        </w:rPr>
      </w:pPr>
      <w:r w:rsidRPr="00600574">
        <w:rPr>
          <w:rFonts w:ascii="Times New Roman" w:hAnsi="Times New Roman"/>
          <w:color w:val="000000"/>
          <w:sz w:val="24"/>
          <w:szCs w:val="24"/>
        </w:rPr>
        <w:t>The engineering study and design enables the realization of the project by the provision of engineering structures that will allow the appropriate abstraction of the MayisRiver water for delivery in to the identified irrigation fields of the study area. Hence, this engineering design is specifically targeted to:</w:t>
      </w:r>
    </w:p>
    <w:p w:rsidR="003311D1" w:rsidRPr="00600574" w:rsidRDefault="003311D1" w:rsidP="003311D1">
      <w:pPr>
        <w:pStyle w:val="MMNotes"/>
        <w:numPr>
          <w:ilvl w:val="0"/>
          <w:numId w:val="4"/>
        </w:numPr>
        <w:spacing w:after="0" w:line="360" w:lineRule="auto"/>
        <w:rPr>
          <w:rFonts w:ascii="Times New Roman" w:hAnsi="Times New Roman"/>
          <w:color w:val="000000"/>
          <w:sz w:val="24"/>
          <w:szCs w:val="24"/>
        </w:rPr>
      </w:pPr>
      <w:r w:rsidRPr="00600574">
        <w:rPr>
          <w:rFonts w:ascii="Times New Roman" w:hAnsi="Times New Roman"/>
          <w:color w:val="000000"/>
          <w:sz w:val="24"/>
          <w:szCs w:val="24"/>
        </w:rPr>
        <w:lastRenderedPageBreak/>
        <w:t>Analyze hydrologic requirements of the project and engineering structures;</w:t>
      </w:r>
    </w:p>
    <w:p w:rsidR="003311D1" w:rsidRPr="00600574" w:rsidRDefault="003311D1" w:rsidP="003311D1">
      <w:pPr>
        <w:pStyle w:val="MMNotes"/>
        <w:numPr>
          <w:ilvl w:val="0"/>
          <w:numId w:val="4"/>
        </w:numPr>
        <w:spacing w:after="0" w:line="360" w:lineRule="auto"/>
        <w:rPr>
          <w:rFonts w:ascii="Times New Roman" w:hAnsi="Times New Roman"/>
          <w:color w:val="000000"/>
          <w:sz w:val="24"/>
          <w:szCs w:val="24"/>
        </w:rPr>
      </w:pPr>
      <w:r w:rsidRPr="00600574">
        <w:rPr>
          <w:rFonts w:ascii="Times New Roman" w:hAnsi="Times New Roman"/>
          <w:color w:val="000000"/>
          <w:sz w:val="24"/>
          <w:szCs w:val="24"/>
        </w:rPr>
        <w:t>The formulation of sound and stable structure,  with necessary provisions that allow safe, easy and low-maintenance operation in the service life of the project;</w:t>
      </w:r>
    </w:p>
    <w:p w:rsidR="003311D1" w:rsidRPr="00600574" w:rsidRDefault="003311D1" w:rsidP="003311D1">
      <w:pPr>
        <w:pStyle w:val="MMNotes"/>
        <w:numPr>
          <w:ilvl w:val="0"/>
          <w:numId w:val="4"/>
        </w:numPr>
        <w:spacing w:after="0" w:line="360" w:lineRule="auto"/>
        <w:rPr>
          <w:rFonts w:ascii="Times New Roman" w:hAnsi="Times New Roman"/>
          <w:color w:val="000000"/>
          <w:sz w:val="24"/>
          <w:szCs w:val="24"/>
        </w:rPr>
      </w:pPr>
      <w:r w:rsidRPr="00600574">
        <w:rPr>
          <w:rFonts w:ascii="Times New Roman" w:hAnsi="Times New Roman"/>
          <w:color w:val="000000"/>
          <w:sz w:val="24"/>
          <w:szCs w:val="24"/>
        </w:rPr>
        <w:t>Develop working drawings;</w:t>
      </w:r>
    </w:p>
    <w:p w:rsidR="003311D1" w:rsidRPr="00600574" w:rsidRDefault="003311D1" w:rsidP="003311D1">
      <w:pPr>
        <w:pStyle w:val="MMNotes"/>
        <w:numPr>
          <w:ilvl w:val="0"/>
          <w:numId w:val="4"/>
        </w:numPr>
        <w:spacing w:after="0" w:line="360" w:lineRule="auto"/>
        <w:rPr>
          <w:rFonts w:ascii="Times New Roman" w:hAnsi="Times New Roman"/>
          <w:color w:val="000000"/>
          <w:sz w:val="24"/>
          <w:szCs w:val="24"/>
        </w:rPr>
      </w:pPr>
      <w:r w:rsidRPr="00600574">
        <w:rPr>
          <w:rFonts w:ascii="Times New Roman" w:hAnsi="Times New Roman"/>
          <w:color w:val="000000"/>
          <w:sz w:val="24"/>
          <w:szCs w:val="24"/>
        </w:rPr>
        <w:t>Estimation of construction costs.</w:t>
      </w:r>
    </w:p>
    <w:p w:rsidR="003311D1" w:rsidRPr="00600574" w:rsidRDefault="003311D1" w:rsidP="003311D1">
      <w:pPr>
        <w:pStyle w:val="Heading2"/>
        <w:rPr>
          <w:rFonts w:ascii="Times New Roman" w:hAnsi="Times New Roman"/>
          <w:sz w:val="24"/>
          <w:szCs w:val="24"/>
        </w:rPr>
      </w:pPr>
      <w:bookmarkStart w:id="30" w:name="_Toc389924505"/>
      <w:bookmarkStart w:id="31" w:name="_Toc528388078"/>
      <w:r w:rsidRPr="00600574">
        <w:rPr>
          <w:rFonts w:ascii="Times New Roman" w:hAnsi="Times New Roman"/>
          <w:sz w:val="24"/>
          <w:szCs w:val="24"/>
        </w:rPr>
        <w:t>Scope of the Study</w:t>
      </w:r>
      <w:bookmarkEnd w:id="30"/>
      <w:bookmarkEnd w:id="31"/>
    </w:p>
    <w:p w:rsidR="003311D1" w:rsidRPr="00600574" w:rsidRDefault="003311D1" w:rsidP="003311D1">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600574">
        <w:rPr>
          <w:rFonts w:ascii="Times New Roman" w:hAnsi="Times New Roman"/>
          <w:sz w:val="24"/>
          <w:szCs w:val="24"/>
        </w:rPr>
        <w:t xml:space="preserve">The irrigation design shall ensure reliability, equity and flexibility of water delivery to farmers. It will aim at reducing conflicts among water users and will lead to lower operation and maintenance costs. </w:t>
      </w:r>
    </w:p>
    <w:p w:rsidR="003311D1" w:rsidRPr="00600574" w:rsidRDefault="003311D1" w:rsidP="003311D1">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600574">
        <w:rPr>
          <w:rFonts w:ascii="Times New Roman" w:hAnsi="Times New Roman"/>
          <w:sz w:val="24"/>
          <w:szCs w:val="24"/>
        </w:rPr>
        <w:t>Updating the existing, if available, computation of the actual evapotranspiration, crop water requirement, irrigation demand/duty using the existing and recent agronomic, climatologic and soil data using more appropriate methodologies.</w:t>
      </w:r>
    </w:p>
    <w:p w:rsidR="003311D1" w:rsidRPr="00600574" w:rsidRDefault="003311D1" w:rsidP="003311D1">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600574">
        <w:rPr>
          <w:rFonts w:ascii="Times New Roman" w:hAnsi="Times New Roman"/>
          <w:sz w:val="24"/>
          <w:szCs w:val="24"/>
        </w:rPr>
        <w:t>Establish design criteria for irrigations structures to be approved by the client and to be used in the final design stage,</w:t>
      </w:r>
    </w:p>
    <w:p w:rsidR="003311D1" w:rsidRPr="00600574" w:rsidRDefault="003311D1" w:rsidP="003311D1">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600574">
        <w:rPr>
          <w:rFonts w:ascii="Times New Roman" w:hAnsi="Times New Roman"/>
          <w:sz w:val="24"/>
          <w:szCs w:val="24"/>
        </w:rPr>
        <w:t>Design proper irrigation system compatible with local conditions and management capabilities,</w:t>
      </w:r>
    </w:p>
    <w:p w:rsidR="003311D1" w:rsidRPr="00600574" w:rsidRDefault="003311D1" w:rsidP="003311D1">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600574">
        <w:rPr>
          <w:rFonts w:ascii="Times New Roman" w:hAnsi="Times New Roman"/>
          <w:sz w:val="24"/>
          <w:szCs w:val="24"/>
        </w:rPr>
        <w:t>Establish flood protection measures for the command area and canal structures and design the respective drainage system accordingly,</w:t>
      </w:r>
    </w:p>
    <w:p w:rsidR="003311D1" w:rsidRPr="00600574" w:rsidRDefault="003311D1" w:rsidP="003311D1">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600574">
        <w:rPr>
          <w:rFonts w:ascii="Times New Roman" w:hAnsi="Times New Roman"/>
          <w:sz w:val="24"/>
          <w:szCs w:val="24"/>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3311D1" w:rsidRPr="00600574" w:rsidRDefault="003311D1" w:rsidP="003311D1">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600574">
        <w:rPr>
          <w:rFonts w:ascii="Times New Roman" w:hAnsi="Times New Roman"/>
          <w:sz w:val="24"/>
          <w:szCs w:val="24"/>
        </w:rPr>
        <w:t xml:space="preserve">Determination and estimation of water application conveyance and other losses and irrigation efficiencies and consideration of those parameters in design steps. </w:t>
      </w:r>
    </w:p>
    <w:p w:rsidR="003311D1" w:rsidRPr="00600574" w:rsidRDefault="003311D1" w:rsidP="003311D1">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600574">
        <w:rPr>
          <w:rFonts w:ascii="Times New Roman" w:hAnsi="Times New Roman"/>
          <w:sz w:val="24"/>
          <w:szCs w:val="24"/>
        </w:rPr>
        <w:t>Check and test hydraulic and structural designs of main canal considering total demand and the required capacity and the base flow availability,</w:t>
      </w:r>
    </w:p>
    <w:p w:rsidR="003311D1" w:rsidRPr="00600574" w:rsidRDefault="003311D1" w:rsidP="003311D1">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600574">
        <w:rPr>
          <w:rFonts w:ascii="Times New Roman" w:hAnsi="Times New Roman"/>
          <w:sz w:val="24"/>
          <w:szCs w:val="24"/>
        </w:rPr>
        <w:t xml:space="preserve">Prepare general plans and drawings for all irrigation infrastructure and irrigation systems designs, </w:t>
      </w:r>
    </w:p>
    <w:p w:rsidR="003311D1" w:rsidRPr="003311D1" w:rsidRDefault="003311D1" w:rsidP="003311D1">
      <w:pPr>
        <w:pStyle w:val="Heading2"/>
      </w:pPr>
      <w:bookmarkStart w:id="32" w:name="_Toc250108231"/>
      <w:bookmarkStart w:id="33" w:name="_Toc389924506"/>
      <w:bookmarkStart w:id="34" w:name="_Toc528388079"/>
      <w:r w:rsidRPr="003311D1">
        <w:t>Methodology</w:t>
      </w:r>
      <w:bookmarkEnd w:id="32"/>
      <w:bookmarkEnd w:id="33"/>
      <w:bookmarkEnd w:id="34"/>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In the study and design procedure the following steps are included.</w:t>
      </w:r>
    </w:p>
    <w:p w:rsidR="003311D1" w:rsidRPr="00600574" w:rsidRDefault="003311D1" w:rsidP="003311D1">
      <w:pPr>
        <w:numPr>
          <w:ilvl w:val="0"/>
          <w:numId w:val="5"/>
        </w:numPr>
        <w:spacing w:after="0" w:line="360" w:lineRule="auto"/>
        <w:jc w:val="both"/>
        <w:rPr>
          <w:rFonts w:ascii="Times New Roman" w:hAnsi="Times New Roman"/>
          <w:b/>
          <w:sz w:val="24"/>
          <w:szCs w:val="24"/>
        </w:rPr>
      </w:pPr>
      <w:r w:rsidRPr="00600574">
        <w:rPr>
          <w:rFonts w:ascii="Times New Roman" w:hAnsi="Times New Roman"/>
          <w:b/>
          <w:sz w:val="24"/>
          <w:szCs w:val="24"/>
        </w:rPr>
        <w:t>Specific Site Identification:</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lastRenderedPageBreak/>
        <w:t xml:space="preserve">Review of the reconnaissance survey conducted by the Client </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50,000 scale top map and GIS information</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Local farmers interview and discussion</w:t>
      </w:r>
    </w:p>
    <w:p w:rsidR="003311D1" w:rsidRPr="00600574" w:rsidRDefault="0011169D"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Woreda</w:t>
      </w:r>
      <w:r w:rsidR="003311D1" w:rsidRPr="00600574">
        <w:rPr>
          <w:rFonts w:ascii="Times New Roman" w:hAnsi="Times New Roman"/>
          <w:sz w:val="24"/>
          <w:szCs w:val="24"/>
        </w:rPr>
        <w:t xml:space="preserve"> and Zone Agriculture section expertise</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Previous studies</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On foot travel along the river channel and farm areas.</w:t>
      </w:r>
    </w:p>
    <w:p w:rsidR="003311D1" w:rsidRPr="00600574" w:rsidRDefault="003311D1" w:rsidP="003311D1">
      <w:pPr>
        <w:numPr>
          <w:ilvl w:val="0"/>
          <w:numId w:val="5"/>
        </w:numPr>
        <w:spacing w:after="0" w:line="360" w:lineRule="auto"/>
        <w:jc w:val="both"/>
        <w:rPr>
          <w:rFonts w:ascii="Times New Roman" w:hAnsi="Times New Roman"/>
          <w:b/>
          <w:sz w:val="24"/>
          <w:szCs w:val="24"/>
        </w:rPr>
      </w:pPr>
      <w:r w:rsidRPr="00600574">
        <w:rPr>
          <w:rFonts w:ascii="Times New Roman" w:hAnsi="Times New Roman"/>
          <w:b/>
          <w:sz w:val="24"/>
          <w:szCs w:val="24"/>
        </w:rPr>
        <w:t xml:space="preserve">Topographic Survey: </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Surveying the headwork site and the Command area with sufficient radius, using Total station</w:t>
      </w:r>
    </w:p>
    <w:p w:rsidR="003311D1" w:rsidRPr="00600574" w:rsidRDefault="003311D1" w:rsidP="003311D1">
      <w:pPr>
        <w:numPr>
          <w:ilvl w:val="0"/>
          <w:numId w:val="5"/>
        </w:numPr>
        <w:spacing w:after="0" w:line="360" w:lineRule="auto"/>
        <w:jc w:val="both"/>
        <w:rPr>
          <w:rFonts w:ascii="Times New Roman" w:hAnsi="Times New Roman"/>
          <w:b/>
          <w:sz w:val="24"/>
          <w:szCs w:val="24"/>
        </w:rPr>
      </w:pPr>
      <w:r w:rsidRPr="00600574">
        <w:rPr>
          <w:rFonts w:ascii="Times New Roman" w:hAnsi="Times New Roman"/>
          <w:b/>
          <w:sz w:val="24"/>
          <w:szCs w:val="24"/>
        </w:rPr>
        <w:t>Flow Estimation</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Physical observation on flood mark indications and local information about high flood and critical flow condition of the river</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Analyzing the recorded river flow data and use watershed inputs for further analysis.</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Base flow estimated during the reconnaissance field visit by floating method.</w:t>
      </w:r>
    </w:p>
    <w:p w:rsidR="003311D1" w:rsidRPr="00600574" w:rsidRDefault="003311D1" w:rsidP="003311D1">
      <w:pPr>
        <w:numPr>
          <w:ilvl w:val="0"/>
          <w:numId w:val="5"/>
        </w:numPr>
        <w:spacing w:after="0" w:line="360" w:lineRule="auto"/>
        <w:jc w:val="both"/>
        <w:rPr>
          <w:rFonts w:ascii="Times New Roman" w:hAnsi="Times New Roman"/>
          <w:b/>
          <w:sz w:val="24"/>
          <w:szCs w:val="24"/>
        </w:rPr>
      </w:pPr>
      <w:r w:rsidRPr="00600574">
        <w:rPr>
          <w:rFonts w:ascii="Times New Roman" w:hAnsi="Times New Roman"/>
          <w:b/>
          <w:sz w:val="24"/>
          <w:szCs w:val="24"/>
        </w:rPr>
        <w:t>Irrigable Area Identification:</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Using local information</w:t>
      </w:r>
    </w:p>
    <w:p w:rsidR="003311D1" w:rsidRPr="00600574" w:rsidRDefault="003311D1" w:rsidP="003311D1">
      <w:pPr>
        <w:numPr>
          <w:ilvl w:val="1"/>
          <w:numId w:val="5"/>
        </w:numPr>
        <w:spacing w:after="0" w:line="360" w:lineRule="auto"/>
        <w:jc w:val="both"/>
        <w:rPr>
          <w:rFonts w:ascii="Times New Roman" w:hAnsi="Times New Roman"/>
          <w:sz w:val="24"/>
          <w:szCs w:val="24"/>
        </w:rPr>
      </w:pPr>
      <w:r w:rsidRPr="00600574">
        <w:rPr>
          <w:rFonts w:ascii="Times New Roman" w:hAnsi="Times New Roman"/>
          <w:sz w:val="24"/>
          <w:szCs w:val="24"/>
        </w:rPr>
        <w:t>50,000 Topographic map, and GIS information, GPS to see elevation</w:t>
      </w:r>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 xml:space="preserve">The design report is organized in three sections. In </w:t>
      </w:r>
      <w:r w:rsidRPr="00600574">
        <w:rPr>
          <w:rFonts w:ascii="Times New Roman" w:hAnsi="Times New Roman"/>
          <w:b/>
          <w:sz w:val="24"/>
          <w:szCs w:val="24"/>
        </w:rPr>
        <w:t>Section I</w:t>
      </w:r>
      <w:r w:rsidRPr="00600574">
        <w:rPr>
          <w:rFonts w:ascii="Times New Roman" w:hAnsi="Times New Roman"/>
          <w:sz w:val="24"/>
          <w:szCs w:val="24"/>
        </w:rPr>
        <w:t xml:space="preserve"> the Hydrology study is presented and in </w:t>
      </w:r>
      <w:r w:rsidRPr="00600574">
        <w:rPr>
          <w:rFonts w:ascii="Times New Roman" w:hAnsi="Times New Roman"/>
          <w:b/>
          <w:sz w:val="24"/>
          <w:szCs w:val="24"/>
        </w:rPr>
        <w:t>Sections II</w:t>
      </w:r>
      <w:r w:rsidRPr="00600574">
        <w:rPr>
          <w:rFonts w:ascii="Times New Roman" w:hAnsi="Times New Roman"/>
          <w:sz w:val="24"/>
          <w:szCs w:val="24"/>
        </w:rPr>
        <w:t xml:space="preserve"> and </w:t>
      </w:r>
      <w:r w:rsidRPr="00600574">
        <w:rPr>
          <w:rFonts w:ascii="Times New Roman" w:hAnsi="Times New Roman"/>
          <w:b/>
          <w:sz w:val="24"/>
          <w:szCs w:val="24"/>
        </w:rPr>
        <w:t>III</w:t>
      </w:r>
      <w:r w:rsidRPr="00600574">
        <w:rPr>
          <w:rFonts w:ascii="Times New Roman" w:hAnsi="Times New Roman"/>
          <w:sz w:val="24"/>
          <w:szCs w:val="24"/>
        </w:rPr>
        <w:t xml:space="preserve"> the Headwork and Irrigation and Drainage Systems designs are discussed respectively. In Section III, planning and design of the irrigation system after diverting the water using the weir will be dealt. The following are major areas of concern in this part.</w:t>
      </w:r>
    </w:p>
    <w:p w:rsidR="003311D1" w:rsidRPr="00600574" w:rsidRDefault="003311D1" w:rsidP="003311D1">
      <w:pPr>
        <w:pStyle w:val="Default"/>
        <w:numPr>
          <w:ilvl w:val="0"/>
          <w:numId w:val="25"/>
        </w:numPr>
        <w:spacing w:line="360" w:lineRule="auto"/>
        <w:jc w:val="both"/>
      </w:pPr>
      <w:r w:rsidRPr="00600574">
        <w:t xml:space="preserve">Study and design of the irrigation method to be adopted, </w:t>
      </w:r>
    </w:p>
    <w:p w:rsidR="003311D1" w:rsidRPr="00600574" w:rsidRDefault="003311D1" w:rsidP="003311D1">
      <w:pPr>
        <w:pStyle w:val="Default"/>
        <w:numPr>
          <w:ilvl w:val="0"/>
          <w:numId w:val="25"/>
        </w:numPr>
        <w:spacing w:line="360" w:lineRule="auto"/>
        <w:jc w:val="both"/>
      </w:pPr>
      <w:r w:rsidRPr="00600574">
        <w:t xml:space="preserve"> Study and design of the irrigation system layout and associated structures, </w:t>
      </w:r>
    </w:p>
    <w:p w:rsidR="003311D1" w:rsidRPr="00600574" w:rsidRDefault="003311D1" w:rsidP="003311D1">
      <w:pPr>
        <w:pStyle w:val="Default"/>
        <w:numPr>
          <w:ilvl w:val="0"/>
          <w:numId w:val="25"/>
        </w:numPr>
        <w:spacing w:line="360" w:lineRule="auto"/>
        <w:jc w:val="both"/>
      </w:pPr>
      <w:r w:rsidRPr="00600574">
        <w:t xml:space="preserve"> Design of the different conveyance canals, </w:t>
      </w:r>
    </w:p>
    <w:p w:rsidR="003311D1" w:rsidRPr="00600574" w:rsidRDefault="003311D1" w:rsidP="003311D1">
      <w:pPr>
        <w:pStyle w:val="Default"/>
        <w:numPr>
          <w:ilvl w:val="0"/>
          <w:numId w:val="25"/>
        </w:numPr>
        <w:spacing w:line="360" w:lineRule="auto"/>
        <w:jc w:val="both"/>
      </w:pPr>
      <w:r w:rsidRPr="00600574">
        <w:t xml:space="preserve"> Planning and design of the different irrigation and drainage structures, </w:t>
      </w:r>
    </w:p>
    <w:p w:rsidR="003311D1" w:rsidRPr="00600574" w:rsidRDefault="003311D1" w:rsidP="003311D1">
      <w:pPr>
        <w:pStyle w:val="Default"/>
        <w:numPr>
          <w:ilvl w:val="0"/>
          <w:numId w:val="25"/>
        </w:numPr>
        <w:spacing w:line="360" w:lineRule="auto"/>
        <w:jc w:val="both"/>
      </w:pPr>
      <w:r w:rsidRPr="00600574">
        <w:t xml:space="preserve"> Preparation of the longitudinal profiles of the different irrigation and drainage canals.</w:t>
      </w:r>
    </w:p>
    <w:p w:rsidR="00BB4261" w:rsidRPr="00600574" w:rsidRDefault="00BB4261" w:rsidP="009F4832">
      <w:pPr>
        <w:rPr>
          <w:rFonts w:ascii="Times New Roman" w:hAnsi="Times New Roman"/>
          <w:sz w:val="24"/>
          <w:szCs w:val="24"/>
        </w:rPr>
        <w:sectPr w:rsidR="00BB4261" w:rsidRPr="00600574" w:rsidSect="006C0A28">
          <w:pgSz w:w="12240" w:h="15840"/>
          <w:pgMar w:top="1440" w:right="1152" w:bottom="965" w:left="1440" w:header="720" w:footer="720" w:gutter="0"/>
          <w:cols w:space="720"/>
          <w:docGrid w:linePitch="360"/>
        </w:sectPr>
      </w:pPr>
    </w:p>
    <w:p w:rsidR="003311D1" w:rsidRDefault="003311D1" w:rsidP="003311D1">
      <w:pPr>
        <w:pStyle w:val="Heading1"/>
        <w:numPr>
          <w:ilvl w:val="0"/>
          <w:numId w:val="0"/>
        </w:numPr>
        <w:ind w:left="432"/>
        <w:rPr>
          <w:sz w:val="24"/>
          <w:szCs w:val="24"/>
        </w:rPr>
      </w:pPr>
    </w:p>
    <w:p w:rsidR="00AE0FE1" w:rsidRDefault="00AE0FE1" w:rsidP="00AE0FE1"/>
    <w:p w:rsidR="00AE0FE1" w:rsidRDefault="00AE0FE1" w:rsidP="00AE0FE1"/>
    <w:p w:rsidR="00AE0FE1" w:rsidRDefault="00AE0FE1" w:rsidP="00AE0FE1"/>
    <w:p w:rsidR="00AE0FE1" w:rsidRDefault="00AE0FE1" w:rsidP="00AE0FE1"/>
    <w:p w:rsidR="00AE0FE1" w:rsidRDefault="00AE0FE1" w:rsidP="00AE0FE1"/>
    <w:p w:rsidR="00AE0FE1" w:rsidRDefault="00AE0FE1" w:rsidP="00AE0FE1"/>
    <w:p w:rsidR="00AE0FE1" w:rsidRDefault="00AE0FE1" w:rsidP="00AE0FE1"/>
    <w:p w:rsidR="00AE0FE1" w:rsidRDefault="00AE0FE1" w:rsidP="00AE0FE1"/>
    <w:p w:rsidR="00AE0FE1" w:rsidRPr="00AE0FE1" w:rsidRDefault="00AE0FE1" w:rsidP="00AE0FE1"/>
    <w:p w:rsidR="003311D1" w:rsidRPr="00A151BE" w:rsidRDefault="003311D1" w:rsidP="003311D1">
      <w:pPr>
        <w:pStyle w:val="Heading1"/>
        <w:numPr>
          <w:ilvl w:val="0"/>
          <w:numId w:val="0"/>
        </w:numPr>
        <w:ind w:left="432"/>
        <w:jc w:val="center"/>
        <w:rPr>
          <w:sz w:val="56"/>
          <w:szCs w:val="56"/>
        </w:rPr>
      </w:pPr>
      <w:bookmarkStart w:id="35" w:name="_Toc528388080"/>
      <w:r w:rsidRPr="00A151BE">
        <w:rPr>
          <w:sz w:val="56"/>
          <w:szCs w:val="56"/>
        </w:rPr>
        <w:t>SECTION-I: HYDROLOGY</w:t>
      </w:r>
      <w:bookmarkStart w:id="36" w:name="_Toc160207498"/>
      <w:bookmarkStart w:id="37" w:name="_Toc192664924"/>
      <w:bookmarkStart w:id="38" w:name="_Toc245933094"/>
      <w:bookmarkStart w:id="39" w:name="_Toc251113885"/>
      <w:bookmarkStart w:id="40" w:name="_Toc251114128"/>
      <w:bookmarkStart w:id="41" w:name="_Toc251114285"/>
      <w:bookmarkStart w:id="42" w:name="_Toc251115484"/>
      <w:bookmarkStart w:id="43" w:name="_Toc251227522"/>
      <w:bookmarkStart w:id="44" w:name="_Toc251505899"/>
      <w:bookmarkStart w:id="45" w:name="_Toc251572864"/>
      <w:bookmarkStart w:id="46" w:name="_Toc251748545"/>
      <w:bookmarkStart w:id="47" w:name="_Toc251750476"/>
      <w:bookmarkStart w:id="48" w:name="_Toc251847154"/>
      <w:bookmarkStart w:id="49" w:name="_Toc271168928"/>
      <w:bookmarkEnd w:id="35"/>
    </w:p>
    <w:p w:rsidR="003311D1" w:rsidRPr="00600574" w:rsidRDefault="003311D1" w:rsidP="003311D1">
      <w:pPr>
        <w:pStyle w:val="Heading1"/>
        <w:jc w:val="center"/>
        <w:rPr>
          <w:sz w:val="24"/>
          <w:szCs w:val="24"/>
        </w:rPr>
        <w:sectPr w:rsidR="003311D1" w:rsidRPr="00600574" w:rsidSect="0012334B">
          <w:pgSz w:w="12240" w:h="15840"/>
          <w:pgMar w:top="1440" w:right="1440" w:bottom="1440" w:left="1440" w:header="720" w:footer="720" w:gutter="0"/>
          <w:cols w:space="720"/>
          <w:docGrid w:linePitch="360"/>
        </w:sectPr>
      </w:pPr>
    </w:p>
    <w:p w:rsidR="003311D1" w:rsidRPr="00600574" w:rsidRDefault="003311D1" w:rsidP="003311D1">
      <w:pPr>
        <w:pStyle w:val="Heading1"/>
        <w:rPr>
          <w:sz w:val="24"/>
          <w:szCs w:val="24"/>
        </w:rPr>
      </w:pPr>
      <w:bookmarkStart w:id="50" w:name="_Toc379287195"/>
      <w:bookmarkStart w:id="51" w:name="_Toc389924508"/>
      <w:bookmarkStart w:id="52" w:name="_Toc528388081"/>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600574">
        <w:rPr>
          <w:sz w:val="24"/>
          <w:szCs w:val="24"/>
        </w:rPr>
        <w:lastRenderedPageBreak/>
        <w:t>HYDROLOGY</w:t>
      </w:r>
      <w:bookmarkEnd w:id="50"/>
      <w:bookmarkEnd w:id="51"/>
      <w:bookmarkEnd w:id="52"/>
    </w:p>
    <w:p w:rsidR="003311D1" w:rsidRPr="00600574" w:rsidRDefault="003311D1" w:rsidP="003311D1">
      <w:pPr>
        <w:pStyle w:val="Heading2"/>
        <w:rPr>
          <w:rFonts w:ascii="Times New Roman" w:hAnsi="Times New Roman"/>
          <w:sz w:val="24"/>
          <w:szCs w:val="24"/>
        </w:rPr>
      </w:pPr>
      <w:bookmarkStart w:id="53" w:name="_Toc389924509"/>
      <w:bookmarkStart w:id="54" w:name="_Toc528388082"/>
      <w:r w:rsidRPr="00600574">
        <w:rPr>
          <w:rFonts w:ascii="Times New Roman" w:hAnsi="Times New Roman"/>
          <w:sz w:val="24"/>
          <w:szCs w:val="24"/>
        </w:rPr>
        <w:t>Watershed Characteristics</w:t>
      </w:r>
      <w:bookmarkEnd w:id="53"/>
      <w:bookmarkEnd w:id="54"/>
    </w:p>
    <w:p w:rsidR="003311D1" w:rsidRPr="00600574" w:rsidRDefault="003311D1" w:rsidP="003311D1">
      <w:pPr>
        <w:spacing w:before="240" w:after="0" w:line="360" w:lineRule="auto"/>
        <w:jc w:val="both"/>
        <w:rPr>
          <w:rFonts w:ascii="Times New Roman" w:eastAsia="Times New Roman" w:hAnsi="Times New Roman"/>
          <w:color w:val="000000"/>
          <w:kern w:val="28"/>
          <w:sz w:val="24"/>
          <w:szCs w:val="24"/>
        </w:rPr>
      </w:pPr>
      <w:r w:rsidRPr="00600574">
        <w:rPr>
          <w:rFonts w:ascii="Times New Roman" w:eastAsia="Times New Roman" w:hAnsi="Times New Roman"/>
          <w:color w:val="000000"/>
          <w:kern w:val="28"/>
          <w:sz w:val="24"/>
          <w:szCs w:val="24"/>
        </w:rPr>
        <w:t>The topographic feature of Mayis-2 Watershed encompasses all types of slop classes from flat to steep slope. The dominant slope classes are moderately steep (15-30%), slopping (8—15%) steep (30-50%) 49.6%, 25.8% and 14.7% of the total area of a watershed respectively. The rest gently slopes, flat and steep area sharing 7.4%, 0.8% and 1.6 % of the total area of the watershed respectively.</w:t>
      </w:r>
      <w:bookmarkStart w:id="55" w:name="_Toc317277034"/>
      <w:bookmarkStart w:id="56" w:name="_Toc265741804"/>
      <w:bookmarkStart w:id="57" w:name="_Toc307814359"/>
      <w:bookmarkStart w:id="58" w:name="_Toc307814810"/>
    </w:p>
    <w:bookmarkEnd w:id="55"/>
    <w:bookmarkEnd w:id="56"/>
    <w:bookmarkEnd w:id="57"/>
    <w:bookmarkEnd w:id="58"/>
    <w:p w:rsidR="003311D1" w:rsidRPr="00600574" w:rsidRDefault="003311D1" w:rsidP="003311D1">
      <w:pPr>
        <w:spacing w:after="0" w:line="360" w:lineRule="auto"/>
        <w:rPr>
          <w:rFonts w:ascii="Times New Roman" w:eastAsia="MS Mincho" w:hAnsi="Times New Roman"/>
          <w:sz w:val="24"/>
          <w:szCs w:val="24"/>
          <w:lang w:val="en-GB" w:eastAsia="zh-CN"/>
        </w:rPr>
      </w:pPr>
      <w:r w:rsidRPr="00600574">
        <w:rPr>
          <w:rFonts w:ascii="Times New Roman" w:hAnsi="Times New Roman"/>
          <w:sz w:val="24"/>
          <w:szCs w:val="24"/>
        </w:rPr>
        <w:t>Study</w:t>
      </w:r>
      <w:r w:rsidRPr="00600574">
        <w:rPr>
          <w:rFonts w:ascii="Times New Roman" w:eastAsia="MS Mincho" w:hAnsi="Times New Roman"/>
          <w:sz w:val="24"/>
          <w:szCs w:val="24"/>
          <w:lang w:val="en-GB" w:eastAsia="zh-CN"/>
        </w:rPr>
        <w:t xml:space="preserve"> Report of the same project. In summary: </w:t>
      </w:r>
    </w:p>
    <w:p w:rsidR="003311D1" w:rsidRPr="00600574" w:rsidRDefault="003311D1" w:rsidP="003311D1">
      <w:pPr>
        <w:numPr>
          <w:ilvl w:val="0"/>
          <w:numId w:val="35"/>
        </w:numPr>
        <w:spacing w:after="0" w:line="360" w:lineRule="auto"/>
        <w:rPr>
          <w:rFonts w:ascii="Times New Roman" w:hAnsi="Times New Roman"/>
          <w:sz w:val="24"/>
          <w:szCs w:val="24"/>
        </w:rPr>
      </w:pPr>
      <w:r w:rsidRPr="00600574">
        <w:rPr>
          <w:rFonts w:ascii="Times New Roman" w:hAnsi="Times New Roman"/>
          <w:sz w:val="24"/>
          <w:szCs w:val="24"/>
        </w:rPr>
        <w:t>Catchment Area  = 27.29 km</w:t>
      </w:r>
      <w:r w:rsidRPr="00600574">
        <w:rPr>
          <w:rFonts w:ascii="Times New Roman" w:hAnsi="Times New Roman"/>
          <w:sz w:val="24"/>
          <w:szCs w:val="24"/>
          <w:vertAlign w:val="superscript"/>
        </w:rPr>
        <w:t>2</w:t>
      </w:r>
    </w:p>
    <w:p w:rsidR="003311D1" w:rsidRPr="00600574" w:rsidRDefault="003311D1" w:rsidP="003311D1">
      <w:pPr>
        <w:numPr>
          <w:ilvl w:val="0"/>
          <w:numId w:val="35"/>
        </w:numPr>
        <w:spacing w:after="0" w:line="360" w:lineRule="auto"/>
        <w:rPr>
          <w:rFonts w:ascii="Times New Roman" w:hAnsi="Times New Roman"/>
          <w:sz w:val="24"/>
          <w:szCs w:val="24"/>
        </w:rPr>
      </w:pPr>
      <w:r w:rsidRPr="00600574">
        <w:rPr>
          <w:rFonts w:ascii="Times New Roman" w:hAnsi="Times New Roman"/>
          <w:sz w:val="24"/>
          <w:szCs w:val="24"/>
        </w:rPr>
        <w:t xml:space="preserve">Stream Length = 18.70Km  </w:t>
      </w:r>
    </w:p>
    <w:p w:rsidR="003311D1" w:rsidRPr="00600574" w:rsidRDefault="003311D1" w:rsidP="003311D1">
      <w:pPr>
        <w:numPr>
          <w:ilvl w:val="0"/>
          <w:numId w:val="35"/>
        </w:numPr>
        <w:spacing w:after="0" w:line="360" w:lineRule="auto"/>
        <w:rPr>
          <w:rFonts w:ascii="Times New Roman" w:hAnsi="Times New Roman"/>
          <w:sz w:val="24"/>
          <w:szCs w:val="24"/>
        </w:rPr>
      </w:pPr>
      <w:r w:rsidRPr="00600574">
        <w:rPr>
          <w:rFonts w:ascii="Times New Roman" w:hAnsi="Times New Roman"/>
          <w:sz w:val="24"/>
          <w:szCs w:val="24"/>
        </w:rPr>
        <w:t>CN(III) = 87.88</w:t>
      </w:r>
    </w:p>
    <w:p w:rsidR="003311D1" w:rsidRPr="00600574" w:rsidRDefault="003311D1" w:rsidP="003311D1">
      <w:pPr>
        <w:spacing w:after="0" w:line="360" w:lineRule="auto"/>
        <w:rPr>
          <w:rFonts w:ascii="Times New Roman" w:hAnsi="Times New Roman"/>
          <w:sz w:val="24"/>
          <w:szCs w:val="24"/>
        </w:rPr>
      </w:pPr>
      <w:r w:rsidRPr="00600574">
        <w:rPr>
          <w:rFonts w:ascii="Times New Roman" w:hAnsi="Times New Roman"/>
          <w:sz w:val="24"/>
          <w:szCs w:val="24"/>
        </w:rPr>
        <w:t xml:space="preserve"> (Extracted from the Watershed Study Report of the same project)</w:t>
      </w:r>
    </w:p>
    <w:p w:rsidR="003311D1" w:rsidRPr="00600574" w:rsidRDefault="003311D1" w:rsidP="003311D1">
      <w:p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At the selected reference point, the area of Mayis-2 catchment is 27.29 km</w:t>
      </w:r>
      <w:r w:rsidRPr="00600574">
        <w:rPr>
          <w:rFonts w:ascii="Times New Roman" w:hAnsi="Times New Roman"/>
          <w:color w:val="000000"/>
          <w:sz w:val="24"/>
          <w:szCs w:val="24"/>
          <w:vertAlign w:val="superscript"/>
        </w:rPr>
        <w:t xml:space="preserve">2 </w:t>
      </w:r>
      <w:r w:rsidRPr="00600574">
        <w:rPr>
          <w:rFonts w:ascii="Times New Roman" w:hAnsi="Times New Roman"/>
          <w:color w:val="000000"/>
          <w:sz w:val="24"/>
          <w:szCs w:val="24"/>
        </w:rPr>
        <w:t xml:space="preserve">and consists of a network of tributaries as shown in Figure 2.1 below. </w:t>
      </w:r>
    </w:p>
    <w:p w:rsidR="003311D1" w:rsidRDefault="003311D1" w:rsidP="003311D1">
      <w:p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Mayis River at the headwork site is characterized by well-defined channel system and considerable flows. It looks that the gradient of the river/ is getting low and hence there exists significant deposition of sediment.</w:t>
      </w:r>
    </w:p>
    <w:p w:rsidR="003311D1" w:rsidRPr="00600574" w:rsidRDefault="003311D1" w:rsidP="003311D1">
      <w:pPr>
        <w:autoSpaceDE w:val="0"/>
        <w:autoSpaceDN w:val="0"/>
        <w:adjustRightInd w:val="0"/>
        <w:spacing w:after="0" w:line="360" w:lineRule="auto"/>
        <w:jc w:val="both"/>
        <w:rPr>
          <w:rFonts w:ascii="Times New Roman" w:hAnsi="Times New Roman"/>
          <w:color w:val="000000"/>
          <w:sz w:val="24"/>
          <w:szCs w:val="24"/>
        </w:rPr>
      </w:pPr>
    </w:p>
    <w:tbl>
      <w:tblPr>
        <w:tblStyle w:val="TableGrid"/>
        <w:tblW w:w="8469" w:type="dxa"/>
        <w:jc w:val="center"/>
        <w:tblLayout w:type="fixed"/>
        <w:tblLook w:val="04A0" w:firstRow="1" w:lastRow="0" w:firstColumn="1" w:lastColumn="0" w:noHBand="0" w:noVBand="1"/>
      </w:tblPr>
      <w:tblGrid>
        <w:gridCol w:w="649"/>
        <w:gridCol w:w="2217"/>
        <w:gridCol w:w="2108"/>
        <w:gridCol w:w="1707"/>
        <w:gridCol w:w="1788"/>
      </w:tblGrid>
      <w:tr w:rsidR="003311D1" w:rsidRPr="00A151BE" w:rsidTr="003311D1">
        <w:trPr>
          <w:trHeight w:hRule="exact" w:val="316"/>
          <w:jc w:val="center"/>
        </w:trPr>
        <w:tc>
          <w:tcPr>
            <w:tcW w:w="649" w:type="dxa"/>
            <w:vMerge w:val="restart"/>
            <w:vAlign w:val="center"/>
          </w:tcPr>
          <w:p w:rsidR="003311D1" w:rsidRPr="00A151BE" w:rsidRDefault="003311D1" w:rsidP="003311D1">
            <w:pPr>
              <w:jc w:val="center"/>
              <w:rPr>
                <w:rFonts w:ascii="Times New Roman" w:eastAsia="SimSun" w:hAnsi="Times New Roman"/>
                <w:color w:val="000000"/>
                <w:kern w:val="28"/>
                <w:sz w:val="20"/>
                <w:szCs w:val="20"/>
                <w:lang w:eastAsia="zh-CN"/>
              </w:rPr>
            </w:pPr>
          </w:p>
          <w:p w:rsidR="003311D1" w:rsidRPr="00A151BE" w:rsidRDefault="003311D1" w:rsidP="003311D1">
            <w:pPr>
              <w:jc w:val="center"/>
              <w:rPr>
                <w:rFonts w:ascii="Times New Roman" w:eastAsia="SimSun" w:hAnsi="Times New Roman"/>
                <w:b/>
                <w:color w:val="000000"/>
                <w:kern w:val="28"/>
                <w:sz w:val="20"/>
                <w:szCs w:val="20"/>
                <w:lang w:eastAsia="zh-CN"/>
              </w:rPr>
            </w:pPr>
            <w:r w:rsidRPr="00A151BE">
              <w:rPr>
                <w:rFonts w:ascii="Times New Roman" w:eastAsia="SimSun" w:hAnsi="Times New Roman"/>
                <w:b/>
                <w:color w:val="000000"/>
                <w:kern w:val="28"/>
                <w:sz w:val="20"/>
                <w:szCs w:val="20"/>
                <w:lang w:eastAsia="zh-CN"/>
              </w:rPr>
              <w:t>No</w:t>
            </w:r>
          </w:p>
        </w:tc>
        <w:tc>
          <w:tcPr>
            <w:tcW w:w="4325" w:type="dxa"/>
            <w:gridSpan w:val="2"/>
            <w:tcBorders>
              <w:top w:val="single" w:sz="4" w:space="0" w:color="auto"/>
              <w:bottom w:val="single" w:sz="4" w:space="0" w:color="auto"/>
            </w:tcBorders>
            <w:vAlign w:val="center"/>
          </w:tcPr>
          <w:p w:rsidR="003311D1" w:rsidRPr="00A151BE" w:rsidRDefault="003311D1" w:rsidP="003311D1">
            <w:pPr>
              <w:jc w:val="center"/>
              <w:rPr>
                <w:rFonts w:ascii="Times New Roman" w:eastAsia="SimSun" w:hAnsi="Times New Roman"/>
                <w:b/>
                <w:color w:val="000000"/>
                <w:kern w:val="28"/>
                <w:sz w:val="20"/>
                <w:szCs w:val="20"/>
                <w:lang w:eastAsia="zh-CN"/>
              </w:rPr>
            </w:pPr>
            <w:r w:rsidRPr="00A151BE">
              <w:rPr>
                <w:rFonts w:ascii="Times New Roman" w:eastAsia="SimSun" w:hAnsi="Times New Roman"/>
                <w:b/>
                <w:color w:val="000000"/>
                <w:kern w:val="28"/>
                <w:sz w:val="20"/>
                <w:szCs w:val="20"/>
                <w:lang w:eastAsia="zh-CN"/>
              </w:rPr>
              <w:t>Slope</w:t>
            </w:r>
          </w:p>
          <w:p w:rsidR="003311D1" w:rsidRPr="00A151BE" w:rsidRDefault="003311D1" w:rsidP="003311D1">
            <w:pPr>
              <w:jc w:val="center"/>
              <w:rPr>
                <w:rFonts w:ascii="Times New Roman" w:eastAsia="SimSun" w:hAnsi="Times New Roman"/>
                <w:b/>
                <w:color w:val="000000"/>
                <w:kern w:val="28"/>
                <w:sz w:val="20"/>
                <w:szCs w:val="20"/>
                <w:lang w:eastAsia="zh-CN"/>
              </w:rPr>
            </w:pPr>
          </w:p>
          <w:p w:rsidR="003311D1" w:rsidRPr="00A151BE" w:rsidRDefault="003311D1" w:rsidP="003311D1">
            <w:pPr>
              <w:jc w:val="center"/>
              <w:rPr>
                <w:rFonts w:ascii="Times New Roman" w:eastAsia="SimSun" w:hAnsi="Times New Roman"/>
                <w:b/>
                <w:color w:val="000000"/>
                <w:kern w:val="28"/>
                <w:sz w:val="20"/>
                <w:szCs w:val="20"/>
                <w:lang w:eastAsia="zh-CN"/>
              </w:rPr>
            </w:pPr>
          </w:p>
          <w:p w:rsidR="003311D1" w:rsidRPr="00A151BE" w:rsidRDefault="003311D1" w:rsidP="003311D1">
            <w:pPr>
              <w:jc w:val="center"/>
              <w:rPr>
                <w:rFonts w:ascii="Times New Roman" w:eastAsia="SimSun" w:hAnsi="Times New Roman"/>
                <w:b/>
                <w:color w:val="000000"/>
                <w:kern w:val="28"/>
                <w:sz w:val="20"/>
                <w:szCs w:val="20"/>
                <w:lang w:eastAsia="zh-CN"/>
              </w:rPr>
            </w:pPr>
            <w:r w:rsidRPr="00A151BE">
              <w:rPr>
                <w:rFonts w:ascii="Times New Roman" w:eastAsia="SimSun" w:hAnsi="Times New Roman"/>
                <w:b/>
                <w:color w:val="000000"/>
                <w:kern w:val="28"/>
                <w:sz w:val="20"/>
                <w:szCs w:val="20"/>
                <w:lang w:eastAsia="zh-CN"/>
              </w:rPr>
              <w:t>Slope Class (%)</w:t>
            </w:r>
          </w:p>
        </w:tc>
        <w:tc>
          <w:tcPr>
            <w:tcW w:w="3495" w:type="dxa"/>
            <w:gridSpan w:val="2"/>
            <w:vAlign w:val="center"/>
          </w:tcPr>
          <w:p w:rsidR="003311D1" w:rsidRPr="00A151BE" w:rsidRDefault="003311D1" w:rsidP="003311D1">
            <w:pPr>
              <w:jc w:val="center"/>
              <w:rPr>
                <w:rFonts w:ascii="Times New Roman" w:eastAsia="SimSun" w:hAnsi="Times New Roman"/>
                <w:b/>
                <w:color w:val="000000"/>
                <w:kern w:val="28"/>
                <w:sz w:val="20"/>
                <w:szCs w:val="20"/>
                <w:lang w:eastAsia="zh-CN"/>
              </w:rPr>
            </w:pPr>
            <w:r w:rsidRPr="00A151BE">
              <w:rPr>
                <w:rFonts w:ascii="Times New Roman" w:eastAsia="SimSun" w:hAnsi="Times New Roman"/>
                <w:b/>
                <w:color w:val="000000"/>
                <w:kern w:val="28"/>
                <w:sz w:val="20"/>
                <w:szCs w:val="20"/>
                <w:lang w:eastAsia="zh-CN"/>
              </w:rPr>
              <w:t>Area Coverage</w:t>
            </w:r>
          </w:p>
        </w:tc>
      </w:tr>
      <w:tr w:rsidR="003311D1" w:rsidRPr="00A151BE" w:rsidTr="003311D1">
        <w:trPr>
          <w:trHeight w:hRule="exact" w:val="334"/>
          <w:jc w:val="center"/>
        </w:trPr>
        <w:tc>
          <w:tcPr>
            <w:tcW w:w="649" w:type="dxa"/>
            <w:vMerge/>
            <w:vAlign w:val="center"/>
          </w:tcPr>
          <w:p w:rsidR="003311D1" w:rsidRPr="00A151BE" w:rsidRDefault="003311D1" w:rsidP="003311D1">
            <w:pPr>
              <w:jc w:val="center"/>
              <w:rPr>
                <w:rFonts w:ascii="Times New Roman" w:eastAsia="SimSun" w:hAnsi="Times New Roman"/>
                <w:color w:val="000000"/>
                <w:kern w:val="28"/>
                <w:sz w:val="20"/>
                <w:szCs w:val="20"/>
                <w:lang w:eastAsia="zh-CN"/>
              </w:rPr>
            </w:pPr>
          </w:p>
        </w:tc>
        <w:tc>
          <w:tcPr>
            <w:tcW w:w="2217" w:type="dxa"/>
            <w:tcBorders>
              <w:top w:val="single" w:sz="4" w:space="0" w:color="auto"/>
            </w:tcBorders>
            <w:vAlign w:val="center"/>
          </w:tcPr>
          <w:p w:rsidR="003311D1" w:rsidRPr="00A151BE" w:rsidRDefault="003311D1" w:rsidP="003311D1">
            <w:pPr>
              <w:jc w:val="center"/>
              <w:rPr>
                <w:rFonts w:ascii="Times New Roman" w:eastAsia="SimSun" w:hAnsi="Times New Roman"/>
                <w:b/>
                <w:color w:val="000000"/>
                <w:kern w:val="28"/>
                <w:sz w:val="20"/>
                <w:szCs w:val="20"/>
                <w:lang w:eastAsia="zh-CN"/>
              </w:rPr>
            </w:pPr>
            <w:r w:rsidRPr="00A151BE">
              <w:rPr>
                <w:rFonts w:ascii="Times New Roman" w:eastAsia="SimSun" w:hAnsi="Times New Roman"/>
                <w:b/>
                <w:color w:val="000000"/>
                <w:kern w:val="28"/>
                <w:sz w:val="20"/>
                <w:szCs w:val="20"/>
                <w:lang w:eastAsia="zh-CN"/>
              </w:rPr>
              <w:t>Description</w:t>
            </w:r>
          </w:p>
        </w:tc>
        <w:tc>
          <w:tcPr>
            <w:tcW w:w="2108" w:type="dxa"/>
            <w:tcBorders>
              <w:top w:val="single" w:sz="4" w:space="0" w:color="auto"/>
            </w:tcBorders>
            <w:vAlign w:val="center"/>
          </w:tcPr>
          <w:p w:rsidR="003311D1" w:rsidRPr="00A151BE" w:rsidRDefault="003311D1" w:rsidP="003311D1">
            <w:pPr>
              <w:jc w:val="center"/>
              <w:rPr>
                <w:rFonts w:ascii="Times New Roman" w:eastAsia="SimSun" w:hAnsi="Times New Roman"/>
                <w:b/>
                <w:color w:val="000000"/>
                <w:kern w:val="28"/>
                <w:sz w:val="20"/>
                <w:szCs w:val="20"/>
                <w:lang w:eastAsia="zh-CN"/>
              </w:rPr>
            </w:pPr>
            <w:r w:rsidRPr="00A151BE">
              <w:rPr>
                <w:rFonts w:ascii="Times New Roman" w:eastAsia="SimSun" w:hAnsi="Times New Roman"/>
                <w:b/>
                <w:color w:val="000000"/>
                <w:kern w:val="28"/>
                <w:sz w:val="20"/>
                <w:szCs w:val="20"/>
                <w:lang w:eastAsia="zh-CN"/>
              </w:rPr>
              <w:t>Class (%)</w:t>
            </w:r>
          </w:p>
        </w:tc>
        <w:tc>
          <w:tcPr>
            <w:tcW w:w="1707" w:type="dxa"/>
            <w:vAlign w:val="center"/>
          </w:tcPr>
          <w:p w:rsidR="003311D1" w:rsidRPr="00A151BE" w:rsidRDefault="003311D1" w:rsidP="003311D1">
            <w:pPr>
              <w:jc w:val="center"/>
              <w:rPr>
                <w:rFonts w:ascii="Times New Roman" w:eastAsia="SimSun" w:hAnsi="Times New Roman"/>
                <w:b/>
                <w:color w:val="000000"/>
                <w:kern w:val="28"/>
                <w:sz w:val="20"/>
                <w:szCs w:val="20"/>
                <w:lang w:eastAsia="zh-CN"/>
              </w:rPr>
            </w:pPr>
            <w:r w:rsidRPr="00A151BE">
              <w:rPr>
                <w:rFonts w:ascii="Times New Roman" w:eastAsia="SimSun" w:hAnsi="Times New Roman"/>
                <w:b/>
                <w:color w:val="000000"/>
                <w:kern w:val="28"/>
                <w:sz w:val="20"/>
                <w:szCs w:val="20"/>
                <w:lang w:eastAsia="zh-CN"/>
              </w:rPr>
              <w:t>Hectare (ha)</w:t>
            </w:r>
          </w:p>
        </w:tc>
        <w:tc>
          <w:tcPr>
            <w:tcW w:w="1788" w:type="dxa"/>
            <w:vAlign w:val="center"/>
          </w:tcPr>
          <w:p w:rsidR="003311D1" w:rsidRPr="00A151BE" w:rsidRDefault="003311D1" w:rsidP="003311D1">
            <w:pPr>
              <w:jc w:val="center"/>
              <w:rPr>
                <w:rFonts w:ascii="Times New Roman" w:eastAsia="SimSun" w:hAnsi="Times New Roman"/>
                <w:b/>
                <w:color w:val="000000"/>
                <w:kern w:val="28"/>
                <w:sz w:val="20"/>
                <w:szCs w:val="20"/>
                <w:lang w:eastAsia="zh-CN"/>
              </w:rPr>
            </w:pPr>
            <w:r w:rsidRPr="00A151BE">
              <w:rPr>
                <w:rFonts w:ascii="Times New Roman" w:eastAsia="SimSun" w:hAnsi="Times New Roman"/>
                <w:b/>
                <w:color w:val="000000"/>
                <w:kern w:val="28"/>
                <w:sz w:val="20"/>
                <w:szCs w:val="20"/>
                <w:lang w:eastAsia="zh-CN"/>
              </w:rPr>
              <w:t>Proportion (%)</w:t>
            </w:r>
          </w:p>
        </w:tc>
      </w:tr>
      <w:tr w:rsidR="003311D1" w:rsidRPr="00A151BE" w:rsidTr="003311D1">
        <w:trPr>
          <w:trHeight w:val="332"/>
          <w:jc w:val="center"/>
        </w:trPr>
        <w:tc>
          <w:tcPr>
            <w:tcW w:w="649" w:type="dxa"/>
            <w:vAlign w:val="center"/>
          </w:tcPr>
          <w:p w:rsidR="003311D1" w:rsidRPr="00A151BE" w:rsidRDefault="003311D1" w:rsidP="003311D1">
            <w:pPr>
              <w:jc w:val="center"/>
              <w:rPr>
                <w:rFonts w:ascii="Times New Roman" w:eastAsia="SimSun" w:hAnsi="Times New Roman"/>
                <w:color w:val="000000"/>
                <w:kern w:val="28"/>
                <w:sz w:val="20"/>
                <w:szCs w:val="20"/>
                <w:lang w:eastAsia="zh-CN"/>
              </w:rPr>
            </w:pPr>
            <w:r w:rsidRPr="00A151BE">
              <w:rPr>
                <w:rFonts w:ascii="Times New Roman" w:eastAsia="SimSun" w:hAnsi="Times New Roman"/>
                <w:color w:val="000000"/>
                <w:kern w:val="28"/>
                <w:sz w:val="20"/>
                <w:szCs w:val="20"/>
                <w:lang w:eastAsia="zh-CN"/>
              </w:rPr>
              <w:t>1</w:t>
            </w:r>
          </w:p>
        </w:tc>
        <w:tc>
          <w:tcPr>
            <w:tcW w:w="2217" w:type="dxa"/>
            <w:vAlign w:val="bottom"/>
          </w:tcPr>
          <w:p w:rsidR="003311D1" w:rsidRPr="00A151BE" w:rsidRDefault="003311D1" w:rsidP="003311D1">
            <w:pPr>
              <w:spacing w:before="100" w:beforeAutospacing="1" w:after="100" w:afterAutospacing="1"/>
              <w:jc w:val="both"/>
              <w:rPr>
                <w:rFonts w:ascii="Times New Roman" w:eastAsia="Times New Roman" w:hAnsi="Times New Roman"/>
                <w:color w:val="000000"/>
                <w:kern w:val="28"/>
                <w:sz w:val="20"/>
                <w:szCs w:val="20"/>
              </w:rPr>
            </w:pPr>
            <w:r w:rsidRPr="00A151BE">
              <w:rPr>
                <w:rFonts w:ascii="Times New Roman" w:eastAsia="Times New Roman" w:hAnsi="Times New Roman"/>
                <w:color w:val="000000"/>
                <w:kern w:val="28"/>
                <w:sz w:val="20"/>
                <w:szCs w:val="20"/>
              </w:rPr>
              <w:t>Flat or almost flat</w:t>
            </w:r>
          </w:p>
        </w:tc>
        <w:tc>
          <w:tcPr>
            <w:tcW w:w="2108"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0--35</w:t>
            </w:r>
          </w:p>
        </w:tc>
        <w:tc>
          <w:tcPr>
            <w:tcW w:w="1707"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22.86</w:t>
            </w:r>
          </w:p>
        </w:tc>
        <w:tc>
          <w:tcPr>
            <w:tcW w:w="1788"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0.8</w:t>
            </w:r>
          </w:p>
        </w:tc>
      </w:tr>
      <w:tr w:rsidR="003311D1" w:rsidRPr="00A151BE" w:rsidTr="003311D1">
        <w:trPr>
          <w:trHeight w:val="315"/>
          <w:jc w:val="center"/>
        </w:trPr>
        <w:tc>
          <w:tcPr>
            <w:tcW w:w="649" w:type="dxa"/>
            <w:tcBorders>
              <w:bottom w:val="single" w:sz="4" w:space="0" w:color="auto"/>
            </w:tcBorders>
            <w:vAlign w:val="center"/>
          </w:tcPr>
          <w:p w:rsidR="003311D1" w:rsidRPr="00A151BE" w:rsidRDefault="003311D1" w:rsidP="003311D1">
            <w:pPr>
              <w:jc w:val="center"/>
              <w:rPr>
                <w:rFonts w:ascii="Times New Roman" w:eastAsia="SimSun" w:hAnsi="Times New Roman"/>
                <w:color w:val="000000"/>
                <w:kern w:val="28"/>
                <w:sz w:val="20"/>
                <w:szCs w:val="20"/>
                <w:lang w:eastAsia="zh-CN"/>
              </w:rPr>
            </w:pPr>
            <w:r w:rsidRPr="00A151BE">
              <w:rPr>
                <w:rFonts w:ascii="Times New Roman" w:eastAsia="SimSun" w:hAnsi="Times New Roman"/>
                <w:color w:val="000000"/>
                <w:kern w:val="28"/>
                <w:sz w:val="20"/>
                <w:szCs w:val="20"/>
                <w:lang w:eastAsia="zh-CN"/>
              </w:rPr>
              <w:t>2</w:t>
            </w:r>
          </w:p>
        </w:tc>
        <w:tc>
          <w:tcPr>
            <w:tcW w:w="2217" w:type="dxa"/>
            <w:tcBorders>
              <w:bottom w:val="single" w:sz="4" w:space="0" w:color="auto"/>
            </w:tcBorders>
            <w:vAlign w:val="bottom"/>
          </w:tcPr>
          <w:p w:rsidR="003311D1" w:rsidRPr="00A151BE" w:rsidRDefault="003311D1" w:rsidP="003311D1">
            <w:pPr>
              <w:spacing w:before="100" w:beforeAutospacing="1" w:after="100" w:afterAutospacing="1"/>
              <w:jc w:val="both"/>
              <w:rPr>
                <w:rFonts w:ascii="Times New Roman" w:eastAsia="Times New Roman" w:hAnsi="Times New Roman"/>
                <w:color w:val="000000"/>
                <w:kern w:val="28"/>
                <w:sz w:val="20"/>
                <w:szCs w:val="20"/>
              </w:rPr>
            </w:pPr>
            <w:r w:rsidRPr="00A151BE">
              <w:rPr>
                <w:rFonts w:ascii="Times New Roman" w:eastAsia="Times New Roman" w:hAnsi="Times New Roman"/>
                <w:color w:val="000000"/>
                <w:kern w:val="28"/>
                <w:sz w:val="20"/>
                <w:szCs w:val="20"/>
              </w:rPr>
              <w:t>Gently sloping</w:t>
            </w:r>
          </w:p>
        </w:tc>
        <w:tc>
          <w:tcPr>
            <w:tcW w:w="2108"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3--8%</w:t>
            </w:r>
          </w:p>
        </w:tc>
        <w:tc>
          <w:tcPr>
            <w:tcW w:w="1707"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203.12</w:t>
            </w:r>
          </w:p>
        </w:tc>
        <w:tc>
          <w:tcPr>
            <w:tcW w:w="1788"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7.4</w:t>
            </w:r>
          </w:p>
        </w:tc>
      </w:tr>
      <w:tr w:rsidR="003311D1" w:rsidRPr="00A151BE" w:rsidTr="003311D1">
        <w:trPr>
          <w:trHeight w:val="315"/>
          <w:jc w:val="center"/>
        </w:trPr>
        <w:tc>
          <w:tcPr>
            <w:tcW w:w="649" w:type="dxa"/>
            <w:tcBorders>
              <w:top w:val="single" w:sz="4" w:space="0" w:color="auto"/>
            </w:tcBorders>
            <w:vAlign w:val="center"/>
          </w:tcPr>
          <w:p w:rsidR="003311D1" w:rsidRPr="00A151BE" w:rsidRDefault="003311D1" w:rsidP="003311D1">
            <w:pPr>
              <w:jc w:val="center"/>
              <w:rPr>
                <w:rFonts w:ascii="Times New Roman" w:eastAsia="SimSun" w:hAnsi="Times New Roman"/>
                <w:color w:val="000000"/>
                <w:kern w:val="28"/>
                <w:sz w:val="20"/>
                <w:szCs w:val="20"/>
                <w:lang w:eastAsia="zh-CN"/>
              </w:rPr>
            </w:pPr>
            <w:r w:rsidRPr="00A151BE">
              <w:rPr>
                <w:rFonts w:ascii="Times New Roman" w:eastAsia="SimSun" w:hAnsi="Times New Roman"/>
                <w:color w:val="000000"/>
                <w:kern w:val="28"/>
                <w:sz w:val="20"/>
                <w:szCs w:val="20"/>
                <w:lang w:eastAsia="zh-CN"/>
              </w:rPr>
              <w:t>3</w:t>
            </w:r>
          </w:p>
        </w:tc>
        <w:tc>
          <w:tcPr>
            <w:tcW w:w="2217" w:type="dxa"/>
            <w:tcBorders>
              <w:top w:val="single" w:sz="4" w:space="0" w:color="auto"/>
            </w:tcBorders>
            <w:vAlign w:val="bottom"/>
          </w:tcPr>
          <w:p w:rsidR="003311D1" w:rsidRPr="00A151BE" w:rsidRDefault="003311D1" w:rsidP="003311D1">
            <w:pPr>
              <w:spacing w:before="100" w:beforeAutospacing="1" w:after="100" w:afterAutospacing="1"/>
              <w:jc w:val="both"/>
              <w:rPr>
                <w:rFonts w:ascii="Times New Roman" w:eastAsia="Times New Roman" w:hAnsi="Times New Roman"/>
                <w:color w:val="000000"/>
                <w:kern w:val="28"/>
                <w:sz w:val="20"/>
                <w:szCs w:val="20"/>
              </w:rPr>
            </w:pPr>
            <w:r w:rsidRPr="00A151BE">
              <w:rPr>
                <w:rFonts w:ascii="Times New Roman" w:eastAsia="Times New Roman" w:hAnsi="Times New Roman"/>
                <w:color w:val="000000"/>
                <w:kern w:val="28"/>
                <w:sz w:val="20"/>
                <w:szCs w:val="20"/>
              </w:rPr>
              <w:t>Sloping</w:t>
            </w:r>
          </w:p>
        </w:tc>
        <w:tc>
          <w:tcPr>
            <w:tcW w:w="2108"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8--15%</w:t>
            </w:r>
          </w:p>
        </w:tc>
        <w:tc>
          <w:tcPr>
            <w:tcW w:w="1707"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704.37</w:t>
            </w:r>
          </w:p>
        </w:tc>
        <w:tc>
          <w:tcPr>
            <w:tcW w:w="1788"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25.8</w:t>
            </w:r>
          </w:p>
        </w:tc>
      </w:tr>
      <w:tr w:rsidR="003311D1" w:rsidRPr="00A151BE" w:rsidTr="003311D1">
        <w:trPr>
          <w:jc w:val="center"/>
        </w:trPr>
        <w:tc>
          <w:tcPr>
            <w:tcW w:w="649" w:type="dxa"/>
            <w:tcBorders>
              <w:right w:val="single" w:sz="4" w:space="0" w:color="auto"/>
            </w:tcBorders>
            <w:vAlign w:val="center"/>
          </w:tcPr>
          <w:p w:rsidR="003311D1" w:rsidRPr="00A151BE" w:rsidRDefault="003311D1" w:rsidP="003311D1">
            <w:pPr>
              <w:jc w:val="center"/>
              <w:rPr>
                <w:rFonts w:ascii="Times New Roman" w:eastAsia="SimSun" w:hAnsi="Times New Roman"/>
                <w:color w:val="000000"/>
                <w:kern w:val="28"/>
                <w:sz w:val="20"/>
                <w:szCs w:val="20"/>
                <w:lang w:eastAsia="zh-CN"/>
              </w:rPr>
            </w:pPr>
            <w:r w:rsidRPr="00A151BE">
              <w:rPr>
                <w:rFonts w:ascii="Times New Roman" w:eastAsia="SimSun" w:hAnsi="Times New Roman"/>
                <w:color w:val="000000"/>
                <w:kern w:val="28"/>
                <w:sz w:val="20"/>
                <w:szCs w:val="20"/>
                <w:lang w:eastAsia="zh-CN"/>
              </w:rPr>
              <w:t>4</w:t>
            </w:r>
          </w:p>
        </w:tc>
        <w:tc>
          <w:tcPr>
            <w:tcW w:w="2217" w:type="dxa"/>
            <w:tcBorders>
              <w:left w:val="single" w:sz="4" w:space="0" w:color="auto"/>
              <w:right w:val="single" w:sz="4" w:space="0" w:color="auto"/>
            </w:tcBorders>
            <w:vAlign w:val="bottom"/>
          </w:tcPr>
          <w:p w:rsidR="003311D1" w:rsidRPr="00A151BE" w:rsidRDefault="003311D1" w:rsidP="003311D1">
            <w:pPr>
              <w:spacing w:before="100" w:beforeAutospacing="1" w:after="100" w:afterAutospacing="1"/>
              <w:jc w:val="both"/>
              <w:rPr>
                <w:rFonts w:ascii="Times New Roman" w:eastAsia="Times New Roman" w:hAnsi="Times New Roman"/>
                <w:color w:val="000000"/>
                <w:kern w:val="28"/>
                <w:sz w:val="20"/>
                <w:szCs w:val="20"/>
              </w:rPr>
            </w:pPr>
            <w:r w:rsidRPr="00A151BE">
              <w:rPr>
                <w:rFonts w:ascii="Times New Roman" w:eastAsia="Times New Roman" w:hAnsi="Times New Roman"/>
                <w:color w:val="000000"/>
                <w:kern w:val="28"/>
                <w:sz w:val="20"/>
                <w:szCs w:val="20"/>
              </w:rPr>
              <w:t>Moderately steep</w:t>
            </w:r>
          </w:p>
        </w:tc>
        <w:tc>
          <w:tcPr>
            <w:tcW w:w="2108" w:type="dxa"/>
            <w:tcBorders>
              <w:left w:val="single" w:sz="4" w:space="0" w:color="auto"/>
            </w:tcBorders>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15--30%</w:t>
            </w:r>
          </w:p>
        </w:tc>
        <w:tc>
          <w:tcPr>
            <w:tcW w:w="1707"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1352.82</w:t>
            </w:r>
          </w:p>
        </w:tc>
        <w:tc>
          <w:tcPr>
            <w:tcW w:w="1788"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49.6</w:t>
            </w:r>
          </w:p>
        </w:tc>
      </w:tr>
      <w:tr w:rsidR="003311D1" w:rsidRPr="00A151BE" w:rsidTr="003311D1">
        <w:trPr>
          <w:trHeight w:val="323"/>
          <w:jc w:val="center"/>
        </w:trPr>
        <w:tc>
          <w:tcPr>
            <w:tcW w:w="649" w:type="dxa"/>
            <w:tcBorders>
              <w:right w:val="single" w:sz="4" w:space="0" w:color="auto"/>
            </w:tcBorders>
            <w:vAlign w:val="center"/>
          </w:tcPr>
          <w:p w:rsidR="003311D1" w:rsidRPr="00A151BE" w:rsidRDefault="003311D1" w:rsidP="003311D1">
            <w:pPr>
              <w:jc w:val="center"/>
              <w:rPr>
                <w:rFonts w:ascii="Times New Roman" w:eastAsia="SimSun" w:hAnsi="Times New Roman"/>
                <w:color w:val="000000"/>
                <w:kern w:val="28"/>
                <w:sz w:val="20"/>
                <w:szCs w:val="20"/>
                <w:lang w:eastAsia="zh-CN"/>
              </w:rPr>
            </w:pPr>
            <w:r w:rsidRPr="00A151BE">
              <w:rPr>
                <w:rFonts w:ascii="Times New Roman" w:eastAsia="SimSun" w:hAnsi="Times New Roman"/>
                <w:color w:val="000000"/>
                <w:kern w:val="28"/>
                <w:sz w:val="20"/>
                <w:szCs w:val="20"/>
                <w:lang w:eastAsia="zh-CN"/>
              </w:rPr>
              <w:t>5</w:t>
            </w:r>
          </w:p>
        </w:tc>
        <w:tc>
          <w:tcPr>
            <w:tcW w:w="2217" w:type="dxa"/>
            <w:tcBorders>
              <w:right w:val="single" w:sz="4" w:space="0" w:color="auto"/>
            </w:tcBorders>
            <w:vAlign w:val="bottom"/>
          </w:tcPr>
          <w:p w:rsidR="003311D1" w:rsidRPr="00A151BE" w:rsidRDefault="003311D1" w:rsidP="003311D1">
            <w:pPr>
              <w:spacing w:before="100" w:beforeAutospacing="1" w:after="100" w:afterAutospacing="1"/>
              <w:jc w:val="both"/>
              <w:rPr>
                <w:rFonts w:ascii="Times New Roman" w:eastAsia="Times New Roman" w:hAnsi="Times New Roman"/>
                <w:color w:val="000000"/>
                <w:kern w:val="28"/>
                <w:sz w:val="20"/>
                <w:szCs w:val="20"/>
              </w:rPr>
            </w:pPr>
            <w:r w:rsidRPr="00A151BE">
              <w:rPr>
                <w:rFonts w:ascii="Times New Roman" w:eastAsia="Times New Roman" w:hAnsi="Times New Roman"/>
                <w:color w:val="000000"/>
                <w:kern w:val="28"/>
                <w:sz w:val="20"/>
                <w:szCs w:val="20"/>
              </w:rPr>
              <w:t>Steep</w:t>
            </w:r>
          </w:p>
        </w:tc>
        <w:tc>
          <w:tcPr>
            <w:tcW w:w="2108" w:type="dxa"/>
            <w:tcBorders>
              <w:left w:val="single" w:sz="4" w:space="0" w:color="auto"/>
            </w:tcBorders>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30--50%</w:t>
            </w:r>
          </w:p>
        </w:tc>
        <w:tc>
          <w:tcPr>
            <w:tcW w:w="1707"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402.10</w:t>
            </w:r>
          </w:p>
        </w:tc>
        <w:tc>
          <w:tcPr>
            <w:tcW w:w="1788"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14.7</w:t>
            </w:r>
          </w:p>
        </w:tc>
      </w:tr>
      <w:tr w:rsidR="003311D1" w:rsidRPr="00A151BE" w:rsidTr="003311D1">
        <w:trPr>
          <w:trHeight w:val="323"/>
          <w:jc w:val="center"/>
        </w:trPr>
        <w:tc>
          <w:tcPr>
            <w:tcW w:w="649" w:type="dxa"/>
            <w:tcBorders>
              <w:right w:val="single" w:sz="4" w:space="0" w:color="auto"/>
            </w:tcBorders>
            <w:vAlign w:val="center"/>
          </w:tcPr>
          <w:p w:rsidR="003311D1" w:rsidRPr="00A151BE" w:rsidRDefault="003311D1" w:rsidP="003311D1">
            <w:pPr>
              <w:jc w:val="center"/>
              <w:rPr>
                <w:rFonts w:ascii="Times New Roman" w:eastAsia="SimSun" w:hAnsi="Times New Roman"/>
                <w:color w:val="000000"/>
                <w:kern w:val="28"/>
                <w:sz w:val="20"/>
                <w:szCs w:val="20"/>
                <w:lang w:eastAsia="zh-CN"/>
              </w:rPr>
            </w:pPr>
            <w:r w:rsidRPr="00A151BE">
              <w:rPr>
                <w:rFonts w:ascii="Times New Roman" w:eastAsia="SimSun" w:hAnsi="Times New Roman"/>
                <w:color w:val="000000"/>
                <w:kern w:val="28"/>
                <w:sz w:val="20"/>
                <w:szCs w:val="20"/>
                <w:lang w:eastAsia="zh-CN"/>
              </w:rPr>
              <w:t>6</w:t>
            </w:r>
          </w:p>
        </w:tc>
        <w:tc>
          <w:tcPr>
            <w:tcW w:w="2217" w:type="dxa"/>
            <w:tcBorders>
              <w:right w:val="single" w:sz="4" w:space="0" w:color="auto"/>
            </w:tcBorders>
            <w:vAlign w:val="bottom"/>
          </w:tcPr>
          <w:p w:rsidR="003311D1" w:rsidRPr="00A151BE" w:rsidRDefault="003311D1" w:rsidP="003311D1">
            <w:pPr>
              <w:spacing w:before="100" w:beforeAutospacing="1" w:after="100" w:afterAutospacing="1"/>
              <w:jc w:val="both"/>
              <w:rPr>
                <w:rFonts w:ascii="Times New Roman" w:eastAsia="Times New Roman" w:hAnsi="Times New Roman"/>
                <w:color w:val="000000"/>
                <w:kern w:val="28"/>
                <w:sz w:val="20"/>
                <w:szCs w:val="20"/>
              </w:rPr>
            </w:pPr>
            <w:r w:rsidRPr="00A151BE">
              <w:rPr>
                <w:rFonts w:ascii="Times New Roman" w:eastAsia="Times New Roman" w:hAnsi="Times New Roman"/>
                <w:color w:val="000000"/>
                <w:kern w:val="28"/>
                <w:sz w:val="20"/>
                <w:szCs w:val="20"/>
              </w:rPr>
              <w:t>Very steep</w:t>
            </w:r>
          </w:p>
        </w:tc>
        <w:tc>
          <w:tcPr>
            <w:tcW w:w="2108" w:type="dxa"/>
            <w:tcBorders>
              <w:left w:val="single" w:sz="4" w:space="0" w:color="auto"/>
            </w:tcBorders>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&gt;50%</w:t>
            </w:r>
          </w:p>
        </w:tc>
        <w:tc>
          <w:tcPr>
            <w:tcW w:w="1707"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42.83</w:t>
            </w:r>
          </w:p>
        </w:tc>
        <w:tc>
          <w:tcPr>
            <w:tcW w:w="1788" w:type="dxa"/>
          </w:tcPr>
          <w:p w:rsidR="003311D1" w:rsidRPr="00A151BE" w:rsidRDefault="003311D1" w:rsidP="003311D1">
            <w:pPr>
              <w:rPr>
                <w:rFonts w:ascii="Times New Roman" w:hAnsi="Times New Roman"/>
                <w:sz w:val="20"/>
                <w:szCs w:val="20"/>
              </w:rPr>
            </w:pPr>
            <w:r w:rsidRPr="00A151BE">
              <w:rPr>
                <w:rFonts w:ascii="Times New Roman" w:hAnsi="Times New Roman"/>
                <w:sz w:val="20"/>
                <w:szCs w:val="20"/>
              </w:rPr>
              <w:t>1.6</w:t>
            </w:r>
          </w:p>
        </w:tc>
      </w:tr>
    </w:tbl>
    <w:p w:rsidR="003311D1" w:rsidRPr="00600574" w:rsidRDefault="003311D1" w:rsidP="003311D1">
      <w:pPr>
        <w:autoSpaceDE w:val="0"/>
        <w:autoSpaceDN w:val="0"/>
        <w:adjustRightInd w:val="0"/>
        <w:spacing w:after="0" w:line="360" w:lineRule="auto"/>
        <w:jc w:val="both"/>
        <w:rPr>
          <w:rFonts w:ascii="Times New Roman" w:hAnsi="Times New Roman"/>
          <w:color w:val="000000"/>
          <w:sz w:val="24"/>
          <w:szCs w:val="24"/>
        </w:rPr>
      </w:pPr>
    </w:p>
    <w:p w:rsidR="003311D1" w:rsidRPr="00600574" w:rsidRDefault="003311D1" w:rsidP="003311D1">
      <w:p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Slope Classification</w:t>
      </w:r>
    </w:p>
    <w:p w:rsidR="00EC19B4" w:rsidRDefault="003311D1" w:rsidP="00EC19B4">
      <w:pPr>
        <w:keepNext/>
        <w:autoSpaceDE w:val="0"/>
        <w:autoSpaceDN w:val="0"/>
        <w:adjustRightInd w:val="0"/>
        <w:spacing w:before="120" w:after="0" w:line="360" w:lineRule="auto"/>
        <w:jc w:val="both"/>
      </w:pPr>
      <w:bookmarkStart w:id="59" w:name="_Toc389924510"/>
      <w:r w:rsidRPr="00600574">
        <w:rPr>
          <w:rFonts w:ascii="Times New Roman" w:hAnsi="Times New Roman"/>
          <w:noProof/>
          <w:sz w:val="24"/>
          <w:szCs w:val="24"/>
        </w:rPr>
        <w:lastRenderedPageBreak/>
        <w:drawing>
          <wp:inline distT="0" distB="0" distL="0" distR="0" wp14:anchorId="113C8A3A" wp14:editId="5A8F8233">
            <wp:extent cx="5288097" cy="4021157"/>
            <wp:effectExtent l="19050" t="0" r="7803"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8489" cy="4021455"/>
                    </a:xfrm>
                    <a:prstGeom prst="rect">
                      <a:avLst/>
                    </a:prstGeom>
                    <a:noFill/>
                    <a:ln>
                      <a:noFill/>
                    </a:ln>
                  </pic:spPr>
                </pic:pic>
              </a:graphicData>
            </a:graphic>
          </wp:inline>
        </w:drawing>
      </w:r>
    </w:p>
    <w:p w:rsidR="003311D1" w:rsidRPr="00DC1A59" w:rsidRDefault="00DC1A59" w:rsidP="00DC1A59">
      <w:pPr>
        <w:pStyle w:val="Caption"/>
        <w:rPr>
          <w:rFonts w:ascii="Times New Roman" w:hAnsi="Times New Roman"/>
          <w:b w:val="0"/>
          <w:sz w:val="44"/>
          <w:szCs w:val="24"/>
        </w:rPr>
      </w:pPr>
      <w:bookmarkStart w:id="60" w:name="_Toc528388173"/>
      <w:r w:rsidRPr="00DC1A59">
        <w:rPr>
          <w:b w:val="0"/>
          <w:sz w:val="24"/>
        </w:rPr>
        <w:t xml:space="preserve">Figure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2</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Figure \* ARABIC \s 1 </w:instrText>
      </w:r>
      <w:r w:rsidR="008A1B0B">
        <w:rPr>
          <w:b w:val="0"/>
          <w:sz w:val="24"/>
        </w:rPr>
        <w:fldChar w:fldCharType="separate"/>
      </w:r>
      <w:r w:rsidR="007D5B3E">
        <w:rPr>
          <w:b w:val="0"/>
          <w:noProof/>
          <w:sz w:val="24"/>
        </w:rPr>
        <w:t>1</w:t>
      </w:r>
      <w:r w:rsidR="008A1B0B">
        <w:rPr>
          <w:b w:val="0"/>
          <w:sz w:val="24"/>
        </w:rPr>
        <w:fldChar w:fldCharType="end"/>
      </w:r>
      <w:r w:rsidRPr="00DC1A59">
        <w:rPr>
          <w:b w:val="0"/>
          <w:sz w:val="24"/>
        </w:rPr>
        <w:t>: Drainage map of Mayis-2 weir Irrigation Project watershed</w:t>
      </w:r>
      <w:bookmarkEnd w:id="60"/>
    </w:p>
    <w:p w:rsidR="003311D1" w:rsidRPr="00600574" w:rsidRDefault="003311D1" w:rsidP="003311D1">
      <w:pPr>
        <w:pStyle w:val="Heading2"/>
        <w:rPr>
          <w:rFonts w:ascii="Times New Roman" w:hAnsi="Times New Roman"/>
          <w:sz w:val="24"/>
          <w:szCs w:val="24"/>
        </w:rPr>
      </w:pPr>
      <w:bookmarkStart w:id="61" w:name="_Toc528388083"/>
      <w:r w:rsidRPr="00600574">
        <w:rPr>
          <w:rFonts w:ascii="Times New Roman" w:hAnsi="Times New Roman"/>
          <w:sz w:val="24"/>
          <w:szCs w:val="24"/>
        </w:rPr>
        <w:t>Hydro-Metrological Data Availability</w:t>
      </w:r>
      <w:bookmarkEnd w:id="59"/>
      <w:bookmarkEnd w:id="61"/>
    </w:p>
    <w:p w:rsidR="003311D1" w:rsidRPr="00600574" w:rsidRDefault="003311D1" w:rsidP="003311D1">
      <w:pPr>
        <w:pStyle w:val="Heading3"/>
        <w:spacing w:before="240" w:after="240" w:line="360" w:lineRule="auto"/>
        <w:ind w:left="0" w:firstLine="0"/>
        <w:rPr>
          <w:rFonts w:ascii="Times New Roman" w:hAnsi="Times New Roman"/>
          <w:sz w:val="24"/>
          <w:szCs w:val="24"/>
        </w:rPr>
      </w:pPr>
      <w:bookmarkStart w:id="62" w:name="_Toc389924511"/>
      <w:bookmarkStart w:id="63" w:name="_Toc528388084"/>
      <w:r w:rsidRPr="00600574">
        <w:rPr>
          <w:rFonts w:ascii="Times New Roman" w:hAnsi="Times New Roman"/>
          <w:sz w:val="24"/>
          <w:szCs w:val="24"/>
        </w:rPr>
        <w:t>Climate</w:t>
      </w:r>
      <w:bookmarkEnd w:id="62"/>
      <w:bookmarkEnd w:id="63"/>
    </w:p>
    <w:p w:rsidR="003311D1" w:rsidRPr="00600574" w:rsidRDefault="003311D1" w:rsidP="003311D1">
      <w:pPr>
        <w:autoSpaceDE w:val="0"/>
        <w:autoSpaceDN w:val="0"/>
        <w:adjustRightInd w:val="0"/>
        <w:spacing w:before="240" w:after="0" w:line="360" w:lineRule="auto"/>
        <w:jc w:val="both"/>
        <w:rPr>
          <w:rFonts w:ascii="Times New Roman" w:eastAsia="Times New Roman" w:hAnsi="Times New Roman"/>
          <w:color w:val="FF0000"/>
          <w:kern w:val="28"/>
          <w:sz w:val="24"/>
          <w:szCs w:val="24"/>
        </w:rPr>
      </w:pPr>
      <w:bookmarkStart w:id="64" w:name="_Toc389924512"/>
      <w:r w:rsidRPr="00600574">
        <w:rPr>
          <w:rFonts w:ascii="Times New Roman" w:eastAsia="Times New Roman" w:hAnsi="Times New Roman"/>
          <w:color w:val="000000"/>
          <w:kern w:val="28"/>
          <w:sz w:val="24"/>
          <w:szCs w:val="24"/>
        </w:rPr>
        <w:t>The interaction of human activity on the distribution of vegetation through land management practices and seemingly benign rainfall events can make land more vulnerable to degradation. These vulnerabilities become more acute when the prospect of climate change is introduced.</w:t>
      </w:r>
    </w:p>
    <w:p w:rsidR="003311D1" w:rsidRPr="00600574" w:rsidRDefault="003311D1" w:rsidP="003311D1">
      <w:pPr>
        <w:autoSpaceDE w:val="0"/>
        <w:autoSpaceDN w:val="0"/>
        <w:adjustRightInd w:val="0"/>
        <w:spacing w:after="0" w:line="360" w:lineRule="auto"/>
        <w:jc w:val="both"/>
        <w:rPr>
          <w:rFonts w:ascii="Times New Roman" w:eastAsia="Times New Roman" w:hAnsi="Times New Roman"/>
          <w:color w:val="000000"/>
          <w:kern w:val="28"/>
          <w:sz w:val="24"/>
          <w:szCs w:val="24"/>
        </w:rPr>
      </w:pPr>
      <w:r w:rsidRPr="00600574">
        <w:rPr>
          <w:rFonts w:ascii="Times New Roman" w:eastAsia="Times New Roman" w:hAnsi="Times New Roman"/>
          <w:color w:val="000000"/>
          <w:kern w:val="28"/>
          <w:sz w:val="24"/>
          <w:szCs w:val="24"/>
        </w:rPr>
        <w:t xml:space="preserve">Rainfall and temperature are the prime factors in determining the climate and the distribution of vegetation types. There is a strong correlation between rainfall and biomass since water is one of primary inputs to photosynthesis. </w:t>
      </w:r>
    </w:p>
    <w:p w:rsidR="003311D1" w:rsidRPr="00600574" w:rsidRDefault="003311D1" w:rsidP="003311D1">
      <w:pPr>
        <w:pStyle w:val="Heading3"/>
        <w:spacing w:before="240" w:after="240" w:line="360" w:lineRule="auto"/>
        <w:ind w:left="0" w:firstLine="0"/>
        <w:rPr>
          <w:rFonts w:ascii="Times New Roman" w:hAnsi="Times New Roman"/>
          <w:sz w:val="24"/>
          <w:szCs w:val="24"/>
        </w:rPr>
      </w:pPr>
      <w:bookmarkStart w:id="65" w:name="_Toc528388085"/>
      <w:r w:rsidRPr="00600574">
        <w:rPr>
          <w:rFonts w:ascii="Times New Roman" w:hAnsi="Times New Roman"/>
          <w:sz w:val="24"/>
          <w:szCs w:val="24"/>
        </w:rPr>
        <w:t>Rainfall Data</w:t>
      </w:r>
      <w:bookmarkEnd w:id="64"/>
      <w:bookmarkEnd w:id="65"/>
    </w:p>
    <w:p w:rsidR="003311D1" w:rsidRPr="00600574" w:rsidRDefault="003311D1" w:rsidP="003311D1">
      <w:pPr>
        <w:spacing w:after="0" w:line="360" w:lineRule="auto"/>
        <w:jc w:val="both"/>
        <w:rPr>
          <w:rFonts w:ascii="Times New Roman" w:eastAsia="Times New Roman" w:hAnsi="Times New Roman"/>
          <w:color w:val="000000"/>
          <w:kern w:val="28"/>
          <w:sz w:val="24"/>
          <w:szCs w:val="24"/>
        </w:rPr>
      </w:pPr>
      <w:r w:rsidRPr="00600574">
        <w:rPr>
          <w:rFonts w:ascii="Times New Roman" w:eastAsia="Times New Roman" w:hAnsi="Times New Roman"/>
          <w:color w:val="000000"/>
          <w:kern w:val="28"/>
          <w:sz w:val="24"/>
          <w:szCs w:val="24"/>
        </w:rPr>
        <w:t xml:space="preserve">The extremes of either too much or too little rainfall can determine soil erosion that can lead to land degradation. However, soil scientists consider rainfall the most important erosion factor among the many factors that cause soil erosion. Rainfall can erode soil by the force of raindrops, surface and </w:t>
      </w:r>
      <w:r w:rsidRPr="00600574">
        <w:rPr>
          <w:rFonts w:ascii="Times New Roman" w:eastAsia="Times New Roman" w:hAnsi="Times New Roman"/>
          <w:color w:val="000000"/>
          <w:kern w:val="28"/>
          <w:sz w:val="24"/>
          <w:szCs w:val="24"/>
        </w:rPr>
        <w:lastRenderedPageBreak/>
        <w:t>subsurface runoff, and river flooding. The velocity of rain hitting the soil surface produces a large amount of kinetic energy, which can dislodge soil particles. The watershed comprises two rainfall classes, the mean annual precipitation ranges from 900-1200 mm, average annual of 1050 mm.</w:t>
      </w:r>
    </w:p>
    <w:p w:rsidR="003311D1" w:rsidRPr="00600574" w:rsidRDefault="003311D1" w:rsidP="003311D1">
      <w:pPr>
        <w:spacing w:after="0" w:line="360" w:lineRule="auto"/>
        <w:jc w:val="both"/>
        <w:rPr>
          <w:rFonts w:ascii="Times New Roman" w:hAnsi="Times New Roman"/>
          <w:sz w:val="24"/>
          <w:szCs w:val="24"/>
          <w:highlight w:val="yellow"/>
        </w:rPr>
      </w:pPr>
      <w:bookmarkStart w:id="66" w:name="_Toc389924513"/>
      <w:r w:rsidRPr="00600574">
        <w:rPr>
          <w:rFonts w:ascii="Times New Roman" w:hAnsi="Times New Roman"/>
          <w:sz w:val="24"/>
          <w:szCs w:val="24"/>
        </w:rPr>
        <w:t>River flow data</w:t>
      </w:r>
      <w:bookmarkEnd w:id="66"/>
    </w:p>
    <w:p w:rsidR="003311D1" w:rsidRPr="00600574" w:rsidRDefault="003311D1" w:rsidP="003311D1">
      <w:pPr>
        <w:spacing w:line="360" w:lineRule="auto"/>
        <w:jc w:val="both"/>
        <w:rPr>
          <w:rFonts w:ascii="Times New Roman" w:hAnsi="Times New Roman"/>
          <w:sz w:val="24"/>
          <w:szCs w:val="24"/>
        </w:rPr>
      </w:pPr>
      <w:r w:rsidRPr="00600574">
        <w:rPr>
          <w:rFonts w:ascii="Times New Roman" w:hAnsi="Times New Roman"/>
          <w:sz w:val="24"/>
          <w:szCs w:val="24"/>
        </w:rPr>
        <w:t>The bas</w:t>
      </w:r>
      <w:r w:rsidR="0011169D">
        <w:rPr>
          <w:rFonts w:ascii="Times New Roman" w:hAnsi="Times New Roman"/>
          <w:sz w:val="24"/>
          <w:szCs w:val="24"/>
        </w:rPr>
        <w:t xml:space="preserve">e flow which is measured on May </w:t>
      </w:r>
      <w:r w:rsidR="0011169D" w:rsidRPr="00600574">
        <w:rPr>
          <w:rFonts w:ascii="Times New Roman" w:hAnsi="Times New Roman"/>
          <w:sz w:val="24"/>
          <w:szCs w:val="24"/>
        </w:rPr>
        <w:t>is</w:t>
      </w:r>
      <w:r w:rsidRPr="00600574">
        <w:rPr>
          <w:rFonts w:ascii="Times New Roman" w:hAnsi="Times New Roman"/>
          <w:sz w:val="24"/>
          <w:szCs w:val="24"/>
        </w:rPr>
        <w:t xml:space="preserve"> </w:t>
      </w:r>
      <w:r>
        <w:rPr>
          <w:rFonts w:ascii="Times New Roman" w:hAnsi="Times New Roman"/>
          <w:sz w:val="24"/>
          <w:szCs w:val="24"/>
        </w:rPr>
        <w:t>205</w:t>
      </w:r>
      <w:r w:rsidRPr="00600574">
        <w:rPr>
          <w:rFonts w:ascii="Times New Roman" w:hAnsi="Times New Roman"/>
          <w:sz w:val="24"/>
          <w:szCs w:val="24"/>
        </w:rPr>
        <w:t xml:space="preserve"> l/s. Since this base flow is measured during the dry months of the year, this figure is adopted for design.</w:t>
      </w:r>
    </w:p>
    <w:p w:rsidR="003311D1" w:rsidRPr="00600574" w:rsidRDefault="003311D1" w:rsidP="003311D1">
      <w:pPr>
        <w:pStyle w:val="Heading3"/>
        <w:spacing w:before="240" w:after="240" w:line="360" w:lineRule="auto"/>
        <w:ind w:left="0" w:firstLine="0"/>
        <w:rPr>
          <w:rFonts w:ascii="Times New Roman" w:hAnsi="Times New Roman"/>
          <w:sz w:val="24"/>
          <w:szCs w:val="24"/>
        </w:rPr>
      </w:pPr>
      <w:bookmarkStart w:id="67" w:name="_Toc307818527"/>
      <w:bookmarkStart w:id="68" w:name="_Toc308092500"/>
      <w:bookmarkStart w:id="69" w:name="_Toc389924514"/>
      <w:bookmarkStart w:id="70" w:name="_Toc528388086"/>
      <w:r w:rsidRPr="00600574">
        <w:rPr>
          <w:rFonts w:ascii="Times New Roman" w:hAnsi="Times New Roman"/>
          <w:sz w:val="24"/>
          <w:szCs w:val="24"/>
        </w:rPr>
        <w:t>Upstream &amp;</w:t>
      </w:r>
      <w:bookmarkEnd w:id="67"/>
      <w:bookmarkEnd w:id="68"/>
      <w:r w:rsidRPr="00600574">
        <w:rPr>
          <w:rFonts w:ascii="Times New Roman" w:hAnsi="Times New Roman"/>
          <w:sz w:val="24"/>
          <w:szCs w:val="24"/>
        </w:rPr>
        <w:t xml:space="preserve"> Downstream Utilization</w:t>
      </w:r>
      <w:bookmarkEnd w:id="69"/>
      <w:bookmarkEnd w:id="70"/>
    </w:p>
    <w:p w:rsidR="003311D1" w:rsidRPr="00600574" w:rsidRDefault="003311D1" w:rsidP="003311D1">
      <w:pPr>
        <w:spacing w:after="0" w:line="360" w:lineRule="auto"/>
        <w:jc w:val="both"/>
        <w:rPr>
          <w:rFonts w:ascii="Times New Roman" w:eastAsia="Times New Roman" w:hAnsi="Times New Roman"/>
          <w:sz w:val="24"/>
          <w:szCs w:val="24"/>
          <w:highlight w:val="yellow"/>
        </w:rPr>
      </w:pPr>
      <w:r w:rsidRPr="00600574">
        <w:rPr>
          <w:rFonts w:ascii="Times New Roman" w:eastAsia="Times New Roman" w:hAnsi="Times New Roman"/>
          <w:sz w:val="24"/>
          <w:szCs w:val="24"/>
        </w:rPr>
        <w:t xml:space="preserve">The proposed command area has net irrigable land of </w:t>
      </w:r>
      <w:r>
        <w:rPr>
          <w:rFonts w:ascii="Times New Roman" w:eastAsia="Times New Roman" w:hAnsi="Times New Roman"/>
          <w:sz w:val="24"/>
          <w:szCs w:val="24"/>
        </w:rPr>
        <w:t>72.45 ha with duty of 1.22</w:t>
      </w:r>
      <w:r w:rsidRPr="00600574">
        <w:rPr>
          <w:rFonts w:ascii="Times New Roman" w:eastAsia="Times New Roman" w:hAnsi="Times New Roman"/>
          <w:sz w:val="24"/>
          <w:szCs w:val="24"/>
        </w:rPr>
        <w:t>l/s/ha. Based on the duty of the area, the total a</w:t>
      </w:r>
      <w:r>
        <w:rPr>
          <w:rFonts w:ascii="Times New Roman" w:eastAsia="Times New Roman" w:hAnsi="Times New Roman"/>
          <w:sz w:val="24"/>
          <w:szCs w:val="24"/>
        </w:rPr>
        <w:t>mount of water required is 88.39</w:t>
      </w:r>
      <w:r w:rsidRPr="00600574">
        <w:rPr>
          <w:rFonts w:ascii="Times New Roman" w:eastAsia="Times New Roman" w:hAnsi="Times New Roman"/>
          <w:sz w:val="24"/>
          <w:szCs w:val="24"/>
        </w:rPr>
        <w:t>l/s. And</w:t>
      </w:r>
      <w:r>
        <w:rPr>
          <w:rFonts w:ascii="Times New Roman" w:eastAsia="Times New Roman" w:hAnsi="Times New Roman"/>
          <w:sz w:val="24"/>
          <w:szCs w:val="24"/>
        </w:rPr>
        <w:t xml:space="preserve"> </w:t>
      </w:r>
      <w:r w:rsidRPr="00600574">
        <w:rPr>
          <w:rFonts w:ascii="Times New Roman" w:eastAsia="Times New Roman" w:hAnsi="Times New Roman"/>
          <w:sz w:val="24"/>
          <w:szCs w:val="24"/>
        </w:rPr>
        <w:t>th</w:t>
      </w:r>
      <w:r>
        <w:rPr>
          <w:rFonts w:ascii="Times New Roman" w:eastAsia="Times New Roman" w:hAnsi="Times New Roman"/>
          <w:sz w:val="24"/>
          <w:szCs w:val="24"/>
        </w:rPr>
        <w:t>e base flow of the river is 205</w:t>
      </w:r>
      <w:r w:rsidRPr="00600574">
        <w:rPr>
          <w:rFonts w:ascii="Times New Roman" w:eastAsia="Times New Roman" w:hAnsi="Times New Roman"/>
          <w:sz w:val="24"/>
          <w:szCs w:val="24"/>
        </w:rPr>
        <w:t xml:space="preserve">l/s. </w:t>
      </w:r>
    </w:p>
    <w:p w:rsidR="003311D1" w:rsidRPr="00600574" w:rsidRDefault="003311D1" w:rsidP="003311D1">
      <w:pPr>
        <w:spacing w:after="0" w:line="360" w:lineRule="auto"/>
        <w:jc w:val="both"/>
        <w:rPr>
          <w:rFonts w:ascii="Times New Roman" w:eastAsia="Times New Roman" w:hAnsi="Times New Roman"/>
          <w:sz w:val="24"/>
          <w:szCs w:val="24"/>
        </w:rPr>
      </w:pPr>
      <w:r w:rsidRPr="00600574">
        <w:rPr>
          <w:rFonts w:ascii="Times New Roman" w:eastAsia="Times New Roman" w:hAnsi="Times New Roman"/>
          <w:sz w:val="24"/>
          <w:szCs w:val="24"/>
        </w:rPr>
        <w:t>For the sake of planning and design, however, the outlet for the diversion is designed for a discharge of 90.16l/s for this project and the project is to be developed for 72.45 ha of land on the left side, which is most of the time achievable as the flow for most of the time is significant to support this size of command area.</w:t>
      </w:r>
    </w:p>
    <w:p w:rsidR="003311D1" w:rsidRPr="00600574" w:rsidRDefault="003311D1" w:rsidP="003311D1">
      <w:pPr>
        <w:pStyle w:val="Heading2"/>
        <w:spacing w:before="240" w:after="240" w:line="360" w:lineRule="auto"/>
        <w:ind w:left="0" w:firstLine="0"/>
        <w:rPr>
          <w:rFonts w:ascii="Times New Roman" w:hAnsi="Times New Roman"/>
          <w:sz w:val="24"/>
          <w:szCs w:val="24"/>
        </w:rPr>
      </w:pPr>
      <w:bookmarkStart w:id="71" w:name="_Toc389924515"/>
      <w:bookmarkStart w:id="72" w:name="_Toc528388087"/>
      <w:r w:rsidRPr="00600574">
        <w:rPr>
          <w:rFonts w:ascii="Times New Roman" w:hAnsi="Times New Roman"/>
          <w:sz w:val="24"/>
          <w:szCs w:val="24"/>
        </w:rPr>
        <w:t>Design Flood Analysis</w:t>
      </w:r>
      <w:bookmarkEnd w:id="71"/>
      <w:bookmarkEnd w:id="72"/>
    </w:p>
    <w:p w:rsidR="003311D1" w:rsidRPr="00600574" w:rsidRDefault="003311D1" w:rsidP="003311D1">
      <w:pPr>
        <w:rPr>
          <w:rFonts w:ascii="Times New Roman" w:hAnsi="Times New Roman"/>
          <w:sz w:val="24"/>
          <w:szCs w:val="24"/>
        </w:rPr>
      </w:pPr>
      <w:r w:rsidRPr="00600574">
        <w:rPr>
          <w:rFonts w:ascii="Times New Roman" w:hAnsi="Times New Roman"/>
          <w:color w:val="000000"/>
          <w:sz w:val="24"/>
          <w:szCs w:val="24"/>
        </w:rPr>
        <w:t>For the design and analysis of structures to be constructed on the River estimation of flood magnitude is an important task. This can be done using different techniques depending on the data available. For this particular case, there are no river flow data and hence the flood estimation is done using the rainfall data and applying SCS Curve Method</w:t>
      </w:r>
    </w:p>
    <w:p w:rsidR="003311D1" w:rsidRPr="00600574" w:rsidRDefault="003311D1" w:rsidP="003311D1">
      <w:pPr>
        <w:pStyle w:val="Heading3"/>
        <w:rPr>
          <w:rFonts w:ascii="Times New Roman" w:hAnsi="Times New Roman"/>
          <w:sz w:val="24"/>
          <w:szCs w:val="24"/>
        </w:rPr>
      </w:pPr>
      <w:bookmarkStart w:id="73" w:name="_Toc528388088"/>
      <w:r w:rsidRPr="00600574">
        <w:rPr>
          <w:rFonts w:ascii="Times New Roman" w:hAnsi="Times New Roman"/>
          <w:sz w:val="24"/>
          <w:szCs w:val="24"/>
        </w:rPr>
        <w:t>Rainfall Data Quality Test</w:t>
      </w:r>
      <w:bookmarkEnd w:id="73"/>
    </w:p>
    <w:p w:rsidR="003311D1" w:rsidRDefault="003311D1" w:rsidP="003311D1">
      <w:pPr>
        <w:autoSpaceDE w:val="0"/>
        <w:autoSpaceDN w:val="0"/>
        <w:adjustRightInd w:val="0"/>
        <w:spacing w:after="0" w:line="360" w:lineRule="auto"/>
        <w:rPr>
          <w:rFonts w:ascii="Times New Roman" w:hAnsi="Times New Roman"/>
          <w:sz w:val="24"/>
          <w:szCs w:val="24"/>
        </w:rPr>
      </w:pPr>
      <w:r w:rsidRPr="00600574">
        <w:rPr>
          <w:rFonts w:ascii="Times New Roman" w:hAnsi="Times New Roman"/>
          <w:sz w:val="24"/>
          <w:szCs w:val="24"/>
        </w:rPr>
        <w:t xml:space="preserve">Quality of the maximum daily rainfall data plays great role in the proper designing of the project structures, particularly in irrigation project head work &amp; drainage structures. Quality of data may be suspected due to systematic and random errors. Errors may occur during measuring, reading, recording, transferring etc. of the data. There are various methods of error analysis depending on the purpose. Here, data variability, reliability, and symmetricity </w:t>
      </w:r>
    </w:p>
    <w:p w:rsidR="006B516A" w:rsidRDefault="006B516A" w:rsidP="003311D1">
      <w:pPr>
        <w:autoSpaceDE w:val="0"/>
        <w:autoSpaceDN w:val="0"/>
        <w:adjustRightInd w:val="0"/>
        <w:spacing w:after="0" w:line="360" w:lineRule="auto"/>
        <w:rPr>
          <w:rFonts w:ascii="Times New Roman" w:hAnsi="Times New Roman"/>
          <w:sz w:val="24"/>
          <w:szCs w:val="24"/>
        </w:rPr>
      </w:pPr>
    </w:p>
    <w:p w:rsidR="006B516A" w:rsidRDefault="006B516A" w:rsidP="003311D1">
      <w:pPr>
        <w:autoSpaceDE w:val="0"/>
        <w:autoSpaceDN w:val="0"/>
        <w:adjustRightInd w:val="0"/>
        <w:spacing w:after="0" w:line="360" w:lineRule="auto"/>
        <w:rPr>
          <w:rFonts w:ascii="Times New Roman" w:hAnsi="Times New Roman"/>
          <w:sz w:val="24"/>
          <w:szCs w:val="24"/>
        </w:rPr>
      </w:pPr>
    </w:p>
    <w:p w:rsidR="006B516A" w:rsidRDefault="006B516A" w:rsidP="003311D1">
      <w:pPr>
        <w:autoSpaceDE w:val="0"/>
        <w:autoSpaceDN w:val="0"/>
        <w:adjustRightInd w:val="0"/>
        <w:spacing w:after="0" w:line="360" w:lineRule="auto"/>
        <w:rPr>
          <w:rFonts w:ascii="Times New Roman" w:hAnsi="Times New Roman"/>
          <w:sz w:val="24"/>
          <w:szCs w:val="24"/>
        </w:rPr>
      </w:pPr>
    </w:p>
    <w:p w:rsidR="006B516A" w:rsidRPr="00600574" w:rsidRDefault="006B516A" w:rsidP="003311D1">
      <w:pPr>
        <w:autoSpaceDE w:val="0"/>
        <w:autoSpaceDN w:val="0"/>
        <w:adjustRightInd w:val="0"/>
        <w:spacing w:after="0" w:line="360" w:lineRule="auto"/>
        <w:rPr>
          <w:rFonts w:ascii="Times New Roman" w:hAnsi="Times New Roman"/>
          <w:sz w:val="24"/>
          <w:szCs w:val="24"/>
        </w:rPr>
      </w:pPr>
    </w:p>
    <w:p w:rsidR="003311D1" w:rsidRPr="00600574" w:rsidRDefault="003311D1" w:rsidP="003311D1">
      <w:pPr>
        <w:pStyle w:val="Heading4"/>
        <w:rPr>
          <w:rFonts w:ascii="Times New Roman" w:hAnsi="Times New Roman"/>
          <w:sz w:val="24"/>
          <w:szCs w:val="24"/>
        </w:rPr>
      </w:pPr>
      <w:bookmarkStart w:id="74" w:name="_Toc389924517"/>
      <w:r w:rsidRPr="00600574">
        <w:rPr>
          <w:rFonts w:ascii="Times New Roman" w:hAnsi="Times New Roman"/>
          <w:sz w:val="24"/>
          <w:szCs w:val="24"/>
        </w:rPr>
        <w:lastRenderedPageBreak/>
        <w:t>Outlier Test</w:t>
      </w:r>
      <w:bookmarkEnd w:id="74"/>
    </w:p>
    <w:p w:rsidR="003311D1" w:rsidRPr="00EC19B4" w:rsidRDefault="00DC1A59" w:rsidP="00DC1A59">
      <w:pPr>
        <w:pStyle w:val="Caption"/>
        <w:rPr>
          <w:rFonts w:ascii="Times New Roman" w:hAnsi="Times New Roman"/>
          <w:b w:val="0"/>
          <w:sz w:val="36"/>
          <w:szCs w:val="24"/>
        </w:rPr>
      </w:pPr>
      <w:bookmarkStart w:id="75" w:name="_Toc528388145"/>
      <w:r>
        <w:t xml:space="preserve">Table </w:t>
      </w:r>
      <w:r w:rsidR="00FD27E0">
        <w:rPr>
          <w:noProof/>
        </w:rPr>
        <w:fldChar w:fldCharType="begin"/>
      </w:r>
      <w:r w:rsidR="00FD27E0">
        <w:rPr>
          <w:noProof/>
        </w:rPr>
        <w:instrText xml:space="preserve"> STYLEREF 1 \s </w:instrText>
      </w:r>
      <w:r w:rsidR="00FD27E0">
        <w:rPr>
          <w:noProof/>
        </w:rPr>
        <w:fldChar w:fldCharType="separate"/>
      </w:r>
      <w:r w:rsidR="007D5B3E">
        <w:rPr>
          <w:noProof/>
        </w:rPr>
        <w:t>2</w:t>
      </w:r>
      <w:r w:rsidR="00FD27E0">
        <w:rPr>
          <w:noProof/>
        </w:rPr>
        <w:fldChar w:fldCharType="end"/>
      </w:r>
      <w:r w:rsidR="008A1B0B">
        <w:noBreakHyphen/>
      </w:r>
      <w:r w:rsidR="00FD27E0">
        <w:rPr>
          <w:noProof/>
        </w:rPr>
        <w:fldChar w:fldCharType="begin"/>
      </w:r>
      <w:r w:rsidR="00FD27E0">
        <w:rPr>
          <w:noProof/>
        </w:rPr>
        <w:instrText xml:space="preserve"> SEQ Table \* ARABIC \s 1 </w:instrText>
      </w:r>
      <w:r w:rsidR="00FD27E0">
        <w:rPr>
          <w:noProof/>
        </w:rPr>
        <w:fldChar w:fldCharType="separate"/>
      </w:r>
      <w:r w:rsidR="007D5B3E">
        <w:rPr>
          <w:noProof/>
        </w:rPr>
        <w:t>1</w:t>
      </w:r>
      <w:r w:rsidR="00FD27E0">
        <w:rPr>
          <w:noProof/>
        </w:rPr>
        <w:fldChar w:fldCharType="end"/>
      </w:r>
      <w:r w:rsidRPr="00EC19B4">
        <w:rPr>
          <w:b w:val="0"/>
          <w:sz w:val="24"/>
        </w:rPr>
        <w:t>: Outlier Test Analysis</w:t>
      </w:r>
      <w:bookmarkEnd w:id="75"/>
    </w:p>
    <w:tbl>
      <w:tblPr>
        <w:tblW w:w="5000" w:type="pct"/>
        <w:tblLook w:val="04A0" w:firstRow="1" w:lastRow="0" w:firstColumn="1" w:lastColumn="0" w:noHBand="0" w:noVBand="1"/>
      </w:tblPr>
      <w:tblGrid>
        <w:gridCol w:w="1404"/>
        <w:gridCol w:w="1527"/>
        <w:gridCol w:w="1300"/>
        <w:gridCol w:w="1910"/>
        <w:gridCol w:w="1093"/>
        <w:gridCol w:w="2630"/>
      </w:tblGrid>
      <w:tr w:rsidR="003311D1" w:rsidRPr="00A151BE" w:rsidTr="003311D1">
        <w:trPr>
          <w:trHeight w:val="600"/>
        </w:trPr>
        <w:tc>
          <w:tcPr>
            <w:tcW w:w="7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S.No.</w:t>
            </w:r>
          </w:p>
        </w:tc>
        <w:tc>
          <w:tcPr>
            <w:tcW w:w="774" w:type="pct"/>
            <w:tcBorders>
              <w:top w:val="single" w:sz="4" w:space="0" w:color="auto"/>
              <w:left w:val="nil"/>
              <w:bottom w:val="single" w:sz="4" w:space="0" w:color="auto"/>
              <w:right w:val="single" w:sz="4" w:space="0" w:color="auto"/>
            </w:tcBorders>
            <w:shd w:val="clear" w:color="000000" w:fill="FFFFFF"/>
            <w:vAlign w:val="bottom"/>
            <w:hideMark/>
          </w:tcPr>
          <w:p w:rsidR="003311D1" w:rsidRPr="00A151BE" w:rsidRDefault="003311D1" w:rsidP="003311D1">
            <w:pPr>
              <w:spacing w:after="0"/>
              <w:jc w:val="center"/>
              <w:rPr>
                <w:rFonts w:ascii="Times New Roman" w:eastAsia="Times New Roman" w:hAnsi="Times New Roman"/>
                <w:b/>
                <w:bCs/>
                <w:iCs/>
                <w:color w:val="000000"/>
                <w:sz w:val="20"/>
                <w:szCs w:val="20"/>
              </w:rPr>
            </w:pPr>
            <w:r w:rsidRPr="00A151BE">
              <w:rPr>
                <w:rFonts w:ascii="Times New Roman" w:eastAsia="Times New Roman" w:hAnsi="Times New Roman"/>
                <w:b/>
                <w:bCs/>
                <w:iCs/>
                <w:color w:val="000000"/>
                <w:sz w:val="20"/>
                <w:szCs w:val="20"/>
              </w:rPr>
              <w:t>Year</w:t>
            </w:r>
          </w:p>
        </w:tc>
        <w:tc>
          <w:tcPr>
            <w:tcW w:w="659" w:type="pct"/>
            <w:tcBorders>
              <w:top w:val="single" w:sz="4" w:space="0" w:color="auto"/>
              <w:left w:val="nil"/>
              <w:bottom w:val="single" w:sz="4" w:space="0" w:color="auto"/>
              <w:right w:val="single" w:sz="4" w:space="0" w:color="auto"/>
            </w:tcBorders>
            <w:shd w:val="clear" w:color="000000" w:fill="FFFFFF"/>
            <w:vAlign w:val="bottom"/>
            <w:hideMark/>
          </w:tcPr>
          <w:p w:rsidR="003311D1" w:rsidRPr="00A151BE" w:rsidRDefault="003311D1" w:rsidP="003311D1">
            <w:pPr>
              <w:spacing w:after="0"/>
              <w:jc w:val="center"/>
              <w:rPr>
                <w:rFonts w:ascii="Times New Roman" w:eastAsia="Times New Roman" w:hAnsi="Times New Roman"/>
                <w:b/>
                <w:bCs/>
                <w:iCs/>
                <w:color w:val="000000"/>
                <w:sz w:val="20"/>
                <w:szCs w:val="20"/>
              </w:rPr>
            </w:pPr>
            <w:r w:rsidRPr="00A151BE">
              <w:rPr>
                <w:rFonts w:ascii="Times New Roman" w:eastAsia="Times New Roman" w:hAnsi="Times New Roman"/>
                <w:b/>
                <w:bCs/>
                <w:iCs/>
                <w:color w:val="000000"/>
                <w:sz w:val="20"/>
                <w:szCs w:val="20"/>
              </w:rPr>
              <w:t>Max. RF</w:t>
            </w:r>
          </w:p>
        </w:tc>
        <w:tc>
          <w:tcPr>
            <w:tcW w:w="968" w:type="pct"/>
            <w:tcBorders>
              <w:top w:val="single" w:sz="4" w:space="0" w:color="auto"/>
              <w:left w:val="nil"/>
              <w:bottom w:val="single" w:sz="4" w:space="0" w:color="auto"/>
              <w:right w:val="single" w:sz="4" w:space="0" w:color="auto"/>
            </w:tcBorders>
            <w:shd w:val="clear" w:color="000000" w:fill="FFFFFF"/>
            <w:vAlign w:val="bottom"/>
            <w:hideMark/>
          </w:tcPr>
          <w:p w:rsidR="003311D1" w:rsidRPr="00A151BE" w:rsidRDefault="003311D1" w:rsidP="003311D1">
            <w:pPr>
              <w:spacing w:after="0"/>
              <w:jc w:val="center"/>
              <w:rPr>
                <w:rFonts w:ascii="Times New Roman" w:eastAsia="Times New Roman" w:hAnsi="Times New Roman"/>
                <w:b/>
                <w:bCs/>
                <w:iCs/>
                <w:color w:val="000000"/>
                <w:sz w:val="20"/>
                <w:szCs w:val="20"/>
              </w:rPr>
            </w:pPr>
            <w:r w:rsidRPr="00A151BE">
              <w:rPr>
                <w:rFonts w:ascii="Times New Roman" w:eastAsia="Times New Roman" w:hAnsi="Times New Roman"/>
                <w:b/>
                <w:bCs/>
                <w:iCs/>
                <w:color w:val="000000"/>
                <w:sz w:val="20"/>
                <w:szCs w:val="20"/>
              </w:rPr>
              <w:t xml:space="preserve">Descending Order </w:t>
            </w:r>
          </w:p>
        </w:tc>
        <w:tc>
          <w:tcPr>
            <w:tcW w:w="554" w:type="pct"/>
            <w:tcBorders>
              <w:top w:val="single" w:sz="4" w:space="0" w:color="auto"/>
              <w:left w:val="nil"/>
              <w:bottom w:val="single" w:sz="4" w:space="0" w:color="auto"/>
              <w:right w:val="single" w:sz="4" w:space="0" w:color="auto"/>
            </w:tcBorders>
            <w:shd w:val="clear" w:color="000000" w:fill="FFFFFF"/>
            <w:vAlign w:val="bottom"/>
            <w:hideMark/>
          </w:tcPr>
          <w:p w:rsidR="003311D1" w:rsidRPr="00A151BE" w:rsidRDefault="003311D1" w:rsidP="003311D1">
            <w:pPr>
              <w:spacing w:after="0"/>
              <w:jc w:val="center"/>
              <w:rPr>
                <w:rFonts w:ascii="Times New Roman" w:eastAsia="Times New Roman" w:hAnsi="Times New Roman"/>
                <w:b/>
                <w:bCs/>
                <w:iCs/>
                <w:color w:val="000000"/>
                <w:sz w:val="20"/>
                <w:szCs w:val="20"/>
              </w:rPr>
            </w:pPr>
            <w:r w:rsidRPr="00A151BE">
              <w:rPr>
                <w:rFonts w:ascii="Times New Roman" w:eastAsia="Times New Roman" w:hAnsi="Times New Roman"/>
                <w:b/>
                <w:bCs/>
                <w:iCs/>
                <w:color w:val="000000"/>
                <w:sz w:val="20"/>
                <w:szCs w:val="20"/>
              </w:rPr>
              <w:t>Rank</w:t>
            </w:r>
          </w:p>
        </w:tc>
        <w:tc>
          <w:tcPr>
            <w:tcW w:w="1333" w:type="pct"/>
            <w:tcBorders>
              <w:top w:val="single" w:sz="4" w:space="0" w:color="auto"/>
              <w:left w:val="nil"/>
              <w:bottom w:val="single" w:sz="4" w:space="0" w:color="auto"/>
              <w:right w:val="single" w:sz="4" w:space="0" w:color="auto"/>
            </w:tcBorders>
            <w:shd w:val="clear" w:color="000000" w:fill="FFFFFF"/>
            <w:vAlign w:val="bottom"/>
            <w:hideMark/>
          </w:tcPr>
          <w:p w:rsidR="003311D1" w:rsidRPr="00A151BE" w:rsidRDefault="003311D1" w:rsidP="003311D1">
            <w:pPr>
              <w:spacing w:after="0"/>
              <w:rPr>
                <w:rFonts w:ascii="Times New Roman" w:eastAsia="Times New Roman" w:hAnsi="Times New Roman"/>
                <w:b/>
                <w:bCs/>
                <w:iCs/>
                <w:color w:val="000000"/>
                <w:sz w:val="20"/>
                <w:szCs w:val="20"/>
              </w:rPr>
            </w:pPr>
            <w:r w:rsidRPr="00A151BE">
              <w:rPr>
                <w:rFonts w:ascii="Times New Roman" w:eastAsia="Times New Roman" w:hAnsi="Times New Roman"/>
                <w:b/>
                <w:bCs/>
                <w:iCs/>
                <w:color w:val="000000"/>
                <w:sz w:val="20"/>
                <w:szCs w:val="20"/>
              </w:rPr>
              <w:t>Logarithmic Value/Yo/</w:t>
            </w:r>
          </w:p>
        </w:tc>
      </w:tr>
      <w:tr w:rsidR="0011169D" w:rsidRPr="00A151BE" w:rsidTr="003311D1">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1996</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40.5</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67.2</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1.8274</w:t>
            </w:r>
          </w:p>
        </w:tc>
      </w:tr>
      <w:tr w:rsidR="0011169D" w:rsidRPr="00A151BE" w:rsidTr="003311D1">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1997</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46.0</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57.0</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1.7559</w:t>
            </w:r>
          </w:p>
        </w:tc>
      </w:tr>
      <w:tr w:rsidR="0011169D" w:rsidRPr="00A151BE" w:rsidTr="003311D1">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1998</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30.3</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52.3</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1.7185</w:t>
            </w:r>
          </w:p>
        </w:tc>
      </w:tr>
      <w:tr w:rsidR="0011169D" w:rsidRPr="00A151BE" w:rsidTr="003311D1">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4.0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1999</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39.6</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46.0</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4.0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1.6628</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5.0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2000</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27.6</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41.7</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5.0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1.6201</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6.0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2001</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28.2</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40.5</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6.0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1.6075</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7.0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2002</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22.6</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39.6</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7.0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1.5977</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8.0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2003</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57.0</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39.4</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8.0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1.5955</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9.0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2004</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39.4</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38.1</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9.0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1.5809</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10.0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2005</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29.2</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37.0</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10.0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1.5682</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11.0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2006</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37.0</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30.3</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11.0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1.4814</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12.0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2007</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52.3</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30.1</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12.0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1.4786</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13.0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2008</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67.2</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29.2</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13.0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1.4654</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14.0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2009</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38.1</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28.2</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14.0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1.4502</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15.0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2010</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30.1</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27.6</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15.0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1.4409</w:t>
            </w:r>
          </w:p>
        </w:tc>
      </w:tr>
      <w:tr w:rsidR="0011169D" w:rsidRPr="00A151BE" w:rsidTr="0011169D">
        <w:trPr>
          <w:trHeight w:val="285"/>
        </w:trPr>
        <w:tc>
          <w:tcPr>
            <w:tcW w:w="712" w:type="pct"/>
            <w:tcBorders>
              <w:top w:val="nil"/>
              <w:left w:val="single" w:sz="4" w:space="0" w:color="auto"/>
              <w:bottom w:val="single" w:sz="4" w:space="0" w:color="auto"/>
              <w:right w:val="single" w:sz="4" w:space="0" w:color="auto"/>
            </w:tcBorders>
            <w:shd w:val="clear" w:color="auto" w:fill="auto"/>
            <w:noWrap/>
            <w:vAlign w:val="bottom"/>
          </w:tcPr>
          <w:p w:rsidR="0011169D" w:rsidRPr="00A151BE" w:rsidRDefault="0011169D" w:rsidP="0011169D">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16.0</w:t>
            </w:r>
          </w:p>
        </w:tc>
        <w:tc>
          <w:tcPr>
            <w:tcW w:w="77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2011</w:t>
            </w:r>
          </w:p>
        </w:tc>
        <w:tc>
          <w:tcPr>
            <w:tcW w:w="659"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41.7</w:t>
            </w:r>
          </w:p>
        </w:tc>
        <w:tc>
          <w:tcPr>
            <w:tcW w:w="968"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22.6</w:t>
            </w:r>
          </w:p>
        </w:tc>
        <w:tc>
          <w:tcPr>
            <w:tcW w:w="554"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16.0</w:t>
            </w:r>
          </w:p>
        </w:tc>
        <w:tc>
          <w:tcPr>
            <w:tcW w:w="1333" w:type="pct"/>
            <w:tcBorders>
              <w:top w:val="nil"/>
              <w:left w:val="nil"/>
              <w:bottom w:val="single" w:sz="4" w:space="0" w:color="auto"/>
              <w:right w:val="single" w:sz="4" w:space="0" w:color="auto"/>
            </w:tcBorders>
            <w:shd w:val="clear" w:color="auto" w:fill="auto"/>
            <w:noWrap/>
            <w:vAlign w:val="bottom"/>
            <w:hideMark/>
          </w:tcPr>
          <w:p w:rsidR="0011169D" w:rsidRPr="00A151BE" w:rsidRDefault="0011169D"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1.3541</w:t>
            </w:r>
          </w:p>
        </w:tc>
      </w:tr>
      <w:tr w:rsidR="003311D1" w:rsidRPr="00A151BE" w:rsidTr="003311D1">
        <w:trPr>
          <w:trHeight w:val="300"/>
        </w:trPr>
        <w:tc>
          <w:tcPr>
            <w:tcW w:w="2145"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SUM</w:t>
            </w:r>
          </w:p>
        </w:tc>
        <w:tc>
          <w:tcPr>
            <w:tcW w:w="968"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626.80</w:t>
            </w:r>
          </w:p>
        </w:tc>
        <w:tc>
          <w:tcPr>
            <w:tcW w:w="554"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rPr>
                <w:rFonts w:ascii="Times New Roman" w:eastAsia="Times New Roman" w:hAnsi="Times New Roman"/>
                <w:sz w:val="20"/>
                <w:szCs w:val="20"/>
              </w:rPr>
            </w:pPr>
            <w:r w:rsidRPr="00A151BE">
              <w:rPr>
                <w:rFonts w:ascii="Times New Roman" w:eastAsia="Times New Roman" w:hAnsi="Times New Roman"/>
                <w:sz w:val="20"/>
                <w:szCs w:val="20"/>
              </w:rPr>
              <w:t> </w:t>
            </w:r>
          </w:p>
        </w:tc>
        <w:tc>
          <w:tcPr>
            <w:tcW w:w="1333"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25.2051</w:t>
            </w:r>
          </w:p>
        </w:tc>
      </w:tr>
      <w:tr w:rsidR="003311D1" w:rsidRPr="00A151BE" w:rsidTr="003311D1">
        <w:trPr>
          <w:trHeight w:val="315"/>
        </w:trPr>
        <w:tc>
          <w:tcPr>
            <w:tcW w:w="2145"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MEAN</w:t>
            </w:r>
          </w:p>
        </w:tc>
        <w:tc>
          <w:tcPr>
            <w:tcW w:w="968"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39.18</w:t>
            </w:r>
          </w:p>
        </w:tc>
        <w:tc>
          <w:tcPr>
            <w:tcW w:w="554"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rPr>
                <w:rFonts w:ascii="Times New Roman" w:eastAsia="Times New Roman" w:hAnsi="Times New Roman"/>
                <w:sz w:val="20"/>
                <w:szCs w:val="20"/>
              </w:rPr>
            </w:pPr>
            <w:r w:rsidRPr="00A151BE">
              <w:rPr>
                <w:rFonts w:ascii="Times New Roman" w:eastAsia="Times New Roman" w:hAnsi="Times New Roman"/>
                <w:sz w:val="20"/>
                <w:szCs w:val="20"/>
              </w:rPr>
              <w:t> </w:t>
            </w:r>
          </w:p>
        </w:tc>
        <w:tc>
          <w:tcPr>
            <w:tcW w:w="1333"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1.5753</w:t>
            </w:r>
          </w:p>
        </w:tc>
      </w:tr>
      <w:tr w:rsidR="003311D1" w:rsidRPr="00A151BE" w:rsidTr="003311D1">
        <w:trPr>
          <w:trHeight w:val="300"/>
        </w:trPr>
        <w:tc>
          <w:tcPr>
            <w:tcW w:w="2145"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STANDARD DEVIATION</w:t>
            </w:r>
          </w:p>
        </w:tc>
        <w:tc>
          <w:tcPr>
            <w:tcW w:w="968"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11.91</w:t>
            </w:r>
          </w:p>
        </w:tc>
        <w:tc>
          <w:tcPr>
            <w:tcW w:w="554"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rPr>
                <w:rFonts w:ascii="Times New Roman" w:eastAsia="Times New Roman" w:hAnsi="Times New Roman"/>
                <w:sz w:val="20"/>
                <w:szCs w:val="20"/>
              </w:rPr>
            </w:pPr>
            <w:r w:rsidRPr="00A151BE">
              <w:rPr>
                <w:rFonts w:ascii="Times New Roman" w:eastAsia="Times New Roman" w:hAnsi="Times New Roman"/>
                <w:sz w:val="20"/>
                <w:szCs w:val="20"/>
              </w:rPr>
              <w:t> </w:t>
            </w:r>
          </w:p>
        </w:tc>
        <w:tc>
          <w:tcPr>
            <w:tcW w:w="1333"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0.1268</w:t>
            </w:r>
          </w:p>
        </w:tc>
      </w:tr>
      <w:tr w:rsidR="003311D1" w:rsidRPr="00A151BE" w:rsidTr="003311D1">
        <w:trPr>
          <w:trHeight w:val="315"/>
        </w:trPr>
        <w:tc>
          <w:tcPr>
            <w:tcW w:w="2145"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 xml:space="preserve">SKEWNESS  COEFICIENT </w:t>
            </w:r>
          </w:p>
        </w:tc>
        <w:tc>
          <w:tcPr>
            <w:tcW w:w="968"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0.921</w:t>
            </w:r>
          </w:p>
        </w:tc>
        <w:tc>
          <w:tcPr>
            <w:tcW w:w="554"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rPr>
                <w:rFonts w:ascii="Times New Roman" w:eastAsia="Times New Roman" w:hAnsi="Times New Roman"/>
                <w:sz w:val="20"/>
                <w:szCs w:val="20"/>
              </w:rPr>
            </w:pPr>
            <w:r w:rsidRPr="00A151BE">
              <w:rPr>
                <w:rFonts w:ascii="Times New Roman" w:eastAsia="Times New Roman" w:hAnsi="Times New Roman"/>
                <w:sz w:val="20"/>
                <w:szCs w:val="20"/>
              </w:rPr>
              <w:t> </w:t>
            </w:r>
          </w:p>
        </w:tc>
        <w:tc>
          <w:tcPr>
            <w:tcW w:w="1333" w:type="pct"/>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jc w:val="center"/>
              <w:rPr>
                <w:rFonts w:ascii="Times New Roman" w:eastAsia="Times New Roman" w:hAnsi="Times New Roman"/>
                <w:sz w:val="20"/>
                <w:szCs w:val="20"/>
              </w:rPr>
            </w:pPr>
            <w:r w:rsidRPr="00A151BE">
              <w:rPr>
                <w:rFonts w:ascii="Times New Roman" w:eastAsia="Times New Roman" w:hAnsi="Times New Roman"/>
                <w:sz w:val="20"/>
                <w:szCs w:val="20"/>
              </w:rPr>
              <w:t>0.2756</w:t>
            </w:r>
          </w:p>
        </w:tc>
      </w:tr>
    </w:tbl>
    <w:p w:rsidR="003311D1" w:rsidRPr="00600574" w:rsidRDefault="003311D1" w:rsidP="003311D1">
      <w:pPr>
        <w:rPr>
          <w:rFonts w:ascii="Times New Roman" w:hAnsi="Times New Roman"/>
          <w:sz w:val="24"/>
          <w:szCs w:val="24"/>
          <w:lang w:bidi="en-US"/>
        </w:rPr>
      </w:pPr>
    </w:p>
    <w:tbl>
      <w:tblPr>
        <w:tblW w:w="5812" w:type="dxa"/>
        <w:tblInd w:w="103" w:type="dxa"/>
        <w:tblLook w:val="04A0" w:firstRow="1" w:lastRow="0" w:firstColumn="1" w:lastColumn="0" w:noHBand="0" w:noVBand="1"/>
      </w:tblPr>
      <w:tblGrid>
        <w:gridCol w:w="3552"/>
        <w:gridCol w:w="1080"/>
        <w:gridCol w:w="1356"/>
      </w:tblGrid>
      <w:tr w:rsidR="003311D1" w:rsidRPr="00600574" w:rsidTr="003311D1">
        <w:trPr>
          <w:trHeight w:val="300"/>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bCs/>
                <w:iCs/>
                <w:color w:val="000000"/>
                <w:sz w:val="24"/>
              </w:rPr>
            </w:pPr>
            <w:r w:rsidRPr="00600574">
              <w:rPr>
                <w:rFonts w:ascii="Times New Roman" w:eastAsia="Times New Roman" w:hAnsi="Times New Roman"/>
                <w:bCs/>
                <w:iCs/>
                <w:color w:val="000000"/>
                <w:sz w:val="24"/>
              </w:rPr>
              <w:t>Kn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 w:val="20"/>
                <w:szCs w:val="20"/>
              </w:rPr>
            </w:pPr>
            <w:r w:rsidRPr="00600574">
              <w:rPr>
                <w:rFonts w:ascii="Times New Roman" w:eastAsia="Times New Roman" w:hAnsi="Times New Roman"/>
                <w:sz w:val="20"/>
                <w:szCs w:val="20"/>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 w:val="24"/>
                <w:szCs w:val="24"/>
              </w:rPr>
            </w:pPr>
            <w:r w:rsidRPr="00600574">
              <w:rPr>
                <w:rFonts w:ascii="Times New Roman" w:eastAsia="Times New Roman" w:hAnsi="Times New Roman"/>
                <w:sz w:val="24"/>
                <w:szCs w:val="24"/>
              </w:rPr>
              <w:t>2.278438</w:t>
            </w:r>
          </w:p>
        </w:tc>
      </w:tr>
      <w:tr w:rsidR="003311D1" w:rsidRPr="00600574" w:rsidTr="003311D1">
        <w:trPr>
          <w:trHeight w:val="300"/>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bCs/>
                <w:iCs/>
                <w:color w:val="000000"/>
                <w:sz w:val="24"/>
              </w:rPr>
            </w:pPr>
            <w:r w:rsidRPr="00600574">
              <w:rPr>
                <w:rFonts w:ascii="Times New Roman" w:eastAsia="Times New Roman" w:hAnsi="Times New Roman"/>
                <w:bCs/>
                <w:iCs/>
                <w:color w:val="000000"/>
                <w:sz w:val="24"/>
              </w:rPr>
              <w:t xml:space="preserve">Higher Limit ;         YH=    Ymean+Kn*бy                                                 </w:t>
            </w:r>
          </w:p>
        </w:tc>
        <w:tc>
          <w:tcPr>
            <w:tcW w:w="10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 w:val="20"/>
                <w:szCs w:val="20"/>
              </w:rPr>
            </w:pPr>
            <w:r w:rsidRPr="00600574">
              <w:rPr>
                <w:rFonts w:ascii="Times New Roman" w:eastAsia="Times New Roman" w:hAnsi="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 w:val="24"/>
                <w:szCs w:val="24"/>
              </w:rPr>
            </w:pPr>
            <w:r w:rsidRPr="00600574">
              <w:rPr>
                <w:rFonts w:ascii="Times New Roman" w:eastAsia="Times New Roman" w:hAnsi="Times New Roman"/>
                <w:sz w:val="24"/>
                <w:szCs w:val="24"/>
              </w:rPr>
              <w:t>1.86424481</w:t>
            </w:r>
          </w:p>
        </w:tc>
      </w:tr>
      <w:tr w:rsidR="003311D1" w:rsidRPr="00600574" w:rsidTr="003311D1">
        <w:trPr>
          <w:trHeight w:val="360"/>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bCs/>
                <w:iCs/>
                <w:color w:val="000000"/>
                <w:sz w:val="24"/>
              </w:rPr>
            </w:pPr>
            <w:r w:rsidRPr="00600574">
              <w:rPr>
                <w:rFonts w:ascii="Times New Roman" w:eastAsia="Times New Roman" w:hAnsi="Times New Roman"/>
                <w:bCs/>
                <w:iCs/>
                <w:color w:val="000000"/>
                <w:sz w:val="24"/>
              </w:rPr>
              <w:t xml:space="preserve">Higher Limit ;        Qh=                                                                   </w:t>
            </w:r>
          </w:p>
        </w:tc>
        <w:tc>
          <w:tcPr>
            <w:tcW w:w="10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 w:val="20"/>
                <w:szCs w:val="20"/>
              </w:rPr>
            </w:pPr>
            <w:r w:rsidRPr="00600574">
              <w:rPr>
                <w:rFonts w:ascii="Times New Roman" w:eastAsia="Times New Roman" w:hAnsi="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 w:val="24"/>
                <w:szCs w:val="24"/>
              </w:rPr>
            </w:pPr>
            <w:r w:rsidRPr="00600574">
              <w:rPr>
                <w:rFonts w:ascii="Times New Roman" w:eastAsia="Times New Roman" w:hAnsi="Times New Roman"/>
                <w:sz w:val="24"/>
                <w:szCs w:val="24"/>
              </w:rPr>
              <w:t>73.1551335</w:t>
            </w:r>
          </w:p>
        </w:tc>
      </w:tr>
      <w:tr w:rsidR="003311D1" w:rsidRPr="00600574" w:rsidTr="003311D1">
        <w:trPr>
          <w:trHeight w:val="360"/>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bCs/>
                <w:iCs/>
                <w:sz w:val="24"/>
              </w:rPr>
            </w:pPr>
            <w:r w:rsidRPr="00600574">
              <w:rPr>
                <w:rFonts w:ascii="Times New Roman" w:eastAsia="Times New Roman" w:hAnsi="Times New Roman"/>
                <w:bCs/>
                <w:iCs/>
                <w:sz w:val="24"/>
              </w:rPr>
              <w:t xml:space="preserve">Lower Limit ;         </w:t>
            </w:r>
            <w:r w:rsidRPr="00600574">
              <w:rPr>
                <w:rFonts w:ascii="Times New Roman" w:eastAsia="Times New Roman" w:hAnsi="Times New Roman"/>
                <w:bCs/>
                <w:sz w:val="24"/>
              </w:rPr>
              <w:t>Y</w:t>
            </w:r>
            <w:r w:rsidRPr="00600574">
              <w:rPr>
                <w:rFonts w:ascii="Times New Roman" w:eastAsia="Times New Roman" w:hAnsi="Times New Roman"/>
                <w:bCs/>
                <w:sz w:val="24"/>
                <w:vertAlign w:val="subscript"/>
              </w:rPr>
              <w:t>L</w:t>
            </w:r>
            <w:r w:rsidRPr="00600574">
              <w:rPr>
                <w:rFonts w:ascii="Times New Roman" w:eastAsia="Times New Roman" w:hAnsi="Times New Roman"/>
                <w:bCs/>
                <w:sz w:val="24"/>
              </w:rPr>
              <w:t>=    Ymean- K</w:t>
            </w:r>
            <w:r w:rsidRPr="00600574">
              <w:rPr>
                <w:rFonts w:ascii="Times New Roman" w:eastAsia="Times New Roman" w:hAnsi="Times New Roman"/>
                <w:bCs/>
                <w:sz w:val="24"/>
                <w:vertAlign w:val="subscript"/>
              </w:rPr>
              <w:t>n</w:t>
            </w:r>
            <w:r w:rsidRPr="00600574">
              <w:rPr>
                <w:rFonts w:ascii="Times New Roman" w:eastAsia="Times New Roman" w:hAnsi="Times New Roman"/>
                <w:bCs/>
                <w:sz w:val="24"/>
              </w:rPr>
              <w:t>*б</w:t>
            </w:r>
            <w:r w:rsidRPr="00600574">
              <w:rPr>
                <w:rFonts w:ascii="Times New Roman" w:eastAsia="Times New Roman" w:hAnsi="Times New Roman"/>
                <w:bCs/>
                <w:sz w:val="24"/>
                <w:vertAlign w:val="subscript"/>
              </w:rPr>
              <w:t xml:space="preserve">y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 w:val="20"/>
                <w:szCs w:val="20"/>
              </w:rPr>
            </w:pPr>
            <w:r w:rsidRPr="00600574">
              <w:rPr>
                <w:rFonts w:ascii="Times New Roman" w:eastAsia="Times New Roman" w:hAnsi="Times New Roman"/>
                <w:sz w:val="20"/>
                <w:szCs w:val="20"/>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 w:val="24"/>
                <w:szCs w:val="24"/>
              </w:rPr>
            </w:pPr>
            <w:r w:rsidRPr="00600574">
              <w:rPr>
                <w:rFonts w:ascii="Times New Roman" w:eastAsia="Times New Roman" w:hAnsi="Times New Roman"/>
                <w:sz w:val="24"/>
                <w:szCs w:val="24"/>
              </w:rPr>
              <w:t>1.28638912</w:t>
            </w:r>
          </w:p>
        </w:tc>
      </w:tr>
      <w:tr w:rsidR="003311D1" w:rsidRPr="00600574" w:rsidTr="003311D1">
        <w:trPr>
          <w:trHeight w:val="300"/>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bCs/>
                <w:iCs/>
                <w:color w:val="000000"/>
                <w:sz w:val="24"/>
              </w:rPr>
            </w:pPr>
            <w:r w:rsidRPr="00600574">
              <w:rPr>
                <w:rFonts w:ascii="Times New Roman" w:eastAsia="Times New Roman" w:hAnsi="Times New Roman"/>
                <w:bCs/>
                <w:iCs/>
                <w:color w:val="000000"/>
                <w:sz w:val="24"/>
              </w:rPr>
              <w:t xml:space="preserve">Lower Limit ;       Ql=                                                                             </w:t>
            </w:r>
          </w:p>
        </w:tc>
        <w:tc>
          <w:tcPr>
            <w:tcW w:w="10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 w:val="20"/>
                <w:szCs w:val="20"/>
              </w:rPr>
            </w:pPr>
            <w:r w:rsidRPr="00600574">
              <w:rPr>
                <w:rFonts w:ascii="Times New Roman" w:eastAsia="Times New Roman" w:hAnsi="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 w:val="24"/>
                <w:szCs w:val="24"/>
              </w:rPr>
            </w:pPr>
            <w:r w:rsidRPr="00600574">
              <w:rPr>
                <w:rFonts w:ascii="Times New Roman" w:eastAsia="Times New Roman" w:hAnsi="Times New Roman"/>
                <w:sz w:val="24"/>
                <w:szCs w:val="24"/>
              </w:rPr>
              <w:t>19.3370011</w:t>
            </w:r>
          </w:p>
        </w:tc>
      </w:tr>
    </w:tbl>
    <w:p w:rsidR="003311D1" w:rsidRPr="00600574" w:rsidRDefault="003311D1" w:rsidP="003311D1">
      <w:pPr>
        <w:rPr>
          <w:rFonts w:ascii="Times New Roman" w:hAnsi="Times New Roman"/>
          <w:sz w:val="24"/>
          <w:szCs w:val="24"/>
          <w:lang w:bidi="en-US"/>
        </w:rPr>
      </w:pPr>
    </w:p>
    <w:p w:rsidR="003311D1" w:rsidRPr="00600574" w:rsidRDefault="003311D1" w:rsidP="003311D1">
      <w:pPr>
        <w:spacing w:after="0" w:line="360" w:lineRule="auto"/>
        <w:rPr>
          <w:rFonts w:ascii="Times New Roman" w:hAnsi="Times New Roman"/>
          <w:sz w:val="24"/>
          <w:szCs w:val="24"/>
        </w:rPr>
      </w:pPr>
      <w:r w:rsidRPr="00600574">
        <w:rPr>
          <w:rFonts w:ascii="Times New Roman" w:hAnsi="Times New Roman"/>
          <w:sz w:val="24"/>
          <w:szCs w:val="24"/>
        </w:rPr>
        <w:t>The maximum and the minimum Rainfall data are within the range of higher and lower limit. Hence, there is no outlier rainfall data.</w:t>
      </w:r>
      <w:bookmarkStart w:id="76" w:name="_Toc389924518"/>
    </w:p>
    <w:p w:rsidR="003311D1" w:rsidRPr="00600574" w:rsidRDefault="003311D1" w:rsidP="003311D1">
      <w:pPr>
        <w:pStyle w:val="Heading4"/>
        <w:rPr>
          <w:rFonts w:ascii="Times New Roman" w:hAnsi="Times New Roman"/>
          <w:sz w:val="24"/>
          <w:szCs w:val="24"/>
        </w:rPr>
      </w:pPr>
      <w:r w:rsidRPr="00600574">
        <w:rPr>
          <w:rFonts w:ascii="Times New Roman" w:hAnsi="Times New Roman"/>
          <w:sz w:val="24"/>
          <w:szCs w:val="24"/>
        </w:rPr>
        <w:lastRenderedPageBreak/>
        <w:t xml:space="preserve">Check </w:t>
      </w:r>
      <w:r w:rsidR="003F5719" w:rsidRPr="00600574">
        <w:rPr>
          <w:rFonts w:ascii="Times New Roman" w:hAnsi="Times New Roman"/>
          <w:sz w:val="24"/>
          <w:szCs w:val="24"/>
        </w:rPr>
        <w:t>for</w:t>
      </w:r>
      <w:r w:rsidRPr="00600574">
        <w:rPr>
          <w:rFonts w:ascii="Times New Roman" w:hAnsi="Times New Roman"/>
          <w:sz w:val="24"/>
          <w:szCs w:val="24"/>
        </w:rPr>
        <w:t xml:space="preserve"> Variance</w:t>
      </w:r>
      <w:bookmarkEnd w:id="76"/>
    </w:p>
    <w:p w:rsidR="003311D1" w:rsidRPr="00600574" w:rsidRDefault="003311D1" w:rsidP="003311D1">
      <w:pPr>
        <w:spacing w:after="0" w:line="360" w:lineRule="auto"/>
        <w:rPr>
          <w:rFonts w:ascii="Times New Roman" w:hAnsi="Times New Roman"/>
          <w:sz w:val="24"/>
          <w:szCs w:val="24"/>
        </w:rPr>
      </w:pPr>
      <w:r w:rsidRPr="00600574">
        <w:rPr>
          <w:rFonts w:ascii="Times New Roman" w:hAnsi="Times New Roman"/>
          <w:sz w:val="24"/>
          <w:szCs w:val="24"/>
        </w:rPr>
        <w:t xml:space="preserve">After checking the outliers, the data should be checked for variability. For variability the formula used is </w:t>
      </w:r>
    </w:p>
    <w:p w:rsidR="003311D1" w:rsidRPr="003F5719" w:rsidRDefault="003311D1" w:rsidP="003F5719">
      <w:pPr>
        <w:spacing w:after="0" w:line="360" w:lineRule="auto"/>
        <w:ind w:left="1440"/>
        <w:jc w:val="both"/>
        <w:rPr>
          <w:rFonts w:ascii="Times New Roman" w:hAnsi="Times New Roman"/>
          <w:sz w:val="24"/>
          <w:szCs w:val="24"/>
        </w:rPr>
      </w:pPr>
      <m:oMathPara>
        <m:oMathParaPr>
          <m:jc m:val="left"/>
        </m:oMathParaPr>
        <m:oMath>
          <m:r>
            <w:rPr>
              <w:rFonts w:ascii="Cambria Math" w:hAnsi="Cambria Math"/>
              <w:sz w:val="24"/>
              <w:szCs w:val="24"/>
            </w:rPr>
            <m:t>α</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∩-1</m:t>
                      </m:r>
                    </m:sub>
                  </m:sSub>
                </m:num>
                <m:den>
                  <m:rad>
                    <m:radPr>
                      <m:degHide m:val="1"/>
                      <m:ctrlPr>
                        <w:rPr>
                          <w:rFonts w:ascii="Cambria Math" w:hAnsi="Cambria Math"/>
                          <w:sz w:val="24"/>
                          <w:szCs w:val="24"/>
                        </w:rPr>
                      </m:ctrlPr>
                    </m:radPr>
                    <m:deg/>
                    <m:e>
                      <m:r>
                        <m:rPr>
                          <m:sty m:val="p"/>
                        </m:rPr>
                        <w:rPr>
                          <w:rFonts w:ascii="Cambria Math" w:hAnsi="Cambria Math"/>
                          <w:sz w:val="24"/>
                          <w:szCs w:val="24"/>
                        </w:rPr>
                        <m:t>N</m:t>
                      </m:r>
                    </m:e>
                  </m:rad>
                  <m:r>
                    <m:rPr>
                      <m:sty m:val="p"/>
                    </m:rPr>
                    <w:rPr>
                      <w:rFonts w:ascii="Cambria Math" w:hAnsi="Cambria Math"/>
                      <w:sz w:val="24"/>
                      <w:szCs w:val="24"/>
                    </w:rPr>
                    <m:t>*Mean</m:t>
                  </m:r>
                </m:den>
              </m:f>
            </m:e>
          </m:d>
          <m:r>
            <m:rPr>
              <m:sty m:val="p"/>
            </m:rPr>
            <w:rPr>
              <w:rFonts w:ascii="Cambria Math" w:hAnsi="Cambria Math"/>
              <w:sz w:val="24"/>
              <w:szCs w:val="24"/>
            </w:rPr>
            <m:t>*100%</m:t>
          </m:r>
        </m:oMath>
      </m:oMathPara>
    </w:p>
    <w:p w:rsidR="003311D1" w:rsidRPr="00600574" w:rsidRDefault="003311D1" w:rsidP="003311D1">
      <w:pPr>
        <w:tabs>
          <w:tab w:val="left" w:pos="1200"/>
        </w:tabs>
        <w:spacing w:after="0" w:line="360" w:lineRule="auto"/>
        <w:jc w:val="both"/>
        <w:rPr>
          <w:rFonts w:ascii="Times New Roman" w:hAnsi="Times New Roman"/>
          <w:sz w:val="24"/>
          <w:szCs w:val="24"/>
        </w:rPr>
      </w:pPr>
      <w:r w:rsidRPr="00600574">
        <w:rPr>
          <w:rFonts w:ascii="Times New Roman" w:hAnsi="Times New Roman"/>
          <w:sz w:val="24"/>
          <w:szCs w:val="24"/>
        </w:rPr>
        <w:tab/>
        <w:t xml:space="preserve"> Where,</w:t>
      </w:r>
      <w:r w:rsidRPr="00600574">
        <w:rPr>
          <w:rFonts w:ascii="Times New Roman" w:eastAsia="Times New Roman" w:hAnsi="Times New Roman"/>
          <w:sz w:val="24"/>
          <w:szCs w:val="24"/>
        </w:rPr>
        <w:t xml:space="preserve"> δ</w:t>
      </w:r>
      <w:r w:rsidRPr="00600574">
        <w:rPr>
          <w:rFonts w:ascii="Times New Roman" w:eastAsia="Times New Roman" w:hAnsi="Times New Roman"/>
          <w:sz w:val="24"/>
          <w:szCs w:val="24"/>
          <w:vertAlign w:val="subscript"/>
        </w:rPr>
        <w:t xml:space="preserve">n-1 = </w:t>
      </w:r>
      <w:r w:rsidRPr="00600574">
        <w:rPr>
          <w:rFonts w:ascii="Times New Roman" w:eastAsia="Times New Roman" w:hAnsi="Times New Roman"/>
          <w:sz w:val="24"/>
          <w:szCs w:val="24"/>
        </w:rPr>
        <w:t>Standard deviation =</w:t>
      </w:r>
      <w:r w:rsidRPr="00600574">
        <w:rPr>
          <w:rFonts w:ascii="Times New Roman" w:hAnsi="Times New Roman"/>
          <w:sz w:val="24"/>
          <w:szCs w:val="24"/>
        </w:rPr>
        <w:t>11.91</w:t>
      </w:r>
    </w:p>
    <w:p w:rsidR="003311D1" w:rsidRPr="00600574" w:rsidRDefault="003F5719" w:rsidP="003F5719">
      <w:pPr>
        <w:tabs>
          <w:tab w:val="left" w:pos="1200"/>
        </w:tabs>
        <w:spacing w:after="0" w:line="360" w:lineRule="auto"/>
        <w:jc w:val="both"/>
        <w:rPr>
          <w:rFonts w:ascii="Times New Roman" w:hAnsi="Times New Roman"/>
          <w:sz w:val="24"/>
          <w:szCs w:val="24"/>
        </w:rPr>
      </w:pPr>
      <w:r>
        <w:rPr>
          <w:rFonts w:ascii="Times New Roman" w:hAnsi="Times New Roman"/>
          <w:sz w:val="24"/>
          <w:szCs w:val="24"/>
        </w:rPr>
        <w:t xml:space="preserve">                                  </w:t>
      </w:r>
      <w:r w:rsidR="003311D1" w:rsidRPr="00600574">
        <w:rPr>
          <w:rFonts w:ascii="Times New Roman" w:hAnsi="Times New Roman"/>
          <w:sz w:val="24"/>
          <w:szCs w:val="24"/>
        </w:rPr>
        <w:t>N = Nr of recorded data = 16</w:t>
      </w:r>
    </w:p>
    <w:p w:rsidR="003311D1" w:rsidRPr="00600574" w:rsidRDefault="003311D1" w:rsidP="003311D1">
      <w:pPr>
        <w:tabs>
          <w:tab w:val="left" w:pos="1200"/>
          <w:tab w:val="left" w:pos="2115"/>
        </w:tabs>
        <w:spacing w:after="0" w:line="360" w:lineRule="auto"/>
        <w:jc w:val="both"/>
        <w:rPr>
          <w:rFonts w:ascii="Times New Roman" w:hAnsi="Times New Roman"/>
          <w:sz w:val="24"/>
          <w:szCs w:val="24"/>
        </w:rPr>
      </w:pPr>
      <w:r w:rsidRPr="00600574">
        <w:rPr>
          <w:rFonts w:ascii="Times New Roman" w:hAnsi="Times New Roman"/>
          <w:sz w:val="24"/>
          <w:szCs w:val="24"/>
        </w:rPr>
        <w:tab/>
      </w:r>
      <w:r w:rsidRPr="00600574">
        <w:rPr>
          <w:rFonts w:ascii="Times New Roman" w:hAnsi="Times New Roman"/>
          <w:sz w:val="24"/>
          <w:szCs w:val="24"/>
        </w:rPr>
        <w:tab/>
      </w:r>
      <w:r w:rsidRPr="00600574">
        <w:rPr>
          <w:rFonts w:ascii="Times New Roman" w:eastAsia="Times New Roman" w:hAnsi="Times New Roman"/>
          <w:sz w:val="24"/>
          <w:szCs w:val="24"/>
        </w:rPr>
        <w:t>M</w:t>
      </w:r>
      <w:r w:rsidRPr="00600574">
        <w:rPr>
          <w:rFonts w:ascii="Times New Roman" w:eastAsia="Times New Roman" w:hAnsi="Times New Roman"/>
          <w:sz w:val="24"/>
          <w:szCs w:val="24"/>
          <w:vertAlign w:val="subscript"/>
        </w:rPr>
        <w:t xml:space="preserve">ean </w:t>
      </w:r>
      <w:r w:rsidRPr="00600574">
        <w:rPr>
          <w:rFonts w:ascii="Times New Roman" w:eastAsia="Times New Roman" w:hAnsi="Times New Roman"/>
          <w:sz w:val="24"/>
          <w:szCs w:val="24"/>
        </w:rPr>
        <w:t xml:space="preserve">= </w:t>
      </w:r>
      <w:r w:rsidRPr="00600574">
        <w:rPr>
          <w:rFonts w:ascii="Times New Roman" w:hAnsi="Times New Roman"/>
          <w:sz w:val="24"/>
          <w:szCs w:val="24"/>
        </w:rPr>
        <w:t>39.18</w:t>
      </w:r>
    </w:p>
    <w:p w:rsidR="003311D1" w:rsidRPr="00600574" w:rsidRDefault="003311D1" w:rsidP="003311D1">
      <w:pPr>
        <w:tabs>
          <w:tab w:val="left" w:pos="720"/>
          <w:tab w:val="left" w:pos="1440"/>
        </w:tabs>
        <w:spacing w:after="0" w:line="360" w:lineRule="auto"/>
        <w:jc w:val="both"/>
        <w:rPr>
          <w:rFonts w:ascii="Times New Roman" w:eastAsia="Times New Roman" w:hAnsi="Times New Roman"/>
          <w:sz w:val="24"/>
          <w:szCs w:val="24"/>
        </w:rPr>
      </w:pPr>
      <w:r w:rsidRPr="00600574">
        <w:rPr>
          <w:rFonts w:ascii="Times New Roman" w:hAnsi="Times New Roman"/>
          <w:sz w:val="24"/>
          <w:szCs w:val="24"/>
        </w:rPr>
        <w:tab/>
      </w:r>
      <w:r w:rsidRPr="00600574">
        <w:rPr>
          <w:rFonts w:ascii="Times New Roman" w:hAnsi="Times New Roman"/>
          <w:sz w:val="24"/>
          <w:szCs w:val="24"/>
        </w:rPr>
        <w:tab/>
      </w:r>
      <w:r w:rsidRPr="00600574">
        <w:rPr>
          <w:rFonts w:ascii="Times New Roman" w:hAnsi="Times New Roman"/>
          <w:sz w:val="24"/>
          <w:szCs w:val="24"/>
        </w:rPr>
        <w:tab/>
      </w:r>
      <m:oMath>
        <m:r>
          <w:rPr>
            <w:rFonts w:ascii="Cambria Math" w:hAnsi="Cambria Math"/>
            <w:sz w:val="24"/>
            <w:szCs w:val="24"/>
          </w:rPr>
          <m:t>α</m:t>
        </m:r>
      </m:oMath>
      <w:r w:rsidRPr="00600574">
        <w:rPr>
          <w:rFonts w:ascii="Times New Roman" w:hAnsi="Times New Roman"/>
          <w:sz w:val="24"/>
          <w:szCs w:val="24"/>
        </w:rPr>
        <w:t xml:space="preserve"> =</w:t>
      </w:r>
      <w:r w:rsidRPr="00600574">
        <w:rPr>
          <w:rFonts w:ascii="Times New Roman" w:eastAsia="Times New Roman" w:hAnsi="Times New Roman"/>
          <w:sz w:val="24"/>
          <w:szCs w:val="24"/>
        </w:rPr>
        <w:t xml:space="preserve"> Standard error</w:t>
      </w:r>
    </w:p>
    <w:p w:rsidR="003311D1" w:rsidRPr="00600574" w:rsidRDefault="003311D1" w:rsidP="003311D1">
      <w:pPr>
        <w:spacing w:after="0" w:line="360" w:lineRule="auto"/>
        <w:jc w:val="both"/>
        <w:rPr>
          <w:rFonts w:ascii="Times New Roman" w:hAnsi="Times New Roman"/>
          <w:sz w:val="24"/>
          <w:szCs w:val="24"/>
        </w:rPr>
      </w:pPr>
      <m:oMath>
        <m:r>
          <w:rPr>
            <w:rFonts w:ascii="Cambria Math" w:hAnsi="Cambria Math"/>
            <w:sz w:val="24"/>
            <w:szCs w:val="24"/>
          </w:rPr>
          <m:t>α</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eastAsia="Times New Roman" w:hAnsi="Cambria Math"/>
                    <w:sz w:val="24"/>
                    <w:szCs w:val="24"/>
                  </w:rPr>
                  <m:t>14.97</m:t>
                </m:r>
              </m:num>
              <m:den>
                <m:rad>
                  <m:radPr>
                    <m:degHide m:val="1"/>
                    <m:ctrlPr>
                      <w:rPr>
                        <w:rFonts w:ascii="Cambria Math" w:hAnsi="Cambria Math"/>
                        <w:sz w:val="24"/>
                        <w:szCs w:val="24"/>
                      </w:rPr>
                    </m:ctrlPr>
                  </m:radPr>
                  <m:deg/>
                  <m:e>
                    <m:r>
                      <m:rPr>
                        <m:sty m:val="p"/>
                      </m:rPr>
                      <w:rPr>
                        <w:rFonts w:ascii="Cambria Math" w:hAnsi="Cambria Math"/>
                        <w:sz w:val="24"/>
                        <w:szCs w:val="24"/>
                      </w:rPr>
                      <m:t>14</m:t>
                    </m:r>
                  </m:e>
                </m:rad>
                <m:r>
                  <m:rPr>
                    <m:sty m:val="p"/>
                  </m:rPr>
                  <w:rPr>
                    <w:rFonts w:ascii="Cambria Math" w:hAnsi="Cambria Math"/>
                    <w:sz w:val="24"/>
                    <w:szCs w:val="24"/>
                  </w:rPr>
                  <m:t>*59.46</m:t>
                </m:r>
              </m:den>
            </m:f>
          </m:e>
        </m:d>
        <m:r>
          <m:rPr>
            <m:sty m:val="p"/>
          </m:rPr>
          <w:rPr>
            <w:rFonts w:ascii="Cambria Math" w:eastAsia="Times New Roman" w:hAnsi="Cambria Math"/>
            <w:sz w:val="24"/>
            <w:szCs w:val="24"/>
          </w:rPr>
          <m:t>*100%=7.59%</m:t>
        </m:r>
        <m:r>
          <w:rPr>
            <w:rFonts w:ascii="Cambria Math" w:eastAsia="Times New Roman" w:hAnsi="Cambria Math"/>
            <w:sz w:val="24"/>
            <w:szCs w:val="24"/>
          </w:rPr>
          <m:t>&lt;10%</m:t>
        </m:r>
      </m:oMath>
      <w:r w:rsidRPr="00600574">
        <w:rPr>
          <w:rFonts w:ascii="Times New Roman" w:hAnsi="Times New Roman"/>
          <w:sz w:val="24"/>
          <w:szCs w:val="24"/>
        </w:rPr>
        <w:t xml:space="preserve">  Acceptable </w:t>
      </w:r>
    </w:p>
    <w:p w:rsidR="003311D1" w:rsidRPr="00600574" w:rsidRDefault="003311D1" w:rsidP="003311D1">
      <w:pPr>
        <w:tabs>
          <w:tab w:val="left" w:pos="720"/>
          <w:tab w:val="left" w:pos="1440"/>
        </w:tabs>
        <w:spacing w:after="0" w:line="360" w:lineRule="auto"/>
        <w:jc w:val="both"/>
        <w:rPr>
          <w:rFonts w:ascii="Times New Roman" w:eastAsia="Times New Roman" w:hAnsi="Times New Roman"/>
          <w:sz w:val="24"/>
          <w:szCs w:val="24"/>
        </w:rPr>
      </w:pPr>
      <w:r w:rsidRPr="00600574">
        <w:rPr>
          <w:rFonts w:ascii="Times New Roman" w:eastAsia="Times New Roman" w:hAnsi="Times New Roman"/>
          <w:sz w:val="24"/>
          <w:szCs w:val="24"/>
        </w:rPr>
        <w:t>Therefore the data shows no variability.</w:t>
      </w:r>
    </w:p>
    <w:p w:rsidR="003311D1" w:rsidRPr="00600574" w:rsidRDefault="003311D1" w:rsidP="003311D1">
      <w:pPr>
        <w:pStyle w:val="Heading3"/>
        <w:rPr>
          <w:rFonts w:ascii="Times New Roman" w:hAnsi="Times New Roman"/>
          <w:sz w:val="24"/>
          <w:szCs w:val="24"/>
        </w:rPr>
      </w:pPr>
      <w:bookmarkStart w:id="77" w:name="_Toc528388089"/>
      <w:r w:rsidRPr="00600574">
        <w:rPr>
          <w:rFonts w:ascii="Times New Roman" w:hAnsi="Times New Roman"/>
          <w:sz w:val="24"/>
          <w:szCs w:val="24"/>
        </w:rPr>
        <w:t>Design Rainfall Computation</w:t>
      </w:r>
      <w:bookmarkEnd w:id="77"/>
    </w:p>
    <w:p w:rsidR="003311D1" w:rsidRPr="00600574" w:rsidRDefault="003311D1" w:rsidP="003311D1">
      <w:pPr>
        <w:pStyle w:val="Heading4"/>
        <w:rPr>
          <w:rFonts w:ascii="Times New Roman" w:hAnsi="Times New Roman"/>
          <w:sz w:val="24"/>
          <w:szCs w:val="24"/>
        </w:rPr>
      </w:pPr>
      <w:r w:rsidRPr="00600574">
        <w:rPr>
          <w:rFonts w:ascii="Times New Roman" w:hAnsi="Times New Roman"/>
          <w:sz w:val="24"/>
          <w:szCs w:val="24"/>
        </w:rPr>
        <w:t>Determination of Design Period</w:t>
      </w:r>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Selection of the design return period, also called recurrence interval, depends on economic considerations such as the cost of periodic repair or replacement of the facility and the cost of providing additional capacity to reduce the frequency of repair or replacement. Vegetated control and temporary structures are usually designed for a runoff that may be expected to occur once in 10 years while expensive permanent structures may be designed for runoffs expected only once in 50 or 100 years.</w:t>
      </w:r>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For the small–scale irrigation project, it would be recommended that the project design flood once in 100 years be used for design of storage dams, the flood once in 50 years for design of diversion weirs, intake, and the flood once in 10-20 years for design of drainage structures. For Mayis-2 irrigation project, 50 years return period for head work structures, and 10 years for drainage structures has been recommended.</w:t>
      </w:r>
    </w:p>
    <w:p w:rsidR="003311D1" w:rsidRPr="00600574" w:rsidRDefault="003311D1" w:rsidP="003311D1">
      <w:pPr>
        <w:pStyle w:val="Heading4"/>
        <w:rPr>
          <w:rFonts w:ascii="Times New Roman" w:hAnsi="Times New Roman"/>
          <w:sz w:val="24"/>
          <w:szCs w:val="24"/>
        </w:rPr>
      </w:pPr>
      <w:bookmarkStart w:id="78" w:name="_Toc308080085"/>
      <w:r w:rsidRPr="00600574">
        <w:rPr>
          <w:rFonts w:ascii="Times New Roman" w:hAnsi="Times New Roman"/>
          <w:sz w:val="24"/>
          <w:szCs w:val="24"/>
        </w:rPr>
        <w:t>D-Index Test</w:t>
      </w:r>
      <w:bookmarkEnd w:id="78"/>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Based on the data of 24 hr. peak rainfall given in Table1, The design rainfall, RF is computed using Gumble Method after estimating D-index.</w:t>
      </w:r>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 xml:space="preserve">After checking the consistency of the data for higher and lower outlier, the 16 years data is obtained as representative for the analysis using D-index. The D-Index test is believed to be the better </w:t>
      </w:r>
      <w:r w:rsidRPr="00600574">
        <w:rPr>
          <w:rFonts w:ascii="Times New Roman" w:hAnsi="Times New Roman"/>
          <w:sz w:val="24"/>
          <w:szCs w:val="24"/>
        </w:rPr>
        <w:lastRenderedPageBreak/>
        <w:t>goodness to fitness in many literatures. Hence in this study it was used to determine the best statistical distribution to estimate the peak rainfall. The D-index for the comparison of the fit of various distributions is summarized as follows.</w:t>
      </w:r>
    </w:p>
    <w:p w:rsidR="003311D1" w:rsidRPr="00600574" w:rsidRDefault="00FD3576" w:rsidP="003311D1">
      <w:pPr>
        <w:spacing w:after="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-Index</m:t>
              </m:r>
            </m:sub>
          </m:sSub>
          <m:r>
            <w:rPr>
              <w:rFonts w:ascii="Cambria Math" w:hAnsi="Cambria Math"/>
              <w:sz w:val="24"/>
              <w:szCs w:val="24"/>
            </w:rPr>
            <m:t>=</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m</m:t>
                  </m:r>
                </m:sub>
              </m:sSub>
            </m:den>
          </m:f>
          <m:r>
            <m:rPr>
              <m:sty m:val="p"/>
            </m:rPr>
            <w:rPr>
              <w:rFonts w:ascii="Cambria Math" w:hAnsi="Cambria Math"/>
              <w:sz w:val="24"/>
              <w:szCs w:val="24"/>
            </w:rPr>
            <m:t>)*</m:t>
          </m:r>
          <m:nary>
            <m:naryPr>
              <m:chr m:val="∑"/>
              <m:grow m:val="1"/>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14</m:t>
              </m:r>
            </m:sup>
            <m:e>
              <m:r>
                <m:rPr>
                  <m:sty m:val="p"/>
                </m:rPr>
                <w:rPr>
                  <w:rFonts w:ascii="Cambria Math" w:hAnsi="Cambria Math"/>
                  <w:sz w:val="24"/>
                  <w:szCs w:val="24"/>
                </w:rPr>
                <m:t>Abs(Xi-</m:t>
              </m:r>
              <m:sSup>
                <m:sSupPr>
                  <m:ctrlPr>
                    <w:rPr>
                      <w:rFonts w:ascii="Cambria Math" w:hAnsi="Cambria Math"/>
                      <w:sz w:val="24"/>
                      <w:szCs w:val="24"/>
                    </w:rPr>
                  </m:ctrlPr>
                </m:sSupPr>
                <m:e>
                  <m:r>
                    <m:rPr>
                      <m:sty m:val="p"/>
                    </m:rPr>
                    <w:rPr>
                      <w:rFonts w:ascii="Cambria Math" w:hAnsi="Cambria Math"/>
                      <w:sz w:val="24"/>
                      <w:szCs w:val="24"/>
                    </w:rPr>
                    <m:t>Xi</m:t>
                  </m:r>
                </m:e>
                <m:sup>
                  <m:r>
                    <m:rPr>
                      <m:sty m:val="p"/>
                    </m:rPr>
                    <w:rPr>
                      <w:rFonts w:ascii="Cambria Math" w:hAnsi="Cambria Math"/>
                      <w:sz w:val="24"/>
                      <w:szCs w:val="24"/>
                    </w:rPr>
                    <m:t>'</m:t>
                  </m:r>
                </m:sup>
              </m:sSup>
              <m:r>
                <m:rPr>
                  <m:sty m:val="p"/>
                </m:rPr>
                <w:rPr>
                  <w:rFonts w:ascii="Cambria Math" w:hAnsi="Cambria Math"/>
                  <w:sz w:val="24"/>
                  <w:szCs w:val="24"/>
                </w:rPr>
                <m:t>)</m:t>
              </m:r>
            </m:e>
          </m:nary>
        </m:oMath>
      </m:oMathPara>
    </w:p>
    <w:p w:rsidR="003311D1" w:rsidRPr="00600574" w:rsidRDefault="003311D1" w:rsidP="003311D1">
      <w:pPr>
        <w:pStyle w:val="Default"/>
        <w:spacing w:line="360" w:lineRule="auto"/>
        <w:jc w:val="both"/>
      </w:pPr>
      <w:r w:rsidRPr="00600574">
        <w:t>Where Xi and Xi’ are the i</w:t>
      </w:r>
      <w:r w:rsidRPr="00600574">
        <w:rPr>
          <w:vertAlign w:val="superscript"/>
        </w:rPr>
        <w:t>th</w:t>
      </w:r>
      <w:r w:rsidRPr="00600574">
        <w:t xml:space="preserve"> highest observed and computed values for the distribution respectively</w:t>
      </w:r>
    </w:p>
    <w:p w:rsidR="003311D1" w:rsidRPr="00EC19B4" w:rsidRDefault="00DC1A59" w:rsidP="00EC19B4">
      <w:pPr>
        <w:pStyle w:val="Caption"/>
        <w:rPr>
          <w:rFonts w:ascii="Times New Roman" w:hAnsi="Times New Roman"/>
          <w:b w:val="0"/>
          <w:sz w:val="36"/>
          <w:szCs w:val="24"/>
        </w:rPr>
      </w:pPr>
      <w:bookmarkStart w:id="79" w:name="_Toc528388146"/>
      <w:r>
        <w:rPr>
          <w:b w:val="0"/>
          <w:sz w:val="24"/>
        </w:rPr>
        <w:t>Table</w:t>
      </w:r>
      <w:r w:rsidR="00EC19B4" w:rsidRPr="00EC19B4">
        <w:rPr>
          <w:b w:val="0"/>
          <w:sz w:val="24"/>
        </w:rPr>
        <w:t xml:space="preserv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2</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Table \* ARABIC \s 1 </w:instrText>
      </w:r>
      <w:r w:rsidR="008A1B0B">
        <w:rPr>
          <w:b w:val="0"/>
          <w:sz w:val="24"/>
        </w:rPr>
        <w:fldChar w:fldCharType="separate"/>
      </w:r>
      <w:r w:rsidR="007D5B3E">
        <w:rPr>
          <w:b w:val="0"/>
          <w:noProof/>
          <w:sz w:val="24"/>
        </w:rPr>
        <w:t>2</w:t>
      </w:r>
      <w:r w:rsidR="008A1B0B">
        <w:rPr>
          <w:b w:val="0"/>
          <w:sz w:val="24"/>
        </w:rPr>
        <w:fldChar w:fldCharType="end"/>
      </w:r>
      <w:r w:rsidR="00EC19B4" w:rsidRPr="00EC19B4">
        <w:rPr>
          <w:b w:val="0"/>
          <w:sz w:val="24"/>
        </w:rPr>
        <w:t>: Test for goodness to fit using D-index</w:t>
      </w:r>
      <w:bookmarkEnd w:id="79"/>
    </w:p>
    <w:tbl>
      <w:tblPr>
        <w:tblW w:w="10260" w:type="dxa"/>
        <w:tblInd w:w="103" w:type="dxa"/>
        <w:tblLook w:val="04A0" w:firstRow="1" w:lastRow="0" w:firstColumn="1" w:lastColumn="0" w:noHBand="0" w:noVBand="1"/>
      </w:tblPr>
      <w:tblGrid>
        <w:gridCol w:w="967"/>
        <w:gridCol w:w="1227"/>
        <w:gridCol w:w="1377"/>
        <w:gridCol w:w="1298"/>
        <w:gridCol w:w="1258"/>
        <w:gridCol w:w="1179"/>
        <w:gridCol w:w="1995"/>
        <w:gridCol w:w="1035"/>
      </w:tblGrid>
      <w:tr w:rsidR="003311D1" w:rsidRPr="000B5319" w:rsidTr="003311D1">
        <w:trPr>
          <w:trHeight w:val="900"/>
        </w:trPr>
        <w:tc>
          <w:tcPr>
            <w:tcW w:w="9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b/>
                <w:bCs/>
              </w:rPr>
            </w:pPr>
            <w:r w:rsidRPr="000B5319">
              <w:rPr>
                <w:rFonts w:ascii="Arial" w:eastAsia="Times New Roman" w:hAnsi="Arial" w:cs="Arial"/>
                <w:b/>
                <w:bCs/>
              </w:rPr>
              <w:t>Rank</w:t>
            </w:r>
          </w:p>
        </w:tc>
        <w:tc>
          <w:tcPr>
            <w:tcW w:w="1227"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b/>
                <w:bCs/>
              </w:rPr>
            </w:pPr>
            <w:r w:rsidRPr="000B5319">
              <w:rPr>
                <w:rFonts w:ascii="Arial" w:eastAsia="Times New Roman" w:hAnsi="Arial" w:cs="Arial"/>
                <w:b/>
                <w:bCs/>
              </w:rPr>
              <w:t>XI</w:t>
            </w:r>
          </w:p>
        </w:tc>
        <w:tc>
          <w:tcPr>
            <w:tcW w:w="1377" w:type="dxa"/>
            <w:tcBorders>
              <w:top w:val="single" w:sz="4" w:space="0" w:color="auto"/>
              <w:left w:val="nil"/>
              <w:bottom w:val="single" w:sz="4" w:space="0" w:color="auto"/>
              <w:right w:val="single" w:sz="4" w:space="0" w:color="auto"/>
            </w:tcBorders>
            <w:shd w:val="clear" w:color="000000" w:fill="FFFFFF"/>
            <w:vAlign w:val="bottom"/>
            <w:hideMark/>
          </w:tcPr>
          <w:p w:rsidR="003311D1" w:rsidRPr="000B5319" w:rsidRDefault="003311D1" w:rsidP="003311D1">
            <w:pPr>
              <w:spacing w:after="0" w:line="240" w:lineRule="auto"/>
              <w:rPr>
                <w:rFonts w:ascii="Arial" w:eastAsia="Times New Roman" w:hAnsi="Arial" w:cs="Arial"/>
                <w:b/>
                <w:bCs/>
              </w:rPr>
            </w:pPr>
            <w:r w:rsidRPr="000B5319">
              <w:rPr>
                <w:rFonts w:ascii="Arial" w:eastAsia="Times New Roman" w:hAnsi="Arial" w:cs="Arial"/>
                <w:b/>
                <w:bCs/>
              </w:rPr>
              <w:t>Normal</w:t>
            </w:r>
          </w:p>
        </w:tc>
        <w:tc>
          <w:tcPr>
            <w:tcW w:w="1298" w:type="dxa"/>
            <w:tcBorders>
              <w:top w:val="single" w:sz="4" w:space="0" w:color="auto"/>
              <w:left w:val="nil"/>
              <w:bottom w:val="single" w:sz="4" w:space="0" w:color="auto"/>
              <w:right w:val="single" w:sz="4" w:space="0" w:color="auto"/>
            </w:tcBorders>
            <w:shd w:val="clear" w:color="000000" w:fill="FFFFFF"/>
            <w:vAlign w:val="bottom"/>
            <w:hideMark/>
          </w:tcPr>
          <w:p w:rsidR="003311D1" w:rsidRPr="000B5319" w:rsidRDefault="003311D1" w:rsidP="003311D1">
            <w:pPr>
              <w:spacing w:after="0" w:line="240" w:lineRule="auto"/>
              <w:rPr>
                <w:rFonts w:ascii="Arial" w:eastAsia="Times New Roman" w:hAnsi="Arial" w:cs="Arial"/>
                <w:b/>
                <w:bCs/>
              </w:rPr>
            </w:pPr>
            <w:r w:rsidRPr="000B5319">
              <w:rPr>
                <w:rFonts w:ascii="Arial" w:eastAsia="Times New Roman" w:hAnsi="Arial" w:cs="Arial"/>
                <w:b/>
                <w:bCs/>
              </w:rPr>
              <w:t>Log Pearson Type III</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rsidR="003311D1" w:rsidRPr="000B5319" w:rsidRDefault="003311D1" w:rsidP="003311D1">
            <w:pPr>
              <w:spacing w:after="0" w:line="240" w:lineRule="auto"/>
              <w:rPr>
                <w:rFonts w:ascii="Arial" w:eastAsia="Times New Roman" w:hAnsi="Arial" w:cs="Arial"/>
                <w:b/>
                <w:bCs/>
              </w:rPr>
            </w:pPr>
            <w:r w:rsidRPr="000B5319">
              <w:rPr>
                <w:rFonts w:ascii="Arial" w:eastAsia="Times New Roman" w:hAnsi="Arial" w:cs="Arial"/>
                <w:b/>
                <w:bCs/>
              </w:rPr>
              <w:t>Log Normal</w:t>
            </w:r>
          </w:p>
        </w:tc>
        <w:tc>
          <w:tcPr>
            <w:tcW w:w="1179" w:type="dxa"/>
            <w:tcBorders>
              <w:top w:val="single" w:sz="4" w:space="0" w:color="auto"/>
              <w:left w:val="nil"/>
              <w:bottom w:val="single" w:sz="4" w:space="0" w:color="auto"/>
              <w:right w:val="single" w:sz="4" w:space="0" w:color="auto"/>
            </w:tcBorders>
            <w:shd w:val="clear" w:color="000000" w:fill="FFFFFF"/>
            <w:vAlign w:val="center"/>
            <w:hideMark/>
          </w:tcPr>
          <w:p w:rsidR="003311D1" w:rsidRPr="000B5319" w:rsidRDefault="003311D1" w:rsidP="003311D1">
            <w:pPr>
              <w:spacing w:after="0" w:line="240" w:lineRule="auto"/>
              <w:rPr>
                <w:rFonts w:ascii="Arial" w:eastAsia="Times New Roman" w:hAnsi="Arial" w:cs="Arial"/>
                <w:b/>
                <w:bCs/>
              </w:rPr>
            </w:pPr>
            <w:r w:rsidRPr="000B5319">
              <w:rPr>
                <w:rFonts w:ascii="Arial" w:eastAsia="Times New Roman" w:hAnsi="Arial" w:cs="Arial"/>
                <w:b/>
                <w:bCs/>
              </w:rPr>
              <w:t xml:space="preserve"> Pearson Type III</w:t>
            </w:r>
          </w:p>
        </w:tc>
        <w:tc>
          <w:tcPr>
            <w:tcW w:w="1995" w:type="dxa"/>
            <w:tcBorders>
              <w:top w:val="single" w:sz="4" w:space="0" w:color="auto"/>
              <w:left w:val="nil"/>
              <w:bottom w:val="single" w:sz="4" w:space="0" w:color="auto"/>
              <w:right w:val="single" w:sz="4" w:space="0" w:color="auto"/>
            </w:tcBorders>
            <w:shd w:val="clear" w:color="000000" w:fill="FFFFFF"/>
            <w:vAlign w:val="center"/>
            <w:hideMark/>
          </w:tcPr>
          <w:p w:rsidR="003311D1" w:rsidRPr="000B5319" w:rsidRDefault="003311D1" w:rsidP="003311D1">
            <w:pPr>
              <w:spacing w:after="0" w:line="240" w:lineRule="auto"/>
              <w:rPr>
                <w:rFonts w:ascii="Arial" w:eastAsia="Times New Roman" w:hAnsi="Arial" w:cs="Arial"/>
                <w:b/>
                <w:bCs/>
              </w:rPr>
            </w:pPr>
            <w:r w:rsidRPr="000B5319">
              <w:rPr>
                <w:rFonts w:ascii="Arial" w:eastAsia="Times New Roman" w:hAnsi="Arial" w:cs="Arial"/>
                <w:b/>
                <w:bCs/>
              </w:rPr>
              <w:t>Gumbel EVI</w:t>
            </w:r>
          </w:p>
        </w:tc>
        <w:tc>
          <w:tcPr>
            <w:tcW w:w="959" w:type="dxa"/>
            <w:tcBorders>
              <w:top w:val="single" w:sz="4" w:space="0" w:color="auto"/>
              <w:left w:val="nil"/>
              <w:bottom w:val="single" w:sz="4" w:space="0" w:color="auto"/>
              <w:right w:val="single" w:sz="4" w:space="0" w:color="auto"/>
            </w:tcBorders>
            <w:shd w:val="clear" w:color="000000" w:fill="FFFFFF"/>
            <w:vAlign w:val="center"/>
            <w:hideMark/>
          </w:tcPr>
          <w:p w:rsidR="003311D1" w:rsidRPr="000B5319" w:rsidRDefault="003311D1" w:rsidP="003311D1">
            <w:pPr>
              <w:spacing w:after="0" w:line="240" w:lineRule="auto"/>
              <w:rPr>
                <w:rFonts w:ascii="Arial" w:eastAsia="Times New Roman" w:hAnsi="Arial" w:cs="Arial"/>
                <w:b/>
                <w:bCs/>
              </w:rPr>
            </w:pPr>
            <w:r w:rsidRPr="000B5319">
              <w:rPr>
                <w:rFonts w:ascii="Arial" w:eastAsia="Times New Roman" w:hAnsi="Arial" w:cs="Arial"/>
                <w:b/>
                <w:bCs/>
              </w:rPr>
              <w:t xml:space="preserve">Gumbel </w:t>
            </w:r>
          </w:p>
        </w:tc>
      </w:tr>
      <w:tr w:rsidR="003311D1" w:rsidRPr="000B5319" w:rsidTr="003311D1">
        <w:trPr>
          <w:trHeight w:val="300"/>
        </w:trPr>
        <w:tc>
          <w:tcPr>
            <w:tcW w:w="967" w:type="dxa"/>
            <w:vMerge/>
            <w:tcBorders>
              <w:top w:val="single" w:sz="4" w:space="0" w:color="auto"/>
              <w:left w:val="single" w:sz="4" w:space="0" w:color="auto"/>
              <w:bottom w:val="single" w:sz="4" w:space="0" w:color="auto"/>
              <w:right w:val="single" w:sz="4" w:space="0" w:color="auto"/>
            </w:tcBorders>
            <w:vAlign w:val="center"/>
            <w:hideMark/>
          </w:tcPr>
          <w:p w:rsidR="003311D1" w:rsidRPr="000B5319" w:rsidRDefault="003311D1" w:rsidP="003311D1">
            <w:pPr>
              <w:spacing w:after="0" w:line="240" w:lineRule="auto"/>
              <w:rPr>
                <w:rFonts w:ascii="Arial" w:eastAsia="Times New Roman" w:hAnsi="Arial" w:cs="Arial"/>
                <w:b/>
                <w:bCs/>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3311D1" w:rsidRPr="000B5319" w:rsidRDefault="003311D1" w:rsidP="003311D1">
            <w:pPr>
              <w:spacing w:after="0" w:line="240" w:lineRule="auto"/>
              <w:rPr>
                <w:rFonts w:ascii="Arial" w:eastAsia="Times New Roman" w:hAnsi="Arial" w:cs="Arial"/>
                <w:b/>
                <w:bCs/>
              </w:rPr>
            </w:pP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b/>
                <w:bCs/>
              </w:rPr>
            </w:pPr>
            <w:r w:rsidRPr="000B5319">
              <w:rPr>
                <w:rFonts w:ascii="Arial" w:eastAsia="Times New Roman" w:hAnsi="Arial" w:cs="Arial"/>
                <w:b/>
                <w:bCs/>
              </w:rPr>
              <w:t>XI -'XI'</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b/>
                <w:bCs/>
              </w:rPr>
            </w:pPr>
            <w:r w:rsidRPr="000B5319">
              <w:rPr>
                <w:rFonts w:ascii="Arial" w:eastAsia="Times New Roman" w:hAnsi="Arial" w:cs="Arial"/>
                <w:b/>
                <w:bCs/>
              </w:rPr>
              <w:t>XI -'XI'</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b/>
                <w:bCs/>
              </w:rPr>
            </w:pPr>
            <w:r w:rsidRPr="000B5319">
              <w:rPr>
                <w:rFonts w:ascii="Arial" w:eastAsia="Times New Roman" w:hAnsi="Arial" w:cs="Arial"/>
                <w:b/>
                <w:bCs/>
              </w:rPr>
              <w:t>XI -'XI'</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b/>
                <w:bCs/>
              </w:rPr>
            </w:pPr>
            <w:r w:rsidRPr="000B5319">
              <w:rPr>
                <w:rFonts w:ascii="Arial" w:eastAsia="Times New Roman" w:hAnsi="Arial" w:cs="Arial"/>
                <w:b/>
                <w:bCs/>
              </w:rPr>
              <w:t>XI -'XI'</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b/>
                <w:bCs/>
              </w:rPr>
            </w:pPr>
            <w:r w:rsidRPr="000B5319">
              <w:rPr>
                <w:rFonts w:ascii="Arial" w:eastAsia="Times New Roman" w:hAnsi="Arial" w:cs="Arial"/>
                <w:b/>
                <w:bCs/>
              </w:rPr>
              <w:t>XI -'XI'</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b/>
                <w:bCs/>
              </w:rPr>
            </w:pPr>
            <w:r w:rsidRPr="000B5319">
              <w:rPr>
                <w:rFonts w:ascii="Arial" w:eastAsia="Times New Roman" w:hAnsi="Arial" w:cs="Arial"/>
                <w:b/>
                <w:bCs/>
              </w:rPr>
              <w:t>XI -'XI'</w:t>
            </w:r>
          </w:p>
        </w:tc>
      </w:tr>
      <w:tr w:rsidR="003311D1" w:rsidRPr="000B5319" w:rsidTr="003311D1">
        <w:trPr>
          <w:trHeight w:val="300"/>
        </w:trPr>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1</w:t>
            </w:r>
          </w:p>
        </w:tc>
        <w:tc>
          <w:tcPr>
            <w:tcW w:w="122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rPr>
                <w:rFonts w:ascii="Arial" w:eastAsia="Times New Roman" w:hAnsi="Arial" w:cs="Arial"/>
              </w:rPr>
            </w:pPr>
            <w:r w:rsidRPr="000B5319">
              <w:rPr>
                <w:rFonts w:ascii="Arial" w:eastAsia="Times New Roman" w:hAnsi="Arial" w:cs="Arial"/>
              </w:rPr>
              <w:t>67.20</w:t>
            </w: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9.393</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3.439</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7.801</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9.038</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7.364</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2.114</w:t>
            </w:r>
          </w:p>
        </w:tc>
      </w:tr>
      <w:tr w:rsidR="003311D1" w:rsidRPr="000B5319" w:rsidTr="003311D1">
        <w:trPr>
          <w:trHeight w:val="300"/>
        </w:trPr>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w:t>
            </w:r>
          </w:p>
        </w:tc>
        <w:tc>
          <w:tcPr>
            <w:tcW w:w="122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rPr>
                <w:rFonts w:ascii="Arial" w:eastAsia="Times New Roman" w:hAnsi="Arial" w:cs="Arial"/>
              </w:rPr>
            </w:pPr>
            <w:r w:rsidRPr="000B5319">
              <w:rPr>
                <w:rFonts w:ascii="Arial" w:eastAsia="Times New Roman" w:hAnsi="Arial" w:cs="Arial"/>
              </w:rPr>
              <w:t>57.00</w:t>
            </w: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3.694</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5.093</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3.810</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3.601</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3.893</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0.137</w:t>
            </w:r>
          </w:p>
        </w:tc>
      </w:tr>
      <w:tr w:rsidR="003311D1" w:rsidRPr="000B5319" w:rsidTr="003311D1">
        <w:trPr>
          <w:trHeight w:val="300"/>
        </w:trPr>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3</w:t>
            </w:r>
          </w:p>
        </w:tc>
        <w:tc>
          <w:tcPr>
            <w:tcW w:w="122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rPr>
                <w:rFonts w:ascii="Arial" w:eastAsia="Times New Roman" w:hAnsi="Arial" w:cs="Arial"/>
              </w:rPr>
            </w:pPr>
            <w:r w:rsidRPr="000B5319">
              <w:rPr>
                <w:rFonts w:ascii="Arial" w:eastAsia="Times New Roman" w:hAnsi="Arial" w:cs="Arial"/>
              </w:rPr>
              <w:t>52.30</w:t>
            </w: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2.067</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6.167</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2.971</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2.110</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3.268</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0.417</w:t>
            </w:r>
          </w:p>
        </w:tc>
      </w:tr>
      <w:tr w:rsidR="003311D1" w:rsidRPr="000B5319" w:rsidTr="003311D1">
        <w:trPr>
          <w:trHeight w:val="300"/>
        </w:trPr>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4</w:t>
            </w:r>
          </w:p>
        </w:tc>
        <w:tc>
          <w:tcPr>
            <w:tcW w:w="122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rPr>
                <w:rFonts w:ascii="Arial" w:eastAsia="Times New Roman" w:hAnsi="Arial" w:cs="Arial"/>
              </w:rPr>
            </w:pPr>
            <w:r w:rsidRPr="000B5319">
              <w:rPr>
                <w:rFonts w:ascii="Arial" w:eastAsia="Times New Roman" w:hAnsi="Arial" w:cs="Arial"/>
              </w:rPr>
              <w:t>46.00</w:t>
            </w: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1.762</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3.524</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0.428</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1.634</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0.031</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2.216</w:t>
            </w:r>
          </w:p>
        </w:tc>
      </w:tr>
      <w:tr w:rsidR="003311D1" w:rsidRPr="000B5319" w:rsidTr="003311D1">
        <w:trPr>
          <w:trHeight w:val="300"/>
        </w:trPr>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5</w:t>
            </w:r>
          </w:p>
        </w:tc>
        <w:tc>
          <w:tcPr>
            <w:tcW w:w="122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rPr>
                <w:rFonts w:ascii="Arial" w:eastAsia="Times New Roman" w:hAnsi="Arial" w:cs="Arial"/>
              </w:rPr>
            </w:pPr>
            <w:r w:rsidRPr="000B5319">
              <w:rPr>
                <w:rFonts w:ascii="Arial" w:eastAsia="Times New Roman" w:hAnsi="Arial" w:cs="Arial"/>
              </w:rPr>
              <w:t>41.70</w:t>
            </w: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3.916</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1.835</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2.348</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3.732</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1.907</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3.554</w:t>
            </w:r>
          </w:p>
        </w:tc>
      </w:tr>
      <w:tr w:rsidR="003311D1" w:rsidRPr="000B5319" w:rsidTr="003311D1">
        <w:trPr>
          <w:trHeight w:val="300"/>
        </w:trPr>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6</w:t>
            </w:r>
          </w:p>
        </w:tc>
        <w:tc>
          <w:tcPr>
            <w:tcW w:w="122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rPr>
                <w:rFonts w:ascii="Arial" w:eastAsia="Times New Roman" w:hAnsi="Arial" w:cs="Arial"/>
              </w:rPr>
            </w:pPr>
            <w:r w:rsidRPr="000B5319">
              <w:rPr>
                <w:rFonts w:ascii="Arial" w:eastAsia="Times New Roman" w:hAnsi="Arial" w:cs="Arial"/>
              </w:rPr>
              <w:t>40.50</w:t>
            </w: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3.163</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2.634</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1.487</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2.943</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1.037</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2.224</w:t>
            </w:r>
          </w:p>
        </w:tc>
      </w:tr>
      <w:tr w:rsidR="003311D1" w:rsidRPr="000B5319" w:rsidTr="003311D1">
        <w:trPr>
          <w:trHeight w:val="300"/>
        </w:trPr>
        <w:tc>
          <w:tcPr>
            <w:tcW w:w="219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rPr>
                <w:rFonts w:ascii="Arial" w:eastAsia="Times New Roman" w:hAnsi="Arial" w:cs="Arial"/>
              </w:rPr>
            </w:pPr>
            <w:r w:rsidRPr="000B5319">
              <w:rPr>
                <w:rFonts w:ascii="Arial" w:eastAsia="Times New Roman" w:hAnsi="Arial" w:cs="Arial"/>
              </w:rPr>
              <w:t>Sum</w:t>
            </w: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23.994</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22.693</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18.845</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23.059</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22.693</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10.661</w:t>
            </w:r>
          </w:p>
        </w:tc>
      </w:tr>
      <w:tr w:rsidR="003311D1" w:rsidRPr="000B5319" w:rsidTr="003311D1">
        <w:trPr>
          <w:trHeight w:val="300"/>
        </w:trPr>
        <w:tc>
          <w:tcPr>
            <w:tcW w:w="219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rPr>
                <w:rFonts w:ascii="Arial" w:eastAsia="Times New Roman" w:hAnsi="Arial" w:cs="Arial"/>
              </w:rPr>
            </w:pPr>
            <w:r w:rsidRPr="000B5319">
              <w:rPr>
                <w:rFonts w:ascii="Arial" w:eastAsia="Times New Roman" w:hAnsi="Arial" w:cs="Arial"/>
              </w:rPr>
              <w:t>Sum/Mean</w:t>
            </w: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0.612</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0.579</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0.481</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0.589</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0.579</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0.272</w:t>
            </w:r>
          </w:p>
        </w:tc>
      </w:tr>
      <w:tr w:rsidR="003311D1" w:rsidRPr="000B5319" w:rsidTr="003311D1">
        <w:trPr>
          <w:trHeight w:val="300"/>
        </w:trPr>
        <w:tc>
          <w:tcPr>
            <w:tcW w:w="219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rPr>
                <w:rFonts w:eastAsia="Times New Roman" w:cs="Arial"/>
              </w:rPr>
            </w:pPr>
            <w:r w:rsidRPr="000B5319">
              <w:rPr>
                <w:rFonts w:eastAsia="Times New Roman" w:cs="Arial"/>
              </w:rPr>
              <w:t xml:space="preserve"> Point  Rainfall </w:t>
            </w:r>
          </w:p>
        </w:tc>
        <w:tc>
          <w:tcPr>
            <w:tcW w:w="1377"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63.63</w:t>
            </w:r>
          </w:p>
        </w:tc>
        <w:tc>
          <w:tcPr>
            <w:tcW w:w="129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71.48</w:t>
            </w:r>
          </w:p>
        </w:tc>
        <w:tc>
          <w:tcPr>
            <w:tcW w:w="1258"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68.52</w:t>
            </w:r>
          </w:p>
        </w:tc>
        <w:tc>
          <w:tcPr>
            <w:tcW w:w="117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65.36</w:t>
            </w:r>
          </w:p>
        </w:tc>
        <w:tc>
          <w:tcPr>
            <w:tcW w:w="1995"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70.04</w:t>
            </w:r>
          </w:p>
        </w:tc>
        <w:tc>
          <w:tcPr>
            <w:tcW w:w="959" w:type="dxa"/>
            <w:tcBorders>
              <w:top w:val="nil"/>
              <w:left w:val="nil"/>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eastAsia="Times New Roman" w:cs="Arial"/>
              </w:rPr>
            </w:pPr>
            <w:r w:rsidRPr="000B5319">
              <w:rPr>
                <w:rFonts w:eastAsia="Times New Roman" w:cs="Arial"/>
              </w:rPr>
              <w:t>77.55</w:t>
            </w:r>
          </w:p>
        </w:tc>
      </w:tr>
      <w:tr w:rsidR="003311D1" w:rsidRPr="000B5319" w:rsidTr="003311D1">
        <w:trPr>
          <w:trHeight w:val="285"/>
        </w:trPr>
        <w:tc>
          <w:tcPr>
            <w:tcW w:w="219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Design Point Rainfal =</w:t>
            </w:r>
          </w:p>
        </w:tc>
        <w:tc>
          <w:tcPr>
            <w:tcW w:w="8066" w:type="dxa"/>
            <w:gridSpan w:val="6"/>
            <w:tcBorders>
              <w:top w:val="single" w:sz="4" w:space="0" w:color="auto"/>
              <w:left w:val="nil"/>
              <w:bottom w:val="single" w:sz="4" w:space="0" w:color="auto"/>
              <w:right w:val="single" w:sz="4" w:space="0" w:color="000000"/>
            </w:tcBorders>
            <w:shd w:val="clear" w:color="000000" w:fill="FFFFFF"/>
            <w:noWrap/>
            <w:vAlign w:val="bottom"/>
            <w:hideMark/>
          </w:tcPr>
          <w:p w:rsidR="003311D1" w:rsidRPr="000B5319" w:rsidRDefault="003311D1" w:rsidP="003311D1">
            <w:pPr>
              <w:spacing w:after="0" w:line="240" w:lineRule="auto"/>
              <w:jc w:val="center"/>
              <w:rPr>
                <w:rFonts w:ascii="Arial" w:eastAsia="Times New Roman" w:hAnsi="Arial" w:cs="Arial"/>
              </w:rPr>
            </w:pPr>
            <w:r w:rsidRPr="000B5319">
              <w:rPr>
                <w:rFonts w:ascii="Arial" w:eastAsia="Times New Roman" w:hAnsi="Arial" w:cs="Arial"/>
              </w:rPr>
              <w:t>77.551</w:t>
            </w:r>
          </w:p>
        </w:tc>
      </w:tr>
    </w:tbl>
    <w:p w:rsidR="003311D1" w:rsidRPr="00600574" w:rsidRDefault="003311D1" w:rsidP="003311D1">
      <w:pPr>
        <w:pStyle w:val="ListParagraph"/>
        <w:spacing w:after="0" w:line="360" w:lineRule="auto"/>
        <w:ind w:left="0"/>
        <w:jc w:val="both"/>
        <w:rPr>
          <w:rFonts w:ascii="Times New Roman" w:hAnsi="Times New Roman"/>
          <w:sz w:val="24"/>
          <w:szCs w:val="24"/>
        </w:rPr>
      </w:pPr>
    </w:p>
    <w:p w:rsidR="003311D1" w:rsidRPr="00600574" w:rsidRDefault="003311D1" w:rsidP="003311D1">
      <w:pPr>
        <w:pStyle w:val="ListParagraph"/>
        <w:spacing w:after="0" w:line="360" w:lineRule="auto"/>
        <w:ind w:left="0"/>
        <w:jc w:val="both"/>
        <w:rPr>
          <w:rFonts w:ascii="Times New Roman" w:hAnsi="Times New Roman"/>
          <w:sz w:val="24"/>
          <w:szCs w:val="24"/>
        </w:rPr>
      </w:pPr>
      <w:r w:rsidRPr="00600574">
        <w:rPr>
          <w:rFonts w:ascii="Times New Roman" w:hAnsi="Times New Roman"/>
          <w:sz w:val="24"/>
          <w:szCs w:val="24"/>
        </w:rPr>
        <w:t xml:space="preserve">All the candidate distributions give almost identical correlation coefficients. From the table, the standard errors are significantly lower for the </w:t>
      </w:r>
      <w:r>
        <w:rPr>
          <w:rFonts w:ascii="Times New Roman" w:hAnsi="Times New Roman"/>
          <w:sz w:val="24"/>
          <w:szCs w:val="24"/>
        </w:rPr>
        <w:t>Gumbel Method which is 0.272 and has been taken to fix the design point rain fall.</w:t>
      </w:r>
    </w:p>
    <w:p w:rsidR="003311D1" w:rsidRPr="00600574" w:rsidRDefault="003311D1" w:rsidP="003311D1">
      <w:pPr>
        <w:pStyle w:val="ListParagraph"/>
        <w:spacing w:after="0" w:line="360" w:lineRule="auto"/>
        <w:ind w:left="0"/>
        <w:jc w:val="both"/>
        <w:rPr>
          <w:rFonts w:ascii="Times New Roman" w:hAnsi="Times New Roman"/>
          <w:sz w:val="24"/>
          <w:szCs w:val="24"/>
        </w:rPr>
      </w:pPr>
      <w:r w:rsidRPr="00600574">
        <w:rPr>
          <w:rFonts w:ascii="Times New Roman" w:hAnsi="Times New Roman"/>
          <w:sz w:val="24"/>
          <w:szCs w:val="24"/>
        </w:rPr>
        <w:t>Gumbel Method is the most widely used method for the prediction of maximum annual rain falls and flood flows. It is applicable only to annual extreme values. For this particular case, this method is used to determine maximum rainfall for 50 years return periods.</w:t>
      </w:r>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The design rainfall using Gumbel Method is given as</w:t>
      </w:r>
    </w:p>
    <w:p w:rsidR="003311D1" w:rsidRPr="00600574" w:rsidRDefault="003311D1" w:rsidP="003311D1">
      <w:pPr>
        <w:spacing w:after="0" w:line="360" w:lineRule="auto"/>
        <w:ind w:left="720"/>
        <w:jc w:val="both"/>
        <w:rPr>
          <w:rFonts w:ascii="Times New Roman" w:hAnsi="Times New Roman"/>
          <w:sz w:val="24"/>
          <w:szCs w:val="24"/>
        </w:rPr>
      </w:pPr>
      <m:oMathPara>
        <m:oMathParaPr>
          <m:jc m:val="left"/>
        </m:oMathParaPr>
        <m:oMath>
          <m:r>
            <m:rPr>
              <m:sty m:val="p"/>
            </m:rPr>
            <w:rPr>
              <w:rFonts w:ascii="Cambria Math" w:hAnsi="Cambria Math"/>
              <w:sz w:val="24"/>
              <w:szCs w:val="24"/>
            </w:rPr>
            <m:t>XT=</m:t>
          </m:r>
          <m:r>
            <m:rPr>
              <m:sty m:val="p"/>
            </m:rPr>
            <w:rPr>
              <w:rFonts w:ascii="Cambria Math" w:eastAsia="Times New Roman" w:hAnsi="Cambria Math"/>
              <w:color w:val="000000"/>
              <w:sz w:val="24"/>
              <w:szCs w:val="24"/>
            </w:rPr>
            <m:t>Xmean</m:t>
          </m:r>
          <m:r>
            <m:rPr>
              <m:sty m:val="p"/>
            </m:rPr>
            <w:rPr>
              <w:rFonts w:ascii="Cambria Math" w:hAnsi="Cambria Math"/>
              <w:sz w:val="24"/>
              <w:szCs w:val="24"/>
            </w:rPr>
            <m:t>+KT*σn-1</m:t>
          </m:r>
        </m:oMath>
      </m:oMathPara>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 xml:space="preserve">Where </w:t>
      </w:r>
    </w:p>
    <w:p w:rsidR="003311D1" w:rsidRPr="00600574" w:rsidRDefault="003311D1" w:rsidP="003311D1">
      <w:pPr>
        <w:pStyle w:val="ListParagraph"/>
        <w:numPr>
          <w:ilvl w:val="0"/>
          <w:numId w:val="41"/>
        </w:numPr>
        <w:spacing w:after="0" w:line="360" w:lineRule="auto"/>
        <w:jc w:val="both"/>
        <w:rPr>
          <w:rFonts w:ascii="Times New Roman" w:hAnsi="Times New Roman"/>
          <w:sz w:val="24"/>
          <w:szCs w:val="24"/>
        </w:rPr>
      </w:pPr>
      <w:r w:rsidRPr="00600574">
        <w:rPr>
          <w:rFonts w:ascii="Times New Roman" w:hAnsi="Times New Roman"/>
          <w:sz w:val="24"/>
          <w:szCs w:val="24"/>
        </w:rPr>
        <w:t>XT is Design Point Rainfall</w:t>
      </w:r>
    </w:p>
    <w:p w:rsidR="003311D1" w:rsidRPr="00600574" w:rsidRDefault="003311D1" w:rsidP="003311D1">
      <w:pPr>
        <w:pStyle w:val="ListParagraph"/>
        <w:numPr>
          <w:ilvl w:val="0"/>
          <w:numId w:val="41"/>
        </w:numPr>
        <w:spacing w:after="0" w:line="360" w:lineRule="auto"/>
        <w:jc w:val="both"/>
        <w:rPr>
          <w:rFonts w:ascii="Times New Roman" w:hAnsi="Times New Roman"/>
          <w:i/>
          <w:iCs/>
          <w:sz w:val="24"/>
          <w:szCs w:val="24"/>
        </w:rPr>
      </w:pPr>
      <w:r w:rsidRPr="00600574">
        <w:rPr>
          <w:rFonts w:ascii="Times New Roman" w:hAnsi="Times New Roman"/>
          <w:sz w:val="24"/>
          <w:szCs w:val="24"/>
        </w:rPr>
        <w:t xml:space="preserve">Xmean is average of all values of annual heaviest fall = 38.18 mm </w:t>
      </w:r>
    </w:p>
    <w:p w:rsidR="003311D1" w:rsidRPr="00600574" w:rsidRDefault="003311D1" w:rsidP="003311D1">
      <w:pPr>
        <w:pStyle w:val="ListParagraph"/>
        <w:numPr>
          <w:ilvl w:val="0"/>
          <w:numId w:val="41"/>
        </w:numPr>
        <w:spacing w:after="0" w:line="360" w:lineRule="auto"/>
        <w:jc w:val="both"/>
        <w:rPr>
          <w:rFonts w:ascii="Times New Roman" w:hAnsi="Times New Roman"/>
          <w:b/>
          <w:sz w:val="24"/>
          <w:szCs w:val="24"/>
        </w:rPr>
      </w:pPr>
      <w:r w:rsidRPr="00600574">
        <w:rPr>
          <w:rFonts w:ascii="Times New Roman" w:hAnsi="Times New Roman"/>
          <w:sz w:val="24"/>
          <w:szCs w:val="24"/>
        </w:rPr>
        <w:t>σ</w:t>
      </w:r>
      <w:r w:rsidRPr="00600574">
        <w:rPr>
          <w:rFonts w:ascii="Times New Roman" w:hAnsi="Times New Roman"/>
          <w:sz w:val="24"/>
          <w:szCs w:val="24"/>
          <w:vertAlign w:val="subscript"/>
        </w:rPr>
        <w:t>n-1</w:t>
      </w:r>
      <w:r w:rsidRPr="00600574">
        <w:rPr>
          <w:rFonts w:ascii="Times New Roman" w:hAnsi="Times New Roman"/>
          <w:sz w:val="24"/>
          <w:szCs w:val="24"/>
        </w:rPr>
        <w:t xml:space="preserve"> is  standard deviation of the series = 11.91 mm</w:t>
      </w:r>
    </w:p>
    <w:p w:rsidR="003311D1" w:rsidRPr="00600574" w:rsidRDefault="003311D1" w:rsidP="003311D1">
      <w:pPr>
        <w:pStyle w:val="ListParagraph"/>
        <w:numPr>
          <w:ilvl w:val="0"/>
          <w:numId w:val="41"/>
        </w:numPr>
        <w:spacing w:after="0" w:line="360" w:lineRule="auto"/>
        <w:jc w:val="both"/>
        <w:rPr>
          <w:rFonts w:ascii="Times New Roman" w:hAnsi="Times New Roman"/>
          <w:b/>
          <w:sz w:val="24"/>
          <w:szCs w:val="24"/>
        </w:rPr>
      </w:pPr>
      <w:r w:rsidRPr="00600574">
        <w:rPr>
          <w:rFonts w:ascii="Times New Roman" w:hAnsi="Times New Roman"/>
          <w:sz w:val="24"/>
          <w:szCs w:val="24"/>
        </w:rPr>
        <w:lastRenderedPageBreak/>
        <w:t xml:space="preserve">KT is  </w:t>
      </w:r>
      <m:oMath>
        <m:r>
          <m:rPr>
            <m:sty m:val="p"/>
          </m:rPr>
          <w:rPr>
            <w:rFonts w:ascii="Cambria Math" w:hAnsi="Cambria Math"/>
            <w:sz w:val="24"/>
            <w:szCs w:val="24"/>
          </w:rPr>
          <m:t>KT=</m:t>
        </m:r>
        <m:f>
          <m:fPr>
            <m:ctrlPr>
              <w:rPr>
                <w:rFonts w:ascii="Cambria Math" w:hAnsi="Cambria Math"/>
                <w:sz w:val="24"/>
                <w:szCs w:val="24"/>
              </w:rPr>
            </m:ctrlPr>
          </m:fPr>
          <m:num>
            <m:r>
              <m:rPr>
                <m:sty m:val="p"/>
              </m:rPr>
              <w:rPr>
                <w:rFonts w:ascii="Cambria Math" w:hAnsi="Cambria Math"/>
                <w:sz w:val="24"/>
                <w:szCs w:val="24"/>
              </w:rPr>
              <m:t>YT-Yn</m:t>
            </m:r>
          </m:num>
          <m:den>
            <m:r>
              <w:rPr>
                <w:rFonts w:ascii="Cambria Math" w:hAnsi="Cambria Math"/>
                <w:sz w:val="24"/>
                <w:szCs w:val="24"/>
              </w:rPr>
              <m:t>Sn</m:t>
            </m:r>
            <m:ctrlPr>
              <w:rPr>
                <w:rFonts w:ascii="Cambria Math" w:hAnsi="Cambria Math"/>
                <w:i/>
                <w:sz w:val="24"/>
                <w:szCs w:val="24"/>
              </w:rPr>
            </m:ctrlPr>
          </m:den>
        </m:f>
      </m:oMath>
    </w:p>
    <w:p w:rsidR="003311D1" w:rsidRPr="00600574" w:rsidRDefault="003311D1" w:rsidP="003311D1">
      <w:pPr>
        <w:pStyle w:val="ListParagraph"/>
        <w:numPr>
          <w:ilvl w:val="0"/>
          <w:numId w:val="41"/>
        </w:numPr>
        <w:spacing w:after="0" w:line="360" w:lineRule="auto"/>
        <w:jc w:val="both"/>
        <w:rPr>
          <w:rFonts w:ascii="Times New Roman" w:hAnsi="Times New Roman"/>
          <w:b/>
          <w:sz w:val="24"/>
          <w:szCs w:val="24"/>
        </w:rPr>
      </w:pPr>
      <w:r w:rsidRPr="00600574">
        <w:rPr>
          <w:rFonts w:ascii="Times New Roman" w:hAnsi="Times New Roman"/>
          <w:sz w:val="24"/>
          <w:szCs w:val="24"/>
        </w:rPr>
        <w:t xml:space="preserve">YT is  </w:t>
      </w:r>
      <m:oMath>
        <m:r>
          <w:rPr>
            <w:rFonts w:ascii="Cambria Math" w:hAnsi="Cambria Math"/>
            <w:sz w:val="24"/>
            <w:szCs w:val="24"/>
          </w:rPr>
          <m:t>YT=</m:t>
        </m:r>
        <m:r>
          <m:rPr>
            <m:sty m:val="p"/>
          </m:rPr>
          <w:rPr>
            <w:rFonts w:ascii="Cambria Math" w:hAnsi="Cambria Math"/>
            <w:sz w:val="24"/>
            <w:szCs w:val="24"/>
          </w:rPr>
          <m:t>ln⁡</m:t>
        </m:r>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ctrlPr>
                  <w:rPr>
                    <w:rFonts w:ascii="Cambria Math" w:hAnsi="Cambria Math"/>
                    <w:i/>
                    <w:sz w:val="24"/>
                    <w:szCs w:val="24"/>
                  </w:rPr>
                </m:ctrlPr>
              </m:dPr>
              <m:e>
                <m:f>
                  <m:fPr>
                    <m:ctrlPr>
                      <w:rPr>
                        <w:rFonts w:ascii="Cambria Math" w:hAnsi="Cambria Math"/>
                        <w:i/>
                        <w:sz w:val="24"/>
                        <w:szCs w:val="24"/>
                      </w:rPr>
                    </m:ctrlPr>
                  </m:fPr>
                  <m:num>
                    <m:r>
                      <m:rPr>
                        <m:sty m:val="p"/>
                      </m:rPr>
                      <w:rPr>
                        <w:rFonts w:ascii="Cambria Math" w:hAnsi="Cambria Math"/>
                        <w:sz w:val="24"/>
                        <w:szCs w:val="24"/>
                        <w:lang w:val="de-LU"/>
                      </w:rPr>
                      <m:t>T</m:t>
                    </m:r>
                  </m:num>
                  <m:den>
                    <m:d>
                      <m:dPr>
                        <m:ctrlPr>
                          <w:rPr>
                            <w:rFonts w:ascii="Cambria Math" w:hAnsi="Cambria Math"/>
                            <w:i/>
                            <w:sz w:val="24"/>
                            <w:szCs w:val="24"/>
                            <w:lang w:val="de-LU"/>
                          </w:rPr>
                        </m:ctrlPr>
                      </m:dPr>
                      <m:e>
                        <m:r>
                          <w:rPr>
                            <w:rFonts w:ascii="Cambria Math" w:hAnsi="Cambria Math"/>
                            <w:sz w:val="24"/>
                            <w:szCs w:val="24"/>
                          </w:rPr>
                          <m:t>T</m:t>
                        </m:r>
                        <m:r>
                          <w:rPr>
                            <w:rFonts w:ascii="Cambria Math" w:hAnsi="Cambria Math"/>
                            <w:sz w:val="24"/>
                            <w:szCs w:val="24"/>
                            <w:lang w:val="de-LU"/>
                          </w:rPr>
                          <m:t>-1</m:t>
                        </m:r>
                      </m:e>
                    </m:d>
                  </m:den>
                </m:f>
              </m:e>
            </m:d>
          </m:e>
        </m:func>
        <m:r>
          <w:rPr>
            <w:rFonts w:ascii="Cambria Math" w:hAnsi="Cambria Math"/>
            <w:sz w:val="24"/>
            <w:szCs w:val="24"/>
          </w:rPr>
          <m:t>)</m:t>
        </m:r>
      </m:oMath>
    </w:p>
    <w:p w:rsidR="003311D1" w:rsidRPr="00600574" w:rsidRDefault="003311D1" w:rsidP="003311D1">
      <w:pPr>
        <w:pStyle w:val="ListParagraph"/>
        <w:numPr>
          <w:ilvl w:val="0"/>
          <w:numId w:val="41"/>
        </w:numPr>
        <w:spacing w:after="0" w:line="360" w:lineRule="auto"/>
        <w:jc w:val="both"/>
        <w:rPr>
          <w:rFonts w:ascii="Times New Roman" w:hAnsi="Times New Roman"/>
          <w:b/>
          <w:sz w:val="24"/>
          <w:szCs w:val="24"/>
        </w:rPr>
      </w:pPr>
      <w:r w:rsidRPr="00600574">
        <w:rPr>
          <w:rFonts w:ascii="Times New Roman" w:hAnsi="Times New Roman"/>
          <w:sz w:val="24"/>
          <w:szCs w:val="24"/>
        </w:rPr>
        <w:t>Yn is reduced mean, depends on N value which is 0.5100 for N = 16</w:t>
      </w:r>
    </w:p>
    <w:p w:rsidR="003311D1" w:rsidRPr="00600574" w:rsidRDefault="003311D1" w:rsidP="003311D1">
      <w:pPr>
        <w:pStyle w:val="ListParagraph"/>
        <w:numPr>
          <w:ilvl w:val="0"/>
          <w:numId w:val="41"/>
        </w:numPr>
        <w:spacing w:after="0" w:line="360" w:lineRule="auto"/>
        <w:jc w:val="both"/>
        <w:rPr>
          <w:rFonts w:ascii="Times New Roman" w:hAnsi="Times New Roman"/>
          <w:b/>
          <w:sz w:val="24"/>
          <w:szCs w:val="24"/>
        </w:rPr>
      </w:pPr>
      <w:r w:rsidRPr="00600574">
        <w:rPr>
          <w:rFonts w:ascii="Times New Roman" w:hAnsi="Times New Roman"/>
          <w:sz w:val="24"/>
          <w:szCs w:val="24"/>
        </w:rPr>
        <w:t>Sn is reduced standard deviation, depends on N values which is  1.01 for N =16</w:t>
      </w:r>
    </w:p>
    <w:p w:rsidR="003311D1" w:rsidRPr="00600574" w:rsidRDefault="003311D1" w:rsidP="003311D1">
      <w:pPr>
        <w:pStyle w:val="ListParagraph"/>
        <w:numPr>
          <w:ilvl w:val="0"/>
          <w:numId w:val="41"/>
        </w:numPr>
        <w:spacing w:after="0" w:line="360" w:lineRule="auto"/>
        <w:jc w:val="both"/>
        <w:rPr>
          <w:rFonts w:ascii="Times New Roman" w:hAnsi="Times New Roman"/>
          <w:b/>
          <w:sz w:val="24"/>
          <w:szCs w:val="24"/>
        </w:rPr>
      </w:pPr>
      <w:r w:rsidRPr="00600574">
        <w:rPr>
          <w:rFonts w:ascii="Times New Roman" w:hAnsi="Times New Roman"/>
          <w:sz w:val="24"/>
          <w:szCs w:val="24"/>
        </w:rPr>
        <w:t>T is return Period, which is 50</w:t>
      </w:r>
    </w:p>
    <w:p w:rsidR="003311D1" w:rsidRPr="00600574" w:rsidRDefault="003311D1" w:rsidP="003311D1">
      <w:pPr>
        <w:pStyle w:val="ListParagraph"/>
        <w:numPr>
          <w:ilvl w:val="0"/>
          <w:numId w:val="41"/>
        </w:numPr>
        <w:spacing w:after="0" w:line="360" w:lineRule="auto"/>
        <w:jc w:val="both"/>
        <w:rPr>
          <w:rFonts w:ascii="Times New Roman" w:hAnsi="Times New Roman"/>
          <w:b/>
          <w:sz w:val="24"/>
          <w:szCs w:val="24"/>
        </w:rPr>
      </w:pPr>
      <m:oMath>
        <m:r>
          <w:rPr>
            <w:rFonts w:ascii="Cambria Math" w:hAnsi="Cambria Math"/>
            <w:sz w:val="24"/>
            <w:szCs w:val="24"/>
          </w:rPr>
          <m:t>YT=</m:t>
        </m:r>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ctrlPr>
                  <w:rPr>
                    <w:rFonts w:ascii="Cambria Math" w:hAnsi="Cambria Math"/>
                    <w:i/>
                    <w:sz w:val="24"/>
                    <w:szCs w:val="24"/>
                  </w:rPr>
                </m:ctrlPr>
              </m:dPr>
              <m:e>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ctrlPr>
                          <w:rPr>
                            <w:rFonts w:ascii="Cambria Math" w:hAnsi="Cambria Math"/>
                            <w:i/>
                            <w:sz w:val="24"/>
                            <w:szCs w:val="24"/>
                          </w:rPr>
                        </m:ctrlPr>
                      </m:dPr>
                      <m:e>
                        <m:f>
                          <m:fPr>
                            <m:ctrlPr>
                              <w:rPr>
                                <w:rFonts w:ascii="Cambria Math" w:hAnsi="Cambria Math"/>
                                <w:i/>
                                <w:sz w:val="24"/>
                                <w:szCs w:val="24"/>
                              </w:rPr>
                            </m:ctrlPr>
                          </m:fPr>
                          <m:num>
                            <m:r>
                              <m:rPr>
                                <m:sty m:val="p"/>
                              </m:rPr>
                              <w:rPr>
                                <w:rFonts w:ascii="Cambria Math" w:hAnsi="Cambria Math"/>
                                <w:sz w:val="24"/>
                                <w:szCs w:val="24"/>
                                <w:lang w:val="de-LU"/>
                              </w:rPr>
                              <m:t>50</m:t>
                            </m:r>
                          </m:num>
                          <m:den>
                            <m:d>
                              <m:dPr>
                                <m:ctrlPr>
                                  <w:rPr>
                                    <w:rFonts w:ascii="Cambria Math" w:hAnsi="Cambria Math"/>
                                    <w:i/>
                                    <w:sz w:val="24"/>
                                    <w:szCs w:val="24"/>
                                    <w:lang w:val="de-LU"/>
                                  </w:rPr>
                                </m:ctrlPr>
                              </m:dPr>
                              <m:e>
                                <m:r>
                                  <w:rPr>
                                    <w:rFonts w:ascii="Cambria Math" w:hAnsi="Cambria Math"/>
                                    <w:sz w:val="24"/>
                                    <w:szCs w:val="24"/>
                                  </w:rPr>
                                  <m:t>50</m:t>
                                </m:r>
                                <m:r>
                                  <w:rPr>
                                    <w:rFonts w:ascii="Cambria Math" w:hAnsi="Cambria Math"/>
                                    <w:sz w:val="24"/>
                                    <w:szCs w:val="24"/>
                                    <w:lang w:val="de-LU"/>
                                  </w:rPr>
                                  <m:t>-1</m:t>
                                </m:r>
                              </m:e>
                            </m:d>
                          </m:den>
                        </m:f>
                      </m:e>
                    </m:d>
                  </m:e>
                </m:func>
              </m:e>
            </m:d>
            <m:r>
              <w:rPr>
                <w:rFonts w:ascii="Cambria Math" w:hAnsi="Cambria Math"/>
                <w:sz w:val="24"/>
                <w:szCs w:val="24"/>
              </w:rPr>
              <m:t>=3.902</m:t>
            </m:r>
          </m:e>
        </m:func>
      </m:oMath>
    </w:p>
    <w:p w:rsidR="003311D1" w:rsidRPr="00600574" w:rsidRDefault="003311D1" w:rsidP="003311D1">
      <w:pPr>
        <w:pStyle w:val="ListParagraph"/>
        <w:numPr>
          <w:ilvl w:val="0"/>
          <w:numId w:val="41"/>
        </w:numPr>
        <w:spacing w:after="0" w:line="360" w:lineRule="auto"/>
        <w:jc w:val="both"/>
        <w:rPr>
          <w:rFonts w:ascii="Times New Roman" w:hAnsi="Times New Roman"/>
          <w:b/>
          <w:sz w:val="24"/>
          <w:szCs w:val="24"/>
        </w:rPr>
      </w:pPr>
      <m:oMath>
        <m:r>
          <m:rPr>
            <m:sty m:val="p"/>
          </m:rPr>
          <w:rPr>
            <w:rFonts w:ascii="Cambria Math" w:hAnsi="Cambria Math"/>
            <w:sz w:val="24"/>
            <w:szCs w:val="24"/>
          </w:rPr>
          <m:t>KT=</m:t>
        </m:r>
        <m:f>
          <m:fPr>
            <m:ctrlPr>
              <w:rPr>
                <w:rFonts w:ascii="Cambria Math" w:hAnsi="Cambria Math"/>
                <w:sz w:val="24"/>
                <w:szCs w:val="24"/>
              </w:rPr>
            </m:ctrlPr>
          </m:fPr>
          <m:num>
            <m:r>
              <m:rPr>
                <m:sty m:val="p"/>
              </m:rPr>
              <w:rPr>
                <w:rFonts w:ascii="Cambria Math" w:hAnsi="Cambria Math"/>
                <w:sz w:val="24"/>
                <w:szCs w:val="24"/>
              </w:rPr>
              <m:t>3.902-0.5200</m:t>
            </m:r>
          </m:num>
          <m:den>
            <m:r>
              <w:rPr>
                <w:rFonts w:ascii="Cambria Math" w:hAnsi="Cambria Math"/>
                <w:sz w:val="24"/>
                <w:szCs w:val="24"/>
              </w:rPr>
              <m:t>1.0095</m:t>
            </m:r>
            <m:ctrlPr>
              <w:rPr>
                <w:rFonts w:ascii="Cambria Math" w:hAnsi="Cambria Math"/>
                <w:i/>
                <w:sz w:val="24"/>
                <w:szCs w:val="24"/>
              </w:rPr>
            </m:ctrlPr>
          </m:den>
        </m:f>
        <m:r>
          <w:rPr>
            <w:rFonts w:ascii="Cambria Math" w:hAnsi="Cambria Math"/>
            <w:sz w:val="24"/>
            <w:szCs w:val="24"/>
          </w:rPr>
          <m:t>=3.2</m:t>
        </m:r>
      </m:oMath>
    </w:p>
    <w:p w:rsidR="003311D1" w:rsidRPr="00600574" w:rsidRDefault="003311D1" w:rsidP="003311D1">
      <w:pPr>
        <w:pStyle w:val="ListParagraph"/>
        <w:numPr>
          <w:ilvl w:val="0"/>
          <w:numId w:val="41"/>
        </w:numPr>
        <w:spacing w:after="0" w:line="360" w:lineRule="auto"/>
        <w:jc w:val="both"/>
        <w:rPr>
          <w:rFonts w:ascii="Times New Roman" w:hAnsi="Times New Roman"/>
          <w:b/>
          <w:sz w:val="24"/>
          <w:szCs w:val="24"/>
        </w:rPr>
      </w:pPr>
      <m:oMath>
        <m:r>
          <m:rPr>
            <m:sty m:val="p"/>
          </m:rPr>
          <w:rPr>
            <w:rFonts w:ascii="Cambria Math" w:hAnsi="Cambria Math"/>
            <w:sz w:val="24"/>
            <w:szCs w:val="24"/>
          </w:rPr>
          <m:t>XT=</m:t>
        </m:r>
        <m:r>
          <m:rPr>
            <m:sty m:val="p"/>
          </m:rPr>
          <w:rPr>
            <w:rFonts w:ascii="Cambria Math" w:eastAsia="Times New Roman" w:hAnsi="Cambria Math"/>
            <w:color w:val="000000"/>
            <w:sz w:val="24"/>
            <w:szCs w:val="24"/>
          </w:rPr>
          <m:t>77.55</m:t>
        </m:r>
      </m:oMath>
    </w:p>
    <w:p w:rsidR="003311D1" w:rsidRPr="00600574" w:rsidRDefault="003311D1" w:rsidP="003311D1">
      <w:pPr>
        <w:spacing w:after="0" w:line="360" w:lineRule="auto"/>
        <w:rPr>
          <w:rFonts w:ascii="Times New Roman" w:hAnsi="Times New Roman"/>
          <w:b/>
          <w:sz w:val="24"/>
          <w:szCs w:val="24"/>
        </w:rPr>
      </w:pPr>
      <w:r w:rsidRPr="00600574">
        <w:rPr>
          <w:rFonts w:ascii="Times New Roman" w:hAnsi="Times New Roman"/>
          <w:color w:val="000000"/>
          <w:sz w:val="24"/>
          <w:szCs w:val="24"/>
        </w:rPr>
        <w:t>The design rainfall at points for 50 years return period is 77.55 mm and the areal design rainfall is calculated in the following section.</w:t>
      </w:r>
    </w:p>
    <w:p w:rsidR="003311D1" w:rsidRPr="00600574" w:rsidRDefault="003311D1" w:rsidP="003311D1">
      <w:pPr>
        <w:pStyle w:val="Heading3"/>
        <w:spacing w:before="240" w:after="240" w:line="360" w:lineRule="auto"/>
        <w:ind w:left="0" w:firstLine="0"/>
        <w:rPr>
          <w:rFonts w:ascii="Times New Roman" w:hAnsi="Times New Roman"/>
          <w:sz w:val="24"/>
          <w:szCs w:val="24"/>
        </w:rPr>
      </w:pPr>
      <w:bookmarkStart w:id="80" w:name="_Toc389924519"/>
      <w:bookmarkStart w:id="81" w:name="_Toc528388090"/>
      <w:r w:rsidRPr="00600574">
        <w:rPr>
          <w:rFonts w:ascii="Times New Roman" w:hAnsi="Times New Roman"/>
          <w:sz w:val="24"/>
          <w:szCs w:val="24"/>
        </w:rPr>
        <w:t>Peak Discharge Determination</w:t>
      </w:r>
      <w:bookmarkStart w:id="82" w:name="_Toc189563608"/>
      <w:bookmarkStart w:id="83" w:name="_Toc192664930"/>
      <w:bookmarkStart w:id="84" w:name="_Toc250108236"/>
      <w:bookmarkEnd w:id="80"/>
      <w:bookmarkEnd w:id="81"/>
    </w:p>
    <w:p w:rsidR="003311D1" w:rsidRPr="00600574" w:rsidRDefault="003311D1" w:rsidP="003311D1">
      <w:pPr>
        <w:pStyle w:val="Heading4"/>
        <w:tabs>
          <w:tab w:val="left" w:pos="900"/>
        </w:tabs>
        <w:spacing w:line="360" w:lineRule="auto"/>
        <w:ind w:left="0" w:firstLine="0"/>
        <w:rPr>
          <w:rFonts w:ascii="Times New Roman" w:hAnsi="Times New Roman"/>
          <w:sz w:val="24"/>
          <w:szCs w:val="24"/>
        </w:rPr>
      </w:pPr>
      <w:r w:rsidRPr="00600574">
        <w:rPr>
          <w:rFonts w:ascii="Times New Roman" w:hAnsi="Times New Roman"/>
          <w:sz w:val="24"/>
          <w:szCs w:val="24"/>
        </w:rPr>
        <w:t>General</w:t>
      </w:r>
      <w:bookmarkEnd w:id="82"/>
      <w:bookmarkEnd w:id="83"/>
      <w:bookmarkEnd w:id="84"/>
    </w:p>
    <w:p w:rsidR="003311D1" w:rsidRPr="00600574" w:rsidRDefault="003311D1" w:rsidP="003311D1">
      <w:pPr>
        <w:tabs>
          <w:tab w:val="left" w:pos="1335"/>
        </w:tabs>
        <w:spacing w:after="0" w:line="360" w:lineRule="auto"/>
        <w:jc w:val="both"/>
        <w:rPr>
          <w:rFonts w:ascii="Times New Roman" w:hAnsi="Times New Roman"/>
          <w:sz w:val="24"/>
          <w:szCs w:val="24"/>
        </w:rPr>
      </w:pPr>
      <w:r w:rsidRPr="00600574">
        <w:rPr>
          <w:rFonts w:ascii="Times New Roman" w:hAnsi="Times New Roman"/>
          <w:sz w:val="24"/>
          <w:szCs w:val="24"/>
        </w:rPr>
        <w:t>The River is not gauged river. The design flood is calculated by using SCS unit hydrograph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3311D1" w:rsidRPr="00600574" w:rsidRDefault="003311D1" w:rsidP="003311D1">
      <w:pPr>
        <w:pStyle w:val="Heading4"/>
        <w:tabs>
          <w:tab w:val="left" w:pos="900"/>
        </w:tabs>
        <w:spacing w:line="360" w:lineRule="auto"/>
        <w:ind w:left="0" w:firstLine="0"/>
        <w:rPr>
          <w:rFonts w:ascii="Times New Roman" w:hAnsi="Times New Roman"/>
          <w:sz w:val="24"/>
          <w:szCs w:val="24"/>
        </w:rPr>
      </w:pPr>
      <w:bookmarkStart w:id="85" w:name="_Toc250108237"/>
      <w:r w:rsidRPr="00600574">
        <w:rPr>
          <w:rFonts w:ascii="Times New Roman" w:hAnsi="Times New Roman"/>
          <w:sz w:val="24"/>
          <w:szCs w:val="24"/>
        </w:rPr>
        <w:t xml:space="preserve">Peak Flood Analysis </w:t>
      </w:r>
      <w:r w:rsidR="00FE52FB" w:rsidRPr="00600574">
        <w:rPr>
          <w:rFonts w:ascii="Times New Roman" w:hAnsi="Times New Roman"/>
          <w:sz w:val="24"/>
          <w:szCs w:val="24"/>
        </w:rPr>
        <w:t>by</w:t>
      </w:r>
      <w:r w:rsidRPr="00600574">
        <w:rPr>
          <w:rFonts w:ascii="Times New Roman" w:hAnsi="Times New Roman"/>
          <w:sz w:val="24"/>
          <w:szCs w:val="24"/>
        </w:rPr>
        <w:t xml:space="preserve"> SCS Unit Hydrograph Method</w:t>
      </w:r>
      <w:bookmarkEnd w:id="85"/>
    </w:p>
    <w:p w:rsidR="003311D1" w:rsidRPr="00600574" w:rsidRDefault="003311D1" w:rsidP="003311D1">
      <w:pPr>
        <w:tabs>
          <w:tab w:val="left" w:pos="1335"/>
        </w:tabs>
        <w:spacing w:after="0" w:line="360" w:lineRule="auto"/>
        <w:jc w:val="both"/>
        <w:rPr>
          <w:rFonts w:ascii="Times New Roman" w:hAnsi="Times New Roman"/>
          <w:sz w:val="24"/>
          <w:szCs w:val="24"/>
        </w:rPr>
      </w:pPr>
      <w:r w:rsidRPr="00600574">
        <w:rPr>
          <w:rFonts w:ascii="Times New Roman" w:hAnsi="Times New Roman"/>
          <w:sz w:val="24"/>
          <w:szCs w:val="24"/>
        </w:rPr>
        <w:t xml:space="preserve">Design flood is calculated SCS (The United States Soil Conservation Service) method. This method is widely adopted and more reliable method for flood estimation. The approach considers, watershed parameters, like Area, Curve number, and time of concentration.  </w:t>
      </w:r>
    </w:p>
    <w:p w:rsidR="003311D1" w:rsidRPr="00600574" w:rsidRDefault="003311D1" w:rsidP="003311D1">
      <w:pPr>
        <w:pStyle w:val="Heading4"/>
        <w:tabs>
          <w:tab w:val="left" w:pos="900"/>
        </w:tabs>
        <w:spacing w:line="360" w:lineRule="auto"/>
        <w:ind w:left="0" w:firstLine="0"/>
        <w:rPr>
          <w:rFonts w:ascii="Times New Roman" w:hAnsi="Times New Roman"/>
          <w:i/>
          <w:sz w:val="24"/>
          <w:szCs w:val="24"/>
        </w:rPr>
      </w:pPr>
      <w:bookmarkStart w:id="86" w:name="_Toc250108238"/>
      <w:r w:rsidRPr="00600574">
        <w:rPr>
          <w:rFonts w:ascii="Times New Roman" w:hAnsi="Times New Roman"/>
          <w:sz w:val="24"/>
          <w:szCs w:val="24"/>
        </w:rPr>
        <w:t xml:space="preserve">Time </w:t>
      </w:r>
      <w:r w:rsidR="006B516A" w:rsidRPr="00600574">
        <w:rPr>
          <w:rFonts w:ascii="Times New Roman" w:hAnsi="Times New Roman"/>
          <w:sz w:val="24"/>
          <w:szCs w:val="24"/>
        </w:rPr>
        <w:t>of</w:t>
      </w:r>
      <w:r w:rsidRPr="00600574">
        <w:rPr>
          <w:rFonts w:ascii="Times New Roman" w:hAnsi="Times New Roman"/>
          <w:sz w:val="24"/>
          <w:szCs w:val="24"/>
        </w:rPr>
        <w:t xml:space="preserve"> Concentration (Tc)</w:t>
      </w:r>
      <w:bookmarkEnd w:id="86"/>
    </w:p>
    <w:p w:rsidR="003311D1" w:rsidRPr="00600574" w:rsidRDefault="003311D1" w:rsidP="003311D1">
      <w:pPr>
        <w:tabs>
          <w:tab w:val="left" w:pos="1335"/>
        </w:tabs>
        <w:spacing w:after="0" w:line="360" w:lineRule="auto"/>
        <w:jc w:val="both"/>
        <w:rPr>
          <w:rFonts w:ascii="Times New Roman" w:hAnsi="Times New Roman"/>
          <w:sz w:val="24"/>
          <w:szCs w:val="24"/>
        </w:rPr>
      </w:pPr>
      <w:r w:rsidRPr="00600574">
        <w:rPr>
          <w:rFonts w:ascii="Times New Roman" w:hAnsi="Times New Roman"/>
          <w:sz w:val="24"/>
          <w:szCs w:val="24"/>
        </w:rPr>
        <w:t>Time of concentration has been calculated by taking the stream profile of the longest streamline and dividing it in to different elevation. Kirpich formula is adopted for computation.</w:t>
      </w:r>
    </w:p>
    <w:p w:rsidR="003311D1" w:rsidRPr="00600574" w:rsidRDefault="003311D1" w:rsidP="003311D1">
      <w:pPr>
        <w:tabs>
          <w:tab w:val="left" w:pos="1335"/>
        </w:tabs>
        <w:spacing w:after="0" w:line="360" w:lineRule="auto"/>
        <w:jc w:val="both"/>
        <w:rPr>
          <w:rFonts w:ascii="Times New Roman" w:hAnsi="Times New Roman"/>
          <w:sz w:val="24"/>
          <w:szCs w:val="24"/>
        </w:rPr>
      </w:pPr>
      <w:r w:rsidRPr="00600574">
        <w:rPr>
          <w:rFonts w:ascii="Times New Roman" w:hAnsi="Times New Roman"/>
          <w:sz w:val="24"/>
          <w:szCs w:val="24"/>
        </w:rPr>
        <w:lastRenderedPageBreak/>
        <w:t>The formula is,</w:t>
      </w:r>
    </w:p>
    <w:p w:rsidR="003311D1" w:rsidRPr="00600574" w:rsidRDefault="003311D1" w:rsidP="003311D1">
      <w:pPr>
        <w:tabs>
          <w:tab w:val="left" w:pos="1335"/>
        </w:tabs>
        <w:spacing w:after="0" w:line="360" w:lineRule="auto"/>
        <w:jc w:val="both"/>
        <w:rPr>
          <w:rFonts w:ascii="Times New Roman" w:hAnsi="Times New Roman"/>
          <w:sz w:val="24"/>
          <w:szCs w:val="24"/>
        </w:rPr>
      </w:pPr>
      <w:r w:rsidRPr="00600574">
        <w:rPr>
          <w:rFonts w:ascii="Times New Roman" w:hAnsi="Times New Roman"/>
          <w:sz w:val="24"/>
          <w:szCs w:val="24"/>
        </w:rPr>
        <w:tab/>
      </w:r>
      <m:oMath>
        <m:r>
          <w:rPr>
            <w:rFonts w:ascii="Cambria Math" w:hAnsi="Cambria Math"/>
            <w:sz w:val="24"/>
            <w:szCs w:val="24"/>
          </w:rPr>
          <m:t>Tc=</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0.948</m:t>
            </m:r>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den>
                        </m:f>
                      </m:e>
                    </m:d>
                  </m:e>
                  <m:sup>
                    <m:r>
                      <w:rPr>
                        <w:rFonts w:ascii="Cambria Math" w:hAnsi="Cambria Math"/>
                        <w:sz w:val="24"/>
                        <w:szCs w:val="24"/>
                      </w:rPr>
                      <m:t>0.385</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den>
                        </m:f>
                      </m:e>
                    </m:d>
                  </m:e>
                  <m:sup>
                    <m:r>
                      <w:rPr>
                        <w:rFonts w:ascii="Cambria Math" w:hAnsi="Cambria Math"/>
                        <w:sz w:val="24"/>
                        <w:szCs w:val="24"/>
                      </w:rPr>
                      <m:t>0.385</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m:t>
                                </m:r>
                              </m:sub>
                            </m:sSub>
                          </m:den>
                        </m:f>
                      </m:e>
                    </m:d>
                  </m:e>
                  <m:sup>
                    <m:r>
                      <w:rPr>
                        <w:rFonts w:ascii="Cambria Math" w:hAnsi="Cambria Math"/>
                        <w:sz w:val="24"/>
                        <w:szCs w:val="24"/>
                      </w:rPr>
                      <m:t>0.385</m:t>
                    </m:r>
                  </m:sup>
                </m:sSup>
              </m:e>
            </m:d>
          </m:e>
        </m:nary>
      </m:oMath>
    </w:p>
    <w:p w:rsidR="003311D1" w:rsidRPr="00600574" w:rsidRDefault="003311D1" w:rsidP="003311D1">
      <w:pPr>
        <w:numPr>
          <w:ilvl w:val="0"/>
          <w:numId w:val="6"/>
        </w:numPr>
        <w:tabs>
          <w:tab w:val="left" w:pos="1335"/>
        </w:tabs>
        <w:spacing w:after="0" w:line="360" w:lineRule="auto"/>
        <w:jc w:val="both"/>
        <w:rPr>
          <w:rFonts w:ascii="Times New Roman" w:hAnsi="Times New Roman"/>
          <w:sz w:val="24"/>
          <w:szCs w:val="24"/>
        </w:rPr>
      </w:pPr>
      <w:r w:rsidRPr="00600574">
        <w:rPr>
          <w:rFonts w:ascii="Times New Roman" w:hAnsi="Times New Roman"/>
          <w:sz w:val="24"/>
          <w:szCs w:val="24"/>
        </w:rPr>
        <w:t xml:space="preserve">Tc = </w:t>
      </w:r>
      <w:r w:rsidRPr="00600574">
        <w:rPr>
          <w:rFonts w:ascii="Times New Roman" w:hAnsi="Times New Roman"/>
          <w:bCs/>
          <w:sz w:val="24"/>
          <w:szCs w:val="24"/>
        </w:rPr>
        <w:t>1.97</w:t>
      </w:r>
      <w:r w:rsidRPr="00600574">
        <w:rPr>
          <w:rFonts w:ascii="Times New Roman" w:hAnsi="Times New Roman"/>
          <w:sz w:val="24"/>
          <w:szCs w:val="24"/>
        </w:rPr>
        <w:tab/>
        <w:t>Since Tc &lt; 3hr., duration of excess rainfall difference, D = 0.5 hr.</w:t>
      </w:r>
    </w:p>
    <w:p w:rsidR="003311D1" w:rsidRPr="00600574" w:rsidRDefault="003311D1" w:rsidP="003311D1">
      <w:pPr>
        <w:numPr>
          <w:ilvl w:val="0"/>
          <w:numId w:val="6"/>
        </w:numPr>
        <w:tabs>
          <w:tab w:val="left" w:pos="1335"/>
        </w:tabs>
        <w:spacing w:after="0" w:line="360" w:lineRule="auto"/>
        <w:jc w:val="both"/>
        <w:rPr>
          <w:rFonts w:ascii="Times New Roman" w:hAnsi="Times New Roman"/>
          <w:sz w:val="24"/>
          <w:szCs w:val="24"/>
        </w:rPr>
      </w:pPr>
      <w:r w:rsidRPr="00600574">
        <w:rPr>
          <w:rFonts w:ascii="Times New Roman" w:hAnsi="Times New Roman"/>
          <w:sz w:val="24"/>
          <w:szCs w:val="24"/>
        </w:rPr>
        <w:t>Time to peak,</w:t>
      </w:r>
    </w:p>
    <w:p w:rsidR="003311D1" w:rsidRPr="00600574" w:rsidRDefault="003311D1" w:rsidP="003311D1">
      <w:pPr>
        <w:tabs>
          <w:tab w:val="left" w:pos="1335"/>
        </w:tabs>
        <w:spacing w:after="0" w:line="360" w:lineRule="auto"/>
        <w:ind w:left="1335"/>
        <w:jc w:val="both"/>
        <w:rPr>
          <w:rFonts w:ascii="Times New Roman" w:hAnsi="Times New Roman"/>
          <w:sz w:val="24"/>
          <w:szCs w:val="24"/>
        </w:rPr>
      </w:pPr>
      <w:r w:rsidRPr="00600574">
        <w:rPr>
          <w:rFonts w:ascii="Times New Roman" w:hAnsi="Times New Roman"/>
          <w:sz w:val="24"/>
          <w:szCs w:val="24"/>
        </w:rPr>
        <w:tab/>
      </w:r>
      <w:r w:rsidRPr="00600574">
        <w:rPr>
          <w:rFonts w:ascii="Times New Roman" w:hAnsi="Times New Roman"/>
          <w:sz w:val="24"/>
          <w:szCs w:val="24"/>
        </w:rPr>
        <w:tab/>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p   =</m:t>
            </m:r>
          </m:sub>
        </m:sSub>
        <m:f>
          <m:fPr>
            <m:ctrlPr>
              <w:rPr>
                <w:rFonts w:ascii="Cambria Math" w:hAnsi="Cambria Math"/>
                <w:sz w:val="24"/>
                <w:szCs w:val="24"/>
              </w:rPr>
            </m:ctrlPr>
          </m:fPr>
          <m:num>
            <m:r>
              <m:rPr>
                <m:sty m:val="p"/>
              </m:rPr>
              <w:rPr>
                <w:rFonts w:ascii="Cambria Math" w:hAnsi="Cambria Math"/>
                <w:sz w:val="24"/>
                <w:szCs w:val="24"/>
              </w:rPr>
              <m:t>D</m:t>
            </m:r>
          </m:num>
          <m:den>
            <m:r>
              <m:rPr>
                <m:sty m:val="p"/>
              </m:rPr>
              <w:rPr>
                <w:rFonts w:ascii="Cambria Math" w:hAnsi="Cambria Math"/>
                <w:sz w:val="24"/>
                <w:szCs w:val="24"/>
              </w:rPr>
              <m:t>2</m:t>
            </m:r>
          </m:den>
        </m:f>
        <m:r>
          <m:rPr>
            <m:sty m:val="p"/>
          </m:rPr>
          <w:rPr>
            <w:rFonts w:ascii="Cambria Math" w:hAnsi="Cambria Math"/>
            <w:sz w:val="24"/>
            <w:szCs w:val="24"/>
          </w:rPr>
          <m:t>+0.6*</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c</m:t>
            </m:r>
          </m:sub>
        </m:sSub>
      </m:oMath>
      <w:r w:rsidRPr="00600574">
        <w:rPr>
          <w:rFonts w:ascii="Times New Roman" w:hAnsi="Times New Roman"/>
          <w:sz w:val="24"/>
          <w:szCs w:val="24"/>
        </w:rPr>
        <w:t xml:space="preserve">  = 1.432 hr</w:t>
      </w:r>
    </w:p>
    <w:p w:rsidR="003311D1" w:rsidRPr="00600574" w:rsidRDefault="003311D1" w:rsidP="003311D1">
      <w:pPr>
        <w:numPr>
          <w:ilvl w:val="0"/>
          <w:numId w:val="6"/>
        </w:numPr>
        <w:tabs>
          <w:tab w:val="left" w:pos="1335"/>
        </w:tabs>
        <w:spacing w:after="0" w:line="360" w:lineRule="auto"/>
        <w:jc w:val="both"/>
        <w:rPr>
          <w:rFonts w:ascii="Times New Roman" w:hAnsi="Times New Roman"/>
          <w:sz w:val="24"/>
          <w:szCs w:val="24"/>
        </w:rPr>
      </w:pPr>
      <w:r w:rsidRPr="00600574">
        <w:rPr>
          <w:rFonts w:ascii="Times New Roman" w:hAnsi="Times New Roman"/>
          <w:sz w:val="24"/>
          <w:szCs w:val="24"/>
        </w:rPr>
        <w:t>Base time,</w:t>
      </w:r>
    </w:p>
    <w:p w:rsidR="003311D1" w:rsidRPr="00600574" w:rsidRDefault="003311D1" w:rsidP="003311D1">
      <w:pPr>
        <w:tabs>
          <w:tab w:val="left" w:pos="1335"/>
        </w:tabs>
        <w:spacing w:after="0" w:line="360" w:lineRule="auto"/>
        <w:ind w:left="1335"/>
        <w:jc w:val="both"/>
        <w:rPr>
          <w:rFonts w:ascii="Times New Roman" w:hAnsi="Times New Roman"/>
          <w:sz w:val="24"/>
          <w:szCs w:val="24"/>
        </w:rPr>
      </w:pPr>
      <w:r w:rsidRPr="00600574">
        <w:rPr>
          <w:rFonts w:ascii="Times New Roman" w:hAnsi="Times New Roman"/>
          <w:sz w:val="24"/>
          <w:szCs w:val="24"/>
        </w:rPr>
        <w:tab/>
      </w:r>
      <w:r w:rsidRPr="00600574">
        <w:rPr>
          <w:rFonts w:ascii="Times New Roman" w:hAnsi="Times New Roman"/>
          <w:sz w:val="24"/>
          <w:szCs w:val="24"/>
        </w:rPr>
        <w:tab/>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b</m:t>
            </m:r>
          </m:sub>
        </m:sSub>
        <m:r>
          <m:rPr>
            <m:sty m:val="p"/>
          </m:rPr>
          <w:rPr>
            <w:rFonts w:ascii="Cambria Math" w:hAnsi="Cambria Math"/>
            <w:sz w:val="24"/>
            <w:szCs w:val="24"/>
          </w:rPr>
          <m:t>=2.67*</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p</m:t>
            </m:r>
          </m:sub>
        </m:sSub>
      </m:oMath>
      <w:r w:rsidRPr="00600574">
        <w:rPr>
          <w:rFonts w:ascii="Times New Roman" w:hAnsi="Times New Roman"/>
          <w:sz w:val="24"/>
          <w:szCs w:val="24"/>
        </w:rPr>
        <w:t xml:space="preserve"> = 3.82</w:t>
      </w:r>
    </w:p>
    <w:p w:rsidR="003311D1" w:rsidRPr="00600574" w:rsidRDefault="003311D1" w:rsidP="003311D1">
      <w:pPr>
        <w:numPr>
          <w:ilvl w:val="0"/>
          <w:numId w:val="6"/>
        </w:numPr>
        <w:tabs>
          <w:tab w:val="left" w:pos="1335"/>
        </w:tabs>
        <w:spacing w:after="0" w:line="360" w:lineRule="auto"/>
        <w:jc w:val="both"/>
        <w:rPr>
          <w:rFonts w:ascii="Times New Roman" w:hAnsi="Times New Roman"/>
          <w:sz w:val="24"/>
          <w:szCs w:val="24"/>
        </w:rPr>
      </w:pPr>
      <w:r w:rsidRPr="00600574">
        <w:rPr>
          <w:rFonts w:ascii="Times New Roman" w:hAnsi="Times New Roman"/>
          <w:sz w:val="24"/>
          <w:szCs w:val="24"/>
        </w:rPr>
        <w:t>Recession time,</w:t>
      </w:r>
    </w:p>
    <w:p w:rsidR="003311D1" w:rsidRPr="00600574" w:rsidRDefault="003311D1" w:rsidP="003311D1">
      <w:pPr>
        <w:tabs>
          <w:tab w:val="left" w:pos="1335"/>
        </w:tabs>
        <w:spacing w:after="0" w:line="360" w:lineRule="auto"/>
        <w:ind w:left="1335"/>
        <w:jc w:val="both"/>
        <w:rPr>
          <w:rFonts w:ascii="Times New Roman" w:hAnsi="Times New Roman"/>
          <w:sz w:val="24"/>
          <w:szCs w:val="24"/>
        </w:rPr>
      </w:pPr>
      <w:r w:rsidRPr="00600574">
        <w:rPr>
          <w:rFonts w:ascii="Times New Roman" w:hAnsi="Times New Roman"/>
          <w:sz w:val="24"/>
          <w:szCs w:val="24"/>
        </w:rPr>
        <w:tab/>
      </w:r>
      <w:r w:rsidRPr="00600574">
        <w:rPr>
          <w:rFonts w:ascii="Times New Roman" w:hAnsi="Times New Roman"/>
          <w:sz w:val="24"/>
          <w:szCs w:val="24"/>
        </w:rPr>
        <w:tab/>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r</m:t>
            </m:r>
          </m:sub>
        </m:sSub>
        <m:r>
          <m:rPr>
            <m:sty m:val="p"/>
          </m:rPr>
          <w:rPr>
            <w:rFonts w:ascii="Cambria Math" w:hAnsi="Cambria Math"/>
            <w:sz w:val="24"/>
            <w:szCs w:val="24"/>
          </w:rPr>
          <m:t>=1.67*</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p</m:t>
            </m:r>
          </m:sub>
        </m:sSub>
      </m:oMath>
      <w:r w:rsidRPr="00600574">
        <w:rPr>
          <w:rFonts w:ascii="Times New Roman" w:hAnsi="Times New Roman"/>
          <w:sz w:val="24"/>
          <w:szCs w:val="24"/>
        </w:rPr>
        <w:t xml:space="preserve">  = 1.18 hr.</w:t>
      </w:r>
    </w:p>
    <w:p w:rsidR="003311D1" w:rsidRPr="00600574" w:rsidRDefault="003311D1" w:rsidP="003311D1">
      <w:pPr>
        <w:pStyle w:val="Heading4"/>
        <w:tabs>
          <w:tab w:val="left" w:pos="900"/>
        </w:tabs>
        <w:spacing w:line="360" w:lineRule="auto"/>
        <w:ind w:left="0" w:firstLine="0"/>
        <w:rPr>
          <w:rFonts w:ascii="Times New Roman" w:hAnsi="Times New Roman"/>
          <w:sz w:val="24"/>
          <w:szCs w:val="24"/>
        </w:rPr>
      </w:pPr>
      <w:bookmarkStart w:id="87" w:name="_Toc250108239"/>
      <w:r w:rsidRPr="00600574">
        <w:rPr>
          <w:rFonts w:ascii="Times New Roman" w:hAnsi="Times New Roman"/>
          <w:sz w:val="24"/>
          <w:szCs w:val="24"/>
        </w:rPr>
        <w:t>Curve Number (CN)</w:t>
      </w:r>
      <w:bookmarkEnd w:id="87"/>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 xml:space="preserve">Curve number (CN) is achieved based on USSCS method by watershed characterization in terms of land cover, treatment, hydrologic condition and soil group. From the watershed analysis curve number at condition II =74.42, since peak rainfall is found at an antecedent moisture condition III state, this value has to be changed to antecedent moisture condition III. </w:t>
      </w:r>
    </w:p>
    <w:p w:rsidR="003311D1" w:rsidRPr="00600574" w:rsidRDefault="003311D1" w:rsidP="003311D1">
      <w:pPr>
        <w:numPr>
          <w:ilvl w:val="0"/>
          <w:numId w:val="7"/>
        </w:numPr>
        <w:tabs>
          <w:tab w:val="clear" w:pos="720"/>
          <w:tab w:val="num" w:pos="630"/>
          <w:tab w:val="left" w:pos="945"/>
        </w:tabs>
        <w:spacing w:after="0" w:line="360" w:lineRule="auto"/>
        <w:ind w:left="630"/>
        <w:jc w:val="both"/>
        <w:rPr>
          <w:rFonts w:ascii="Times New Roman" w:hAnsi="Times New Roman"/>
          <w:sz w:val="24"/>
          <w:szCs w:val="24"/>
        </w:rPr>
      </w:pPr>
      <w:r w:rsidRPr="00600574">
        <w:rPr>
          <w:rFonts w:ascii="Times New Roman" w:hAnsi="Times New Roman"/>
          <w:sz w:val="24"/>
          <w:szCs w:val="24"/>
        </w:rPr>
        <w:t>Conversion factor = 1.181</w:t>
      </w:r>
    </w:p>
    <w:p w:rsidR="003311D1" w:rsidRPr="00600574" w:rsidRDefault="003311D1" w:rsidP="003311D1">
      <w:pPr>
        <w:numPr>
          <w:ilvl w:val="0"/>
          <w:numId w:val="7"/>
        </w:numPr>
        <w:tabs>
          <w:tab w:val="clear" w:pos="720"/>
          <w:tab w:val="num" w:pos="630"/>
          <w:tab w:val="left" w:pos="945"/>
        </w:tabs>
        <w:spacing w:after="0" w:line="360" w:lineRule="auto"/>
        <w:ind w:left="630"/>
        <w:jc w:val="both"/>
        <w:rPr>
          <w:rFonts w:ascii="Times New Roman" w:hAnsi="Times New Roman"/>
          <w:sz w:val="24"/>
          <w:szCs w:val="24"/>
        </w:rPr>
      </w:pPr>
      <w:r w:rsidRPr="00600574">
        <w:rPr>
          <w:rFonts w:ascii="Times New Roman" w:hAnsi="Times New Roman"/>
          <w:sz w:val="24"/>
          <w:szCs w:val="24"/>
        </w:rPr>
        <w:t>CN Condition (III) = (Factor from Table x CN condition II) =74.42.0*1.18 = 87.88</w:t>
      </w:r>
    </w:p>
    <w:p w:rsidR="003311D1" w:rsidRPr="00600574" w:rsidRDefault="003311D1" w:rsidP="003311D1">
      <w:pPr>
        <w:pStyle w:val="Heading4"/>
        <w:tabs>
          <w:tab w:val="left" w:pos="900"/>
        </w:tabs>
        <w:spacing w:line="360" w:lineRule="auto"/>
        <w:ind w:left="0" w:firstLine="0"/>
        <w:rPr>
          <w:rFonts w:ascii="Times New Roman" w:hAnsi="Times New Roman"/>
          <w:sz w:val="24"/>
          <w:szCs w:val="24"/>
        </w:rPr>
      </w:pPr>
      <w:bookmarkStart w:id="88" w:name="_Toc250108240"/>
      <w:r w:rsidRPr="00600574">
        <w:rPr>
          <w:rFonts w:ascii="Times New Roman" w:hAnsi="Times New Roman"/>
          <w:sz w:val="24"/>
          <w:szCs w:val="24"/>
        </w:rPr>
        <w:t>Area Rainfall</w:t>
      </w:r>
      <w:bookmarkEnd w:id="88"/>
    </w:p>
    <w:p w:rsidR="003311D1" w:rsidRPr="00600574" w:rsidRDefault="003311D1" w:rsidP="003311D1">
      <w:pPr>
        <w:tabs>
          <w:tab w:val="left" w:pos="1920"/>
        </w:tabs>
        <w:spacing w:after="0" w:line="360" w:lineRule="auto"/>
        <w:jc w:val="both"/>
        <w:rPr>
          <w:rFonts w:ascii="Times New Roman" w:hAnsi="Times New Roman"/>
          <w:bCs/>
          <w:sz w:val="24"/>
          <w:szCs w:val="24"/>
        </w:rPr>
      </w:pPr>
      <w:r w:rsidRPr="00600574">
        <w:rPr>
          <w:rFonts w:ascii="Times New Roman" w:hAnsi="Times New Roman"/>
          <w:bCs/>
          <w:sz w:val="24"/>
          <w:szCs w:val="24"/>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3311D1" w:rsidRPr="00600574" w:rsidRDefault="003311D1" w:rsidP="003311D1">
      <w:pPr>
        <w:tabs>
          <w:tab w:val="left" w:pos="1920"/>
        </w:tabs>
        <w:spacing w:after="0" w:line="360" w:lineRule="auto"/>
        <w:jc w:val="both"/>
        <w:rPr>
          <w:rFonts w:ascii="Times New Roman" w:hAnsi="Times New Roman"/>
          <w:bCs/>
          <w:sz w:val="24"/>
          <w:szCs w:val="24"/>
        </w:rPr>
      </w:pPr>
      <w:r w:rsidRPr="00600574">
        <w:rPr>
          <w:rFonts w:ascii="Times New Roman" w:hAnsi="Times New Roman"/>
          <w:bCs/>
          <w:sz w:val="24"/>
          <w:szCs w:val="24"/>
        </w:rPr>
        <w:t xml:space="preserve">For the case of Mayis-2 irrigation project, </w:t>
      </w:r>
    </w:p>
    <w:p w:rsidR="003311D1" w:rsidRPr="00600574" w:rsidRDefault="003311D1" w:rsidP="003311D1">
      <w:pPr>
        <w:numPr>
          <w:ilvl w:val="0"/>
          <w:numId w:val="8"/>
        </w:numPr>
        <w:tabs>
          <w:tab w:val="left" w:pos="1920"/>
        </w:tabs>
        <w:spacing w:after="0" w:line="360" w:lineRule="auto"/>
        <w:jc w:val="both"/>
        <w:rPr>
          <w:rFonts w:ascii="Times New Roman" w:hAnsi="Times New Roman"/>
          <w:bCs/>
          <w:sz w:val="24"/>
          <w:szCs w:val="24"/>
        </w:rPr>
      </w:pPr>
      <w:r w:rsidRPr="00600574">
        <w:rPr>
          <w:rFonts w:ascii="Times New Roman" w:hAnsi="Times New Roman"/>
          <w:bCs/>
          <w:sz w:val="24"/>
          <w:szCs w:val="24"/>
        </w:rPr>
        <w:t>Total watershed area = 27.29 km</w:t>
      </w:r>
      <w:r w:rsidRPr="00600574">
        <w:rPr>
          <w:rFonts w:ascii="Times New Roman" w:hAnsi="Times New Roman"/>
          <w:bCs/>
          <w:sz w:val="24"/>
          <w:szCs w:val="24"/>
          <w:vertAlign w:val="superscript"/>
        </w:rPr>
        <w:t>2</w:t>
      </w:r>
    </w:p>
    <w:p w:rsidR="003311D1" w:rsidRPr="00600574" w:rsidRDefault="003311D1" w:rsidP="003311D1">
      <w:pPr>
        <w:numPr>
          <w:ilvl w:val="0"/>
          <w:numId w:val="8"/>
        </w:numPr>
        <w:tabs>
          <w:tab w:val="left" w:pos="1920"/>
        </w:tabs>
        <w:spacing w:after="0" w:line="360" w:lineRule="auto"/>
        <w:jc w:val="both"/>
        <w:rPr>
          <w:rFonts w:ascii="Times New Roman" w:hAnsi="Times New Roman"/>
          <w:bCs/>
          <w:sz w:val="24"/>
          <w:szCs w:val="24"/>
        </w:rPr>
      </w:pPr>
      <w:r w:rsidRPr="00600574">
        <w:rPr>
          <w:rFonts w:ascii="Times New Roman" w:hAnsi="Times New Roman"/>
          <w:bCs/>
          <w:sz w:val="24"/>
          <w:szCs w:val="24"/>
        </w:rPr>
        <w:t>Type of gauging station = Daily rainfall (24 hr.)</w:t>
      </w:r>
    </w:p>
    <w:p w:rsidR="003311D1" w:rsidRPr="00600574" w:rsidRDefault="003311D1" w:rsidP="003311D1">
      <w:pPr>
        <w:numPr>
          <w:ilvl w:val="0"/>
          <w:numId w:val="8"/>
        </w:numPr>
        <w:tabs>
          <w:tab w:val="left" w:pos="1920"/>
        </w:tabs>
        <w:spacing w:after="0" w:line="360" w:lineRule="auto"/>
        <w:jc w:val="both"/>
        <w:rPr>
          <w:rFonts w:ascii="Times New Roman" w:hAnsi="Times New Roman"/>
          <w:bCs/>
          <w:sz w:val="24"/>
          <w:szCs w:val="24"/>
        </w:rPr>
      </w:pPr>
      <w:r w:rsidRPr="00600574">
        <w:rPr>
          <w:rFonts w:ascii="Times New Roman" w:hAnsi="Times New Roman"/>
          <w:bCs/>
          <w:sz w:val="24"/>
          <w:szCs w:val="24"/>
        </w:rPr>
        <w:t>Aerial Rainfall = (Point Rainfall) x (Conversion factor)</w:t>
      </w:r>
    </w:p>
    <w:p w:rsidR="003311D1" w:rsidRPr="00600574" w:rsidRDefault="003311D1" w:rsidP="003311D1">
      <w:pPr>
        <w:pStyle w:val="Heading4"/>
        <w:tabs>
          <w:tab w:val="left" w:pos="900"/>
        </w:tabs>
        <w:spacing w:line="360" w:lineRule="auto"/>
        <w:ind w:left="0" w:firstLine="0"/>
        <w:rPr>
          <w:rFonts w:ascii="Times New Roman" w:hAnsi="Times New Roman"/>
          <w:sz w:val="24"/>
          <w:szCs w:val="24"/>
        </w:rPr>
      </w:pPr>
      <w:bookmarkStart w:id="89" w:name="_Toc250108242"/>
      <w:r w:rsidRPr="00600574">
        <w:rPr>
          <w:rFonts w:ascii="Times New Roman" w:hAnsi="Times New Roman"/>
          <w:sz w:val="24"/>
          <w:szCs w:val="24"/>
        </w:rPr>
        <w:lastRenderedPageBreak/>
        <w:t>Runoff Analysis</w:t>
      </w:r>
      <w:bookmarkEnd w:id="89"/>
    </w:p>
    <w:p w:rsidR="003311D1" w:rsidRPr="00600574" w:rsidRDefault="003311D1" w:rsidP="003311D1">
      <w:pPr>
        <w:rPr>
          <w:rFonts w:ascii="Times New Roman" w:hAnsi="Times New Roman"/>
          <w:bCs/>
          <w:sz w:val="24"/>
          <w:szCs w:val="24"/>
        </w:rPr>
      </w:pPr>
      <w:r w:rsidRPr="00600574">
        <w:rPr>
          <w:rFonts w:ascii="Times New Roman" w:hAnsi="Times New Roman"/>
          <w:bCs/>
          <w:sz w:val="24"/>
          <w:szCs w:val="24"/>
        </w:rPr>
        <w:t>Input data:</w:t>
      </w:r>
    </w:p>
    <w:p w:rsidR="003311D1" w:rsidRPr="00600574" w:rsidRDefault="003311D1" w:rsidP="003311D1">
      <w:pPr>
        <w:numPr>
          <w:ilvl w:val="0"/>
          <w:numId w:val="9"/>
        </w:numPr>
        <w:rPr>
          <w:rFonts w:ascii="Times New Roman" w:hAnsi="Times New Roman"/>
          <w:sz w:val="24"/>
          <w:szCs w:val="24"/>
          <w:lang w:bidi="en-US"/>
        </w:rPr>
      </w:pPr>
      <w:r w:rsidRPr="00600574">
        <w:rPr>
          <w:rFonts w:ascii="Times New Roman" w:hAnsi="Times New Roman"/>
          <w:sz w:val="24"/>
          <w:szCs w:val="24"/>
          <w:lang w:bidi="en-US"/>
        </w:rPr>
        <w:t>Design Point Rainfall = 77.55 mm</w:t>
      </w:r>
    </w:p>
    <w:p w:rsidR="003311D1" w:rsidRPr="00600574" w:rsidRDefault="003311D1" w:rsidP="003311D1">
      <w:pPr>
        <w:numPr>
          <w:ilvl w:val="0"/>
          <w:numId w:val="9"/>
        </w:numPr>
        <w:tabs>
          <w:tab w:val="num" w:pos="840"/>
        </w:tabs>
        <w:rPr>
          <w:rFonts w:ascii="Times New Roman" w:hAnsi="Times New Roman"/>
          <w:sz w:val="24"/>
          <w:szCs w:val="24"/>
          <w:lang w:bidi="en-US"/>
        </w:rPr>
      </w:pPr>
      <w:r w:rsidRPr="00600574">
        <w:rPr>
          <w:rFonts w:ascii="Times New Roman" w:hAnsi="Times New Roman"/>
          <w:sz w:val="24"/>
          <w:szCs w:val="24"/>
          <w:lang w:bidi="en-US"/>
        </w:rPr>
        <w:t>Curve number at antecedent moisture condition III = 87.88</w:t>
      </w:r>
    </w:p>
    <w:p w:rsidR="003311D1" w:rsidRPr="00600574" w:rsidRDefault="003311D1" w:rsidP="003311D1">
      <w:pPr>
        <w:numPr>
          <w:ilvl w:val="0"/>
          <w:numId w:val="9"/>
        </w:numPr>
        <w:rPr>
          <w:rFonts w:ascii="Times New Roman" w:hAnsi="Times New Roman"/>
          <w:sz w:val="24"/>
          <w:szCs w:val="24"/>
          <w:lang w:bidi="en-US"/>
        </w:rPr>
      </w:pPr>
      <w:r w:rsidRPr="00600574">
        <w:rPr>
          <w:rFonts w:ascii="Times New Roman" w:hAnsi="Times New Roman"/>
          <w:sz w:val="24"/>
          <w:szCs w:val="24"/>
          <w:lang w:bidi="en-US"/>
        </w:rPr>
        <w:t>Catchment Area, A = 27.29 km</w:t>
      </w:r>
      <w:r w:rsidRPr="00600574">
        <w:rPr>
          <w:rFonts w:ascii="Times New Roman" w:hAnsi="Times New Roman"/>
          <w:sz w:val="24"/>
          <w:szCs w:val="24"/>
          <w:vertAlign w:val="superscript"/>
          <w:lang w:bidi="en-US"/>
        </w:rPr>
        <w:t>2</w:t>
      </w:r>
    </w:p>
    <w:p w:rsidR="003311D1" w:rsidRPr="00600574" w:rsidRDefault="003311D1" w:rsidP="003311D1">
      <w:pPr>
        <w:numPr>
          <w:ilvl w:val="0"/>
          <w:numId w:val="9"/>
        </w:numPr>
        <w:rPr>
          <w:rFonts w:ascii="Times New Roman" w:hAnsi="Times New Roman"/>
          <w:sz w:val="24"/>
          <w:szCs w:val="24"/>
          <w:lang w:bidi="en-US"/>
        </w:rPr>
      </w:pPr>
      <w:r w:rsidRPr="00600574">
        <w:rPr>
          <w:rFonts w:ascii="Times New Roman" w:hAnsi="Times New Roman"/>
          <w:sz w:val="24"/>
          <w:szCs w:val="24"/>
          <w:lang w:bidi="en-US"/>
        </w:rPr>
        <w:t xml:space="preserve">Tc = </w:t>
      </w:r>
      <w:r w:rsidRPr="00600574">
        <w:rPr>
          <w:rFonts w:ascii="Times New Roman" w:hAnsi="Times New Roman"/>
          <w:bCs/>
          <w:sz w:val="24"/>
          <w:szCs w:val="24"/>
        </w:rPr>
        <w:t xml:space="preserve">1.97 </w:t>
      </w:r>
      <w:r w:rsidRPr="00600574">
        <w:rPr>
          <w:rFonts w:ascii="Times New Roman" w:hAnsi="Times New Roman"/>
          <w:sz w:val="24"/>
          <w:szCs w:val="24"/>
          <w:lang w:bidi="en-US"/>
        </w:rPr>
        <w:t xml:space="preserve">hr, D = 0.5 hr, Tp = </w:t>
      </w:r>
      <w:r w:rsidRPr="00600574">
        <w:rPr>
          <w:rFonts w:ascii="Times New Roman" w:hAnsi="Times New Roman"/>
          <w:sz w:val="24"/>
          <w:szCs w:val="24"/>
        </w:rPr>
        <w:t>1.432</w:t>
      </w:r>
      <w:r w:rsidRPr="00600574">
        <w:rPr>
          <w:rFonts w:ascii="Times New Roman" w:hAnsi="Times New Roman"/>
          <w:sz w:val="24"/>
          <w:szCs w:val="24"/>
          <w:lang w:bidi="en-US"/>
        </w:rPr>
        <w:t xml:space="preserve">hr, Tb = 3.82 hr, Tr = </w:t>
      </w:r>
      <w:r w:rsidRPr="00600574">
        <w:rPr>
          <w:rFonts w:ascii="Times New Roman" w:hAnsi="Times New Roman"/>
          <w:sz w:val="24"/>
          <w:szCs w:val="24"/>
        </w:rPr>
        <w:t>1.18 hr</w:t>
      </w:r>
      <w:r w:rsidRPr="00600574">
        <w:rPr>
          <w:rFonts w:ascii="Times New Roman" w:hAnsi="Times New Roman"/>
          <w:sz w:val="24"/>
          <w:szCs w:val="24"/>
          <w:lang w:bidi="en-US"/>
        </w:rPr>
        <w:t>.</w:t>
      </w:r>
    </w:p>
    <w:p w:rsidR="003311D1" w:rsidRPr="0011169D" w:rsidRDefault="0011169D" w:rsidP="0011169D">
      <w:pPr>
        <w:rPr>
          <w:rFonts w:ascii="Times New Roman" w:hAnsi="Times New Roman"/>
          <w:sz w:val="24"/>
          <w:szCs w:val="24"/>
          <w:lang w:bidi="en-US"/>
        </w:rPr>
      </w:pPr>
      <w:r>
        <w:rPr>
          <w:rFonts w:ascii="Times New Roman" w:hAnsi="Times New Roman"/>
          <w:sz w:val="24"/>
          <w:szCs w:val="24"/>
          <w:lang w:bidi="en-US"/>
        </w:rPr>
        <w:t xml:space="preserve"> Direct run-off,   </w:t>
      </w:r>
      <m:oMath>
        <m:r>
          <m:rPr>
            <m:sty m:val="b"/>
          </m:rPr>
          <w:rPr>
            <w:rFonts w:ascii="Cambria Math" w:hAnsi="Cambria Math"/>
            <w:sz w:val="28"/>
            <w:szCs w:val="24"/>
            <w:lang w:bidi="en-US"/>
          </w:rPr>
          <m:t>Q=</m:t>
        </m:r>
        <m:f>
          <m:fPr>
            <m:ctrlPr>
              <w:rPr>
                <w:rFonts w:ascii="Cambria Math" w:hAnsi="Cambria Math"/>
                <w:b/>
                <w:sz w:val="28"/>
                <w:szCs w:val="24"/>
                <w:lang w:bidi="en-US"/>
              </w:rPr>
            </m:ctrlPr>
          </m:fPr>
          <m:num>
            <m:sSup>
              <m:sSupPr>
                <m:ctrlPr>
                  <w:rPr>
                    <w:rFonts w:ascii="Cambria Math" w:hAnsi="Cambria Math"/>
                    <w:b/>
                    <w:sz w:val="28"/>
                    <w:szCs w:val="24"/>
                    <w:lang w:bidi="en-US"/>
                  </w:rPr>
                </m:ctrlPr>
              </m:sSupPr>
              <m:e>
                <m:r>
                  <m:rPr>
                    <m:sty m:val="b"/>
                  </m:rPr>
                  <w:rPr>
                    <w:rFonts w:ascii="Cambria Math" w:hAnsi="Cambria Math"/>
                    <w:sz w:val="28"/>
                    <w:szCs w:val="24"/>
                    <w:lang w:bidi="en-US"/>
                  </w:rPr>
                  <m:t>(I-0.2*S)</m:t>
                </m:r>
              </m:e>
              <m:sup>
                <m:r>
                  <m:rPr>
                    <m:sty m:val="b"/>
                  </m:rPr>
                  <w:rPr>
                    <w:rFonts w:ascii="Cambria Math" w:hAnsi="Cambria Math"/>
                    <w:sz w:val="28"/>
                    <w:szCs w:val="24"/>
                    <w:lang w:bidi="en-US"/>
                  </w:rPr>
                  <m:t>2</m:t>
                </m:r>
              </m:sup>
            </m:sSup>
          </m:num>
          <m:den>
            <m:r>
              <m:rPr>
                <m:sty m:val="b"/>
              </m:rPr>
              <w:rPr>
                <w:rFonts w:ascii="Cambria Math" w:hAnsi="Cambria Math"/>
                <w:sz w:val="28"/>
                <w:szCs w:val="24"/>
                <w:lang w:bidi="en-US"/>
              </w:rPr>
              <m:t>(I+0.8*S)</m:t>
            </m:r>
          </m:den>
        </m:f>
      </m:oMath>
    </w:p>
    <w:p w:rsidR="003311D1" w:rsidRPr="00600574" w:rsidRDefault="0011169D" w:rsidP="0011169D">
      <w:pPr>
        <w:jc w:val="both"/>
        <w:rPr>
          <w:rFonts w:ascii="Times New Roman" w:hAnsi="Times New Roman"/>
          <w:sz w:val="24"/>
          <w:szCs w:val="24"/>
          <w:lang w:bidi="en-US"/>
        </w:rPr>
      </w:pPr>
      <w:r>
        <w:rPr>
          <w:rFonts w:ascii="Times New Roman" w:hAnsi="Times New Roman"/>
          <w:sz w:val="24"/>
          <w:szCs w:val="24"/>
          <w:lang w:bidi="en-US"/>
        </w:rPr>
        <w:t xml:space="preserve">               </w:t>
      </w:r>
      <w:r w:rsidR="003311D1" w:rsidRPr="00600574">
        <w:rPr>
          <w:rFonts w:ascii="Times New Roman" w:hAnsi="Times New Roman"/>
          <w:sz w:val="24"/>
          <w:szCs w:val="24"/>
          <w:lang w:bidi="en-US"/>
        </w:rPr>
        <w:t>Where,</w:t>
      </w:r>
    </w:p>
    <w:p w:rsidR="003311D1" w:rsidRPr="00600574" w:rsidRDefault="003311D1" w:rsidP="003311D1">
      <w:pPr>
        <w:numPr>
          <w:ilvl w:val="0"/>
          <w:numId w:val="42"/>
        </w:numPr>
        <w:rPr>
          <w:rFonts w:ascii="Times New Roman" w:hAnsi="Times New Roman"/>
          <w:sz w:val="24"/>
          <w:szCs w:val="24"/>
          <w:lang w:bidi="en-US"/>
        </w:rPr>
      </w:pPr>
      <w:r w:rsidRPr="00600574">
        <w:rPr>
          <w:rFonts w:ascii="Times New Roman" w:hAnsi="Times New Roman"/>
          <w:sz w:val="24"/>
          <w:szCs w:val="24"/>
          <w:lang w:bidi="en-US"/>
        </w:rPr>
        <w:t>I = Rearranged cumulative run-off depth (mm</w:t>
      </w:r>
    </w:p>
    <w:p w:rsidR="003311D1" w:rsidRPr="00600574" w:rsidRDefault="003311D1" w:rsidP="003311D1">
      <w:pPr>
        <w:numPr>
          <w:ilvl w:val="0"/>
          <w:numId w:val="42"/>
        </w:numPr>
        <w:rPr>
          <w:rFonts w:ascii="Times New Roman" w:hAnsi="Times New Roman"/>
          <w:sz w:val="24"/>
          <w:szCs w:val="24"/>
          <w:lang w:bidi="en-US"/>
        </w:rPr>
      </w:pPr>
      <w:r w:rsidRPr="00600574">
        <w:rPr>
          <w:rFonts w:ascii="Times New Roman" w:hAnsi="Times New Roman"/>
          <w:sz w:val="24"/>
          <w:szCs w:val="24"/>
          <w:lang w:bidi="en-US"/>
        </w:rPr>
        <w:t>S = Maximum run off potential difference,</w:t>
      </w:r>
    </w:p>
    <w:p w:rsidR="003311D1" w:rsidRPr="006B516A" w:rsidRDefault="003311D1" w:rsidP="006B516A">
      <w:pPr>
        <w:ind w:left="1350"/>
        <w:rPr>
          <w:rFonts w:ascii="Times New Roman" w:hAnsi="Times New Roman"/>
          <w:sz w:val="24"/>
          <w:szCs w:val="24"/>
          <w:lang w:bidi="en-US"/>
        </w:rPr>
      </w:pPr>
      <m:oMathPara>
        <m:oMathParaPr>
          <m:jc m:val="left"/>
        </m:oMathParaPr>
        <m:oMath>
          <m:r>
            <w:rPr>
              <w:rFonts w:ascii="Cambria Math" w:hAnsi="Cambria Math"/>
              <w:sz w:val="24"/>
              <w:szCs w:val="24"/>
              <w:lang w:bidi="en-US"/>
            </w:rPr>
            <m:t>S=</m:t>
          </m:r>
          <m:d>
            <m:dPr>
              <m:ctrlPr>
                <w:rPr>
                  <w:rFonts w:ascii="Cambria Math" w:hAnsi="Cambria Math"/>
                  <w:i/>
                  <w:sz w:val="24"/>
                  <w:szCs w:val="24"/>
                  <w:lang w:bidi="en-US"/>
                </w:rPr>
              </m:ctrlPr>
            </m:dPr>
            <m:e>
              <m:f>
                <m:fPr>
                  <m:ctrlPr>
                    <w:rPr>
                      <w:rFonts w:ascii="Cambria Math" w:hAnsi="Cambria Math"/>
                      <w:i/>
                      <w:sz w:val="24"/>
                      <w:szCs w:val="24"/>
                      <w:lang w:bidi="en-US"/>
                    </w:rPr>
                  </m:ctrlPr>
                </m:fPr>
                <m:num>
                  <m:r>
                    <w:rPr>
                      <w:rFonts w:ascii="Cambria Math" w:hAnsi="Cambria Math"/>
                      <w:sz w:val="24"/>
                      <w:szCs w:val="24"/>
                      <w:lang w:bidi="en-US"/>
                    </w:rPr>
                    <m:t>25400</m:t>
                  </m:r>
                </m:num>
                <m:den>
                  <m:r>
                    <w:rPr>
                      <w:rFonts w:ascii="Cambria Math" w:hAnsi="Cambria Math"/>
                      <w:sz w:val="24"/>
                      <w:szCs w:val="24"/>
                      <w:lang w:bidi="en-US"/>
                    </w:rPr>
                    <m:t>CN</m:t>
                  </m:r>
                </m:den>
              </m:f>
            </m:e>
          </m:d>
          <m:r>
            <w:rPr>
              <w:rFonts w:ascii="Cambria Math" w:hAnsi="Cambria Math"/>
              <w:sz w:val="24"/>
              <w:szCs w:val="24"/>
              <w:lang w:bidi="en-US"/>
            </w:rPr>
            <m:t>-254</m:t>
          </m:r>
        </m:oMath>
      </m:oMathPara>
    </w:p>
    <w:p w:rsidR="003311D1" w:rsidRPr="00600574" w:rsidRDefault="003311D1" w:rsidP="003311D1">
      <w:pPr>
        <w:rPr>
          <w:rFonts w:ascii="Times New Roman" w:hAnsi="Times New Roman"/>
          <w:sz w:val="24"/>
          <w:szCs w:val="24"/>
          <w:lang w:bidi="en-US"/>
        </w:rPr>
      </w:pPr>
      <w:r w:rsidRPr="00600574">
        <w:rPr>
          <w:rFonts w:ascii="Times New Roman" w:hAnsi="Times New Roman"/>
          <w:sz w:val="24"/>
          <w:szCs w:val="24"/>
          <w:lang w:bidi="en-US"/>
        </w:rPr>
        <w:t xml:space="preserve">Peak run-off for incremental; </w:t>
      </w:r>
    </w:p>
    <w:p w:rsidR="003311D1" w:rsidRPr="006B516A" w:rsidRDefault="00FD3576" w:rsidP="006B516A">
      <w:pPr>
        <w:ind w:left="720"/>
        <w:rPr>
          <w:rFonts w:ascii="Times New Roman" w:hAnsi="Times New Roman"/>
          <w:sz w:val="24"/>
          <w:szCs w:val="24"/>
          <w:lang w:bidi="en-US"/>
        </w:rPr>
      </w:pPr>
      <m:oMathPara>
        <m:oMathParaPr>
          <m:jc m:val="left"/>
        </m:oMathParaPr>
        <m:oMath>
          <m:sSub>
            <m:sSubPr>
              <m:ctrlPr>
                <w:rPr>
                  <w:rFonts w:ascii="Cambria Math" w:hAnsi="Cambria Math"/>
                  <w:i/>
                  <w:sz w:val="24"/>
                  <w:szCs w:val="24"/>
                  <w:lang w:bidi="en-US"/>
                </w:rPr>
              </m:ctrlPr>
            </m:sSubPr>
            <m:e>
              <m:r>
                <w:rPr>
                  <w:rFonts w:ascii="Cambria Math" w:hAnsi="Cambria Math"/>
                  <w:sz w:val="24"/>
                  <w:szCs w:val="24"/>
                  <w:lang w:bidi="en-US"/>
                </w:rPr>
                <m:t>Q</m:t>
              </m:r>
            </m:e>
            <m:sub>
              <m:r>
                <w:rPr>
                  <w:rFonts w:ascii="Cambria Math" w:hAnsi="Cambria Math"/>
                  <w:sz w:val="24"/>
                  <w:szCs w:val="24"/>
                  <w:lang w:bidi="en-US"/>
                </w:rPr>
                <m:t>p</m:t>
              </m:r>
            </m:sub>
          </m:sSub>
          <m:r>
            <w:rPr>
              <w:rFonts w:ascii="Cambria Math" w:hAnsi="Cambria Math"/>
              <w:sz w:val="24"/>
              <w:szCs w:val="24"/>
              <w:lang w:bidi="en-US"/>
            </w:rPr>
            <m:t>=0.21*</m:t>
          </m:r>
          <m:f>
            <m:fPr>
              <m:ctrlPr>
                <w:rPr>
                  <w:rFonts w:ascii="Cambria Math" w:hAnsi="Cambria Math"/>
                  <w:i/>
                  <w:sz w:val="24"/>
                  <w:szCs w:val="24"/>
                  <w:lang w:bidi="en-US"/>
                </w:rPr>
              </m:ctrlPr>
            </m:fPr>
            <m:num>
              <m:r>
                <w:rPr>
                  <w:rFonts w:ascii="Cambria Math" w:hAnsi="Cambria Math"/>
                  <w:sz w:val="24"/>
                  <w:szCs w:val="24"/>
                  <w:lang w:bidi="en-US"/>
                </w:rPr>
                <m:t>(A*Q)</m:t>
              </m:r>
            </m:num>
            <m:den>
              <m:sSub>
                <m:sSubPr>
                  <m:ctrlPr>
                    <w:rPr>
                      <w:rFonts w:ascii="Cambria Math" w:hAnsi="Cambria Math"/>
                      <w:i/>
                      <w:sz w:val="24"/>
                      <w:szCs w:val="24"/>
                      <w:lang w:bidi="en-US"/>
                    </w:rPr>
                  </m:ctrlPr>
                </m:sSubPr>
                <m:e>
                  <m:r>
                    <w:rPr>
                      <w:rFonts w:ascii="Cambria Math" w:hAnsi="Cambria Math"/>
                      <w:sz w:val="24"/>
                      <w:szCs w:val="24"/>
                      <w:lang w:bidi="en-US"/>
                    </w:rPr>
                    <m:t>T</m:t>
                  </m:r>
                </m:e>
                <m:sub>
                  <m:r>
                    <w:rPr>
                      <w:rFonts w:ascii="Cambria Math" w:hAnsi="Cambria Math"/>
                      <w:sz w:val="24"/>
                      <w:szCs w:val="24"/>
                      <w:lang w:bidi="en-US"/>
                    </w:rPr>
                    <m:t>p</m:t>
                  </m:r>
                </m:sub>
              </m:sSub>
            </m:den>
          </m:f>
        </m:oMath>
      </m:oMathPara>
    </w:p>
    <w:p w:rsidR="003311D1" w:rsidRPr="00600574" w:rsidRDefault="003311D1" w:rsidP="003311D1">
      <w:pPr>
        <w:rPr>
          <w:rFonts w:ascii="Times New Roman" w:hAnsi="Times New Roman"/>
          <w:sz w:val="24"/>
          <w:szCs w:val="24"/>
          <w:lang w:bidi="en-US"/>
        </w:rPr>
      </w:pPr>
      <w:r w:rsidRPr="00600574">
        <w:rPr>
          <w:rFonts w:ascii="Times New Roman" w:hAnsi="Times New Roman"/>
          <w:sz w:val="24"/>
          <w:szCs w:val="24"/>
          <w:lang w:bidi="en-US"/>
        </w:rPr>
        <w:tab/>
        <w:t xml:space="preserve">Where,   </w:t>
      </w:r>
    </w:p>
    <w:p w:rsidR="003311D1" w:rsidRPr="00600574" w:rsidRDefault="003311D1" w:rsidP="003311D1">
      <w:pPr>
        <w:numPr>
          <w:ilvl w:val="0"/>
          <w:numId w:val="43"/>
        </w:numPr>
        <w:rPr>
          <w:rFonts w:ascii="Times New Roman" w:hAnsi="Times New Roman"/>
          <w:sz w:val="24"/>
          <w:szCs w:val="24"/>
          <w:lang w:bidi="en-US"/>
        </w:rPr>
      </w:pPr>
      <w:r w:rsidRPr="00600574">
        <w:rPr>
          <w:rFonts w:ascii="Times New Roman" w:hAnsi="Times New Roman"/>
          <w:sz w:val="24"/>
          <w:szCs w:val="24"/>
          <w:lang w:bidi="en-US"/>
        </w:rPr>
        <w:t>A = Catchment area = 27.29 km</w:t>
      </w:r>
      <w:r w:rsidRPr="00600574">
        <w:rPr>
          <w:rFonts w:ascii="Times New Roman" w:hAnsi="Times New Roman"/>
          <w:sz w:val="24"/>
          <w:szCs w:val="24"/>
          <w:vertAlign w:val="superscript"/>
          <w:lang w:bidi="en-US"/>
        </w:rPr>
        <w:t>2</w:t>
      </w:r>
    </w:p>
    <w:p w:rsidR="003311D1" w:rsidRPr="00600574" w:rsidRDefault="003311D1" w:rsidP="003311D1">
      <w:pPr>
        <w:numPr>
          <w:ilvl w:val="0"/>
          <w:numId w:val="43"/>
        </w:numPr>
        <w:rPr>
          <w:rFonts w:ascii="Times New Roman" w:hAnsi="Times New Roman"/>
          <w:sz w:val="24"/>
          <w:szCs w:val="24"/>
          <w:lang w:bidi="en-US"/>
        </w:rPr>
      </w:pPr>
      <w:r w:rsidRPr="00600574">
        <w:rPr>
          <w:rFonts w:ascii="Times New Roman" w:hAnsi="Times New Roman"/>
          <w:sz w:val="24"/>
          <w:szCs w:val="24"/>
          <w:lang w:bidi="en-US"/>
        </w:rPr>
        <w:t>T</w:t>
      </w:r>
      <w:r w:rsidRPr="00600574">
        <w:rPr>
          <w:rFonts w:ascii="Times New Roman" w:hAnsi="Times New Roman"/>
          <w:sz w:val="24"/>
          <w:szCs w:val="24"/>
          <w:vertAlign w:val="subscript"/>
          <w:lang w:bidi="en-US"/>
        </w:rPr>
        <w:t>p</w:t>
      </w:r>
      <w:r w:rsidRPr="00600574">
        <w:rPr>
          <w:rFonts w:ascii="Times New Roman" w:hAnsi="Times New Roman"/>
          <w:sz w:val="24"/>
          <w:szCs w:val="24"/>
          <w:lang w:bidi="en-US"/>
        </w:rPr>
        <w:t xml:space="preserve"> = Time to peak (hr)</w:t>
      </w:r>
    </w:p>
    <w:p w:rsidR="003311D1" w:rsidRPr="00600574" w:rsidRDefault="003311D1" w:rsidP="003311D1">
      <w:pPr>
        <w:numPr>
          <w:ilvl w:val="0"/>
          <w:numId w:val="43"/>
        </w:numPr>
        <w:rPr>
          <w:rFonts w:ascii="Times New Roman" w:hAnsi="Times New Roman"/>
          <w:sz w:val="24"/>
          <w:szCs w:val="24"/>
          <w:lang w:bidi="en-US"/>
        </w:rPr>
      </w:pPr>
      <w:r w:rsidRPr="00600574">
        <w:rPr>
          <w:rFonts w:ascii="Times New Roman" w:hAnsi="Times New Roman"/>
          <w:sz w:val="24"/>
          <w:szCs w:val="24"/>
          <w:lang w:bidi="en-US"/>
        </w:rPr>
        <w:t>Q = Incremental run-off (mm)</w:t>
      </w:r>
    </w:p>
    <w:p w:rsidR="003311D1" w:rsidRPr="00EC19B4" w:rsidRDefault="00DC1A59" w:rsidP="00EC19B4">
      <w:pPr>
        <w:pStyle w:val="Caption"/>
        <w:rPr>
          <w:rFonts w:ascii="Times New Roman" w:hAnsi="Times New Roman"/>
          <w:b w:val="0"/>
          <w:sz w:val="36"/>
          <w:szCs w:val="24"/>
        </w:rPr>
      </w:pPr>
      <w:bookmarkStart w:id="90" w:name="_Toc528388147"/>
      <w:r>
        <w:rPr>
          <w:b w:val="0"/>
          <w:sz w:val="24"/>
        </w:rPr>
        <w:t>Table</w:t>
      </w:r>
      <w:r w:rsidR="00EC19B4" w:rsidRPr="00EC19B4">
        <w:rPr>
          <w:b w:val="0"/>
          <w:sz w:val="24"/>
        </w:rPr>
        <w:t xml:space="preserv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2</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Table \* ARABIC \s 1 </w:instrText>
      </w:r>
      <w:r w:rsidR="008A1B0B">
        <w:rPr>
          <w:b w:val="0"/>
          <w:sz w:val="24"/>
        </w:rPr>
        <w:fldChar w:fldCharType="separate"/>
      </w:r>
      <w:r w:rsidR="007D5B3E">
        <w:rPr>
          <w:b w:val="0"/>
          <w:noProof/>
          <w:sz w:val="24"/>
        </w:rPr>
        <w:t>3</w:t>
      </w:r>
      <w:r w:rsidR="008A1B0B">
        <w:rPr>
          <w:b w:val="0"/>
          <w:sz w:val="24"/>
        </w:rPr>
        <w:fldChar w:fldCharType="end"/>
      </w:r>
      <w:r w:rsidR="00EC19B4" w:rsidRPr="00EC19B4">
        <w:rPr>
          <w:b w:val="0"/>
          <w:sz w:val="24"/>
        </w:rPr>
        <w:t>: Runoff Analysis</w:t>
      </w:r>
      <w:bookmarkEnd w:id="90"/>
    </w:p>
    <w:tbl>
      <w:tblPr>
        <w:tblW w:w="5000" w:type="pct"/>
        <w:tblLook w:val="04A0" w:firstRow="1" w:lastRow="0" w:firstColumn="1" w:lastColumn="0" w:noHBand="0" w:noVBand="1"/>
      </w:tblPr>
      <w:tblGrid>
        <w:gridCol w:w="999"/>
        <w:gridCol w:w="1567"/>
        <w:gridCol w:w="1450"/>
        <w:gridCol w:w="1267"/>
        <w:gridCol w:w="840"/>
        <w:gridCol w:w="1280"/>
        <w:gridCol w:w="644"/>
        <w:gridCol w:w="1817"/>
      </w:tblGrid>
      <w:tr w:rsidR="003311D1" w:rsidRPr="00600574" w:rsidTr="003311D1">
        <w:trPr>
          <w:trHeight w:val="255"/>
        </w:trPr>
        <w:tc>
          <w:tcPr>
            <w:tcW w:w="4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Duration</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Cumulative RF</w:t>
            </w:r>
          </w:p>
        </w:tc>
        <w:tc>
          <w:tcPr>
            <w:tcW w:w="611" w:type="pct"/>
            <w:tcBorders>
              <w:top w:val="single" w:sz="4" w:space="0" w:color="auto"/>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Accumulative Runoff</w:t>
            </w:r>
          </w:p>
        </w:tc>
        <w:tc>
          <w:tcPr>
            <w:tcW w:w="652" w:type="pct"/>
            <w:tcBorders>
              <w:top w:val="single" w:sz="4" w:space="0" w:color="auto"/>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Incremental Runoff</w:t>
            </w:r>
          </w:p>
        </w:tc>
        <w:tc>
          <w:tcPr>
            <w:tcW w:w="530" w:type="pct"/>
            <w:tcBorders>
              <w:top w:val="single" w:sz="4" w:space="0" w:color="auto"/>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 xml:space="preserve">Runoff in </w:t>
            </w:r>
          </w:p>
        </w:tc>
        <w:tc>
          <w:tcPr>
            <w:tcW w:w="693" w:type="pct"/>
            <w:tcBorders>
              <w:top w:val="single" w:sz="4" w:space="0" w:color="auto"/>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Unit Hydrograph Time</w:t>
            </w:r>
          </w:p>
        </w:tc>
        <w:tc>
          <w:tcPr>
            <w:tcW w:w="408" w:type="pct"/>
            <w:tcBorders>
              <w:top w:val="single" w:sz="4" w:space="0" w:color="auto"/>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 </w:t>
            </w:r>
          </w:p>
        </w:tc>
        <w:tc>
          <w:tcPr>
            <w:tcW w:w="1125" w:type="pct"/>
            <w:tcBorders>
              <w:top w:val="single" w:sz="4" w:space="0" w:color="auto"/>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 </w:t>
            </w:r>
          </w:p>
        </w:tc>
      </w:tr>
      <w:tr w:rsidR="003311D1" w:rsidRPr="00600574" w:rsidTr="003311D1">
        <w:trPr>
          <w:trHeight w:val="255"/>
        </w:trPr>
        <w:tc>
          <w:tcPr>
            <w:tcW w:w="451" w:type="pct"/>
            <w:tcBorders>
              <w:top w:val="nil"/>
              <w:left w:val="single" w:sz="4" w:space="0" w:color="auto"/>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hr</w:t>
            </w:r>
          </w:p>
        </w:tc>
        <w:tc>
          <w:tcPr>
            <w:tcW w:w="530"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Mm</w:t>
            </w:r>
          </w:p>
        </w:tc>
        <w:tc>
          <w:tcPr>
            <w:tcW w:w="611"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mm</w:t>
            </w:r>
          </w:p>
        </w:tc>
        <w:tc>
          <w:tcPr>
            <w:tcW w:w="652"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mm</w:t>
            </w:r>
          </w:p>
        </w:tc>
        <w:tc>
          <w:tcPr>
            <w:tcW w:w="530"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m3/s</w:t>
            </w:r>
          </w:p>
        </w:tc>
        <w:tc>
          <w:tcPr>
            <w:tcW w:w="693"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Beginning</w:t>
            </w:r>
          </w:p>
        </w:tc>
        <w:tc>
          <w:tcPr>
            <w:tcW w:w="408"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Peak</w:t>
            </w:r>
          </w:p>
        </w:tc>
        <w:tc>
          <w:tcPr>
            <w:tcW w:w="1125" w:type="pct"/>
            <w:tcBorders>
              <w:top w:val="nil"/>
              <w:left w:val="nil"/>
              <w:bottom w:val="nil"/>
              <w:right w:val="single" w:sz="4" w:space="0" w:color="auto"/>
            </w:tcBorders>
            <w:shd w:val="clear" w:color="auto" w:fill="auto"/>
            <w:vAlign w:val="bottom"/>
            <w:hideMark/>
          </w:tcPr>
          <w:p w:rsidR="003311D1" w:rsidRPr="00600574" w:rsidRDefault="003311D1" w:rsidP="003311D1">
            <w:pPr>
              <w:spacing w:after="0" w:line="240" w:lineRule="auto"/>
              <w:jc w:val="both"/>
              <w:rPr>
                <w:rFonts w:ascii="Times New Roman" w:eastAsia="Times New Roman" w:hAnsi="Times New Roman"/>
                <w:szCs w:val="20"/>
              </w:rPr>
            </w:pPr>
            <w:r w:rsidRPr="00600574">
              <w:rPr>
                <w:rFonts w:ascii="Times New Roman" w:eastAsia="Times New Roman" w:hAnsi="Times New Roman"/>
                <w:szCs w:val="20"/>
              </w:rPr>
              <w:t>Time To End</w:t>
            </w:r>
          </w:p>
        </w:tc>
      </w:tr>
      <w:tr w:rsidR="003311D1" w:rsidRPr="00600574" w:rsidTr="003311D1">
        <w:trPr>
          <w:trHeight w:val="255"/>
        </w:trPr>
        <w:tc>
          <w:tcPr>
            <w:tcW w:w="451" w:type="pct"/>
            <w:tcBorders>
              <w:top w:val="nil"/>
              <w:left w:val="single" w:sz="4" w:space="0" w:color="auto"/>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0.50</w:t>
            </w:r>
          </w:p>
        </w:tc>
        <w:tc>
          <w:tcPr>
            <w:tcW w:w="530" w:type="pct"/>
            <w:tcBorders>
              <w:top w:val="nil"/>
              <w:left w:val="nil"/>
              <w:bottom w:val="single" w:sz="4" w:space="0" w:color="auto"/>
              <w:right w:val="single" w:sz="4" w:space="0" w:color="auto"/>
            </w:tcBorders>
            <w:shd w:val="clear" w:color="000000" w:fill="FFFFFF"/>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2.09</w:t>
            </w:r>
          </w:p>
        </w:tc>
        <w:tc>
          <w:tcPr>
            <w:tcW w:w="611"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0.00</w:t>
            </w:r>
          </w:p>
        </w:tc>
        <w:tc>
          <w:tcPr>
            <w:tcW w:w="652"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0.00</w:t>
            </w:r>
          </w:p>
        </w:tc>
        <w:tc>
          <w:tcPr>
            <w:tcW w:w="530"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0.00</w:t>
            </w:r>
          </w:p>
        </w:tc>
        <w:tc>
          <w:tcPr>
            <w:tcW w:w="693"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0.00</w:t>
            </w:r>
          </w:p>
        </w:tc>
        <w:tc>
          <w:tcPr>
            <w:tcW w:w="408"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1.43</w:t>
            </w:r>
          </w:p>
        </w:tc>
        <w:tc>
          <w:tcPr>
            <w:tcW w:w="1125" w:type="pct"/>
            <w:tcBorders>
              <w:top w:val="single" w:sz="4" w:space="0" w:color="auto"/>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3.82</w:t>
            </w:r>
          </w:p>
        </w:tc>
      </w:tr>
      <w:tr w:rsidR="003311D1" w:rsidRPr="00600574" w:rsidTr="003311D1">
        <w:trPr>
          <w:trHeight w:val="255"/>
        </w:trPr>
        <w:tc>
          <w:tcPr>
            <w:tcW w:w="451" w:type="pct"/>
            <w:tcBorders>
              <w:top w:val="nil"/>
              <w:left w:val="single" w:sz="4" w:space="0" w:color="auto"/>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1.00</w:t>
            </w:r>
          </w:p>
        </w:tc>
        <w:tc>
          <w:tcPr>
            <w:tcW w:w="530" w:type="pct"/>
            <w:tcBorders>
              <w:top w:val="nil"/>
              <w:left w:val="nil"/>
              <w:bottom w:val="single" w:sz="4" w:space="0" w:color="auto"/>
              <w:right w:val="single" w:sz="4" w:space="0" w:color="auto"/>
            </w:tcBorders>
            <w:shd w:val="clear" w:color="000000" w:fill="FFFFFF"/>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4.85</w:t>
            </w:r>
          </w:p>
        </w:tc>
        <w:tc>
          <w:tcPr>
            <w:tcW w:w="611"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0.00</w:t>
            </w:r>
          </w:p>
        </w:tc>
        <w:tc>
          <w:tcPr>
            <w:tcW w:w="652"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0.00</w:t>
            </w:r>
          </w:p>
        </w:tc>
        <w:tc>
          <w:tcPr>
            <w:tcW w:w="530"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0.00</w:t>
            </w:r>
          </w:p>
        </w:tc>
        <w:tc>
          <w:tcPr>
            <w:tcW w:w="693"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0.50</w:t>
            </w:r>
          </w:p>
        </w:tc>
        <w:tc>
          <w:tcPr>
            <w:tcW w:w="408"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1.93</w:t>
            </w:r>
          </w:p>
        </w:tc>
        <w:tc>
          <w:tcPr>
            <w:tcW w:w="1125"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4.32</w:t>
            </w:r>
          </w:p>
        </w:tc>
      </w:tr>
      <w:tr w:rsidR="003311D1" w:rsidRPr="00600574" w:rsidTr="003311D1">
        <w:trPr>
          <w:trHeight w:val="255"/>
        </w:trPr>
        <w:tc>
          <w:tcPr>
            <w:tcW w:w="451" w:type="pct"/>
            <w:tcBorders>
              <w:top w:val="nil"/>
              <w:left w:val="single" w:sz="4" w:space="0" w:color="auto"/>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1.50</w:t>
            </w:r>
          </w:p>
        </w:tc>
        <w:tc>
          <w:tcPr>
            <w:tcW w:w="530" w:type="pct"/>
            <w:tcBorders>
              <w:top w:val="nil"/>
              <w:left w:val="nil"/>
              <w:bottom w:val="single" w:sz="4" w:space="0" w:color="auto"/>
              <w:right w:val="single" w:sz="4" w:space="0" w:color="auto"/>
            </w:tcBorders>
            <w:shd w:val="clear" w:color="000000" w:fill="FFFFFF"/>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13.62</w:t>
            </w:r>
          </w:p>
        </w:tc>
        <w:tc>
          <w:tcPr>
            <w:tcW w:w="611"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1.78</w:t>
            </w:r>
          </w:p>
        </w:tc>
        <w:tc>
          <w:tcPr>
            <w:tcW w:w="652"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1.78</w:t>
            </w:r>
          </w:p>
        </w:tc>
        <w:tc>
          <w:tcPr>
            <w:tcW w:w="530"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7.12</w:t>
            </w:r>
          </w:p>
        </w:tc>
        <w:tc>
          <w:tcPr>
            <w:tcW w:w="693"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1.00</w:t>
            </w:r>
          </w:p>
        </w:tc>
        <w:tc>
          <w:tcPr>
            <w:tcW w:w="408"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2.43</w:t>
            </w:r>
          </w:p>
        </w:tc>
        <w:tc>
          <w:tcPr>
            <w:tcW w:w="1125"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4.82</w:t>
            </w:r>
          </w:p>
        </w:tc>
      </w:tr>
      <w:tr w:rsidR="003311D1" w:rsidRPr="00600574" w:rsidTr="003311D1">
        <w:trPr>
          <w:trHeight w:val="255"/>
        </w:trPr>
        <w:tc>
          <w:tcPr>
            <w:tcW w:w="451" w:type="pct"/>
            <w:tcBorders>
              <w:top w:val="nil"/>
              <w:left w:val="single" w:sz="4" w:space="0" w:color="auto"/>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2.00</w:t>
            </w:r>
          </w:p>
        </w:tc>
        <w:tc>
          <w:tcPr>
            <w:tcW w:w="530" w:type="pct"/>
            <w:tcBorders>
              <w:top w:val="nil"/>
              <w:left w:val="nil"/>
              <w:bottom w:val="single" w:sz="4" w:space="0" w:color="auto"/>
              <w:right w:val="single" w:sz="4" w:space="0" w:color="auto"/>
            </w:tcBorders>
            <w:shd w:val="clear" w:color="000000" w:fill="FFFFFF"/>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28.56</w:t>
            </w:r>
          </w:p>
        </w:tc>
        <w:tc>
          <w:tcPr>
            <w:tcW w:w="611"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10.32</w:t>
            </w:r>
          </w:p>
        </w:tc>
        <w:tc>
          <w:tcPr>
            <w:tcW w:w="652"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8.54</w:t>
            </w:r>
          </w:p>
        </w:tc>
        <w:tc>
          <w:tcPr>
            <w:tcW w:w="530"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34.18</w:t>
            </w:r>
          </w:p>
        </w:tc>
        <w:tc>
          <w:tcPr>
            <w:tcW w:w="693"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1.50</w:t>
            </w:r>
          </w:p>
        </w:tc>
        <w:tc>
          <w:tcPr>
            <w:tcW w:w="408"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2.93</w:t>
            </w:r>
          </w:p>
        </w:tc>
        <w:tc>
          <w:tcPr>
            <w:tcW w:w="1125"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5.32</w:t>
            </w:r>
          </w:p>
        </w:tc>
      </w:tr>
      <w:tr w:rsidR="003311D1" w:rsidRPr="00600574" w:rsidTr="003311D1">
        <w:trPr>
          <w:trHeight w:val="255"/>
        </w:trPr>
        <w:tc>
          <w:tcPr>
            <w:tcW w:w="451" w:type="pct"/>
            <w:tcBorders>
              <w:top w:val="nil"/>
              <w:left w:val="single" w:sz="4" w:space="0" w:color="auto"/>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2.50</w:t>
            </w:r>
          </w:p>
        </w:tc>
        <w:tc>
          <w:tcPr>
            <w:tcW w:w="530" w:type="pct"/>
            <w:tcBorders>
              <w:top w:val="nil"/>
              <w:left w:val="nil"/>
              <w:bottom w:val="single" w:sz="4" w:space="0" w:color="auto"/>
              <w:right w:val="single" w:sz="4" w:space="0" w:color="auto"/>
            </w:tcBorders>
            <w:shd w:val="clear" w:color="000000" w:fill="FFFFFF"/>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39.62</w:t>
            </w:r>
          </w:p>
        </w:tc>
        <w:tc>
          <w:tcPr>
            <w:tcW w:w="611"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18.63</w:t>
            </w:r>
          </w:p>
        </w:tc>
        <w:tc>
          <w:tcPr>
            <w:tcW w:w="652"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8.31</w:t>
            </w:r>
          </w:p>
        </w:tc>
        <w:tc>
          <w:tcPr>
            <w:tcW w:w="530"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33.26</w:t>
            </w:r>
          </w:p>
        </w:tc>
        <w:tc>
          <w:tcPr>
            <w:tcW w:w="693"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2.00</w:t>
            </w:r>
          </w:p>
        </w:tc>
        <w:tc>
          <w:tcPr>
            <w:tcW w:w="408"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3.43</w:t>
            </w:r>
          </w:p>
        </w:tc>
        <w:tc>
          <w:tcPr>
            <w:tcW w:w="1125"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5.82</w:t>
            </w:r>
          </w:p>
        </w:tc>
      </w:tr>
      <w:tr w:rsidR="003311D1" w:rsidRPr="00600574" w:rsidTr="003311D1">
        <w:trPr>
          <w:trHeight w:val="255"/>
        </w:trPr>
        <w:tc>
          <w:tcPr>
            <w:tcW w:w="451" w:type="pct"/>
            <w:tcBorders>
              <w:top w:val="nil"/>
              <w:left w:val="single" w:sz="4" w:space="0" w:color="auto"/>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3.00</w:t>
            </w:r>
          </w:p>
        </w:tc>
        <w:tc>
          <w:tcPr>
            <w:tcW w:w="530" w:type="pct"/>
            <w:tcBorders>
              <w:top w:val="nil"/>
              <w:left w:val="nil"/>
              <w:bottom w:val="single" w:sz="4" w:space="0" w:color="auto"/>
              <w:right w:val="single" w:sz="4" w:space="0" w:color="auto"/>
            </w:tcBorders>
            <w:shd w:val="clear" w:color="000000" w:fill="FFFFFF"/>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50.25</w:t>
            </w:r>
          </w:p>
        </w:tc>
        <w:tc>
          <w:tcPr>
            <w:tcW w:w="611"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27.40</w:t>
            </w:r>
          </w:p>
        </w:tc>
        <w:tc>
          <w:tcPr>
            <w:tcW w:w="652"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8.77</w:t>
            </w:r>
          </w:p>
        </w:tc>
        <w:tc>
          <w:tcPr>
            <w:tcW w:w="530"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35.10</w:t>
            </w:r>
          </w:p>
        </w:tc>
        <w:tc>
          <w:tcPr>
            <w:tcW w:w="693"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2.50</w:t>
            </w:r>
          </w:p>
        </w:tc>
        <w:tc>
          <w:tcPr>
            <w:tcW w:w="408" w:type="pct"/>
            <w:tcBorders>
              <w:top w:val="nil"/>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jc w:val="center"/>
              <w:rPr>
                <w:rFonts w:ascii="Times New Roman" w:eastAsia="Times New Roman" w:hAnsi="Times New Roman"/>
                <w:szCs w:val="20"/>
              </w:rPr>
            </w:pPr>
            <w:r w:rsidRPr="00600574">
              <w:rPr>
                <w:rFonts w:ascii="Times New Roman" w:eastAsia="Times New Roman" w:hAnsi="Times New Roman"/>
                <w:szCs w:val="20"/>
              </w:rPr>
              <w:t>3.93</w:t>
            </w:r>
          </w:p>
        </w:tc>
        <w:tc>
          <w:tcPr>
            <w:tcW w:w="1125" w:type="pct"/>
            <w:tcBorders>
              <w:top w:val="single" w:sz="4" w:space="0" w:color="auto"/>
              <w:left w:val="nil"/>
              <w:bottom w:val="single" w:sz="4" w:space="0" w:color="auto"/>
              <w:right w:val="single" w:sz="4" w:space="0" w:color="auto"/>
            </w:tcBorders>
            <w:shd w:val="clear" w:color="auto" w:fill="auto"/>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6.32</w:t>
            </w:r>
          </w:p>
        </w:tc>
      </w:tr>
    </w:tbl>
    <w:p w:rsidR="003311D1" w:rsidRPr="00EC19B4" w:rsidRDefault="00DC1A59" w:rsidP="00EC19B4">
      <w:pPr>
        <w:pStyle w:val="Caption"/>
        <w:rPr>
          <w:rFonts w:ascii="Times New Roman" w:hAnsi="Times New Roman"/>
          <w:b w:val="0"/>
          <w:sz w:val="36"/>
          <w:szCs w:val="24"/>
        </w:rPr>
      </w:pPr>
      <w:bookmarkStart w:id="91" w:name="_Toc528388148"/>
      <w:r>
        <w:rPr>
          <w:b w:val="0"/>
          <w:sz w:val="24"/>
        </w:rPr>
        <w:lastRenderedPageBreak/>
        <w:t>Table</w:t>
      </w:r>
      <w:r w:rsidR="00EC19B4" w:rsidRPr="00EC19B4">
        <w:rPr>
          <w:b w:val="0"/>
          <w:sz w:val="24"/>
        </w:rPr>
        <w:t xml:space="preserv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2</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Table \* ARABIC \s 1 </w:instrText>
      </w:r>
      <w:r w:rsidR="008A1B0B">
        <w:rPr>
          <w:b w:val="0"/>
          <w:sz w:val="24"/>
        </w:rPr>
        <w:fldChar w:fldCharType="separate"/>
      </w:r>
      <w:r w:rsidR="007D5B3E">
        <w:rPr>
          <w:b w:val="0"/>
          <w:noProof/>
          <w:sz w:val="24"/>
        </w:rPr>
        <w:t>4</w:t>
      </w:r>
      <w:r w:rsidR="008A1B0B">
        <w:rPr>
          <w:b w:val="0"/>
          <w:sz w:val="24"/>
        </w:rPr>
        <w:fldChar w:fldCharType="end"/>
      </w:r>
      <w:r w:rsidR="00EC19B4" w:rsidRPr="00EC19B4">
        <w:rPr>
          <w:b w:val="0"/>
          <w:sz w:val="24"/>
        </w:rPr>
        <w:t>Hydrograph Coordinates</w:t>
      </w:r>
      <w:bookmarkEnd w:id="91"/>
      <w:r w:rsidR="003311D1" w:rsidRPr="00EC19B4">
        <w:rPr>
          <w:rFonts w:ascii="Times New Roman" w:hAnsi="Times New Roman"/>
          <w:b w:val="0"/>
          <w:sz w:val="36"/>
          <w:szCs w:val="24"/>
        </w:rPr>
        <w:tab/>
      </w:r>
    </w:p>
    <w:tbl>
      <w:tblPr>
        <w:tblW w:w="8860" w:type="dxa"/>
        <w:tblInd w:w="103" w:type="dxa"/>
        <w:tblLook w:val="04A0" w:firstRow="1" w:lastRow="0" w:firstColumn="1" w:lastColumn="0" w:noHBand="0" w:noVBand="1"/>
      </w:tblPr>
      <w:tblGrid>
        <w:gridCol w:w="2020"/>
        <w:gridCol w:w="880"/>
        <w:gridCol w:w="920"/>
        <w:gridCol w:w="980"/>
        <w:gridCol w:w="880"/>
        <w:gridCol w:w="860"/>
        <w:gridCol w:w="1140"/>
        <w:gridCol w:w="1180"/>
      </w:tblGrid>
      <w:tr w:rsidR="003311D1" w:rsidRPr="00600574" w:rsidTr="003311D1">
        <w:trPr>
          <w:trHeight w:val="255"/>
        </w:trPr>
        <w:tc>
          <w:tcPr>
            <w:tcW w:w="20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HYDROGRAPH TIME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H1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H2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H3</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H4</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H5</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H6</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HT</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0.00</w:t>
            </w:r>
          </w:p>
        </w:tc>
        <w:tc>
          <w:tcPr>
            <w:tcW w:w="8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0.50</w:t>
            </w:r>
          </w:p>
        </w:tc>
        <w:tc>
          <w:tcPr>
            <w:tcW w:w="8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1.00</w:t>
            </w:r>
          </w:p>
        </w:tc>
        <w:tc>
          <w:tcPr>
            <w:tcW w:w="8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8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1.43</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2.15</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2.15</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1.50</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2.49</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2.49</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1.93</w:t>
            </w:r>
          </w:p>
        </w:tc>
        <w:tc>
          <w:tcPr>
            <w:tcW w:w="880" w:type="dxa"/>
            <w:tcBorders>
              <w:top w:val="nil"/>
              <w:left w:val="nil"/>
              <w:bottom w:val="single" w:sz="4" w:space="0" w:color="auto"/>
              <w:right w:val="single" w:sz="4" w:space="0" w:color="auto"/>
            </w:tcBorders>
            <w:shd w:val="clear" w:color="000000" w:fill="00B050"/>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4.63</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5.75</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10.38</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2.00</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4.97</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11.94</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6.74</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23.65</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2.43</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00B050"/>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7.12</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22.25</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10.03</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13.08</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52.48</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2.50</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6.92</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23.87</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11.6</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14.08</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56.48</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2.93</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00B050"/>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5.63</w:t>
            </w:r>
          </w:p>
        </w:tc>
        <w:tc>
          <w:tcPr>
            <w:tcW w:w="880" w:type="dxa"/>
            <w:tcBorders>
              <w:top w:val="nil"/>
              <w:left w:val="nil"/>
              <w:bottom w:val="single" w:sz="4" w:space="0" w:color="auto"/>
              <w:right w:val="single" w:sz="4" w:space="0" w:color="auto"/>
            </w:tcBorders>
            <w:shd w:val="clear" w:color="000000" w:fill="00B050"/>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34.18</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21.65</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20.42</w:t>
            </w:r>
          </w:p>
        </w:tc>
        <w:tc>
          <w:tcPr>
            <w:tcW w:w="11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81.89</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3.43</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4.14</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27.04</w:t>
            </w:r>
          </w:p>
        </w:tc>
        <w:tc>
          <w:tcPr>
            <w:tcW w:w="860" w:type="dxa"/>
            <w:tcBorders>
              <w:top w:val="nil"/>
              <w:left w:val="nil"/>
              <w:bottom w:val="single" w:sz="4" w:space="0" w:color="auto"/>
              <w:right w:val="single" w:sz="4" w:space="0" w:color="auto"/>
            </w:tcBorders>
            <w:shd w:val="clear" w:color="000000" w:fill="00B050"/>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33.26</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27.76</w:t>
            </w:r>
          </w:p>
        </w:tc>
        <w:tc>
          <w:tcPr>
            <w:tcW w:w="1180" w:type="dxa"/>
            <w:tcBorders>
              <w:top w:val="nil"/>
              <w:left w:val="nil"/>
              <w:bottom w:val="single" w:sz="4" w:space="0" w:color="auto"/>
              <w:right w:val="single" w:sz="4" w:space="0" w:color="auto"/>
            </w:tcBorders>
            <w:shd w:val="clear" w:color="000000" w:fill="00B0F0"/>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92.32</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3.82</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2.98</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21.44</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27.82</w:t>
            </w:r>
          </w:p>
        </w:tc>
        <w:tc>
          <w:tcPr>
            <w:tcW w:w="1140" w:type="dxa"/>
            <w:tcBorders>
              <w:top w:val="nil"/>
              <w:left w:val="nil"/>
              <w:bottom w:val="single" w:sz="4" w:space="0" w:color="auto"/>
              <w:right w:val="single" w:sz="4" w:space="0" w:color="auto"/>
            </w:tcBorders>
            <w:shd w:val="clear" w:color="000000" w:fill="00B050"/>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35.10</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87.34</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3.93</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2.65</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19.89</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26.31</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35.10</w:t>
            </w:r>
          </w:p>
        </w:tc>
        <w:tc>
          <w:tcPr>
            <w:tcW w:w="11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83.95</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4.32</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1.49</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14.29</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20.86</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29.36</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66.00</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4.82</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7.15</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13.91</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22.02</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43.07</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5.32</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6.95</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14.68</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21.63</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5.82</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7.34</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7.34</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6.32</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r>
      <w:tr w:rsidR="003311D1" w:rsidRPr="00600574" w:rsidTr="003311D1">
        <w:trPr>
          <w:trHeight w:val="255"/>
        </w:trPr>
        <w:tc>
          <w:tcPr>
            <w:tcW w:w="2020" w:type="dxa"/>
            <w:tcBorders>
              <w:top w:val="nil"/>
              <w:left w:val="single" w:sz="4" w:space="0" w:color="auto"/>
              <w:bottom w:val="single" w:sz="4" w:space="0" w:color="auto"/>
              <w:right w:val="single" w:sz="4" w:space="0" w:color="auto"/>
            </w:tcBorders>
            <w:shd w:val="clear" w:color="000000" w:fill="FFFFFF"/>
            <w:hideMark/>
          </w:tcPr>
          <w:p w:rsidR="003311D1" w:rsidRPr="00600574" w:rsidRDefault="003311D1" w:rsidP="003311D1">
            <w:pPr>
              <w:spacing w:after="0" w:line="240" w:lineRule="auto"/>
              <w:jc w:val="center"/>
              <w:rPr>
                <w:rFonts w:ascii="Times New Roman" w:eastAsia="Times New Roman" w:hAnsi="Times New Roman"/>
                <w:i/>
                <w:iCs/>
                <w:szCs w:val="20"/>
              </w:rPr>
            </w:pPr>
            <w:r w:rsidRPr="00600574">
              <w:rPr>
                <w:rFonts w:ascii="Times New Roman" w:eastAsia="Times New Roman" w:hAnsi="Times New Roman"/>
                <w:i/>
                <w:iCs/>
                <w:szCs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2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86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40" w:type="dxa"/>
            <w:tcBorders>
              <w:top w:val="nil"/>
              <w:left w:val="nil"/>
              <w:bottom w:val="single" w:sz="4" w:space="0" w:color="auto"/>
              <w:right w:val="single" w:sz="4" w:space="0" w:color="auto"/>
            </w:tcBorders>
            <w:shd w:val="clear" w:color="000000" w:fill="FFFFFF"/>
            <w:noWrap/>
            <w:vAlign w:val="bottom"/>
            <w:hideMark/>
          </w:tcPr>
          <w:p w:rsidR="003311D1" w:rsidRPr="00600574" w:rsidRDefault="003311D1" w:rsidP="003311D1">
            <w:pPr>
              <w:spacing w:after="0" w:line="240" w:lineRule="auto"/>
              <w:rPr>
                <w:rFonts w:ascii="Times New Roman" w:eastAsia="Times New Roman" w:hAnsi="Times New Roman"/>
                <w:szCs w:val="20"/>
              </w:rPr>
            </w:pPr>
            <w:r w:rsidRPr="00600574">
              <w:rPr>
                <w:rFonts w:ascii="Times New Roman" w:eastAsia="Times New Roman" w:hAnsi="Times New Roman"/>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311D1" w:rsidRPr="00600574" w:rsidRDefault="003311D1" w:rsidP="003311D1">
            <w:pPr>
              <w:spacing w:after="0" w:line="240" w:lineRule="auto"/>
              <w:jc w:val="right"/>
              <w:rPr>
                <w:rFonts w:ascii="Times New Roman" w:eastAsia="Times New Roman" w:hAnsi="Times New Roman"/>
                <w:szCs w:val="20"/>
              </w:rPr>
            </w:pPr>
            <w:r w:rsidRPr="00600574">
              <w:rPr>
                <w:rFonts w:ascii="Times New Roman" w:eastAsia="Times New Roman" w:hAnsi="Times New Roman"/>
                <w:szCs w:val="20"/>
              </w:rPr>
              <w:t>0.00</w:t>
            </w:r>
          </w:p>
        </w:tc>
      </w:tr>
    </w:tbl>
    <w:p w:rsidR="003311D1" w:rsidRPr="00600574" w:rsidRDefault="003311D1" w:rsidP="003311D1">
      <w:pPr>
        <w:pStyle w:val="Caption"/>
        <w:spacing w:after="0" w:line="360" w:lineRule="auto"/>
        <w:ind w:firstLine="720"/>
        <w:rPr>
          <w:rFonts w:ascii="Times New Roman" w:hAnsi="Times New Roman"/>
          <w:sz w:val="24"/>
          <w:szCs w:val="24"/>
        </w:rPr>
      </w:pPr>
    </w:p>
    <w:p w:rsidR="003311D1" w:rsidRPr="00600574" w:rsidRDefault="003311D1" w:rsidP="006B516A">
      <w:pPr>
        <w:pStyle w:val="Caption"/>
        <w:spacing w:after="0" w:line="360" w:lineRule="auto"/>
        <w:ind w:firstLine="720"/>
        <w:jc w:val="both"/>
        <w:rPr>
          <w:rFonts w:ascii="Times New Roman" w:hAnsi="Times New Roman"/>
          <w:sz w:val="24"/>
          <w:szCs w:val="24"/>
        </w:rPr>
      </w:pPr>
      <w:r w:rsidRPr="00600574">
        <w:rPr>
          <w:rFonts w:ascii="Times New Roman" w:hAnsi="Times New Roman"/>
          <w:noProof/>
          <w:sz w:val="24"/>
          <w:szCs w:val="24"/>
          <w:lang w:bidi="ar-SA"/>
        </w:rPr>
        <w:drawing>
          <wp:inline distT="0" distB="0" distL="0" distR="0" wp14:anchorId="1B685BFA" wp14:editId="0D9D47B0">
            <wp:extent cx="5429250" cy="2905125"/>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11D1" w:rsidRPr="00DC1A59" w:rsidRDefault="00DC1A59" w:rsidP="00DC1A59">
      <w:pPr>
        <w:pStyle w:val="Caption"/>
        <w:rPr>
          <w:rFonts w:ascii="Times New Roman" w:hAnsi="Times New Roman"/>
          <w:b w:val="0"/>
          <w:sz w:val="48"/>
          <w:szCs w:val="24"/>
        </w:rPr>
      </w:pPr>
      <w:bookmarkStart w:id="92" w:name="_Toc528388174"/>
      <w:r w:rsidRPr="00DC1A59">
        <w:rPr>
          <w:b w:val="0"/>
          <w:sz w:val="24"/>
        </w:rPr>
        <w:t xml:space="preserve">Figure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2</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Figure \* ARABIC \s 1 </w:instrText>
      </w:r>
      <w:r w:rsidR="008A1B0B">
        <w:rPr>
          <w:b w:val="0"/>
          <w:sz w:val="24"/>
        </w:rPr>
        <w:fldChar w:fldCharType="separate"/>
      </w:r>
      <w:r w:rsidR="007D5B3E">
        <w:rPr>
          <w:b w:val="0"/>
          <w:noProof/>
          <w:sz w:val="24"/>
        </w:rPr>
        <w:t>2</w:t>
      </w:r>
      <w:r w:rsidR="008A1B0B">
        <w:rPr>
          <w:b w:val="0"/>
          <w:sz w:val="24"/>
        </w:rPr>
        <w:fldChar w:fldCharType="end"/>
      </w:r>
      <w:r>
        <w:rPr>
          <w:b w:val="0"/>
          <w:sz w:val="24"/>
        </w:rPr>
        <w:t xml:space="preserve"> </w:t>
      </w:r>
      <w:r w:rsidRPr="00DC1A59">
        <w:rPr>
          <w:b w:val="0"/>
          <w:sz w:val="24"/>
        </w:rPr>
        <w:t>Complex Hydrograph</w:t>
      </w:r>
      <w:bookmarkEnd w:id="92"/>
    </w:p>
    <w:p w:rsidR="003311D1" w:rsidRPr="00600574" w:rsidRDefault="003311D1" w:rsidP="003311D1">
      <w:pPr>
        <w:pStyle w:val="Heading3"/>
        <w:spacing w:before="240" w:after="240" w:line="240" w:lineRule="auto"/>
        <w:ind w:left="0" w:firstLine="0"/>
        <w:rPr>
          <w:rFonts w:ascii="Times New Roman" w:hAnsi="Times New Roman"/>
          <w:sz w:val="24"/>
          <w:szCs w:val="24"/>
        </w:rPr>
      </w:pPr>
      <w:bookmarkStart w:id="93" w:name="_Toc250108243"/>
      <w:bookmarkStart w:id="94" w:name="_Toc389924520"/>
      <w:bookmarkStart w:id="95" w:name="_Toc528388091"/>
      <w:r w:rsidRPr="00600574">
        <w:rPr>
          <w:rFonts w:ascii="Times New Roman" w:hAnsi="Times New Roman"/>
          <w:sz w:val="24"/>
          <w:szCs w:val="24"/>
        </w:rPr>
        <w:lastRenderedPageBreak/>
        <w:t>Tail Water Depth Computation</w:t>
      </w:r>
      <w:bookmarkEnd w:id="93"/>
      <w:bookmarkEnd w:id="94"/>
      <w:bookmarkEnd w:id="95"/>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 xml:space="preserve">Tail water depth of the river is equal to the flood depth and amount at the proposed weir site before construction of the weir. It is used to crosscheck peak flood estimated by the SCS unit hydrograph method with flood mark method and to see the flood feature after the hydraulic jump. During field visit, the flood mark of the river at the proposed diversion site was marked based on dwellers information and physical indicative marks. The river cross-section was surveyed. </w:t>
      </w:r>
    </w:p>
    <w:p w:rsidR="003311D1" w:rsidRPr="00EC19B4" w:rsidRDefault="00DC1A59" w:rsidP="00EC19B4">
      <w:pPr>
        <w:pStyle w:val="Caption"/>
        <w:rPr>
          <w:rFonts w:ascii="Times New Roman" w:hAnsi="Times New Roman"/>
          <w:b w:val="0"/>
          <w:sz w:val="36"/>
          <w:szCs w:val="24"/>
        </w:rPr>
      </w:pPr>
      <w:bookmarkStart w:id="96" w:name="_Toc528388149"/>
      <w:r>
        <w:rPr>
          <w:b w:val="0"/>
          <w:sz w:val="24"/>
        </w:rPr>
        <w:t>Table</w:t>
      </w:r>
      <w:r w:rsidR="00EC19B4" w:rsidRPr="00EC19B4">
        <w:rPr>
          <w:b w:val="0"/>
          <w:sz w:val="24"/>
        </w:rPr>
        <w:t xml:space="preserv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2</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Table \* ARABIC \s 1 </w:instrText>
      </w:r>
      <w:r w:rsidR="008A1B0B">
        <w:rPr>
          <w:b w:val="0"/>
          <w:sz w:val="24"/>
        </w:rPr>
        <w:fldChar w:fldCharType="separate"/>
      </w:r>
      <w:r w:rsidR="007D5B3E">
        <w:rPr>
          <w:b w:val="0"/>
          <w:noProof/>
          <w:sz w:val="24"/>
        </w:rPr>
        <w:t>5</w:t>
      </w:r>
      <w:r w:rsidR="008A1B0B">
        <w:rPr>
          <w:b w:val="0"/>
          <w:sz w:val="24"/>
        </w:rPr>
        <w:fldChar w:fldCharType="end"/>
      </w:r>
      <w:r w:rsidR="00EC19B4" w:rsidRPr="00EC19B4">
        <w:rPr>
          <w:b w:val="0"/>
          <w:sz w:val="24"/>
        </w:rPr>
        <w:t>Weir Site River Cross section Coordinate Data</w:t>
      </w:r>
      <w:bookmarkEnd w:id="96"/>
    </w:p>
    <w:tbl>
      <w:tblPr>
        <w:tblW w:w="9761" w:type="dxa"/>
        <w:tblInd w:w="103" w:type="dxa"/>
        <w:tblLook w:val="04A0" w:firstRow="1" w:lastRow="0" w:firstColumn="1" w:lastColumn="0" w:noHBand="0" w:noVBand="1"/>
      </w:tblPr>
      <w:tblGrid>
        <w:gridCol w:w="950"/>
        <w:gridCol w:w="1994"/>
        <w:gridCol w:w="1921"/>
        <w:gridCol w:w="1541"/>
        <w:gridCol w:w="1775"/>
        <w:gridCol w:w="1580"/>
      </w:tblGrid>
      <w:tr w:rsidR="003311D1" w:rsidRPr="00A151BE" w:rsidTr="003311D1">
        <w:trPr>
          <w:trHeight w:val="305"/>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rPr>
                <w:rFonts w:ascii="Times New Roman" w:eastAsia="Times New Roman" w:hAnsi="Times New Roman"/>
                <w:sz w:val="20"/>
                <w:szCs w:val="20"/>
              </w:rPr>
            </w:pPr>
            <w:r w:rsidRPr="00A151BE">
              <w:rPr>
                <w:rFonts w:ascii="Times New Roman" w:eastAsia="Times New Roman" w:hAnsi="Times New Roman"/>
                <w:sz w:val="20"/>
                <w:szCs w:val="20"/>
              </w:rPr>
              <w:t> </w:t>
            </w:r>
          </w:p>
        </w:tc>
        <w:tc>
          <w:tcPr>
            <w:tcW w:w="1994" w:type="dxa"/>
            <w:tcBorders>
              <w:top w:val="single" w:sz="4" w:space="0" w:color="auto"/>
              <w:left w:val="nil"/>
              <w:bottom w:val="single" w:sz="4" w:space="0" w:color="auto"/>
              <w:right w:val="single" w:sz="4" w:space="0" w:color="auto"/>
            </w:tcBorders>
            <w:shd w:val="clear" w:color="auto" w:fill="auto"/>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X-Coordinate</w:t>
            </w:r>
          </w:p>
        </w:tc>
        <w:tc>
          <w:tcPr>
            <w:tcW w:w="1921" w:type="dxa"/>
            <w:tcBorders>
              <w:top w:val="single" w:sz="4" w:space="0" w:color="auto"/>
              <w:left w:val="nil"/>
              <w:bottom w:val="single" w:sz="4" w:space="0" w:color="auto"/>
              <w:right w:val="single" w:sz="4" w:space="0" w:color="auto"/>
            </w:tcBorders>
            <w:shd w:val="clear" w:color="auto" w:fill="auto"/>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Y-Coordinate</w:t>
            </w:r>
          </w:p>
        </w:tc>
        <w:tc>
          <w:tcPr>
            <w:tcW w:w="1541" w:type="dxa"/>
            <w:tcBorders>
              <w:top w:val="single" w:sz="4" w:space="0" w:color="auto"/>
              <w:left w:val="nil"/>
              <w:bottom w:val="single" w:sz="4" w:space="0" w:color="auto"/>
              <w:right w:val="single" w:sz="4" w:space="0" w:color="auto"/>
            </w:tcBorders>
            <w:shd w:val="clear" w:color="auto" w:fill="auto"/>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Partial Distance</w:t>
            </w:r>
          </w:p>
        </w:tc>
        <w:tc>
          <w:tcPr>
            <w:tcW w:w="1775" w:type="dxa"/>
            <w:tcBorders>
              <w:top w:val="single" w:sz="4" w:space="0" w:color="auto"/>
              <w:left w:val="nil"/>
              <w:bottom w:val="single" w:sz="4" w:space="0" w:color="auto"/>
              <w:right w:val="single" w:sz="4" w:space="0" w:color="auto"/>
            </w:tcBorders>
            <w:shd w:val="clear" w:color="auto" w:fill="auto"/>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Cumulative Distance</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Elevation</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470210.76</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1212325.475</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0.00</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0.00</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2605.379</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2.0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470215.265</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1212330.718</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6.91</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6.91</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2603.227</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470217.728</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1212333.577</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3.77</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10.69</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2600.603</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4.0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470218.475</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1212334.444</w:t>
            </w:r>
          </w:p>
        </w:tc>
        <w:tc>
          <w:tcPr>
            <w:tcW w:w="1541" w:type="dxa"/>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1.14</w:t>
            </w:r>
          </w:p>
        </w:tc>
        <w:tc>
          <w:tcPr>
            <w:tcW w:w="1775" w:type="dxa"/>
            <w:tcBorders>
              <w:top w:val="nil"/>
              <w:left w:val="nil"/>
              <w:bottom w:val="single" w:sz="4" w:space="0" w:color="auto"/>
              <w:right w:val="single" w:sz="4" w:space="0" w:color="auto"/>
            </w:tcBorders>
            <w:shd w:val="clear" w:color="000000" w:fill="FFFFFF"/>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11.83</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2598.71</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5.0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470220.482</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1212336.774</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3.08</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14.91</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2596.374</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6.0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470222.407</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1212339.007</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2.95</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17.85</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2595.025</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7.0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470224.609</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1212341.563</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3.37</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21.23</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2594.773</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8.0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470226.409</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1212343.653</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2.76</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23.99</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2594.686</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9.0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470228.677</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1212346.285</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3.47</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27.46</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2595.400</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10.0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470230.666</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1212348.595</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3.05</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30.51</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2597.112</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11.0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470234.406</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1212352.933</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5.73</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36.24</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2599.054</w:t>
            </w:r>
          </w:p>
        </w:tc>
      </w:tr>
      <w:tr w:rsidR="003311D1" w:rsidRPr="00A151BE" w:rsidTr="003311D1">
        <w:trPr>
          <w:trHeight w:val="8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12.0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470235.681</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1212354.416</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1.96</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38.19</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2599.715</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13.0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470237.255</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1212356.248</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2.42</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40.61</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2600.987</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14.0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470239.359</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1212358.696</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3.23</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43.84</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2601.955</w:t>
            </w:r>
          </w:p>
        </w:tc>
      </w:tr>
      <w:tr w:rsidR="003311D1" w:rsidRPr="00A151BE" w:rsidTr="003311D1">
        <w:trPr>
          <w:trHeight w:val="8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15.0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470242.277</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1212362.092</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4.48</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48.31</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2602.825</w:t>
            </w:r>
          </w:p>
        </w:tc>
      </w:tr>
      <w:tr w:rsidR="003311D1" w:rsidRPr="00A151BE" w:rsidTr="003311D1">
        <w:trPr>
          <w:trHeight w:val="7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16.0</w:t>
            </w:r>
          </w:p>
        </w:tc>
        <w:tc>
          <w:tcPr>
            <w:tcW w:w="1994"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470244.045</w:t>
            </w:r>
          </w:p>
        </w:tc>
        <w:tc>
          <w:tcPr>
            <w:tcW w:w="192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1212364.149</w:t>
            </w:r>
          </w:p>
        </w:tc>
        <w:tc>
          <w:tcPr>
            <w:tcW w:w="1541"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2.71</w:t>
            </w:r>
          </w:p>
        </w:tc>
        <w:tc>
          <w:tcPr>
            <w:tcW w:w="1775"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sz w:val="20"/>
                <w:szCs w:val="20"/>
              </w:rPr>
            </w:pPr>
            <w:r w:rsidRPr="00A151BE">
              <w:rPr>
                <w:rFonts w:ascii="Times New Roman" w:eastAsia="Times New Roman" w:hAnsi="Times New Roman"/>
                <w:sz w:val="20"/>
                <w:szCs w:val="20"/>
              </w:rPr>
              <w:t>51.03</w:t>
            </w:r>
          </w:p>
        </w:tc>
        <w:tc>
          <w:tcPr>
            <w:tcW w:w="1580" w:type="dxa"/>
            <w:tcBorders>
              <w:top w:val="nil"/>
              <w:left w:val="nil"/>
              <w:bottom w:val="single" w:sz="4" w:space="0" w:color="auto"/>
              <w:right w:val="single" w:sz="4" w:space="0" w:color="auto"/>
            </w:tcBorders>
            <w:shd w:val="clear" w:color="auto" w:fill="auto"/>
            <w:noWrap/>
            <w:vAlign w:val="bottom"/>
            <w:hideMark/>
          </w:tcPr>
          <w:p w:rsidR="003311D1" w:rsidRPr="00A151BE" w:rsidRDefault="003311D1" w:rsidP="003311D1">
            <w:pPr>
              <w:spacing w:after="0" w:line="240" w:lineRule="auto"/>
              <w:jc w:val="center"/>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2603.773</w:t>
            </w:r>
          </w:p>
        </w:tc>
      </w:tr>
    </w:tbl>
    <w:p w:rsidR="003311D1" w:rsidRPr="00A151BE" w:rsidRDefault="003311D1" w:rsidP="003311D1">
      <w:pPr>
        <w:spacing w:line="240" w:lineRule="auto"/>
        <w:rPr>
          <w:rFonts w:ascii="Times New Roman" w:hAnsi="Times New Roman"/>
          <w:sz w:val="12"/>
          <w:lang w:bidi="en-US"/>
        </w:rPr>
      </w:pPr>
    </w:p>
    <w:p w:rsidR="003311D1" w:rsidRPr="00EC19B4" w:rsidRDefault="00DC1A59" w:rsidP="00EC19B4">
      <w:pPr>
        <w:pStyle w:val="Caption"/>
        <w:rPr>
          <w:rFonts w:ascii="Times New Roman" w:hAnsi="Times New Roman"/>
          <w:b w:val="0"/>
          <w:sz w:val="36"/>
          <w:szCs w:val="24"/>
        </w:rPr>
      </w:pPr>
      <w:bookmarkStart w:id="97" w:name="_Toc528388150"/>
      <w:r>
        <w:rPr>
          <w:b w:val="0"/>
          <w:sz w:val="24"/>
        </w:rPr>
        <w:t>Table</w:t>
      </w:r>
      <w:r w:rsidR="00EC19B4" w:rsidRPr="00EC19B4">
        <w:rPr>
          <w:b w:val="0"/>
          <w:sz w:val="24"/>
        </w:rPr>
        <w:t xml:space="preserv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2</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Table \* ARABIC \s 1 </w:instrText>
      </w:r>
      <w:r w:rsidR="008A1B0B">
        <w:rPr>
          <w:b w:val="0"/>
          <w:sz w:val="24"/>
        </w:rPr>
        <w:fldChar w:fldCharType="separate"/>
      </w:r>
      <w:r w:rsidR="007D5B3E">
        <w:rPr>
          <w:b w:val="0"/>
          <w:noProof/>
          <w:sz w:val="24"/>
        </w:rPr>
        <w:t>6</w:t>
      </w:r>
      <w:r w:rsidR="008A1B0B">
        <w:rPr>
          <w:b w:val="0"/>
          <w:sz w:val="24"/>
        </w:rPr>
        <w:fldChar w:fldCharType="end"/>
      </w:r>
      <w:r w:rsidR="00EC19B4" w:rsidRPr="00EC19B4">
        <w:rPr>
          <w:b w:val="0"/>
          <w:sz w:val="24"/>
        </w:rPr>
        <w:t>Stage discharge analysis</w:t>
      </w:r>
      <w:bookmarkEnd w:id="97"/>
    </w:p>
    <w:tbl>
      <w:tblPr>
        <w:tblW w:w="5000" w:type="pct"/>
        <w:tblLook w:val="04A0" w:firstRow="1" w:lastRow="0" w:firstColumn="1" w:lastColumn="0" w:noHBand="0" w:noVBand="1"/>
      </w:tblPr>
      <w:tblGrid>
        <w:gridCol w:w="506"/>
        <w:gridCol w:w="1445"/>
        <w:gridCol w:w="964"/>
        <w:gridCol w:w="827"/>
        <w:gridCol w:w="915"/>
        <w:gridCol w:w="1050"/>
        <w:gridCol w:w="1012"/>
        <w:gridCol w:w="1235"/>
        <w:gridCol w:w="1910"/>
      </w:tblGrid>
      <w:tr w:rsidR="003311D1" w:rsidRPr="003311D1" w:rsidTr="003311D1">
        <w:trPr>
          <w:trHeight w:val="585"/>
        </w:trPr>
        <w:tc>
          <w:tcPr>
            <w:tcW w:w="259" w:type="pct"/>
            <w:tcBorders>
              <w:top w:val="single" w:sz="4" w:space="0" w:color="FF0000"/>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sz w:val="20"/>
                <w:szCs w:val="20"/>
              </w:rPr>
            </w:pPr>
            <w:r w:rsidRPr="003311D1">
              <w:rPr>
                <w:rFonts w:ascii="Arial" w:eastAsia="Times New Roman" w:hAnsi="Arial" w:cs="Arial"/>
                <w:sz w:val="20"/>
                <w:szCs w:val="20"/>
              </w:rPr>
              <w:t>No</w:t>
            </w:r>
          </w:p>
        </w:tc>
        <w:tc>
          <w:tcPr>
            <w:tcW w:w="735" w:type="pct"/>
            <w:tcBorders>
              <w:top w:val="single" w:sz="4" w:space="0" w:color="FF0000"/>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rPr>
                <w:rFonts w:ascii="Arial" w:eastAsia="Times New Roman" w:hAnsi="Arial" w:cs="Arial"/>
                <w:sz w:val="20"/>
                <w:szCs w:val="20"/>
              </w:rPr>
            </w:pPr>
            <w:r w:rsidRPr="003311D1">
              <w:rPr>
                <w:rFonts w:ascii="Arial" w:eastAsia="Times New Roman" w:hAnsi="Arial" w:cs="Arial"/>
                <w:sz w:val="20"/>
                <w:szCs w:val="20"/>
              </w:rPr>
              <w:t>ELEVATION</w:t>
            </w:r>
          </w:p>
        </w:tc>
        <w:tc>
          <w:tcPr>
            <w:tcW w:w="491" w:type="pct"/>
            <w:tcBorders>
              <w:top w:val="single" w:sz="4" w:space="0" w:color="FF0000"/>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rPr>
                <w:rFonts w:ascii="Arial" w:eastAsia="Times New Roman" w:hAnsi="Arial" w:cs="Arial"/>
                <w:sz w:val="20"/>
                <w:szCs w:val="20"/>
              </w:rPr>
            </w:pPr>
            <w:r w:rsidRPr="003311D1">
              <w:rPr>
                <w:rFonts w:ascii="Arial" w:eastAsia="Times New Roman" w:hAnsi="Arial" w:cs="Arial"/>
                <w:sz w:val="20"/>
                <w:szCs w:val="20"/>
              </w:rPr>
              <w:t>DEPTH</w:t>
            </w:r>
          </w:p>
        </w:tc>
        <w:tc>
          <w:tcPr>
            <w:tcW w:w="421" w:type="pct"/>
            <w:tcBorders>
              <w:top w:val="single" w:sz="4" w:space="0" w:color="FF0000"/>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rPr>
                <w:rFonts w:ascii="Arial" w:eastAsia="Times New Roman" w:hAnsi="Arial" w:cs="Arial"/>
                <w:sz w:val="20"/>
                <w:szCs w:val="20"/>
              </w:rPr>
            </w:pPr>
            <w:r w:rsidRPr="003311D1">
              <w:rPr>
                <w:rFonts w:ascii="Arial" w:eastAsia="Times New Roman" w:hAnsi="Arial" w:cs="Arial"/>
                <w:sz w:val="20"/>
                <w:szCs w:val="20"/>
              </w:rPr>
              <w:t>WET AREA</w:t>
            </w:r>
          </w:p>
        </w:tc>
        <w:tc>
          <w:tcPr>
            <w:tcW w:w="466" w:type="pct"/>
            <w:tcBorders>
              <w:top w:val="single" w:sz="4" w:space="0" w:color="FF0000"/>
              <w:left w:val="nil"/>
              <w:bottom w:val="single" w:sz="4" w:space="0" w:color="FF0000"/>
              <w:right w:val="single" w:sz="4" w:space="0" w:color="FF0000"/>
            </w:tcBorders>
            <w:shd w:val="clear" w:color="000000" w:fill="FFFFFF"/>
            <w:hideMark/>
          </w:tcPr>
          <w:p w:rsidR="003311D1" w:rsidRPr="003311D1" w:rsidRDefault="003311D1" w:rsidP="003311D1">
            <w:pPr>
              <w:spacing w:after="0" w:line="240" w:lineRule="auto"/>
              <w:rPr>
                <w:rFonts w:ascii="Arial" w:eastAsia="Times New Roman" w:hAnsi="Arial" w:cs="Arial"/>
                <w:sz w:val="20"/>
                <w:szCs w:val="20"/>
              </w:rPr>
            </w:pPr>
            <w:r w:rsidRPr="003311D1">
              <w:rPr>
                <w:rFonts w:ascii="Arial" w:eastAsia="Times New Roman" w:hAnsi="Arial" w:cs="Arial"/>
                <w:sz w:val="20"/>
                <w:szCs w:val="20"/>
              </w:rPr>
              <w:t xml:space="preserve"> WET PERIM </w:t>
            </w:r>
          </w:p>
        </w:tc>
        <w:tc>
          <w:tcPr>
            <w:tcW w:w="515" w:type="pct"/>
            <w:tcBorders>
              <w:top w:val="single" w:sz="4" w:space="0" w:color="FF0000"/>
              <w:left w:val="nil"/>
              <w:bottom w:val="single" w:sz="4" w:space="0" w:color="FF0000"/>
              <w:right w:val="single" w:sz="4" w:space="0" w:color="FF0000"/>
            </w:tcBorders>
            <w:shd w:val="clear" w:color="000000" w:fill="FFFFFF"/>
            <w:hideMark/>
          </w:tcPr>
          <w:p w:rsidR="003311D1" w:rsidRPr="003311D1" w:rsidRDefault="003311D1" w:rsidP="003311D1">
            <w:pPr>
              <w:spacing w:after="0" w:line="240" w:lineRule="auto"/>
              <w:rPr>
                <w:rFonts w:ascii="Arial" w:eastAsia="Times New Roman" w:hAnsi="Arial" w:cs="Arial"/>
                <w:sz w:val="20"/>
                <w:szCs w:val="20"/>
              </w:rPr>
            </w:pPr>
            <w:r w:rsidRPr="003311D1">
              <w:rPr>
                <w:rFonts w:ascii="Arial" w:eastAsia="Times New Roman" w:hAnsi="Arial" w:cs="Arial"/>
                <w:sz w:val="20"/>
                <w:szCs w:val="20"/>
              </w:rPr>
              <w:t>Hydraulic radius R  (m)</w:t>
            </w:r>
          </w:p>
        </w:tc>
        <w:tc>
          <w:tcPr>
            <w:tcW w:w="515" w:type="pct"/>
            <w:tcBorders>
              <w:top w:val="single" w:sz="4" w:space="0" w:color="FF0000"/>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rPr>
                <w:rFonts w:ascii="Arial" w:eastAsia="Times New Roman" w:hAnsi="Arial" w:cs="Arial"/>
                <w:sz w:val="20"/>
                <w:szCs w:val="20"/>
              </w:rPr>
            </w:pPr>
            <w:r w:rsidRPr="003311D1">
              <w:rPr>
                <w:rFonts w:ascii="Arial" w:eastAsia="Times New Roman" w:hAnsi="Arial" w:cs="Arial"/>
                <w:sz w:val="20"/>
                <w:szCs w:val="20"/>
              </w:rPr>
              <w:t>Velocity V (m/sec.)</w:t>
            </w:r>
          </w:p>
        </w:tc>
        <w:tc>
          <w:tcPr>
            <w:tcW w:w="628" w:type="pct"/>
            <w:tcBorders>
              <w:top w:val="single" w:sz="4" w:space="0" w:color="FF0000"/>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rPr>
                <w:rFonts w:ascii="Arial" w:eastAsia="Times New Roman" w:hAnsi="Arial" w:cs="Arial"/>
                <w:sz w:val="20"/>
                <w:szCs w:val="20"/>
              </w:rPr>
            </w:pPr>
            <w:r w:rsidRPr="003311D1">
              <w:rPr>
                <w:rFonts w:ascii="Arial" w:eastAsia="Times New Roman" w:hAnsi="Arial" w:cs="Arial"/>
                <w:sz w:val="20"/>
                <w:szCs w:val="20"/>
              </w:rPr>
              <w:t>Discharge Q (m^3/sec.)</w:t>
            </w:r>
          </w:p>
        </w:tc>
        <w:tc>
          <w:tcPr>
            <w:tcW w:w="971" w:type="pct"/>
            <w:tcBorders>
              <w:top w:val="single" w:sz="4" w:space="0" w:color="FF0000"/>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rPr>
                <w:rFonts w:ascii="Arial" w:eastAsia="Times New Roman" w:hAnsi="Arial" w:cs="Arial"/>
                <w:sz w:val="20"/>
                <w:szCs w:val="20"/>
              </w:rPr>
            </w:pPr>
            <w:r w:rsidRPr="003311D1">
              <w:rPr>
                <w:rFonts w:ascii="Arial" w:eastAsia="Times New Roman" w:hAnsi="Arial" w:cs="Arial"/>
                <w:sz w:val="20"/>
                <w:szCs w:val="20"/>
              </w:rPr>
              <w:t>Remark</w:t>
            </w:r>
          </w:p>
        </w:tc>
      </w:tr>
      <w:tr w:rsidR="003311D1" w:rsidRPr="003311D1" w:rsidTr="003311D1">
        <w:trPr>
          <w:trHeight w:val="285"/>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2594.69</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0.0</w:t>
            </w:r>
          </w:p>
        </w:tc>
        <w:tc>
          <w:tcPr>
            <w:tcW w:w="42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0.00</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0.00</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0.0</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0.0</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0.0</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 </w:t>
            </w:r>
          </w:p>
        </w:tc>
      </w:tr>
      <w:tr w:rsidR="003311D1" w:rsidRPr="003311D1" w:rsidTr="003311D1">
        <w:trPr>
          <w:trHeight w:val="285"/>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2595.19</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0.5</w:t>
            </w:r>
          </w:p>
        </w:tc>
        <w:tc>
          <w:tcPr>
            <w:tcW w:w="42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2.94</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9.08</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0.32</w:t>
            </w:r>
          </w:p>
        </w:tc>
        <w:tc>
          <w:tcPr>
            <w:tcW w:w="515"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1.17</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3.45</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 </w:t>
            </w:r>
          </w:p>
        </w:tc>
      </w:tr>
      <w:tr w:rsidR="003311D1" w:rsidRPr="003311D1" w:rsidTr="003311D1">
        <w:trPr>
          <w:trHeight w:val="285"/>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3</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2595.69</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1.0</w:t>
            </w:r>
          </w:p>
        </w:tc>
        <w:tc>
          <w:tcPr>
            <w:tcW w:w="42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8.17</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11.90</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0.69</w:t>
            </w:r>
          </w:p>
        </w:tc>
        <w:tc>
          <w:tcPr>
            <w:tcW w:w="515"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1.94</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15.86</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 </w:t>
            </w:r>
          </w:p>
        </w:tc>
      </w:tr>
      <w:tr w:rsidR="003311D1" w:rsidRPr="003311D1" w:rsidTr="003311D1">
        <w:trPr>
          <w:trHeight w:val="285"/>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4</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2596.19</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1.5</w:t>
            </w:r>
          </w:p>
        </w:tc>
        <w:tc>
          <w:tcPr>
            <w:tcW w:w="42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14.46</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14.12</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1.02</w:t>
            </w:r>
          </w:p>
        </w:tc>
        <w:tc>
          <w:tcPr>
            <w:tcW w:w="515"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2.53</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36.66</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 </w:t>
            </w:r>
          </w:p>
        </w:tc>
      </w:tr>
      <w:tr w:rsidR="003311D1" w:rsidRPr="003311D1" w:rsidTr="003311D1">
        <w:trPr>
          <w:trHeight w:val="285"/>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5</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2596.69</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2.0</w:t>
            </w:r>
          </w:p>
        </w:tc>
        <w:tc>
          <w:tcPr>
            <w:tcW w:w="42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21.69</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16.10</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1.35</w:t>
            </w:r>
          </w:p>
        </w:tc>
        <w:tc>
          <w:tcPr>
            <w:tcW w:w="515"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3.04</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65.98</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 </w:t>
            </w:r>
          </w:p>
        </w:tc>
      </w:tr>
      <w:tr w:rsidR="003311D1" w:rsidRPr="003311D1" w:rsidTr="003311D1">
        <w:trPr>
          <w:trHeight w:val="285"/>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6</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2597.04</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2.35</w:t>
            </w:r>
          </w:p>
        </w:tc>
        <w:tc>
          <w:tcPr>
            <w:tcW w:w="42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27.31</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17.46</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1.56</w:t>
            </w:r>
          </w:p>
        </w:tc>
        <w:tc>
          <w:tcPr>
            <w:tcW w:w="515"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3.36</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color w:val="FF0000"/>
              </w:rPr>
            </w:pPr>
            <w:r w:rsidRPr="003311D1">
              <w:rPr>
                <w:rFonts w:ascii="Arial" w:eastAsia="Times New Roman" w:hAnsi="Arial" w:cs="Arial"/>
                <w:color w:val="FF0000"/>
              </w:rPr>
              <w:t>92.21</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Peak Discharge</w:t>
            </w:r>
          </w:p>
        </w:tc>
      </w:tr>
      <w:tr w:rsidR="003311D1" w:rsidRPr="003311D1" w:rsidTr="003311D1">
        <w:trPr>
          <w:trHeight w:val="300"/>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7</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2597.19</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w:t>
            </w:r>
          </w:p>
        </w:tc>
        <w:tc>
          <w:tcPr>
            <w:tcW w:w="42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eastAsia="Times New Roman" w:cs="Arial"/>
              </w:rPr>
            </w:pPr>
            <w:r w:rsidRPr="003311D1">
              <w:rPr>
                <w:rFonts w:eastAsia="Times New Roman" w:cs="Arial"/>
              </w:rPr>
              <w:t>29.73</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eastAsia="Times New Roman" w:cs="Arial"/>
              </w:rPr>
            </w:pPr>
            <w:r w:rsidRPr="003311D1">
              <w:rPr>
                <w:rFonts w:eastAsia="Times New Roman" w:cs="Arial"/>
              </w:rPr>
              <w:t>18.04</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1.65</w:t>
            </w:r>
          </w:p>
        </w:tc>
        <w:tc>
          <w:tcPr>
            <w:tcW w:w="515"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3.48</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103.49</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 </w:t>
            </w:r>
          </w:p>
        </w:tc>
      </w:tr>
      <w:tr w:rsidR="003311D1" w:rsidRPr="003311D1" w:rsidTr="003311D1">
        <w:trPr>
          <w:trHeight w:val="300"/>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8</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2597.69</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3.0</w:t>
            </w:r>
          </w:p>
        </w:tc>
        <w:tc>
          <w:tcPr>
            <w:tcW w:w="42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38.73</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eastAsia="Times New Roman" w:cs="Arial"/>
              </w:rPr>
            </w:pPr>
            <w:r w:rsidRPr="003311D1">
              <w:rPr>
                <w:rFonts w:eastAsia="Times New Roman" w:cs="Arial"/>
              </w:rPr>
              <w:t>20.43</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1.90</w:t>
            </w:r>
          </w:p>
        </w:tc>
        <w:tc>
          <w:tcPr>
            <w:tcW w:w="515"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3.82</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148.03</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 </w:t>
            </w:r>
          </w:p>
        </w:tc>
      </w:tr>
      <w:tr w:rsidR="003311D1" w:rsidRPr="003311D1" w:rsidTr="003311D1">
        <w:trPr>
          <w:trHeight w:val="300"/>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color w:val="00B0F0"/>
              </w:rPr>
            </w:pPr>
            <w:r w:rsidRPr="003311D1">
              <w:rPr>
                <w:rFonts w:ascii="Arial" w:eastAsia="Times New Roman" w:hAnsi="Arial" w:cs="Arial"/>
                <w:color w:val="00B0F0"/>
              </w:rPr>
              <w:t>9</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color w:val="00B0F0"/>
              </w:rPr>
            </w:pPr>
            <w:r w:rsidRPr="003311D1">
              <w:rPr>
                <w:rFonts w:ascii="Arial" w:eastAsia="Times New Roman" w:hAnsi="Arial" w:cs="Arial"/>
                <w:color w:val="00B0F0"/>
              </w:rPr>
              <w:t>2598.19</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color w:val="00B0F0"/>
              </w:rPr>
            </w:pPr>
            <w:r w:rsidRPr="003311D1">
              <w:rPr>
                <w:rFonts w:ascii="Arial" w:eastAsia="Times New Roman" w:hAnsi="Arial" w:cs="Arial"/>
                <w:color w:val="00B0F0"/>
              </w:rPr>
              <w:t>3.5</w:t>
            </w:r>
          </w:p>
        </w:tc>
        <w:tc>
          <w:tcPr>
            <w:tcW w:w="42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eastAsia="Times New Roman" w:cs="Arial"/>
                <w:color w:val="00B0F0"/>
              </w:rPr>
            </w:pPr>
            <w:r w:rsidRPr="003311D1">
              <w:rPr>
                <w:rFonts w:eastAsia="Times New Roman" w:cs="Arial"/>
                <w:color w:val="00B0F0"/>
              </w:rPr>
              <w:t>48.79</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eastAsia="Times New Roman" w:cs="Arial"/>
                <w:color w:val="00B0F0"/>
              </w:rPr>
            </w:pPr>
            <w:r w:rsidRPr="003311D1">
              <w:rPr>
                <w:rFonts w:eastAsia="Times New Roman" w:cs="Arial"/>
                <w:color w:val="00B0F0"/>
              </w:rPr>
              <w:t>22.81</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color w:val="00B0F0"/>
              </w:rPr>
            </w:pPr>
            <w:r w:rsidRPr="003311D1">
              <w:rPr>
                <w:rFonts w:ascii="Arial" w:eastAsia="Times New Roman" w:hAnsi="Arial" w:cs="Arial"/>
                <w:color w:val="00B0F0"/>
              </w:rPr>
              <w:t>2.14</w:t>
            </w:r>
          </w:p>
        </w:tc>
        <w:tc>
          <w:tcPr>
            <w:tcW w:w="515"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ascii="Arial" w:eastAsia="Times New Roman" w:hAnsi="Arial" w:cs="Arial"/>
                <w:color w:val="00B0F0"/>
              </w:rPr>
            </w:pPr>
            <w:r w:rsidRPr="003311D1">
              <w:rPr>
                <w:rFonts w:ascii="Arial" w:eastAsia="Times New Roman" w:hAnsi="Arial" w:cs="Arial"/>
                <w:color w:val="00B0F0"/>
              </w:rPr>
              <w:t>4.14</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color w:val="00B0F0"/>
              </w:rPr>
            </w:pPr>
            <w:r w:rsidRPr="003311D1">
              <w:rPr>
                <w:rFonts w:ascii="Arial" w:eastAsia="Times New Roman" w:hAnsi="Arial" w:cs="Arial"/>
                <w:color w:val="00B0F0"/>
              </w:rPr>
              <w:t>202.11</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Flood mark</w:t>
            </w:r>
          </w:p>
        </w:tc>
      </w:tr>
      <w:tr w:rsidR="003311D1" w:rsidRPr="003311D1" w:rsidTr="003311D1">
        <w:trPr>
          <w:trHeight w:val="300"/>
        </w:trPr>
        <w:tc>
          <w:tcPr>
            <w:tcW w:w="259" w:type="pct"/>
            <w:tcBorders>
              <w:top w:val="nil"/>
              <w:left w:val="single" w:sz="4" w:space="0" w:color="FF0000"/>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10</w:t>
            </w:r>
          </w:p>
        </w:tc>
        <w:tc>
          <w:tcPr>
            <w:tcW w:w="73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2598.69</w:t>
            </w:r>
          </w:p>
        </w:tc>
        <w:tc>
          <w:tcPr>
            <w:tcW w:w="49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4.0</w:t>
            </w:r>
          </w:p>
        </w:tc>
        <w:tc>
          <w:tcPr>
            <w:tcW w:w="421"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eastAsia="Times New Roman" w:cs="Arial"/>
                <w:color w:val="FF0000"/>
              </w:rPr>
            </w:pPr>
            <w:r w:rsidRPr="003311D1">
              <w:rPr>
                <w:rFonts w:eastAsia="Times New Roman" w:cs="Arial"/>
                <w:color w:val="FF0000"/>
              </w:rPr>
              <w:t>59.89</w:t>
            </w:r>
          </w:p>
        </w:tc>
        <w:tc>
          <w:tcPr>
            <w:tcW w:w="466"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25.19</w:t>
            </w:r>
          </w:p>
        </w:tc>
        <w:tc>
          <w:tcPr>
            <w:tcW w:w="515"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2.38</w:t>
            </w:r>
          </w:p>
        </w:tc>
        <w:tc>
          <w:tcPr>
            <w:tcW w:w="515" w:type="pct"/>
            <w:tcBorders>
              <w:top w:val="nil"/>
              <w:left w:val="nil"/>
              <w:bottom w:val="single" w:sz="4" w:space="0" w:color="FF0000"/>
              <w:right w:val="single" w:sz="4" w:space="0" w:color="FF0000"/>
            </w:tcBorders>
            <w:shd w:val="clear" w:color="000000" w:fill="FFFFFF"/>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4.44</w:t>
            </w:r>
          </w:p>
        </w:tc>
        <w:tc>
          <w:tcPr>
            <w:tcW w:w="628"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jc w:val="center"/>
              <w:rPr>
                <w:rFonts w:ascii="Arial" w:eastAsia="Times New Roman" w:hAnsi="Arial" w:cs="Arial"/>
              </w:rPr>
            </w:pPr>
            <w:r w:rsidRPr="003311D1">
              <w:rPr>
                <w:rFonts w:ascii="Arial" w:eastAsia="Times New Roman" w:hAnsi="Arial" w:cs="Arial"/>
              </w:rPr>
              <w:t>266.18</w:t>
            </w:r>
          </w:p>
        </w:tc>
        <w:tc>
          <w:tcPr>
            <w:tcW w:w="971" w:type="pct"/>
            <w:tcBorders>
              <w:top w:val="nil"/>
              <w:left w:val="nil"/>
              <w:bottom w:val="single" w:sz="4" w:space="0" w:color="FF0000"/>
              <w:right w:val="single" w:sz="4" w:space="0" w:color="FF0000"/>
            </w:tcBorders>
            <w:shd w:val="clear" w:color="000000" w:fill="FFFFFF"/>
            <w:noWrap/>
            <w:vAlign w:val="bottom"/>
            <w:hideMark/>
          </w:tcPr>
          <w:p w:rsidR="003311D1" w:rsidRPr="003311D1" w:rsidRDefault="003311D1" w:rsidP="003311D1">
            <w:pPr>
              <w:spacing w:after="0" w:line="240" w:lineRule="auto"/>
              <w:rPr>
                <w:rFonts w:ascii="Arial" w:eastAsia="Times New Roman" w:hAnsi="Arial" w:cs="Arial"/>
              </w:rPr>
            </w:pPr>
            <w:r w:rsidRPr="003311D1">
              <w:rPr>
                <w:rFonts w:ascii="Arial" w:eastAsia="Times New Roman" w:hAnsi="Arial" w:cs="Arial"/>
              </w:rPr>
              <w:t> </w:t>
            </w:r>
          </w:p>
        </w:tc>
      </w:tr>
    </w:tbl>
    <w:p w:rsidR="003311D1" w:rsidRPr="00600574" w:rsidRDefault="003311D1" w:rsidP="003311D1">
      <w:pPr>
        <w:tabs>
          <w:tab w:val="left" w:pos="5535"/>
        </w:tabs>
        <w:rPr>
          <w:rFonts w:ascii="Times New Roman" w:hAnsi="Times New Roman"/>
          <w:sz w:val="24"/>
          <w:szCs w:val="24"/>
        </w:rPr>
      </w:pPr>
    </w:p>
    <w:p w:rsidR="003311D1" w:rsidRPr="00600574" w:rsidRDefault="003311D1" w:rsidP="003311D1">
      <w:pPr>
        <w:tabs>
          <w:tab w:val="left" w:pos="5535"/>
        </w:tabs>
        <w:rPr>
          <w:rFonts w:ascii="Times New Roman" w:hAnsi="Times New Roman"/>
          <w:sz w:val="24"/>
          <w:szCs w:val="24"/>
        </w:rPr>
      </w:pPr>
    </w:p>
    <w:p w:rsidR="00EC19B4" w:rsidRDefault="003311D1" w:rsidP="00EC19B4">
      <w:pPr>
        <w:keepNext/>
        <w:tabs>
          <w:tab w:val="left" w:pos="5535"/>
        </w:tabs>
        <w:jc w:val="center"/>
      </w:pPr>
      <w:r w:rsidRPr="00600574">
        <w:rPr>
          <w:rFonts w:ascii="Times New Roman" w:hAnsi="Times New Roman"/>
          <w:noProof/>
          <w:sz w:val="24"/>
          <w:szCs w:val="24"/>
        </w:rPr>
        <w:lastRenderedPageBreak/>
        <w:drawing>
          <wp:inline distT="0" distB="0" distL="0" distR="0" wp14:anchorId="274BF89F" wp14:editId="288DB6C4">
            <wp:extent cx="5724525" cy="2981325"/>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98" w:name="_Toc250108244"/>
    </w:p>
    <w:p w:rsidR="003311D1" w:rsidRPr="00DC1A59" w:rsidRDefault="00DC1A59" w:rsidP="00DC1A59">
      <w:pPr>
        <w:pStyle w:val="Caption"/>
        <w:rPr>
          <w:rFonts w:ascii="Times New Roman" w:hAnsi="Times New Roman"/>
          <w:b w:val="0"/>
          <w:sz w:val="44"/>
          <w:szCs w:val="24"/>
        </w:rPr>
      </w:pPr>
      <w:bookmarkStart w:id="99" w:name="_Toc528388175"/>
      <w:r w:rsidRPr="00DC1A59">
        <w:rPr>
          <w:b w:val="0"/>
          <w:sz w:val="24"/>
        </w:rPr>
        <w:t xml:space="preserve">Figure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2</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Figure \* ARABIC \s 1 </w:instrText>
      </w:r>
      <w:r w:rsidR="008A1B0B">
        <w:rPr>
          <w:b w:val="0"/>
          <w:sz w:val="24"/>
        </w:rPr>
        <w:fldChar w:fldCharType="separate"/>
      </w:r>
      <w:r w:rsidR="007D5B3E">
        <w:rPr>
          <w:b w:val="0"/>
          <w:noProof/>
          <w:sz w:val="24"/>
        </w:rPr>
        <w:t>3</w:t>
      </w:r>
      <w:r w:rsidR="008A1B0B">
        <w:rPr>
          <w:b w:val="0"/>
          <w:sz w:val="24"/>
        </w:rPr>
        <w:fldChar w:fldCharType="end"/>
      </w:r>
      <w:r w:rsidRPr="00DC1A59">
        <w:rPr>
          <w:b w:val="0"/>
          <w:sz w:val="24"/>
        </w:rPr>
        <w:t xml:space="preserve"> Rating Curve</w:t>
      </w:r>
      <w:bookmarkEnd w:id="99"/>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From the above stage discharge table and curve the maximum flood level corresponding to the computed d</w:t>
      </w:r>
      <w:r w:rsidR="008F6CF3">
        <w:rPr>
          <w:rFonts w:ascii="Times New Roman" w:hAnsi="Times New Roman"/>
          <w:sz w:val="24"/>
          <w:szCs w:val="24"/>
        </w:rPr>
        <w:t>esign peak discharge at flood mark is 2598.189(3.5</w:t>
      </w:r>
      <w:r w:rsidRPr="00600574">
        <w:rPr>
          <w:rFonts w:ascii="Times New Roman" w:hAnsi="Times New Roman"/>
          <w:sz w:val="24"/>
          <w:szCs w:val="24"/>
        </w:rPr>
        <w:t xml:space="preserve"> m from the river bed) and it is considered as the d/s high flood level i.e. expected at the weir axis before construction of the weir.</w:t>
      </w:r>
    </w:p>
    <w:p w:rsidR="003311D1" w:rsidRPr="00600574" w:rsidRDefault="003311D1" w:rsidP="003311D1">
      <w:pPr>
        <w:pStyle w:val="ListParagraph"/>
        <w:numPr>
          <w:ilvl w:val="0"/>
          <w:numId w:val="44"/>
        </w:numPr>
        <w:rPr>
          <w:rFonts w:ascii="Times New Roman" w:eastAsiaTheme="minorHAnsi" w:hAnsi="Times New Roman"/>
          <w:b/>
          <w:sz w:val="24"/>
          <w:szCs w:val="24"/>
        </w:rPr>
      </w:pPr>
      <w:r w:rsidRPr="00600574">
        <w:rPr>
          <w:rFonts w:ascii="Times New Roman" w:eastAsiaTheme="minorHAnsi" w:hAnsi="Times New Roman"/>
          <w:b/>
          <w:sz w:val="24"/>
          <w:szCs w:val="24"/>
        </w:rPr>
        <w:t>Average River Bed Slope</w:t>
      </w:r>
      <w:bookmarkEnd w:id="98"/>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 xml:space="preserve">Average river bed slope of River is estimated by two different techniques. One is by end area method and the other is by using best fit line method. Designers have adopted the best fit line method output for further analysis. </w:t>
      </w:r>
    </w:p>
    <w:p w:rsidR="003311D1" w:rsidRPr="00600574" w:rsidRDefault="003311D1" w:rsidP="003311D1">
      <w:pPr>
        <w:spacing w:after="0" w:line="360" w:lineRule="auto"/>
        <w:jc w:val="both"/>
        <w:rPr>
          <w:rFonts w:ascii="Times New Roman" w:hAnsi="Times New Roman"/>
          <w:sz w:val="24"/>
          <w:szCs w:val="24"/>
        </w:rPr>
      </w:pPr>
      <w:r w:rsidRPr="00600574">
        <w:rPr>
          <w:rFonts w:ascii="Times New Roman" w:hAnsi="Times New Roman"/>
          <w:sz w:val="24"/>
          <w:szCs w:val="24"/>
        </w:rPr>
        <w:t xml:space="preserve">The water level of the river is taken at different points along the river channel around the head work site. Surveying work done for </w:t>
      </w:r>
      <w:r w:rsidRPr="00600574">
        <w:rPr>
          <w:rFonts w:ascii="Times New Roman" w:eastAsia="Times New Roman" w:hAnsi="Times New Roman"/>
          <w:color w:val="000000"/>
          <w:sz w:val="24"/>
          <w:szCs w:val="24"/>
        </w:rPr>
        <w:t>51.03</w:t>
      </w:r>
      <w:r w:rsidRPr="00600574">
        <w:rPr>
          <w:rFonts w:ascii="Times New Roman" w:hAnsi="Times New Roman"/>
          <w:sz w:val="24"/>
          <w:szCs w:val="24"/>
        </w:rPr>
        <w:t>m length. And then, average water surface slope is considered as the river bed slope. For comparison of the two procedures, refer the attached Excel file.</w:t>
      </w:r>
    </w:p>
    <w:p w:rsidR="00DC1A59" w:rsidRDefault="003311D1" w:rsidP="00DC1A59">
      <w:pPr>
        <w:keepNext/>
        <w:tabs>
          <w:tab w:val="left" w:pos="5535"/>
        </w:tabs>
        <w:spacing w:after="0" w:line="360" w:lineRule="auto"/>
      </w:pPr>
      <w:r w:rsidRPr="00600574">
        <w:rPr>
          <w:rFonts w:ascii="Times New Roman" w:hAnsi="Times New Roman"/>
          <w:noProof/>
          <w:sz w:val="24"/>
          <w:szCs w:val="24"/>
        </w:rPr>
        <w:drawing>
          <wp:inline distT="0" distB="0" distL="0" distR="0" wp14:anchorId="00B4AF2E" wp14:editId="2EB122B9">
            <wp:extent cx="5943600" cy="1829435"/>
            <wp:effectExtent l="19050" t="0" r="1905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11D1" w:rsidRPr="00600574" w:rsidRDefault="00DC1A59" w:rsidP="00DC1A59">
      <w:pPr>
        <w:pStyle w:val="Caption"/>
        <w:rPr>
          <w:rFonts w:ascii="Times New Roman" w:hAnsi="Times New Roman"/>
          <w:sz w:val="24"/>
          <w:szCs w:val="24"/>
        </w:rPr>
      </w:pPr>
      <w:bookmarkStart w:id="100" w:name="_Toc528388176"/>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2</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4</w:t>
      </w:r>
      <w:r w:rsidR="00FD27E0">
        <w:rPr>
          <w:noProof/>
        </w:rPr>
        <w:fldChar w:fldCharType="end"/>
      </w:r>
      <w:r>
        <w:t xml:space="preserve"> </w:t>
      </w:r>
      <w:r w:rsidRPr="00EE21FE">
        <w:t>River profile</w:t>
      </w:r>
      <w:bookmarkEnd w:id="100"/>
    </w:p>
    <w:p w:rsidR="003311D1" w:rsidRPr="00EC19B4" w:rsidRDefault="003311D1" w:rsidP="00EC19B4">
      <w:pPr>
        <w:pStyle w:val="Caption"/>
        <w:rPr>
          <w:rFonts w:ascii="Times New Roman" w:hAnsi="Times New Roman"/>
          <w:b w:val="0"/>
          <w:sz w:val="36"/>
          <w:szCs w:val="24"/>
        </w:rPr>
      </w:pPr>
    </w:p>
    <w:p w:rsidR="003311D1" w:rsidRPr="00600574" w:rsidRDefault="003311D1" w:rsidP="003311D1">
      <w:pPr>
        <w:pStyle w:val="ListParagraph"/>
        <w:numPr>
          <w:ilvl w:val="0"/>
          <w:numId w:val="44"/>
        </w:numPr>
        <w:rPr>
          <w:rFonts w:ascii="Times New Roman" w:eastAsiaTheme="minorHAnsi" w:hAnsi="Times New Roman"/>
          <w:b/>
          <w:sz w:val="24"/>
          <w:szCs w:val="24"/>
        </w:rPr>
      </w:pPr>
      <w:bookmarkStart w:id="101" w:name="_Toc250108245"/>
      <w:r w:rsidRPr="00600574">
        <w:rPr>
          <w:rFonts w:ascii="Times New Roman" w:eastAsiaTheme="minorHAnsi" w:hAnsi="Times New Roman"/>
          <w:b/>
          <w:sz w:val="24"/>
          <w:szCs w:val="24"/>
        </w:rPr>
        <w:t>Manning’s Roughness Coefficient</w:t>
      </w:r>
      <w:bookmarkEnd w:id="101"/>
    </w:p>
    <w:p w:rsidR="003311D1" w:rsidRPr="00600574" w:rsidRDefault="003311D1" w:rsidP="003311D1">
      <w:pPr>
        <w:tabs>
          <w:tab w:val="left" w:pos="2660"/>
          <w:tab w:val="left" w:pos="3240"/>
        </w:tabs>
        <w:spacing w:after="0" w:line="360" w:lineRule="auto"/>
        <w:rPr>
          <w:rFonts w:ascii="Times New Roman" w:hAnsi="Times New Roman"/>
          <w:sz w:val="24"/>
          <w:szCs w:val="24"/>
        </w:rPr>
      </w:pPr>
      <w:r w:rsidRPr="00600574">
        <w:rPr>
          <w:rFonts w:ascii="Times New Roman" w:hAnsi="Times New Roman"/>
          <w:sz w:val="24"/>
          <w:szCs w:val="24"/>
        </w:rPr>
        <w:t>The Manning’s roughness coefficient is taken from standard table based on the river nature. The river at the headwork site has got braded feature and curving nature. The river banks are defined and relatively smooth. Manning’s roughness coefficient (n = 0.045 is adopted).</w:t>
      </w:r>
    </w:p>
    <w:p w:rsidR="003311D1" w:rsidRPr="00600574" w:rsidRDefault="003311D1" w:rsidP="003311D1">
      <w:pPr>
        <w:tabs>
          <w:tab w:val="left" w:pos="2660"/>
          <w:tab w:val="left" w:pos="3240"/>
        </w:tabs>
        <w:spacing w:after="0" w:line="240" w:lineRule="auto"/>
        <w:jc w:val="both"/>
        <w:rPr>
          <w:rFonts w:ascii="Times New Roman" w:hAnsi="Times New Roman"/>
          <w:b/>
          <w:sz w:val="24"/>
          <w:szCs w:val="24"/>
        </w:rPr>
      </w:pPr>
    </w:p>
    <w:p w:rsidR="003311D1" w:rsidRPr="00600574" w:rsidRDefault="003311D1" w:rsidP="003311D1">
      <w:pPr>
        <w:pStyle w:val="ListParagraph"/>
        <w:numPr>
          <w:ilvl w:val="0"/>
          <w:numId w:val="44"/>
        </w:numPr>
        <w:rPr>
          <w:rFonts w:ascii="Times New Roman" w:eastAsiaTheme="minorHAnsi" w:hAnsi="Times New Roman"/>
          <w:b/>
          <w:sz w:val="24"/>
          <w:szCs w:val="24"/>
        </w:rPr>
      </w:pPr>
      <w:bookmarkStart w:id="102" w:name="_Toc250108246"/>
      <w:r w:rsidRPr="00600574">
        <w:rPr>
          <w:rFonts w:ascii="Times New Roman" w:eastAsiaTheme="minorHAnsi" w:hAnsi="Times New Roman"/>
          <w:b/>
          <w:sz w:val="24"/>
          <w:szCs w:val="24"/>
        </w:rPr>
        <w:t>Discharge Of The River</w:t>
      </w:r>
      <w:bookmarkEnd w:id="102"/>
    </w:p>
    <w:p w:rsidR="003311D1" w:rsidRPr="00600574" w:rsidRDefault="003311D1" w:rsidP="003311D1">
      <w:pPr>
        <w:pStyle w:val="TOC1"/>
        <w:tabs>
          <w:tab w:val="left" w:pos="2660"/>
          <w:tab w:val="left" w:pos="3240"/>
        </w:tabs>
        <w:spacing w:line="360" w:lineRule="auto"/>
        <w:jc w:val="both"/>
      </w:pPr>
      <w:r w:rsidRPr="00600574">
        <w:t>Input data:</w:t>
      </w:r>
    </w:p>
    <w:p w:rsidR="003311D1" w:rsidRPr="00600574" w:rsidRDefault="003311D1" w:rsidP="003311D1">
      <w:pPr>
        <w:pStyle w:val="List2"/>
        <w:numPr>
          <w:ilvl w:val="0"/>
          <w:numId w:val="10"/>
        </w:numPr>
        <w:spacing w:line="360" w:lineRule="auto"/>
        <w:jc w:val="both"/>
        <w:rPr>
          <w:rFonts w:ascii="Times New Roman" w:hAnsi="Times New Roman"/>
        </w:rPr>
      </w:pPr>
      <w:r w:rsidRPr="00600574">
        <w:rPr>
          <w:rFonts w:ascii="Times New Roman" w:hAnsi="Times New Roman"/>
        </w:rPr>
        <w:t>Manning's roughness coefficient, n = 0.045</w:t>
      </w:r>
    </w:p>
    <w:p w:rsidR="003311D1" w:rsidRPr="00600574" w:rsidRDefault="003311D1" w:rsidP="003311D1">
      <w:pPr>
        <w:pStyle w:val="List2"/>
        <w:numPr>
          <w:ilvl w:val="0"/>
          <w:numId w:val="10"/>
        </w:numPr>
        <w:spacing w:line="360" w:lineRule="auto"/>
        <w:jc w:val="both"/>
        <w:rPr>
          <w:rFonts w:ascii="Times New Roman" w:hAnsi="Times New Roman"/>
        </w:rPr>
      </w:pPr>
      <w:r w:rsidRPr="00600574">
        <w:rPr>
          <w:rFonts w:ascii="Times New Roman" w:hAnsi="Times New Roman"/>
        </w:rPr>
        <w:t>Average river bed slope, S = 0.013</w:t>
      </w:r>
    </w:p>
    <w:p w:rsidR="003311D1" w:rsidRPr="00600574" w:rsidRDefault="003311D1" w:rsidP="003311D1">
      <w:pPr>
        <w:pStyle w:val="List2"/>
        <w:numPr>
          <w:ilvl w:val="0"/>
          <w:numId w:val="10"/>
        </w:numPr>
        <w:spacing w:line="360" w:lineRule="auto"/>
        <w:jc w:val="both"/>
        <w:rPr>
          <w:rFonts w:ascii="Times New Roman" w:hAnsi="Times New Roman"/>
        </w:rPr>
      </w:pPr>
      <m:oMath>
        <m:r>
          <w:rPr>
            <w:rFonts w:ascii="Cambria Math" w:hAnsi="Cambria Math"/>
            <w:vertAlign w:val="subscript"/>
          </w:rPr>
          <m:t>V=</m:t>
        </m:r>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n</m:t>
            </m:r>
          </m:den>
        </m:f>
        <m:r>
          <w:rPr>
            <w:rFonts w:ascii="Cambria Math" w:hAnsi="Cambria Math"/>
            <w:vertAlign w:val="subscript"/>
          </w:rPr>
          <m:t>*</m:t>
        </m:r>
        <m:sSup>
          <m:sSupPr>
            <m:ctrlPr>
              <w:rPr>
                <w:rFonts w:ascii="Cambria Math" w:hAnsi="Cambria Math"/>
                <w:i/>
                <w:vertAlign w:val="subscript"/>
              </w:rPr>
            </m:ctrlPr>
          </m:sSupPr>
          <m:e>
            <m:r>
              <w:rPr>
                <w:rFonts w:ascii="Cambria Math" w:hAnsi="Cambria Math"/>
                <w:vertAlign w:val="subscript"/>
              </w:rPr>
              <m:t>R</m:t>
            </m:r>
          </m:e>
          <m:sup>
            <m:f>
              <m:fPr>
                <m:ctrlPr>
                  <w:rPr>
                    <w:rFonts w:ascii="Cambria Math" w:hAnsi="Cambria Math"/>
                    <w:i/>
                    <w:vertAlign w:val="subscript"/>
                  </w:rPr>
                </m:ctrlPr>
              </m:fPr>
              <m:num>
                <m:r>
                  <w:rPr>
                    <w:rFonts w:ascii="Cambria Math" w:hAnsi="Cambria Math"/>
                    <w:vertAlign w:val="subscript"/>
                  </w:rPr>
                  <m:t>2</m:t>
                </m:r>
              </m:num>
              <m:den>
                <m:r>
                  <w:rPr>
                    <w:rFonts w:ascii="Cambria Math" w:hAnsi="Cambria Math"/>
                    <w:vertAlign w:val="subscript"/>
                  </w:rPr>
                  <m:t>3</m:t>
                </m:r>
              </m:den>
            </m:f>
          </m:sup>
        </m:sSup>
        <m:r>
          <w:rPr>
            <w:rFonts w:ascii="Cambria Math" w:hAnsi="Cambria Math"/>
            <w:vertAlign w:val="subscript"/>
          </w:rPr>
          <m:t>*S^0.5</m:t>
        </m:r>
      </m:oMath>
      <w:r w:rsidRPr="00600574">
        <w:rPr>
          <w:rFonts w:ascii="Times New Roman" w:hAnsi="Times New Roman"/>
          <w:vertAlign w:val="subscript"/>
        </w:rPr>
        <w:t xml:space="preserve">,  </w:t>
      </w:r>
      <w:r w:rsidRPr="00600574">
        <w:rPr>
          <w:rFonts w:ascii="Times New Roman" w:hAnsi="Times New Roman"/>
        </w:rPr>
        <w:t xml:space="preserve">Where, R = Hydraulic radius = (Area/Perimeter) </w:t>
      </w:r>
    </w:p>
    <w:p w:rsidR="003311D1" w:rsidRPr="00600574" w:rsidRDefault="003311D1" w:rsidP="003311D1">
      <w:pPr>
        <w:pStyle w:val="ListParagraph"/>
        <w:numPr>
          <w:ilvl w:val="0"/>
          <w:numId w:val="10"/>
        </w:numPr>
        <w:tabs>
          <w:tab w:val="left" w:pos="2660"/>
          <w:tab w:val="left" w:pos="3240"/>
        </w:tabs>
        <w:spacing w:after="0" w:line="360" w:lineRule="auto"/>
        <w:jc w:val="both"/>
        <w:rPr>
          <w:rFonts w:ascii="Times New Roman" w:hAnsi="Times New Roman"/>
          <w:sz w:val="24"/>
          <w:szCs w:val="24"/>
        </w:rPr>
      </w:pPr>
      <m:oMath>
        <m:r>
          <w:rPr>
            <w:rFonts w:ascii="Cambria Math" w:hAnsi="Cambria Math"/>
            <w:sz w:val="24"/>
            <w:szCs w:val="24"/>
          </w:rPr>
          <m:t>Q=V*A</m:t>
        </m:r>
      </m:oMath>
    </w:p>
    <w:p w:rsidR="003311D1" w:rsidRPr="00600574" w:rsidRDefault="00FD3576" w:rsidP="003311D1">
      <w:pPr>
        <w:pStyle w:val="ListParagraph"/>
        <w:numPr>
          <w:ilvl w:val="0"/>
          <w:numId w:val="10"/>
        </w:numPr>
        <w:tabs>
          <w:tab w:val="left" w:pos="2660"/>
          <w:tab w:val="left" w:pos="3240"/>
        </w:tabs>
        <w:spacing w:after="0" w:line="360" w:lineRule="auto"/>
        <w:jc w:val="both"/>
        <w:rPr>
          <w:rFonts w:ascii="Times New Roman" w:hAnsi="Times New Roman"/>
          <w:sz w:val="24"/>
          <w:szCs w:val="24"/>
        </w:rPr>
      </w:pPr>
      <m:oMath>
        <m:f>
          <m:fPr>
            <m:ctrlPr>
              <w:rPr>
                <w:rFonts w:ascii="Cambria Math" w:hAnsi="Cambria Math"/>
                <w:sz w:val="24"/>
                <w:szCs w:val="24"/>
              </w:rPr>
            </m:ctrlPr>
          </m:fPr>
          <m:num>
            <m:r>
              <m:rPr>
                <m:sty m:val="p"/>
              </m:rPr>
              <w:rPr>
                <w:rFonts w:ascii="Cambria Math" w:hAnsi="Cambria Math"/>
                <w:sz w:val="24"/>
                <w:szCs w:val="24"/>
              </w:rPr>
              <m:t>D</m:t>
            </m:r>
          </m:num>
          <m:den>
            <m:r>
              <m:rPr>
                <m:sty m:val="p"/>
              </m:rPr>
              <w:rPr>
                <w:rFonts w:ascii="Cambria Math" w:hAnsi="Cambria Math"/>
                <w:sz w:val="24"/>
                <w:szCs w:val="24"/>
              </w:rPr>
              <m:t>S</m:t>
            </m:r>
          </m:den>
        </m:f>
        <m:r>
          <m:rPr>
            <m:sty m:val="p"/>
          </m:rPr>
          <w:rPr>
            <w:rFonts w:ascii="Cambria Math" w:hAnsi="Cambria Math"/>
            <w:sz w:val="24"/>
            <w:szCs w:val="24"/>
          </w:rPr>
          <m:t>HFL=Min. Bed Level+Tail wated depth</m:t>
        </m:r>
      </m:oMath>
      <w:r w:rsidR="008F6CF3">
        <w:rPr>
          <w:rFonts w:ascii="Times New Roman" w:hAnsi="Times New Roman"/>
          <w:bCs/>
          <w:sz w:val="24"/>
          <w:szCs w:val="24"/>
        </w:rPr>
        <w:t xml:space="preserve"> = 2594.686+ 3.50 = 2598.19</w:t>
      </w:r>
      <w:r w:rsidR="003311D1" w:rsidRPr="00600574">
        <w:rPr>
          <w:rFonts w:ascii="Times New Roman" w:hAnsi="Times New Roman"/>
          <w:bCs/>
          <w:sz w:val="24"/>
          <w:szCs w:val="24"/>
        </w:rPr>
        <w:t xml:space="preserve"> m.</w:t>
      </w:r>
    </w:p>
    <w:p w:rsidR="003311D1" w:rsidRPr="00600574" w:rsidRDefault="003311D1" w:rsidP="003311D1">
      <w:pPr>
        <w:pStyle w:val="Caption"/>
        <w:rPr>
          <w:rFonts w:ascii="Times New Roman" w:hAnsi="Times New Roman"/>
          <w:sz w:val="24"/>
          <w:szCs w:val="24"/>
        </w:rPr>
      </w:pPr>
    </w:p>
    <w:p w:rsidR="003311D1" w:rsidRPr="00600574" w:rsidRDefault="003311D1" w:rsidP="003311D1">
      <w:pPr>
        <w:pStyle w:val="Heading2"/>
        <w:numPr>
          <w:ilvl w:val="1"/>
          <w:numId w:val="0"/>
        </w:numPr>
        <w:rPr>
          <w:rFonts w:ascii="Times New Roman" w:eastAsia="Calibri" w:hAnsi="Times New Roman"/>
          <w:b w:val="0"/>
          <w:bCs w:val="0"/>
          <w:color w:val="auto"/>
          <w:sz w:val="24"/>
          <w:szCs w:val="24"/>
        </w:rPr>
      </w:pPr>
      <w:bookmarkStart w:id="103" w:name="_Toc307818526"/>
      <w:bookmarkStart w:id="104" w:name="_Toc308092499"/>
    </w:p>
    <w:bookmarkEnd w:id="103"/>
    <w:bookmarkEnd w:id="104"/>
    <w:p w:rsidR="008A7904" w:rsidRPr="00600574" w:rsidRDefault="008A7904" w:rsidP="009F4832">
      <w:pPr>
        <w:rPr>
          <w:rFonts w:ascii="Times New Roman" w:hAnsi="Times New Roman"/>
          <w:sz w:val="24"/>
          <w:szCs w:val="24"/>
        </w:rPr>
      </w:pPr>
    </w:p>
    <w:p w:rsidR="008A7904" w:rsidRPr="00600574" w:rsidRDefault="008A7904" w:rsidP="009F4832">
      <w:pPr>
        <w:rPr>
          <w:rFonts w:ascii="Times New Roman" w:hAnsi="Times New Roman"/>
          <w:sz w:val="24"/>
          <w:szCs w:val="24"/>
        </w:rPr>
      </w:pPr>
    </w:p>
    <w:p w:rsidR="008A7904" w:rsidRPr="00600574" w:rsidRDefault="008A7904" w:rsidP="009F4832">
      <w:pPr>
        <w:rPr>
          <w:rFonts w:ascii="Times New Roman" w:hAnsi="Times New Roman"/>
          <w:sz w:val="24"/>
          <w:szCs w:val="24"/>
        </w:rPr>
      </w:pPr>
    </w:p>
    <w:p w:rsidR="008A7904" w:rsidRPr="00600574" w:rsidRDefault="008A7904" w:rsidP="009F4832">
      <w:pPr>
        <w:rPr>
          <w:rFonts w:ascii="Times New Roman" w:hAnsi="Times New Roman"/>
          <w:sz w:val="24"/>
          <w:szCs w:val="24"/>
        </w:rPr>
      </w:pPr>
    </w:p>
    <w:p w:rsidR="007267F5" w:rsidRPr="00600574" w:rsidRDefault="007267F5" w:rsidP="009F4832">
      <w:pPr>
        <w:rPr>
          <w:rFonts w:ascii="Times New Roman" w:hAnsi="Times New Roman"/>
          <w:sz w:val="24"/>
          <w:szCs w:val="24"/>
        </w:rPr>
      </w:pPr>
    </w:p>
    <w:p w:rsidR="007267F5" w:rsidRPr="00600574" w:rsidRDefault="007267F5" w:rsidP="009F4832">
      <w:pPr>
        <w:rPr>
          <w:rFonts w:ascii="Times New Roman" w:hAnsi="Times New Roman"/>
          <w:sz w:val="24"/>
          <w:szCs w:val="24"/>
        </w:rPr>
      </w:pPr>
    </w:p>
    <w:p w:rsidR="008F6CF3" w:rsidRDefault="008F6CF3" w:rsidP="008F6CF3">
      <w:pPr>
        <w:pStyle w:val="Heading1"/>
        <w:numPr>
          <w:ilvl w:val="0"/>
          <w:numId w:val="0"/>
        </w:numPr>
        <w:ind w:left="432"/>
        <w:jc w:val="center"/>
        <w:rPr>
          <w:sz w:val="40"/>
          <w:szCs w:val="40"/>
        </w:rPr>
      </w:pPr>
    </w:p>
    <w:p w:rsidR="008F6CF3" w:rsidRDefault="008F6CF3" w:rsidP="008F6CF3">
      <w:pPr>
        <w:pStyle w:val="Heading1"/>
        <w:numPr>
          <w:ilvl w:val="0"/>
          <w:numId w:val="0"/>
        </w:numPr>
        <w:ind w:left="432"/>
        <w:jc w:val="center"/>
        <w:rPr>
          <w:sz w:val="40"/>
          <w:szCs w:val="40"/>
        </w:rPr>
      </w:pPr>
    </w:p>
    <w:p w:rsidR="008F6CF3" w:rsidRDefault="008F6CF3" w:rsidP="008F6CF3">
      <w:pPr>
        <w:pStyle w:val="Heading1"/>
        <w:numPr>
          <w:ilvl w:val="0"/>
          <w:numId w:val="0"/>
        </w:numPr>
        <w:ind w:left="432"/>
        <w:jc w:val="center"/>
        <w:rPr>
          <w:sz w:val="40"/>
          <w:szCs w:val="40"/>
        </w:rPr>
      </w:pPr>
    </w:p>
    <w:p w:rsidR="008F6CF3" w:rsidRDefault="008F6CF3" w:rsidP="008F6CF3">
      <w:pPr>
        <w:pStyle w:val="Heading1"/>
        <w:numPr>
          <w:ilvl w:val="0"/>
          <w:numId w:val="0"/>
        </w:numPr>
        <w:ind w:left="432"/>
        <w:jc w:val="center"/>
        <w:rPr>
          <w:sz w:val="40"/>
          <w:szCs w:val="40"/>
        </w:rPr>
      </w:pPr>
    </w:p>
    <w:p w:rsidR="008F6CF3" w:rsidRDefault="008F6CF3" w:rsidP="008F6CF3">
      <w:pPr>
        <w:pStyle w:val="Heading1"/>
        <w:numPr>
          <w:ilvl w:val="0"/>
          <w:numId w:val="0"/>
        </w:numPr>
        <w:ind w:left="432"/>
        <w:jc w:val="center"/>
        <w:rPr>
          <w:sz w:val="40"/>
          <w:szCs w:val="40"/>
        </w:rPr>
      </w:pPr>
    </w:p>
    <w:p w:rsidR="008F6CF3" w:rsidRDefault="008F6CF3" w:rsidP="008F6CF3">
      <w:pPr>
        <w:pStyle w:val="Heading1"/>
        <w:numPr>
          <w:ilvl w:val="0"/>
          <w:numId w:val="0"/>
        </w:numPr>
        <w:ind w:left="432"/>
        <w:jc w:val="center"/>
        <w:rPr>
          <w:sz w:val="40"/>
          <w:szCs w:val="40"/>
        </w:rPr>
      </w:pPr>
    </w:p>
    <w:p w:rsidR="008F6CF3" w:rsidRDefault="008F6CF3" w:rsidP="008F6CF3">
      <w:pPr>
        <w:pStyle w:val="Heading1"/>
        <w:numPr>
          <w:ilvl w:val="0"/>
          <w:numId w:val="0"/>
        </w:numPr>
        <w:ind w:left="432"/>
        <w:jc w:val="center"/>
        <w:rPr>
          <w:sz w:val="40"/>
          <w:szCs w:val="40"/>
        </w:rPr>
      </w:pPr>
    </w:p>
    <w:p w:rsidR="008F6CF3" w:rsidRDefault="008F6CF3" w:rsidP="008F6CF3">
      <w:pPr>
        <w:pStyle w:val="Heading1"/>
        <w:numPr>
          <w:ilvl w:val="0"/>
          <w:numId w:val="0"/>
        </w:numPr>
        <w:ind w:left="432"/>
        <w:jc w:val="center"/>
        <w:rPr>
          <w:sz w:val="40"/>
          <w:szCs w:val="40"/>
        </w:rPr>
      </w:pPr>
    </w:p>
    <w:p w:rsidR="008F6CF3" w:rsidRDefault="008F6CF3" w:rsidP="008F6CF3">
      <w:pPr>
        <w:pStyle w:val="Heading1"/>
        <w:numPr>
          <w:ilvl w:val="0"/>
          <w:numId w:val="0"/>
        </w:numPr>
        <w:ind w:left="432"/>
        <w:jc w:val="center"/>
        <w:rPr>
          <w:sz w:val="40"/>
          <w:szCs w:val="40"/>
        </w:rPr>
      </w:pPr>
    </w:p>
    <w:p w:rsidR="008F6CF3" w:rsidRDefault="008F6CF3" w:rsidP="008F6CF3">
      <w:pPr>
        <w:pStyle w:val="Heading1"/>
        <w:numPr>
          <w:ilvl w:val="0"/>
          <w:numId w:val="0"/>
        </w:numPr>
        <w:ind w:left="432"/>
        <w:jc w:val="center"/>
        <w:rPr>
          <w:sz w:val="40"/>
          <w:szCs w:val="40"/>
        </w:rPr>
      </w:pPr>
    </w:p>
    <w:p w:rsidR="008F6CF3" w:rsidRPr="0094085E" w:rsidRDefault="008F6CF3" w:rsidP="008F6CF3">
      <w:pPr>
        <w:pStyle w:val="Heading1"/>
        <w:numPr>
          <w:ilvl w:val="0"/>
          <w:numId w:val="0"/>
        </w:numPr>
        <w:ind w:left="432"/>
        <w:jc w:val="center"/>
        <w:rPr>
          <w:sz w:val="40"/>
          <w:szCs w:val="40"/>
        </w:rPr>
        <w:sectPr w:rsidR="008F6CF3" w:rsidRPr="0094085E" w:rsidSect="006C0A28">
          <w:pgSz w:w="12240" w:h="15840"/>
          <w:pgMar w:top="1440" w:right="1152" w:bottom="965" w:left="1440" w:header="720" w:footer="720" w:gutter="0"/>
          <w:cols w:space="720"/>
          <w:docGrid w:linePitch="360"/>
        </w:sectPr>
      </w:pPr>
      <w:bookmarkStart w:id="105" w:name="_Toc528388092"/>
      <w:r w:rsidRPr="0094085E">
        <w:rPr>
          <w:sz w:val="40"/>
          <w:szCs w:val="40"/>
        </w:rPr>
        <w:t>SECTION-II: HEAD WORKDESIGN</w:t>
      </w:r>
      <w:bookmarkEnd w:id="105"/>
    </w:p>
    <w:p w:rsidR="008F6CF3" w:rsidRPr="00600574" w:rsidRDefault="008F6CF3" w:rsidP="008F6CF3">
      <w:pPr>
        <w:pStyle w:val="Heading1"/>
        <w:rPr>
          <w:sz w:val="24"/>
          <w:szCs w:val="24"/>
        </w:rPr>
      </w:pPr>
      <w:bookmarkStart w:id="106" w:name="_Toc379287216"/>
      <w:bookmarkStart w:id="107" w:name="_Toc389924522"/>
      <w:bookmarkStart w:id="108" w:name="_Toc528388093"/>
      <w:r w:rsidRPr="00600574">
        <w:rPr>
          <w:sz w:val="24"/>
          <w:szCs w:val="24"/>
        </w:rPr>
        <w:lastRenderedPageBreak/>
        <w:t>HEADWORK STRUCTURES DESIGN</w:t>
      </w:r>
      <w:bookmarkEnd w:id="106"/>
      <w:bookmarkEnd w:id="107"/>
      <w:bookmarkEnd w:id="108"/>
    </w:p>
    <w:p w:rsidR="008F6CF3" w:rsidRPr="00B21815" w:rsidRDefault="008F6CF3" w:rsidP="00B21815">
      <w:pPr>
        <w:pStyle w:val="Heading2"/>
      </w:pPr>
      <w:bookmarkStart w:id="109" w:name="_Toc389924523"/>
      <w:bookmarkStart w:id="110" w:name="_Toc528388094"/>
      <w:r w:rsidRPr="00B21815">
        <w:t>Headwork Site Selection</w:t>
      </w:r>
      <w:bookmarkEnd w:id="109"/>
      <w:bookmarkEnd w:id="110"/>
    </w:p>
    <w:p w:rsidR="008F6CF3" w:rsidRPr="00600574" w:rsidRDefault="008F6CF3" w:rsidP="008F6CF3">
      <w:pPr>
        <w:jc w:val="both"/>
        <w:rPr>
          <w:rFonts w:ascii="Times New Roman" w:eastAsia="Times New Roman" w:hAnsi="Times New Roman"/>
          <w:color w:val="000000"/>
          <w:sz w:val="20"/>
          <w:szCs w:val="20"/>
        </w:rPr>
      </w:pPr>
      <w:r w:rsidRPr="00600574">
        <w:rPr>
          <w:rFonts w:ascii="Times New Roman" w:hAnsi="Times New Roman"/>
          <w:sz w:val="24"/>
          <w:szCs w:val="24"/>
        </w:rPr>
        <w:t>The headwork site is situated at</w:t>
      </w:r>
      <w:r w:rsidRPr="00600574">
        <w:rPr>
          <w:rFonts w:ascii="Times New Roman" w:hAnsi="Times New Roman"/>
        </w:rPr>
        <w:t xml:space="preserve">1212325.475 </w:t>
      </w:r>
      <w:r w:rsidRPr="00600574">
        <w:rPr>
          <w:rFonts w:ascii="Times New Roman" w:hAnsi="Times New Roman"/>
          <w:sz w:val="24"/>
          <w:szCs w:val="24"/>
        </w:rPr>
        <w:t xml:space="preserve">N, </w:t>
      </w:r>
      <w:r w:rsidRPr="00600574">
        <w:rPr>
          <w:rFonts w:ascii="Times New Roman" w:eastAsia="Times New Roman" w:hAnsi="Times New Roman"/>
          <w:color w:val="000000"/>
          <w:sz w:val="20"/>
          <w:szCs w:val="20"/>
        </w:rPr>
        <w:t xml:space="preserve">470210.76 </w:t>
      </w:r>
      <w:r w:rsidRPr="00600574">
        <w:rPr>
          <w:rFonts w:ascii="Times New Roman" w:hAnsi="Times New Roman"/>
          <w:sz w:val="24"/>
          <w:szCs w:val="24"/>
        </w:rPr>
        <w:t>mE and river bed elevation of 2605.08m above sea level. At this site the river course is well defined, matured with fixed width and forms nearly a U-shaped valley. The river is flowing through a defined channel and its scouring effect on the river course is not significant as its bed rock.  The different sections of the stream at the proposed headwork site are described separately below:-</w:t>
      </w:r>
    </w:p>
    <w:p w:rsidR="008F6CF3" w:rsidRPr="00B21815" w:rsidRDefault="008F6CF3" w:rsidP="00B21815">
      <w:pPr>
        <w:pStyle w:val="Heading2"/>
      </w:pPr>
      <w:bookmarkStart w:id="111" w:name="_Toc307133825"/>
      <w:bookmarkStart w:id="112" w:name="_Toc389924524"/>
      <w:bookmarkStart w:id="113" w:name="_Toc528388095"/>
      <w:r w:rsidRPr="00B21815">
        <w:t>River Geomorphology</w:t>
      </w:r>
      <w:bookmarkEnd w:id="111"/>
      <w:bookmarkEnd w:id="112"/>
      <w:bookmarkEnd w:id="113"/>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eastAsia="Times New Roman" w:hAnsi="Times New Roman"/>
          <w:sz w:val="24"/>
          <w:szCs w:val="24"/>
        </w:rPr>
        <w:t>It is a common fact that the river development tends to accommodate itself to the local geology that develops along the structurally weak zones like faults, joints, folds, etc. The drainage system of the study area is strongly influenced by geological structures and formations, the nature of the vegetation cover and climate. The nature of geological formations and structures has also strong influence on the development of the channel.</w:t>
      </w:r>
      <w:r w:rsidRPr="00600574">
        <w:rPr>
          <w:rFonts w:ascii="Times New Roman" w:hAnsi="Times New Roman"/>
          <w:sz w:val="24"/>
          <w:szCs w:val="24"/>
        </w:rPr>
        <w:t xml:space="preserve"> The river bed formation and bank conditions are essential to decide the structure types on a diversion site. Accordingly, Mayis River does have the following river geomorphology.</w:t>
      </w:r>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The headwork site geological surface and subsurface conditions have been investigated based on the nature of the proposed structure. At the site and immediate vicinity, the stream flows along moderate slope course and its bed is mainly covered with rock.  And also both banks of the stream at the headwork site are made up of bed rock.</w:t>
      </w:r>
      <w:bookmarkStart w:id="114" w:name="_Toc307133829"/>
      <w:bookmarkStart w:id="115" w:name="_Toc389924525"/>
    </w:p>
    <w:p w:rsidR="008F6CF3" w:rsidRPr="00600574" w:rsidRDefault="008F6CF3" w:rsidP="008F6CF3">
      <w:pPr>
        <w:spacing w:after="0" w:line="360" w:lineRule="auto"/>
        <w:jc w:val="both"/>
        <w:rPr>
          <w:rFonts w:ascii="Times New Roman" w:hAnsi="Times New Roman"/>
          <w:b/>
          <w:sz w:val="24"/>
          <w:szCs w:val="24"/>
        </w:rPr>
      </w:pPr>
      <w:r w:rsidRPr="00600574">
        <w:rPr>
          <w:rFonts w:ascii="Times New Roman" w:hAnsi="Times New Roman"/>
          <w:b/>
          <w:sz w:val="24"/>
          <w:szCs w:val="24"/>
        </w:rPr>
        <w:t>River Bed</w:t>
      </w:r>
      <w:bookmarkEnd w:id="114"/>
      <w:r w:rsidRPr="00600574">
        <w:rPr>
          <w:rFonts w:ascii="Times New Roman" w:hAnsi="Times New Roman"/>
          <w:b/>
          <w:sz w:val="24"/>
          <w:szCs w:val="24"/>
        </w:rPr>
        <w:t xml:space="preserve"> Condition</w:t>
      </w:r>
      <w:bookmarkEnd w:id="115"/>
    </w:p>
    <w:p w:rsidR="008F6CF3" w:rsidRPr="00600574" w:rsidRDefault="008F6CF3" w:rsidP="008F6CF3">
      <w:pPr>
        <w:pStyle w:val="ListParagraph"/>
        <w:tabs>
          <w:tab w:val="left" w:pos="360"/>
          <w:tab w:val="left" w:pos="450"/>
        </w:tabs>
        <w:spacing w:line="360" w:lineRule="auto"/>
        <w:ind w:left="0" w:right="4"/>
        <w:rPr>
          <w:rFonts w:ascii="Times New Roman" w:hAnsi="Times New Roman"/>
          <w:sz w:val="24"/>
          <w:szCs w:val="24"/>
        </w:rPr>
      </w:pPr>
      <w:r w:rsidRPr="00600574">
        <w:rPr>
          <w:rFonts w:ascii="Times New Roman" w:hAnsi="Times New Roman"/>
          <w:sz w:val="24"/>
          <w:szCs w:val="24"/>
        </w:rPr>
        <w:t xml:space="preserve">For this project a simple river bed level weir structure has been proposed for diverting the water to the main canal. The headwork site geological surface and subsurface conditions have been investigated based on the nature of the proposed structure. At the site and immediate vicinity, the stream flows along steep slope course. The right bed and bank at weir site are made up agglomerates (if the top 0.5 m units are removed fresh rock will be expected) and also the active stream beds are covered with bedrocks. On the other hand, the both of left and right bank is covered with the agglomerate basalts.  The detail geologic nature of the banks, and bed of the stream along the headwork axis and immediate vicinity are described and their potential geotechnical influence on the proposed structures also discerned/detected below, with remedial measures. </w:t>
      </w:r>
    </w:p>
    <w:p w:rsidR="008F6CF3" w:rsidRPr="00600574" w:rsidRDefault="008F6CF3" w:rsidP="008F6CF3">
      <w:pPr>
        <w:pStyle w:val="ListParagraph"/>
        <w:tabs>
          <w:tab w:val="left" w:pos="360"/>
          <w:tab w:val="left" w:pos="450"/>
        </w:tabs>
        <w:spacing w:line="360" w:lineRule="auto"/>
        <w:ind w:left="0" w:right="4"/>
        <w:rPr>
          <w:rFonts w:ascii="Times New Roman" w:hAnsi="Times New Roman"/>
          <w:sz w:val="24"/>
          <w:szCs w:val="24"/>
        </w:rPr>
      </w:pPr>
      <w:r w:rsidRPr="00600574">
        <w:rPr>
          <w:rFonts w:ascii="Times New Roman" w:hAnsi="Times New Roman"/>
          <w:noProof/>
          <w:sz w:val="24"/>
          <w:szCs w:val="24"/>
        </w:rPr>
        <w:lastRenderedPageBreak/>
        <w:drawing>
          <wp:inline distT="0" distB="0" distL="0" distR="0" wp14:anchorId="7857FE66" wp14:editId="62C77E52">
            <wp:extent cx="5274945" cy="3542987"/>
            <wp:effectExtent l="19050" t="0" r="1905" b="0"/>
            <wp:docPr id="16" name="Picture 8" descr="C:\Users\USER\Desktop\file photo\mayis\DSC0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ile photo\mayis\DSC05990.JPG"/>
                    <pic:cNvPicPr>
                      <a:picLocks noChangeAspect="1" noChangeArrowheads="1"/>
                    </pic:cNvPicPr>
                  </pic:nvPicPr>
                  <pic:blipFill>
                    <a:blip r:embed="rId18" cstate="print"/>
                    <a:srcRect/>
                    <a:stretch>
                      <a:fillRect/>
                    </a:stretch>
                  </pic:blipFill>
                  <pic:spPr bwMode="auto">
                    <a:xfrm>
                      <a:off x="0" y="0"/>
                      <a:ext cx="5274945" cy="3542987"/>
                    </a:xfrm>
                    <a:prstGeom prst="rect">
                      <a:avLst/>
                    </a:prstGeom>
                    <a:noFill/>
                    <a:ln w="9525">
                      <a:noFill/>
                      <a:miter lim="800000"/>
                      <a:headEnd/>
                      <a:tailEnd/>
                    </a:ln>
                  </pic:spPr>
                </pic:pic>
              </a:graphicData>
            </a:graphic>
          </wp:inline>
        </w:drawing>
      </w:r>
    </w:p>
    <w:p w:rsidR="008F6CF3" w:rsidRPr="00EC19B4" w:rsidRDefault="00DC1A59" w:rsidP="00DC1A59">
      <w:pPr>
        <w:pStyle w:val="Caption"/>
        <w:rPr>
          <w:rFonts w:ascii="Times New Roman" w:eastAsiaTheme="minorHAnsi" w:hAnsi="Times New Roman"/>
          <w:b w:val="0"/>
          <w:sz w:val="36"/>
          <w:szCs w:val="24"/>
        </w:rPr>
      </w:pPr>
      <w:bookmarkStart w:id="116" w:name="_Toc528388177"/>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3</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1</w:t>
      </w:r>
      <w:r w:rsidR="00FD27E0">
        <w:rPr>
          <w:noProof/>
        </w:rPr>
        <w:fldChar w:fldCharType="end"/>
      </w:r>
      <w:r w:rsidRPr="005D7B19">
        <w:t>River bed at the proposed weir site</w:t>
      </w:r>
      <w:bookmarkEnd w:id="116"/>
    </w:p>
    <w:p w:rsidR="008F6CF3" w:rsidRPr="00600574" w:rsidRDefault="008F6CF3" w:rsidP="008F6CF3">
      <w:pPr>
        <w:pStyle w:val="Heading3"/>
        <w:rPr>
          <w:rFonts w:ascii="Times New Roman" w:hAnsi="Times New Roman"/>
          <w:sz w:val="24"/>
          <w:szCs w:val="24"/>
        </w:rPr>
      </w:pPr>
      <w:bookmarkStart w:id="117" w:name="_Toc389924526"/>
      <w:bookmarkStart w:id="118" w:name="_Toc528388096"/>
      <w:r w:rsidRPr="00600574">
        <w:rPr>
          <w:rFonts w:ascii="Times New Roman" w:hAnsi="Times New Roman"/>
          <w:sz w:val="24"/>
          <w:szCs w:val="24"/>
        </w:rPr>
        <w:t>River Bank Condition</w:t>
      </w:r>
      <w:bookmarkEnd w:id="117"/>
      <w:bookmarkEnd w:id="118"/>
    </w:p>
    <w:p w:rsidR="008F6CF3" w:rsidRPr="00600574" w:rsidRDefault="008F6CF3" w:rsidP="008F6CF3">
      <w:pPr>
        <w:pStyle w:val="Heading4"/>
        <w:rPr>
          <w:rFonts w:ascii="Times New Roman" w:hAnsi="Times New Roman"/>
          <w:sz w:val="24"/>
          <w:szCs w:val="24"/>
        </w:rPr>
      </w:pPr>
      <w:bookmarkStart w:id="119" w:name="_Toc307133830"/>
      <w:r w:rsidRPr="00600574">
        <w:rPr>
          <w:rFonts w:ascii="Times New Roman" w:hAnsi="Times New Roman"/>
          <w:sz w:val="24"/>
          <w:szCs w:val="24"/>
        </w:rPr>
        <w:t>Right Bank</w:t>
      </w:r>
      <w:bookmarkEnd w:id="119"/>
    </w:p>
    <w:p w:rsidR="008F6CF3" w:rsidRPr="00600574" w:rsidRDefault="008F6CF3" w:rsidP="008F6CF3">
      <w:pPr>
        <w:tabs>
          <w:tab w:val="left" w:pos="360"/>
          <w:tab w:val="left" w:pos="450"/>
          <w:tab w:val="left" w:pos="900"/>
          <w:tab w:val="left" w:pos="1170"/>
        </w:tabs>
        <w:spacing w:line="360" w:lineRule="auto"/>
        <w:jc w:val="both"/>
        <w:rPr>
          <w:rFonts w:ascii="Times New Roman" w:hAnsi="Times New Roman"/>
          <w:sz w:val="24"/>
          <w:szCs w:val="24"/>
        </w:rPr>
      </w:pPr>
      <w:r w:rsidRPr="00600574">
        <w:rPr>
          <w:rFonts w:ascii="Times New Roman" w:hAnsi="Times New Roman"/>
          <w:sz w:val="24"/>
          <w:szCs w:val="24"/>
        </w:rPr>
        <w:t>At the headwork site/axis, the right bank is characterized by relatively steep slope, having about more than 5 m height from stream bed. It reveals nearly vertical section within this height. From visual observation of the natural exposure, there are one geologic unit (agglomerate) forming the bank section. (See plate 4.2). And it is portion of the older bedrock at the project site. The rock is agglomerate, which is affected by slightly degree of weathering and joint (joint is not persistent). If the top 0.5 m of the banks is fresh parts of rocks will be expected. It is resistant to flood erosion that there is no need to proposed bank protection works.</w:t>
      </w:r>
    </w:p>
    <w:p w:rsidR="008F6CF3" w:rsidRPr="00600574" w:rsidRDefault="008F6CF3" w:rsidP="008F6CF3">
      <w:pPr>
        <w:pStyle w:val="Heading4"/>
        <w:spacing w:after="120" w:line="360" w:lineRule="auto"/>
        <w:ind w:left="0" w:firstLine="0"/>
        <w:rPr>
          <w:rFonts w:ascii="Times New Roman" w:hAnsi="Times New Roman"/>
          <w:sz w:val="24"/>
          <w:szCs w:val="24"/>
        </w:rPr>
      </w:pPr>
      <w:bookmarkStart w:id="120" w:name="_Toc307133828"/>
      <w:r w:rsidRPr="00600574">
        <w:rPr>
          <w:rFonts w:ascii="Times New Roman" w:hAnsi="Times New Roman"/>
          <w:sz w:val="24"/>
          <w:szCs w:val="24"/>
        </w:rPr>
        <w:t>Left Bank</w:t>
      </w:r>
      <w:bookmarkEnd w:id="120"/>
    </w:p>
    <w:p w:rsidR="008F6CF3" w:rsidRPr="0094085E" w:rsidRDefault="008F6CF3" w:rsidP="008F6CF3">
      <w:pPr>
        <w:tabs>
          <w:tab w:val="left" w:pos="360"/>
          <w:tab w:val="left" w:pos="450"/>
          <w:tab w:val="left" w:pos="900"/>
          <w:tab w:val="left" w:pos="1170"/>
        </w:tabs>
        <w:spacing w:line="360" w:lineRule="auto"/>
        <w:jc w:val="both"/>
        <w:rPr>
          <w:rFonts w:ascii="Times New Roman" w:hAnsi="Times New Roman"/>
          <w:sz w:val="24"/>
          <w:szCs w:val="24"/>
        </w:rPr>
      </w:pPr>
      <w:r w:rsidRPr="00600574">
        <w:rPr>
          <w:rFonts w:ascii="Times New Roman" w:hAnsi="Times New Roman"/>
          <w:sz w:val="24"/>
          <w:szCs w:val="24"/>
        </w:rPr>
        <w:t xml:space="preserve">At the proposed headwork axis and immediate vicinities, the left bank forms steep slope topography, having about more than 5 m height from stream bed. From surface observation, the bank is covered entirely with one geological unit such as agglomerate basalts. It has coarse grain texture, dark gray in color, slightly weathered and jointed. But the joints filled by clay soil. So that, if the top 0.5 m of agglomerate basalt is </w:t>
      </w:r>
      <w:r w:rsidRPr="00600574">
        <w:rPr>
          <w:rFonts w:ascii="Times New Roman" w:hAnsi="Times New Roman"/>
          <w:sz w:val="24"/>
          <w:szCs w:val="24"/>
        </w:rPr>
        <w:lastRenderedPageBreak/>
        <w:t xml:space="preserve">removed fresh rocks will be expected. The bank is not now affected by flood erosion. So, it is not necessary to provide some bank protection works. </w:t>
      </w:r>
    </w:p>
    <w:p w:rsidR="008F6CF3" w:rsidRPr="00B21815" w:rsidRDefault="008F6CF3" w:rsidP="00B21815">
      <w:pPr>
        <w:pStyle w:val="Heading2"/>
      </w:pPr>
      <w:bookmarkStart w:id="121" w:name="_Toc307133832"/>
      <w:bookmarkStart w:id="122" w:name="_Toc389924527"/>
      <w:bookmarkStart w:id="123" w:name="_Toc528388097"/>
      <w:r w:rsidRPr="00B21815">
        <w:t xml:space="preserve">Sources </w:t>
      </w:r>
      <w:r w:rsidR="00B21815" w:rsidRPr="00B21815">
        <w:t>of</w:t>
      </w:r>
      <w:r w:rsidRPr="00B21815">
        <w:t xml:space="preserve"> Construction Materials</w:t>
      </w:r>
      <w:bookmarkEnd w:id="121"/>
      <w:bookmarkEnd w:id="122"/>
      <w:bookmarkEnd w:id="123"/>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 xml:space="preserve">During the site investigation, natural construction materials required for the construction of the various proposed engineering structures at the headwork site and within the farmland have been assessed, and possible quarry sites and borrow areas have been identified within the vicinity of the area as much as possible. In addition to the identification of the quality, quantity, accessibility condition and ownership of each proposed production sites have also been studied and described in this report; on separate sub-sections below. The natural materials required for the construction of the proposed hydraulic structures include rock for masonry stones, aggregates (both coarse and fine), impervious soil for fill and/or lining, backfill soil, and water. </w:t>
      </w:r>
    </w:p>
    <w:p w:rsidR="008F6CF3" w:rsidRPr="00600574" w:rsidRDefault="008F6CF3" w:rsidP="008F6CF3">
      <w:pPr>
        <w:pStyle w:val="Heading3"/>
        <w:rPr>
          <w:rFonts w:ascii="Times New Roman" w:hAnsi="Times New Roman"/>
          <w:sz w:val="24"/>
          <w:szCs w:val="24"/>
        </w:rPr>
      </w:pPr>
      <w:bookmarkStart w:id="124" w:name="_Toc307133833"/>
      <w:bookmarkStart w:id="125" w:name="_Toc389924528"/>
      <w:bookmarkStart w:id="126" w:name="_Toc528388098"/>
      <w:r w:rsidRPr="00600574">
        <w:rPr>
          <w:rFonts w:ascii="Times New Roman" w:hAnsi="Times New Roman"/>
          <w:sz w:val="24"/>
          <w:szCs w:val="24"/>
        </w:rPr>
        <w:t>Rock For Masonry And Crushed Coarse Aggregate</w:t>
      </w:r>
      <w:bookmarkEnd w:id="124"/>
      <w:bookmarkEnd w:id="125"/>
      <w:bookmarkEnd w:id="126"/>
    </w:p>
    <w:p w:rsidR="008F6CF3" w:rsidRPr="00600574" w:rsidRDefault="008F6CF3" w:rsidP="008F6CF3">
      <w:pPr>
        <w:pStyle w:val="ListParagraph"/>
        <w:spacing w:after="240" w:line="360" w:lineRule="auto"/>
        <w:ind w:left="0"/>
        <w:rPr>
          <w:rFonts w:ascii="Times New Roman" w:hAnsi="Times New Roman"/>
          <w:sz w:val="24"/>
          <w:szCs w:val="24"/>
        </w:rPr>
      </w:pPr>
      <w:r w:rsidRPr="00600574">
        <w:rPr>
          <w:rFonts w:ascii="Times New Roman" w:hAnsi="Times New Roman"/>
          <w:sz w:val="24"/>
          <w:szCs w:val="24"/>
          <w:lang w:bidi="en-US"/>
        </w:rPr>
        <w:t>.</w:t>
      </w:r>
      <w:r w:rsidRPr="00600574">
        <w:rPr>
          <w:rFonts w:ascii="Times New Roman" w:hAnsi="Times New Roman"/>
          <w:sz w:val="24"/>
          <w:szCs w:val="24"/>
        </w:rPr>
        <w:t xml:space="preserve"> Quarry site that can be used for production of rock for masonry stone and crushed coarse aggregates has been assessed during the field work session within the vicinity of the project area at economic distance for hauling. </w:t>
      </w:r>
    </w:p>
    <w:p w:rsidR="008F6CF3" w:rsidRPr="00600574" w:rsidRDefault="008F6CF3" w:rsidP="008F6CF3">
      <w:pPr>
        <w:pStyle w:val="ListParagraph"/>
        <w:spacing w:after="240" w:line="360" w:lineRule="auto"/>
        <w:ind w:left="0"/>
        <w:rPr>
          <w:rFonts w:ascii="Times New Roman" w:hAnsi="Times New Roman"/>
          <w:sz w:val="24"/>
          <w:szCs w:val="24"/>
        </w:rPr>
      </w:pPr>
      <w:r w:rsidRPr="00600574">
        <w:rPr>
          <w:rFonts w:ascii="Times New Roman" w:hAnsi="Times New Roman"/>
          <w:sz w:val="24"/>
          <w:szCs w:val="24"/>
        </w:rPr>
        <w:t>One possible quarry site has been identified along the left sides of Mayis Rivers following the main canal route at co-ordinates of about 468877mE and 1212745mEwith elevation 2718 m. Here slightly weathered basaltic rock exposed and forms a continuous ridge parallel to the main canal. It is believed that below this weathered rock, fresh portion of the rock is found and can be used for the intended purpose. This quarry site has good potential and an economic distance from the head work site. It has about 4km from the head site downstream direction and found nearby the small village Gimbaro (with continues ridge segments).</w:t>
      </w:r>
    </w:p>
    <w:p w:rsidR="008F6CF3" w:rsidRPr="00600574" w:rsidRDefault="008F6CF3" w:rsidP="008F6CF3">
      <w:pPr>
        <w:pStyle w:val="ListParagraph"/>
        <w:spacing w:after="240" w:line="360" w:lineRule="auto"/>
        <w:ind w:left="0"/>
        <w:rPr>
          <w:rFonts w:ascii="Times New Roman" w:hAnsi="Times New Roman"/>
          <w:sz w:val="24"/>
          <w:szCs w:val="24"/>
        </w:rPr>
      </w:pPr>
      <w:r w:rsidRPr="00600574">
        <w:rPr>
          <w:rFonts w:ascii="Times New Roman" w:hAnsi="Times New Roman"/>
          <w:sz w:val="24"/>
          <w:szCs w:val="24"/>
        </w:rPr>
        <w:t xml:space="preserve">In this field study, another sources for rock also proposed. The second possible quarry site has been assessed in Mayis stream itself in upstream direction. It has good potential of rocks for an intended purpose. </w:t>
      </w:r>
    </w:p>
    <w:p w:rsidR="008F6CF3" w:rsidRPr="00600574" w:rsidRDefault="008F6CF3" w:rsidP="008F6CF3">
      <w:pPr>
        <w:pStyle w:val="Heading3"/>
        <w:rPr>
          <w:rFonts w:ascii="Times New Roman" w:hAnsi="Times New Roman"/>
          <w:sz w:val="24"/>
          <w:szCs w:val="24"/>
        </w:rPr>
      </w:pPr>
      <w:bookmarkStart w:id="127" w:name="_Toc307133834"/>
      <w:bookmarkStart w:id="128" w:name="_Toc389924529"/>
      <w:bookmarkStart w:id="129" w:name="_Toc528388099"/>
      <w:r w:rsidRPr="00600574">
        <w:rPr>
          <w:rFonts w:ascii="Times New Roman" w:hAnsi="Times New Roman"/>
          <w:sz w:val="24"/>
          <w:szCs w:val="24"/>
        </w:rPr>
        <w:t>Fine Aggregates</w:t>
      </w:r>
      <w:bookmarkEnd w:id="127"/>
      <w:bookmarkEnd w:id="128"/>
      <w:bookmarkEnd w:id="129"/>
    </w:p>
    <w:p w:rsidR="008F6CF3" w:rsidRPr="00600574" w:rsidRDefault="008F6CF3" w:rsidP="008F6CF3">
      <w:pPr>
        <w:pStyle w:val="ListParagraph"/>
        <w:tabs>
          <w:tab w:val="left" w:pos="180"/>
          <w:tab w:val="left" w:pos="540"/>
        </w:tabs>
        <w:spacing w:line="360" w:lineRule="auto"/>
        <w:ind w:left="0"/>
        <w:rPr>
          <w:rFonts w:ascii="Times New Roman" w:hAnsi="Times New Roman"/>
          <w:color w:val="000000" w:themeColor="text1"/>
          <w:sz w:val="24"/>
          <w:szCs w:val="24"/>
        </w:rPr>
      </w:pPr>
      <w:r w:rsidRPr="00600574">
        <w:rPr>
          <w:rFonts w:ascii="Times New Roman" w:hAnsi="Times New Roman"/>
          <w:color w:val="000000" w:themeColor="text1"/>
          <w:sz w:val="24"/>
          <w:szCs w:val="24"/>
        </w:rPr>
        <w:t xml:space="preserve">Borrow areas for fine aggregate or natural sand have been assessed starting from the project stream itself. Natural deposits of such materials couldn’t be found when assessed within the beds of the stream in the project area; rather very coarser sediments and rock exposures are found covering almost the entire bed of the workie </w:t>
      </w:r>
      <w:r w:rsidRPr="00600574">
        <w:rPr>
          <w:rFonts w:ascii="Times New Roman" w:hAnsi="Times New Roman"/>
          <w:color w:val="000000" w:themeColor="text1"/>
          <w:sz w:val="24"/>
          <w:szCs w:val="24"/>
        </w:rPr>
        <w:lastRenderedPageBreak/>
        <w:t xml:space="preserve">stream. Seeing to this nature of the stream, other distant streams have been explored to identify the best source areas for fine aggregate or natural sand that can be used for this particular project. During exploration of this natural sand, at a distant one stream was identified as a possible source of fine sand. The stream is known as ‘jara’. It is located at about 40 km from the project site, within chefa Robit woreda. A potential source area within the jara stream bed is located </w:t>
      </w:r>
      <w:r w:rsidR="00AE0FE1" w:rsidRPr="00600574">
        <w:rPr>
          <w:rFonts w:ascii="Times New Roman" w:hAnsi="Times New Roman"/>
          <w:color w:val="000000" w:themeColor="text1"/>
          <w:sz w:val="24"/>
          <w:szCs w:val="24"/>
        </w:rPr>
        <w:t>alongside</w:t>
      </w:r>
      <w:r w:rsidRPr="00600574">
        <w:rPr>
          <w:rFonts w:ascii="Times New Roman" w:hAnsi="Times New Roman"/>
          <w:color w:val="000000" w:themeColor="text1"/>
          <w:sz w:val="24"/>
          <w:szCs w:val="24"/>
        </w:rPr>
        <w:t xml:space="preserve"> the main kemise Robit-Ataye Asphalt road, near to a small village of chefa Robit. Here, there are local legalized sand miners associations, and the sand is acquired from them through negotiation and agreement.  </w:t>
      </w:r>
    </w:p>
    <w:p w:rsidR="008F6CF3" w:rsidRPr="00600574" w:rsidRDefault="008F6CF3" w:rsidP="008F6CF3">
      <w:pPr>
        <w:spacing w:line="360" w:lineRule="auto"/>
        <w:rPr>
          <w:rFonts w:ascii="Times New Roman" w:hAnsi="Times New Roman"/>
        </w:rPr>
      </w:pPr>
      <w:r w:rsidRPr="00600574">
        <w:rPr>
          <w:rFonts w:ascii="Times New Roman" w:hAnsi="Times New Roman"/>
          <w:color w:val="000000" w:themeColor="text1"/>
          <w:sz w:val="24"/>
          <w:szCs w:val="24"/>
        </w:rPr>
        <w:t xml:space="preserve">The samples have been analyzed at Amhara Design and Supervision material testing laboratory to characterize the gradation of the sand deposit. According to these laboratory test results, the sand deposits from various portion of the jara stream have grading.  As the sand will be used as fine aggregate in the construction of concrete and as mortar ingredient for masonry works, its quality has been evaluated based on ASTM C33 specification, especially its grading. </w:t>
      </w:r>
    </w:p>
    <w:p w:rsidR="008F6CF3" w:rsidRPr="00600574" w:rsidRDefault="008F6CF3" w:rsidP="008F6CF3">
      <w:pPr>
        <w:pStyle w:val="Heading3"/>
        <w:rPr>
          <w:rFonts w:ascii="Times New Roman" w:hAnsi="Times New Roman"/>
          <w:sz w:val="24"/>
          <w:szCs w:val="24"/>
        </w:rPr>
      </w:pPr>
      <w:bookmarkStart w:id="130" w:name="_Toc307133835"/>
      <w:bookmarkStart w:id="131" w:name="_Toc389924530"/>
      <w:bookmarkStart w:id="132" w:name="_Toc528388100"/>
      <w:r w:rsidRPr="00600574">
        <w:rPr>
          <w:rFonts w:ascii="Times New Roman" w:hAnsi="Times New Roman"/>
          <w:sz w:val="24"/>
          <w:szCs w:val="24"/>
        </w:rPr>
        <w:t>Water</w:t>
      </w:r>
      <w:bookmarkEnd w:id="130"/>
      <w:bookmarkEnd w:id="131"/>
      <w:bookmarkEnd w:id="132"/>
    </w:p>
    <w:p w:rsidR="008F6CF3" w:rsidRPr="00600574" w:rsidRDefault="008F6CF3" w:rsidP="008F6CF3">
      <w:pPr>
        <w:spacing w:line="360" w:lineRule="auto"/>
        <w:rPr>
          <w:rFonts w:ascii="Times New Roman" w:hAnsi="Times New Roman"/>
        </w:rPr>
      </w:pPr>
      <w:bookmarkStart w:id="133" w:name="_Toc306146777"/>
      <w:bookmarkStart w:id="134" w:name="_Toc306147393"/>
      <w:bookmarkStart w:id="135" w:name="_Toc306147511"/>
      <w:r w:rsidRPr="00600574">
        <w:rPr>
          <w:rFonts w:ascii="Times New Roman" w:hAnsi="Times New Roman"/>
          <w:sz w:val="24"/>
          <w:szCs w:val="24"/>
        </w:rPr>
        <w:t>Water for construction purposes can be getting from the project stream, Mayis itself. The stream is perennial that throughout the year there is some amount of water flow along its course. During this field study time the stream flow was about 320L/second.</w:t>
      </w:r>
      <w:bookmarkEnd w:id="133"/>
      <w:bookmarkEnd w:id="134"/>
      <w:bookmarkEnd w:id="135"/>
      <w:r w:rsidRPr="00600574">
        <w:rPr>
          <w:rFonts w:ascii="Times New Roman" w:hAnsi="Times New Roman"/>
          <w:sz w:val="24"/>
          <w:szCs w:val="24"/>
        </w:rPr>
        <w:t xml:space="preserve"> The stream water originates from mainly fractured basaltic and Rhyolitic rock aquifer, which is portion of the Ethiopian western highland that is known to discharge good quality potable water</w:t>
      </w:r>
    </w:p>
    <w:p w:rsidR="008F6CF3" w:rsidRPr="00B21815" w:rsidRDefault="008F6CF3" w:rsidP="00B21815">
      <w:pPr>
        <w:pStyle w:val="Heading2"/>
      </w:pPr>
      <w:bookmarkStart w:id="136" w:name="_Toc250108252"/>
      <w:bookmarkStart w:id="137" w:name="_Toc389924531"/>
      <w:bookmarkStart w:id="138" w:name="_Toc528388101"/>
      <w:r w:rsidRPr="00B21815">
        <w:t>Headwork Type Selection</w:t>
      </w:r>
      <w:bookmarkEnd w:id="136"/>
      <w:bookmarkEnd w:id="137"/>
      <w:bookmarkEnd w:id="138"/>
    </w:p>
    <w:p w:rsidR="008F6CF3" w:rsidRPr="00600574" w:rsidRDefault="008F6CF3" w:rsidP="008F6CF3">
      <w:pPr>
        <w:autoSpaceDE w:val="0"/>
        <w:autoSpaceDN w:val="0"/>
        <w:adjustRightInd w:val="0"/>
        <w:spacing w:after="0" w:line="360" w:lineRule="auto"/>
        <w:rPr>
          <w:rFonts w:ascii="Times New Roman" w:hAnsi="Times New Roman"/>
          <w:color w:val="000000"/>
          <w:sz w:val="24"/>
          <w:szCs w:val="24"/>
        </w:rPr>
      </w:pPr>
      <w:r w:rsidRPr="00600574">
        <w:rPr>
          <w:rFonts w:ascii="Times New Roman" w:hAnsi="Times New Roman"/>
          <w:color w:val="000000"/>
          <w:sz w:val="24"/>
          <w:szCs w:val="24"/>
        </w:rPr>
        <w:t>The type of the weir is selected based on</w:t>
      </w:r>
    </w:p>
    <w:p w:rsidR="008F6CF3" w:rsidRPr="00600574" w:rsidRDefault="008F6CF3" w:rsidP="008F6CF3">
      <w:pPr>
        <w:pStyle w:val="ListParagraph"/>
        <w:numPr>
          <w:ilvl w:val="0"/>
          <w:numId w:val="46"/>
        </w:numPr>
        <w:autoSpaceDE w:val="0"/>
        <w:autoSpaceDN w:val="0"/>
        <w:adjustRightInd w:val="0"/>
        <w:spacing w:after="0" w:line="360" w:lineRule="auto"/>
        <w:rPr>
          <w:rFonts w:ascii="Times New Roman" w:hAnsi="Times New Roman"/>
          <w:color w:val="000000"/>
          <w:sz w:val="24"/>
          <w:szCs w:val="24"/>
        </w:rPr>
      </w:pPr>
      <w:r w:rsidRPr="00600574">
        <w:rPr>
          <w:rFonts w:ascii="Times New Roman" w:hAnsi="Times New Roman"/>
          <w:color w:val="000000"/>
          <w:sz w:val="24"/>
          <w:szCs w:val="24"/>
        </w:rPr>
        <w:t>River nature,</w:t>
      </w:r>
    </w:p>
    <w:p w:rsidR="008F6CF3" w:rsidRPr="00600574" w:rsidRDefault="008F6CF3" w:rsidP="008F6CF3">
      <w:pPr>
        <w:pStyle w:val="ListParagraph"/>
        <w:numPr>
          <w:ilvl w:val="0"/>
          <w:numId w:val="46"/>
        </w:numPr>
        <w:autoSpaceDE w:val="0"/>
        <w:autoSpaceDN w:val="0"/>
        <w:adjustRightInd w:val="0"/>
        <w:spacing w:after="0" w:line="360" w:lineRule="auto"/>
        <w:rPr>
          <w:rFonts w:ascii="Times New Roman" w:hAnsi="Times New Roman"/>
          <w:color w:val="000000"/>
          <w:sz w:val="24"/>
          <w:szCs w:val="24"/>
        </w:rPr>
      </w:pPr>
      <w:r w:rsidRPr="00600574">
        <w:rPr>
          <w:rFonts w:ascii="Times New Roman" w:hAnsi="Times New Roman"/>
          <w:color w:val="000000"/>
          <w:sz w:val="24"/>
          <w:szCs w:val="24"/>
        </w:rPr>
        <w:t>Availability of construction materials and</w:t>
      </w:r>
    </w:p>
    <w:p w:rsidR="008F6CF3" w:rsidRPr="00600574" w:rsidRDefault="008F6CF3" w:rsidP="008F6CF3">
      <w:pPr>
        <w:pStyle w:val="ListParagraph"/>
        <w:numPr>
          <w:ilvl w:val="0"/>
          <w:numId w:val="46"/>
        </w:numPr>
        <w:autoSpaceDE w:val="0"/>
        <w:autoSpaceDN w:val="0"/>
        <w:adjustRightInd w:val="0"/>
        <w:spacing w:after="0" w:line="360" w:lineRule="auto"/>
        <w:rPr>
          <w:rFonts w:ascii="Times New Roman" w:hAnsi="Times New Roman"/>
          <w:color w:val="000000"/>
          <w:sz w:val="24"/>
          <w:szCs w:val="24"/>
        </w:rPr>
      </w:pPr>
      <w:r w:rsidRPr="00600574">
        <w:rPr>
          <w:rFonts w:ascii="Times New Roman" w:hAnsi="Times New Roman"/>
          <w:color w:val="000000"/>
          <w:sz w:val="24"/>
          <w:szCs w:val="24"/>
        </w:rPr>
        <w:t>Experience of the workmanship.</w:t>
      </w:r>
    </w:p>
    <w:p w:rsidR="008F6CF3" w:rsidRPr="00600574" w:rsidRDefault="008F6CF3" w:rsidP="008F6CF3">
      <w:pPr>
        <w:autoSpaceDE w:val="0"/>
        <w:autoSpaceDN w:val="0"/>
        <w:adjustRightInd w:val="0"/>
        <w:spacing w:after="0" w:line="360" w:lineRule="auto"/>
        <w:rPr>
          <w:rFonts w:ascii="Times New Roman" w:hAnsi="Times New Roman"/>
          <w:color w:val="000000"/>
          <w:sz w:val="24"/>
          <w:szCs w:val="24"/>
        </w:rPr>
      </w:pPr>
      <w:r w:rsidRPr="00600574">
        <w:rPr>
          <w:rFonts w:ascii="Times New Roman" w:hAnsi="Times New Roman"/>
          <w:color w:val="000000"/>
          <w:sz w:val="24"/>
          <w:szCs w:val="24"/>
        </w:rPr>
        <w:t xml:space="preserve">In the case of mayis irrigation project, the river is on the gentle slope and doesn’t carry river born materials like boulders; </w:t>
      </w:r>
      <w:r w:rsidRPr="00600574">
        <w:rPr>
          <w:rFonts w:ascii="Times New Roman" w:hAnsi="Times New Roman"/>
          <w:bCs/>
          <w:iCs/>
          <w:color w:val="000000"/>
          <w:sz w:val="24"/>
          <w:szCs w:val="24"/>
        </w:rPr>
        <w:t>ogee weir type</w:t>
      </w:r>
      <w:r w:rsidRPr="00600574">
        <w:rPr>
          <w:rFonts w:ascii="Times New Roman" w:hAnsi="Times New Roman"/>
          <w:color w:val="000000"/>
          <w:sz w:val="24"/>
          <w:szCs w:val="24"/>
        </w:rPr>
        <w:t>is selected</w:t>
      </w:r>
    </w:p>
    <w:p w:rsidR="008F6CF3" w:rsidRPr="00600574" w:rsidRDefault="008F6CF3" w:rsidP="008F6CF3">
      <w:pPr>
        <w:rPr>
          <w:rFonts w:ascii="Times New Roman" w:hAnsi="Times New Roman"/>
          <w:sz w:val="24"/>
          <w:szCs w:val="24"/>
        </w:rPr>
      </w:pPr>
    </w:p>
    <w:p w:rsidR="008F6CF3" w:rsidRPr="00600574" w:rsidRDefault="008F6CF3" w:rsidP="008F6CF3">
      <w:pPr>
        <w:pStyle w:val="Heading3"/>
        <w:rPr>
          <w:rFonts w:ascii="Times New Roman" w:hAnsi="Times New Roman"/>
          <w:sz w:val="24"/>
          <w:szCs w:val="24"/>
        </w:rPr>
      </w:pPr>
      <w:bookmarkStart w:id="139" w:name="_Toc389924532"/>
      <w:bookmarkStart w:id="140" w:name="_Toc528388102"/>
      <w:r w:rsidRPr="00600574">
        <w:rPr>
          <w:rFonts w:ascii="Times New Roman" w:hAnsi="Times New Roman"/>
          <w:sz w:val="24"/>
          <w:szCs w:val="24"/>
        </w:rPr>
        <w:lastRenderedPageBreak/>
        <w:t>Hydraulic Design of Headwork Structure</w:t>
      </w:r>
      <w:bookmarkEnd w:id="139"/>
      <w:bookmarkEnd w:id="140"/>
    </w:p>
    <w:p w:rsidR="008F6CF3" w:rsidRPr="00600574" w:rsidRDefault="008F6CF3" w:rsidP="008F6CF3">
      <w:pPr>
        <w:pStyle w:val="Heading4"/>
        <w:rPr>
          <w:rFonts w:ascii="Times New Roman" w:hAnsi="Times New Roman"/>
          <w:sz w:val="24"/>
          <w:szCs w:val="24"/>
        </w:rPr>
      </w:pPr>
      <w:bookmarkStart w:id="141" w:name="_Toc250108253"/>
      <w:r w:rsidRPr="00600574">
        <w:rPr>
          <w:rFonts w:ascii="Times New Roman" w:hAnsi="Times New Roman"/>
          <w:sz w:val="24"/>
          <w:szCs w:val="24"/>
        </w:rPr>
        <w:t>Weir Height Determination</w:t>
      </w:r>
      <w:bookmarkEnd w:id="141"/>
    </w:p>
    <w:p w:rsidR="008F6CF3" w:rsidRPr="00600574" w:rsidRDefault="008F6CF3" w:rsidP="008F6CF3">
      <w:pPr>
        <w:tabs>
          <w:tab w:val="left" w:pos="1260"/>
        </w:tabs>
        <w:spacing w:after="0" w:line="360" w:lineRule="auto"/>
        <w:jc w:val="both"/>
        <w:rPr>
          <w:rFonts w:ascii="Times New Roman" w:hAnsi="Times New Roman"/>
          <w:sz w:val="24"/>
          <w:szCs w:val="24"/>
        </w:rPr>
      </w:pPr>
      <w:r w:rsidRPr="00600574">
        <w:rPr>
          <w:rFonts w:ascii="Times New Roman" w:hAnsi="Times New Roman"/>
          <w:sz w:val="24"/>
          <w:szCs w:val="24"/>
        </w:rPr>
        <w:t>The following major factors have been seen in determining the weir crest level:</w:t>
      </w:r>
    </w:p>
    <w:p w:rsidR="008F6CF3" w:rsidRPr="00600574" w:rsidRDefault="008F6CF3" w:rsidP="008F6CF3">
      <w:pPr>
        <w:numPr>
          <w:ilvl w:val="0"/>
          <w:numId w:val="11"/>
        </w:numPr>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Maximum  command area elevation</w:t>
      </w:r>
    </w:p>
    <w:p w:rsidR="008F6CF3" w:rsidRPr="00600574" w:rsidRDefault="008F6CF3" w:rsidP="008F6CF3">
      <w:pPr>
        <w:numPr>
          <w:ilvl w:val="0"/>
          <w:numId w:val="11"/>
        </w:numPr>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Deriving head of the intake structure</w:t>
      </w:r>
    </w:p>
    <w:p w:rsidR="008F6CF3" w:rsidRPr="00600574" w:rsidRDefault="008F6CF3" w:rsidP="008F6CF3">
      <w:pPr>
        <w:pStyle w:val="ListParagraph"/>
        <w:numPr>
          <w:ilvl w:val="0"/>
          <w:numId w:val="11"/>
        </w:numPr>
        <w:tabs>
          <w:tab w:val="left" w:pos="1260"/>
        </w:tabs>
        <w:spacing w:after="0" w:line="360" w:lineRule="auto"/>
        <w:jc w:val="both"/>
        <w:rPr>
          <w:rFonts w:ascii="Times New Roman" w:hAnsi="Times New Roman"/>
          <w:sz w:val="24"/>
          <w:szCs w:val="24"/>
        </w:rPr>
      </w:pPr>
      <w:r w:rsidRPr="00600574">
        <w:rPr>
          <w:rFonts w:ascii="Times New Roman" w:hAnsi="Times New Roman"/>
          <w:sz w:val="24"/>
          <w:szCs w:val="24"/>
        </w:rPr>
        <w:t>Main canal slope</w:t>
      </w:r>
    </w:p>
    <w:p w:rsidR="008F6CF3" w:rsidRPr="00600574" w:rsidRDefault="008F6CF3" w:rsidP="008F6CF3">
      <w:pPr>
        <w:pStyle w:val="ListParagraph"/>
        <w:numPr>
          <w:ilvl w:val="0"/>
          <w:numId w:val="11"/>
        </w:numPr>
        <w:tabs>
          <w:tab w:val="left" w:pos="1260"/>
        </w:tabs>
        <w:spacing w:after="0" w:line="360" w:lineRule="auto"/>
        <w:jc w:val="both"/>
        <w:rPr>
          <w:rFonts w:ascii="Times New Roman" w:hAnsi="Times New Roman"/>
          <w:sz w:val="24"/>
          <w:szCs w:val="24"/>
        </w:rPr>
      </w:pPr>
      <w:r w:rsidRPr="00600574">
        <w:rPr>
          <w:rFonts w:ascii="Times New Roman" w:hAnsi="Times New Roman"/>
          <w:sz w:val="24"/>
          <w:szCs w:val="24"/>
        </w:rPr>
        <w:t>Loss</w:t>
      </w:r>
    </w:p>
    <w:p w:rsidR="008F6CF3" w:rsidRPr="00600574" w:rsidRDefault="008F6CF3" w:rsidP="008F6CF3">
      <w:pPr>
        <w:pStyle w:val="ListParagraph"/>
        <w:numPr>
          <w:ilvl w:val="0"/>
          <w:numId w:val="11"/>
        </w:numPr>
        <w:tabs>
          <w:tab w:val="left" w:pos="1260"/>
        </w:tabs>
        <w:spacing w:after="0" w:line="360" w:lineRule="auto"/>
        <w:jc w:val="both"/>
        <w:rPr>
          <w:rFonts w:ascii="Times New Roman" w:hAnsi="Times New Roman"/>
          <w:sz w:val="24"/>
          <w:szCs w:val="24"/>
        </w:rPr>
      </w:pPr>
      <w:r w:rsidRPr="00600574">
        <w:rPr>
          <w:rFonts w:ascii="Times New Roman" w:hAnsi="Times New Roman"/>
          <w:sz w:val="24"/>
          <w:szCs w:val="24"/>
        </w:rPr>
        <w:t>Minimum Bed Level</w:t>
      </w:r>
    </w:p>
    <w:p w:rsidR="008F6CF3" w:rsidRPr="0044627E" w:rsidRDefault="00DC1A59" w:rsidP="00DC1A59">
      <w:pPr>
        <w:pStyle w:val="Caption"/>
        <w:rPr>
          <w:rFonts w:ascii="Times New Roman" w:hAnsi="Times New Roman"/>
          <w:sz w:val="36"/>
          <w:szCs w:val="24"/>
        </w:rPr>
      </w:pPr>
      <w:bookmarkStart w:id="142" w:name="_Toc528388151"/>
      <w:r>
        <w:t xml:space="preserve">Table </w:t>
      </w:r>
      <w:r w:rsidR="00FD27E0">
        <w:rPr>
          <w:noProof/>
        </w:rPr>
        <w:fldChar w:fldCharType="begin"/>
      </w:r>
      <w:r w:rsidR="00FD27E0">
        <w:rPr>
          <w:noProof/>
        </w:rPr>
        <w:instrText xml:space="preserve"> STYLEREF 1 \s </w:instrText>
      </w:r>
      <w:r w:rsidR="00FD27E0">
        <w:rPr>
          <w:noProof/>
        </w:rPr>
        <w:fldChar w:fldCharType="separate"/>
      </w:r>
      <w:r w:rsidR="007D5B3E">
        <w:rPr>
          <w:noProof/>
        </w:rPr>
        <w:t>3</w:t>
      </w:r>
      <w:r w:rsidR="00FD27E0">
        <w:rPr>
          <w:noProof/>
        </w:rPr>
        <w:fldChar w:fldCharType="end"/>
      </w:r>
      <w:r w:rsidR="008A1B0B">
        <w:noBreakHyphen/>
      </w:r>
      <w:r w:rsidR="00FD27E0">
        <w:rPr>
          <w:noProof/>
        </w:rPr>
        <w:fldChar w:fldCharType="begin"/>
      </w:r>
      <w:r w:rsidR="00FD27E0">
        <w:rPr>
          <w:noProof/>
        </w:rPr>
        <w:instrText xml:space="preserve"> SEQ Table \* ARABIC \s 1 </w:instrText>
      </w:r>
      <w:r w:rsidR="00FD27E0">
        <w:rPr>
          <w:noProof/>
        </w:rPr>
        <w:fldChar w:fldCharType="separate"/>
      </w:r>
      <w:r w:rsidR="007D5B3E">
        <w:rPr>
          <w:noProof/>
        </w:rPr>
        <w:t>1</w:t>
      </w:r>
      <w:r w:rsidR="00FD27E0">
        <w:rPr>
          <w:noProof/>
        </w:rPr>
        <w:fldChar w:fldCharType="end"/>
      </w:r>
      <w:r w:rsidRPr="00DC1A59">
        <w:rPr>
          <w:b w:val="0"/>
          <w:sz w:val="24"/>
        </w:rPr>
        <w:t>Weir Height Determination</w:t>
      </w:r>
      <w:bookmarkEnd w:id="142"/>
    </w:p>
    <w:tbl>
      <w:tblPr>
        <w:tblW w:w="5000" w:type="pct"/>
        <w:tblLook w:val="04A0" w:firstRow="1" w:lastRow="0" w:firstColumn="1" w:lastColumn="0" w:noHBand="0" w:noVBand="1"/>
      </w:tblPr>
      <w:tblGrid>
        <w:gridCol w:w="6276"/>
        <w:gridCol w:w="2247"/>
      </w:tblGrid>
      <w:tr w:rsidR="008F6CF3" w:rsidRPr="00600574" w:rsidTr="008F6CF3">
        <w:trPr>
          <w:trHeight w:val="330"/>
        </w:trPr>
        <w:tc>
          <w:tcPr>
            <w:tcW w:w="3682"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8F6CF3" w:rsidRPr="00600574" w:rsidRDefault="008F6CF3" w:rsidP="008F6CF3">
            <w:pPr>
              <w:spacing w:after="0" w:line="240" w:lineRule="auto"/>
              <w:jc w:val="center"/>
              <w:rPr>
                <w:rFonts w:ascii="Times New Roman" w:eastAsia="Times New Roman" w:hAnsi="Times New Roman"/>
                <w:b/>
                <w:bCs/>
                <w:color w:val="000000"/>
                <w:sz w:val="24"/>
                <w:szCs w:val="24"/>
              </w:rPr>
            </w:pPr>
            <w:r w:rsidRPr="00600574">
              <w:rPr>
                <w:rFonts w:ascii="Times New Roman" w:eastAsia="Times New Roman" w:hAnsi="Times New Roman"/>
                <w:b/>
                <w:bCs/>
                <w:color w:val="000000"/>
                <w:sz w:val="24"/>
                <w:szCs w:val="24"/>
              </w:rPr>
              <w:t>Parameters</w:t>
            </w:r>
          </w:p>
        </w:tc>
        <w:tc>
          <w:tcPr>
            <w:tcW w:w="1318"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8F6CF3" w:rsidRPr="00600574" w:rsidRDefault="008F6CF3" w:rsidP="008F6CF3">
            <w:pPr>
              <w:spacing w:after="0" w:line="240" w:lineRule="auto"/>
              <w:jc w:val="center"/>
              <w:rPr>
                <w:rFonts w:ascii="Times New Roman" w:eastAsia="Times New Roman" w:hAnsi="Times New Roman"/>
                <w:b/>
                <w:bCs/>
                <w:color w:val="000000"/>
                <w:sz w:val="24"/>
                <w:szCs w:val="24"/>
              </w:rPr>
            </w:pPr>
            <w:r w:rsidRPr="00600574">
              <w:rPr>
                <w:rFonts w:ascii="Times New Roman" w:eastAsia="Times New Roman" w:hAnsi="Times New Roman"/>
                <w:b/>
                <w:bCs/>
                <w:color w:val="000000"/>
                <w:sz w:val="24"/>
                <w:szCs w:val="24"/>
              </w:rPr>
              <w:t>Units</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Length of the canal (from outlet to first irrigation)</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335</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Slope of the canal</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0.001</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Maximum Command Area</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2596.5</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Head Regulator Loss</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0.1</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F6CF3" w:rsidRPr="00600574" w:rsidRDefault="008F6CF3" w:rsidP="008F6CF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Head due to</w:t>
            </w:r>
            <w:r w:rsidRPr="008F6CF3">
              <w:rPr>
                <w:rFonts w:ascii="Times New Roman" w:eastAsia="Times New Roman" w:hAnsi="Times New Roman"/>
                <w:color w:val="000000"/>
                <w:sz w:val="24"/>
                <w:szCs w:val="24"/>
              </w:rPr>
              <w:t>Turn out &amp; bending</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F6CF3" w:rsidRPr="00600574" w:rsidRDefault="008F6CF3" w:rsidP="008F6CF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0.1</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Head Due to Canal Slope</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0.34</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Canal total depth</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0.50</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bCs/>
                <w:color w:val="000000"/>
                <w:sz w:val="24"/>
                <w:szCs w:val="24"/>
              </w:rPr>
            </w:pPr>
            <w:r w:rsidRPr="00600574">
              <w:rPr>
                <w:rFonts w:ascii="Times New Roman" w:eastAsia="Times New Roman" w:hAnsi="Times New Roman"/>
                <w:bCs/>
                <w:color w:val="000000"/>
                <w:sz w:val="24"/>
                <w:szCs w:val="24"/>
              </w:rPr>
              <w:t>Canal Outlet Sill Level</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2597.036</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Freeboard</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0.1</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bCs/>
                <w:color w:val="000000"/>
                <w:sz w:val="24"/>
                <w:szCs w:val="24"/>
              </w:rPr>
            </w:pPr>
            <w:r w:rsidRPr="00600574">
              <w:rPr>
                <w:rFonts w:ascii="Times New Roman" w:eastAsia="Times New Roman" w:hAnsi="Times New Roman"/>
                <w:bCs/>
                <w:color w:val="000000"/>
                <w:sz w:val="24"/>
                <w:szCs w:val="24"/>
              </w:rPr>
              <w:t>Weir Crest Level</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2597.5</w:t>
            </w:r>
            <w:r w:rsidRPr="00600574">
              <w:rPr>
                <w:rFonts w:ascii="Times New Roman" w:eastAsia="Times New Roman" w:hAnsi="Times New Roman"/>
                <w:color w:val="000000"/>
                <w:sz w:val="24"/>
                <w:szCs w:val="24"/>
              </w:rPr>
              <w:t>4</w:t>
            </w:r>
          </w:p>
        </w:tc>
      </w:tr>
      <w:tr w:rsidR="008F6CF3" w:rsidRPr="00600574" w:rsidTr="008F6CF3">
        <w:trPr>
          <w:trHeight w:val="315"/>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Min. River Bed Level</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2594.686</w:t>
            </w:r>
          </w:p>
        </w:tc>
      </w:tr>
      <w:tr w:rsidR="008F6CF3" w:rsidRPr="00600574" w:rsidTr="008F6CF3">
        <w:trPr>
          <w:trHeight w:val="330"/>
        </w:trPr>
        <w:tc>
          <w:tcPr>
            <w:tcW w:w="3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rPr>
                <w:rFonts w:ascii="Times New Roman" w:eastAsia="Times New Roman" w:hAnsi="Times New Roman"/>
                <w:bCs/>
                <w:color w:val="000000"/>
                <w:sz w:val="24"/>
                <w:szCs w:val="24"/>
              </w:rPr>
            </w:pPr>
            <w:r w:rsidRPr="00600574">
              <w:rPr>
                <w:rFonts w:ascii="Times New Roman" w:eastAsia="Times New Roman" w:hAnsi="Times New Roman"/>
                <w:bCs/>
                <w:color w:val="000000"/>
                <w:sz w:val="24"/>
                <w:szCs w:val="24"/>
              </w:rPr>
              <w:t>Weir Height</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6CF3" w:rsidRPr="00600574" w:rsidRDefault="008F6CF3" w:rsidP="008F6CF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r w:rsidRPr="00600574">
              <w:rPr>
                <w:rFonts w:ascii="Times New Roman" w:eastAsia="Times New Roman" w:hAnsi="Times New Roman"/>
                <w:color w:val="000000"/>
                <w:sz w:val="24"/>
                <w:szCs w:val="24"/>
              </w:rPr>
              <w:t>5</w:t>
            </w:r>
          </w:p>
        </w:tc>
      </w:tr>
    </w:tbl>
    <w:p w:rsidR="008F6CF3" w:rsidRPr="00600574" w:rsidRDefault="008F6CF3" w:rsidP="008F6CF3">
      <w:pPr>
        <w:pStyle w:val="Heading4"/>
        <w:tabs>
          <w:tab w:val="left" w:pos="900"/>
        </w:tabs>
        <w:spacing w:line="360" w:lineRule="auto"/>
        <w:ind w:left="0" w:firstLine="0"/>
        <w:rPr>
          <w:rFonts w:ascii="Times New Roman" w:hAnsi="Times New Roman"/>
          <w:i/>
          <w:sz w:val="24"/>
          <w:szCs w:val="24"/>
        </w:rPr>
      </w:pPr>
      <w:r w:rsidRPr="00600574">
        <w:rPr>
          <w:rFonts w:ascii="Times New Roman" w:hAnsi="Times New Roman"/>
          <w:sz w:val="24"/>
          <w:szCs w:val="24"/>
        </w:rPr>
        <w:t>Weir Dimensions</w:t>
      </w:r>
      <w:bookmarkStart w:id="143" w:name="_Toc250108256"/>
    </w:p>
    <w:p w:rsidR="002A0CEA" w:rsidRDefault="008F6CF3" w:rsidP="002A0CEA">
      <w:pPr>
        <w:pStyle w:val="ListParagraph"/>
        <w:numPr>
          <w:ilvl w:val="0"/>
          <w:numId w:val="47"/>
        </w:numPr>
        <w:spacing w:before="240" w:after="240" w:line="360" w:lineRule="auto"/>
        <w:rPr>
          <w:rFonts w:ascii="Times New Roman" w:hAnsi="Times New Roman"/>
          <w:b/>
          <w:sz w:val="24"/>
          <w:szCs w:val="24"/>
        </w:rPr>
      </w:pPr>
      <w:bookmarkStart w:id="144" w:name="_Toc250108257"/>
      <w:bookmarkEnd w:id="143"/>
      <w:r w:rsidRPr="00600574">
        <w:rPr>
          <w:rFonts w:ascii="Times New Roman" w:hAnsi="Times New Roman"/>
          <w:b/>
          <w:sz w:val="24"/>
          <w:szCs w:val="24"/>
        </w:rPr>
        <w:t>Crest Length</w:t>
      </w:r>
      <w:bookmarkEnd w:id="144"/>
    </w:p>
    <w:p w:rsidR="002A0CEA" w:rsidRPr="002A0CEA" w:rsidRDefault="002A0CEA" w:rsidP="002A0CEA">
      <w:pPr>
        <w:spacing w:before="240" w:after="240" w:line="360" w:lineRule="auto"/>
        <w:rPr>
          <w:rFonts w:ascii="Times New Roman" w:hAnsi="Times New Roman"/>
          <w:b/>
          <w:sz w:val="24"/>
          <w:szCs w:val="24"/>
        </w:rPr>
      </w:pPr>
      <w:r w:rsidRPr="002A0CEA">
        <w:rPr>
          <w:rFonts w:ascii="Times New Roman" w:hAnsi="Times New Roman"/>
          <w:sz w:val="24"/>
          <w:szCs w:val="24"/>
        </w:rPr>
        <w:t>Actual river section width of the over f</w:t>
      </w:r>
      <w:r>
        <w:rPr>
          <w:rFonts w:ascii="Times New Roman" w:hAnsi="Times New Roman"/>
          <w:sz w:val="24"/>
          <w:szCs w:val="24"/>
        </w:rPr>
        <w:t>low section of the river is = 18</w:t>
      </w:r>
      <w:r w:rsidRPr="002A0CEA">
        <w:rPr>
          <w:rFonts w:ascii="Times New Roman" w:hAnsi="Times New Roman"/>
          <w:sz w:val="24"/>
          <w:szCs w:val="24"/>
        </w:rPr>
        <w:t>m, used for design analysis effective length of the crest by deducting un</w:t>
      </w:r>
      <w:r>
        <w:rPr>
          <w:rFonts w:ascii="Times New Roman" w:hAnsi="Times New Roman"/>
          <w:sz w:val="24"/>
          <w:szCs w:val="24"/>
        </w:rPr>
        <w:t>der sluice and divide wall is 15</w:t>
      </w:r>
      <w:r w:rsidRPr="002A0CEA">
        <w:rPr>
          <w:rFonts w:ascii="Times New Roman" w:hAnsi="Times New Roman"/>
          <w:sz w:val="24"/>
          <w:szCs w:val="24"/>
        </w:rPr>
        <w:t>m.</w:t>
      </w:r>
    </w:p>
    <w:p w:rsidR="008F6CF3" w:rsidRPr="00600574" w:rsidRDefault="008F6CF3" w:rsidP="008F6CF3">
      <w:pPr>
        <w:pStyle w:val="ListParagraph"/>
        <w:numPr>
          <w:ilvl w:val="0"/>
          <w:numId w:val="47"/>
        </w:numPr>
        <w:spacing w:before="240" w:after="240" w:line="360" w:lineRule="auto"/>
        <w:rPr>
          <w:rFonts w:ascii="Times New Roman" w:hAnsi="Times New Roman"/>
          <w:b/>
          <w:sz w:val="24"/>
          <w:szCs w:val="24"/>
        </w:rPr>
      </w:pPr>
      <w:bookmarkStart w:id="145" w:name="_Toc250108258"/>
      <w:r w:rsidRPr="00600574">
        <w:rPr>
          <w:rFonts w:ascii="Times New Roman" w:hAnsi="Times New Roman"/>
          <w:b/>
          <w:sz w:val="24"/>
          <w:szCs w:val="24"/>
        </w:rPr>
        <w:t>Discharge over the weir section</w:t>
      </w:r>
      <w:bookmarkEnd w:id="145"/>
    </w:p>
    <w:p w:rsidR="000969CD" w:rsidRDefault="005A0BB1" w:rsidP="008F6CF3">
      <w:pPr>
        <w:pStyle w:val="ListParagraph"/>
        <w:numPr>
          <w:ilvl w:val="0"/>
          <w:numId w:val="12"/>
        </w:numPr>
        <w:spacing w:line="360" w:lineRule="auto"/>
        <w:rPr>
          <w:rFonts w:ascii="Times New Roman" w:hAnsi="Times New Roman"/>
          <w:sz w:val="24"/>
          <w:szCs w:val="24"/>
        </w:rPr>
      </w:pPr>
      <w:r>
        <w:rPr>
          <w:rFonts w:ascii="Times New Roman" w:hAnsi="Times New Roman"/>
          <w:color w:val="000000"/>
          <w:sz w:val="24"/>
          <w:szCs w:val="24"/>
        </w:rPr>
        <w:t>Design discharge, Q=202.11</w:t>
      </w:r>
      <w:r w:rsidR="008F6CF3" w:rsidRPr="00600574">
        <w:rPr>
          <w:rFonts w:ascii="Times New Roman" w:hAnsi="Times New Roman"/>
          <w:color w:val="000000"/>
          <w:sz w:val="24"/>
          <w:szCs w:val="24"/>
        </w:rPr>
        <w:t xml:space="preserve"> m</w:t>
      </w:r>
      <w:r w:rsidR="008F6CF3" w:rsidRPr="00600574">
        <w:rPr>
          <w:rFonts w:ascii="Times New Roman" w:hAnsi="Times New Roman"/>
          <w:color w:val="000000"/>
          <w:sz w:val="24"/>
          <w:szCs w:val="24"/>
          <w:vertAlign w:val="superscript"/>
        </w:rPr>
        <w:t>3</w:t>
      </w:r>
      <w:r w:rsidR="008F6CF3" w:rsidRPr="00600574">
        <w:rPr>
          <w:rFonts w:ascii="Times New Roman" w:hAnsi="Times New Roman"/>
          <w:color w:val="000000"/>
          <w:sz w:val="24"/>
          <w:szCs w:val="24"/>
        </w:rPr>
        <w:t>/s</w:t>
      </w:r>
    </w:p>
    <w:p w:rsidR="000969CD" w:rsidRPr="00211C7D" w:rsidRDefault="000969CD" w:rsidP="000969CD">
      <w:pPr>
        <w:tabs>
          <w:tab w:val="left" w:pos="1200"/>
        </w:tabs>
        <w:spacing w:after="0" w:line="360" w:lineRule="auto"/>
        <w:rPr>
          <w:rFonts w:ascii="Times New Roman" w:eastAsiaTheme="minorEastAsia" w:hAnsi="Times New Roman"/>
          <w:sz w:val="24"/>
          <w:szCs w:val="24"/>
        </w:rPr>
      </w:pPr>
      <w:r w:rsidRPr="00211C7D">
        <w:rPr>
          <w:rFonts w:ascii="Times New Roman" w:eastAsiaTheme="minorEastAsia" w:hAnsi="Times New Roman"/>
          <w:sz w:val="24"/>
          <w:szCs w:val="24"/>
        </w:rPr>
        <w:t xml:space="preserve">Ogee weir type has been selected for Mayis one project. The flood passing this weir type is given by: </w:t>
      </w:r>
    </w:p>
    <w:p w:rsidR="000969CD" w:rsidRPr="00211C7D" w:rsidRDefault="000969CD" w:rsidP="000969CD">
      <w:pPr>
        <w:tabs>
          <w:tab w:val="left" w:pos="1200"/>
        </w:tabs>
        <w:spacing w:after="0" w:line="360" w:lineRule="auto"/>
        <w:rPr>
          <w:rFonts w:ascii="Times New Roman" w:eastAsiaTheme="minorEastAsia" w:hAnsi="Times New Roman"/>
          <w:sz w:val="24"/>
          <w:szCs w:val="24"/>
        </w:rPr>
      </w:pPr>
      <w:r w:rsidRPr="00211C7D">
        <w:rPr>
          <w:rFonts w:ascii="Times New Roman" w:eastAsiaTheme="minorEastAsia" w:hAnsi="Times New Roman"/>
          <w:sz w:val="24"/>
          <w:szCs w:val="24"/>
        </w:rPr>
        <w:t xml:space="preserve">           Q=CLH</w:t>
      </w:r>
      <w:r w:rsidRPr="00211C7D">
        <w:rPr>
          <w:rFonts w:ascii="Times New Roman" w:eastAsiaTheme="minorEastAsia" w:hAnsi="Times New Roman"/>
          <w:sz w:val="24"/>
          <w:szCs w:val="24"/>
          <w:vertAlign w:val="subscript"/>
        </w:rPr>
        <w:t>e</w:t>
      </w:r>
      <w:r w:rsidRPr="00211C7D">
        <w:rPr>
          <w:rFonts w:ascii="Times New Roman" w:eastAsiaTheme="minorEastAsia" w:hAnsi="Times New Roman"/>
          <w:sz w:val="24"/>
          <w:szCs w:val="24"/>
          <w:vertAlign w:val="superscript"/>
        </w:rPr>
        <w:t xml:space="preserve">3/2    </w:t>
      </w:r>
      <w:r w:rsidRPr="00211C7D">
        <w:rPr>
          <w:rFonts w:ascii="Times New Roman" w:eastAsiaTheme="minorEastAsia" w:hAnsi="Times New Roman"/>
          <w:sz w:val="24"/>
          <w:szCs w:val="24"/>
        </w:rPr>
        <w:t>where, Q= discharge in m</w:t>
      </w:r>
      <w:r w:rsidRPr="00211C7D">
        <w:rPr>
          <w:rFonts w:ascii="Times New Roman" w:eastAsiaTheme="minorEastAsia" w:hAnsi="Times New Roman"/>
          <w:sz w:val="24"/>
          <w:szCs w:val="24"/>
          <w:vertAlign w:val="superscript"/>
        </w:rPr>
        <w:t>3</w:t>
      </w:r>
      <w:r w:rsidRPr="00211C7D">
        <w:rPr>
          <w:rFonts w:ascii="Times New Roman" w:eastAsiaTheme="minorEastAsia" w:hAnsi="Times New Roman"/>
          <w:sz w:val="24"/>
          <w:szCs w:val="24"/>
        </w:rPr>
        <w:t xml:space="preserve">/s      </w:t>
      </w:r>
    </w:p>
    <w:p w:rsidR="000969CD" w:rsidRPr="00211C7D" w:rsidRDefault="000969CD" w:rsidP="000969CD">
      <w:pPr>
        <w:tabs>
          <w:tab w:val="left" w:pos="1200"/>
        </w:tabs>
        <w:spacing w:after="0" w:line="360" w:lineRule="auto"/>
        <w:rPr>
          <w:rFonts w:ascii="Times New Roman" w:eastAsiaTheme="minorEastAsia" w:hAnsi="Times New Roman"/>
          <w:sz w:val="24"/>
          <w:szCs w:val="24"/>
        </w:rPr>
      </w:pPr>
      <w:r w:rsidRPr="00211C7D">
        <w:rPr>
          <w:rFonts w:ascii="Times New Roman" w:eastAsiaTheme="minorEastAsia" w:hAnsi="Times New Roman"/>
          <w:sz w:val="24"/>
          <w:szCs w:val="24"/>
        </w:rPr>
        <w:lastRenderedPageBreak/>
        <w:t xml:space="preserve">                                            C=coefficient of discharge</w:t>
      </w:r>
    </w:p>
    <w:p w:rsidR="000969CD" w:rsidRPr="00211C7D" w:rsidRDefault="000969CD" w:rsidP="000969CD">
      <w:pPr>
        <w:tabs>
          <w:tab w:val="left" w:pos="1200"/>
        </w:tabs>
        <w:spacing w:after="0" w:line="360" w:lineRule="auto"/>
        <w:rPr>
          <w:rFonts w:ascii="Times New Roman" w:eastAsiaTheme="minorEastAsia" w:hAnsi="Times New Roman"/>
          <w:sz w:val="24"/>
          <w:szCs w:val="24"/>
        </w:rPr>
      </w:pPr>
      <w:r w:rsidRPr="00211C7D">
        <w:rPr>
          <w:rFonts w:ascii="Times New Roman" w:eastAsiaTheme="minorEastAsia" w:hAnsi="Times New Roman"/>
          <w:sz w:val="24"/>
          <w:szCs w:val="24"/>
        </w:rPr>
        <w:t xml:space="preserve">                                            H</w:t>
      </w:r>
      <w:r w:rsidRPr="00211C7D">
        <w:rPr>
          <w:rFonts w:ascii="Times New Roman" w:eastAsiaTheme="minorEastAsia" w:hAnsi="Times New Roman"/>
          <w:sz w:val="24"/>
          <w:szCs w:val="24"/>
          <w:vertAlign w:val="subscript"/>
        </w:rPr>
        <w:t xml:space="preserve">e </w:t>
      </w:r>
      <w:r w:rsidRPr="00211C7D">
        <w:rPr>
          <w:rFonts w:ascii="Times New Roman" w:eastAsiaTheme="minorEastAsia" w:hAnsi="Times New Roman"/>
          <w:sz w:val="24"/>
          <w:szCs w:val="24"/>
        </w:rPr>
        <w:t>=total head over the crest including velocity head in m.</w:t>
      </w:r>
    </w:p>
    <w:p w:rsidR="000969CD" w:rsidRPr="00211C7D" w:rsidRDefault="000969CD" w:rsidP="000969CD">
      <w:pPr>
        <w:tabs>
          <w:tab w:val="left" w:pos="1200"/>
        </w:tabs>
        <w:spacing w:after="0" w:line="360" w:lineRule="auto"/>
        <w:rPr>
          <w:rFonts w:ascii="Times New Roman" w:eastAsiaTheme="minorEastAsia" w:hAnsi="Times New Roman"/>
          <w:sz w:val="24"/>
          <w:szCs w:val="24"/>
        </w:rPr>
      </w:pPr>
      <w:r w:rsidRPr="00211C7D">
        <w:rPr>
          <w:rFonts w:ascii="Times New Roman" w:eastAsiaTheme="minorEastAsia" w:hAnsi="Times New Roman"/>
          <w:sz w:val="24"/>
          <w:szCs w:val="24"/>
        </w:rPr>
        <w:t xml:space="preserve">                                              L= effective length of crest in m</w:t>
      </w:r>
    </w:p>
    <w:p w:rsidR="000969CD" w:rsidRPr="00211C7D" w:rsidRDefault="000969CD" w:rsidP="000969CD">
      <w:pPr>
        <w:tabs>
          <w:tab w:val="left" w:pos="1200"/>
        </w:tabs>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In this case, Q= 202.11</w:t>
      </w:r>
      <w:r w:rsidRPr="00211C7D">
        <w:rPr>
          <w:rFonts w:ascii="Times New Roman" w:eastAsiaTheme="minorEastAsia" w:hAnsi="Times New Roman"/>
          <w:sz w:val="24"/>
          <w:szCs w:val="24"/>
        </w:rPr>
        <w:t>m</w:t>
      </w:r>
      <w:r w:rsidRPr="00211C7D">
        <w:rPr>
          <w:rFonts w:ascii="Times New Roman" w:eastAsiaTheme="minorEastAsia" w:hAnsi="Times New Roman"/>
          <w:sz w:val="24"/>
          <w:szCs w:val="24"/>
          <w:vertAlign w:val="superscript"/>
        </w:rPr>
        <w:t>3</w:t>
      </w:r>
      <w:r>
        <w:rPr>
          <w:rFonts w:ascii="Times New Roman" w:eastAsiaTheme="minorEastAsia" w:hAnsi="Times New Roman"/>
          <w:sz w:val="24"/>
          <w:szCs w:val="24"/>
        </w:rPr>
        <w:t>/s, L=15</w:t>
      </w:r>
      <w:r w:rsidRPr="00211C7D">
        <w:rPr>
          <w:rFonts w:ascii="Times New Roman" w:eastAsiaTheme="minorEastAsia" w:hAnsi="Times New Roman"/>
          <w:sz w:val="24"/>
          <w:szCs w:val="24"/>
        </w:rPr>
        <w:t>m, C=2.2, but, it depends upon various factor, such approach depth, upstream slope of the weir and submergence effect. Since, the values of Q, L&amp; C are known the value of He can be approximated, of which the correct value is calculated after the correction of coefficient of discharge.</w:t>
      </w:r>
    </w:p>
    <w:p w:rsidR="000969CD" w:rsidRPr="00211C7D" w:rsidRDefault="000969CD" w:rsidP="000969CD">
      <w:pPr>
        <w:tabs>
          <w:tab w:val="left" w:pos="1200"/>
        </w:tabs>
        <w:spacing w:after="0" w:line="360" w:lineRule="auto"/>
        <w:rPr>
          <w:rFonts w:ascii="Times New Roman" w:eastAsiaTheme="minorEastAsia" w:hAnsi="Times New Roman"/>
          <w:sz w:val="24"/>
          <w:szCs w:val="24"/>
        </w:rPr>
      </w:pPr>
      <w:r w:rsidRPr="00211C7D">
        <w:rPr>
          <w:rFonts w:ascii="Times New Roman" w:eastAsiaTheme="minorEastAsia" w:hAnsi="Times New Roman"/>
          <w:sz w:val="24"/>
          <w:szCs w:val="24"/>
        </w:rPr>
        <w:t xml:space="preserve">                              The approximate,     </w:t>
      </w:r>
      <m:oMath>
        <m:r>
          <w:rPr>
            <w:rFonts w:ascii="Cambria Math" w:eastAsiaTheme="minorEastAsia" w:hAnsi="Cambria Math"/>
            <w:sz w:val="24"/>
            <w:szCs w:val="24"/>
          </w:rPr>
          <m:t>He=</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CL</m:t>
                    </m:r>
                  </m:den>
                </m:f>
              </m:e>
            </m:d>
          </m:e>
          <m:sup>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202.11</m:t>
                    </m:r>
                  </m:num>
                  <m:den>
                    <m:r>
                      <w:rPr>
                        <w:rFonts w:ascii="Cambria Math" w:eastAsiaTheme="minorEastAsia" w:hAnsi="Cambria Math"/>
                        <w:sz w:val="24"/>
                        <w:szCs w:val="24"/>
                      </w:rPr>
                      <m:t>2.2*15</m:t>
                    </m:r>
                  </m:den>
                </m:f>
              </m:e>
            </m:d>
          </m:e>
          <m:sup>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sup>
        </m:sSup>
        <m:r>
          <w:rPr>
            <w:rFonts w:ascii="Cambria Math" w:eastAsiaTheme="minorEastAsia" w:hAnsi="Cambria Math"/>
            <w:sz w:val="24"/>
            <w:szCs w:val="24"/>
          </w:rPr>
          <m:t>=3.35m</m:t>
        </m:r>
      </m:oMath>
    </w:p>
    <w:p w:rsidR="000969CD" w:rsidRPr="00211C7D" w:rsidRDefault="000969CD" w:rsidP="000969CD">
      <w:pPr>
        <w:tabs>
          <w:tab w:val="left" w:pos="1200"/>
        </w:tabs>
        <w:spacing w:after="0" w:line="360" w:lineRule="auto"/>
        <w:rPr>
          <w:rFonts w:ascii="Times New Roman" w:eastAsiaTheme="minorEastAsia" w:hAnsi="Times New Roman"/>
          <w:sz w:val="24"/>
          <w:szCs w:val="24"/>
        </w:rPr>
      </w:pPr>
      <w:r w:rsidRPr="00211C7D">
        <w:rPr>
          <w:rFonts w:ascii="Times New Roman" w:eastAsiaTheme="minorEastAsia" w:hAnsi="Times New Roman"/>
          <w:sz w:val="24"/>
          <w:szCs w:val="24"/>
        </w:rPr>
        <w:t xml:space="preserve">     Approach velocity, </w:t>
      </w:r>
      <m:oMath>
        <m:r>
          <w:rPr>
            <w:rFonts w:ascii="Cambria Math" w:eastAsiaTheme="minorEastAsia" w:hAnsi="Cambria Math"/>
            <w:sz w:val="24"/>
            <w:szCs w:val="24"/>
          </w:rPr>
          <m:t>Va=</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Hd+p</m:t>
            </m:r>
          </m:den>
        </m:f>
      </m:oMath>
      <w:r w:rsidRPr="00211C7D">
        <w:rPr>
          <w:rFonts w:ascii="Times New Roman" w:eastAsiaTheme="minorEastAsia" w:hAnsi="Times New Roman"/>
          <w:sz w:val="24"/>
          <w:szCs w:val="24"/>
        </w:rPr>
        <w:t xml:space="preserve">    where, flow depth over weir, </w:t>
      </w:r>
      <m:oMath>
        <m:r>
          <w:rPr>
            <w:rFonts w:ascii="Cambria Math" w:eastAsiaTheme="minorEastAsia" w:hAnsi="Cambria Math"/>
            <w:sz w:val="24"/>
            <w:szCs w:val="24"/>
          </w:rPr>
          <m:t>Hd=He-</m:t>
        </m:r>
        <m:f>
          <m:fPr>
            <m:ctrlPr>
              <w:rPr>
                <w:rFonts w:ascii="Cambria Math" w:eastAsiaTheme="minorEastAsia" w:hAnsi="Cambria Math"/>
                <w:i/>
                <w:sz w:val="24"/>
                <w:szCs w:val="24"/>
              </w:rPr>
            </m:ctrlPr>
          </m:fPr>
          <m:num>
            <m:r>
              <w:rPr>
                <w:rFonts w:ascii="Cambria Math" w:eastAsiaTheme="minorEastAsia" w:hAnsi="Cambria Math"/>
                <w:sz w:val="24"/>
                <w:szCs w:val="24"/>
              </w:rPr>
              <m:t>V</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2*g</m:t>
            </m:r>
          </m:den>
        </m:f>
      </m:oMath>
      <w:r w:rsidRPr="00211C7D">
        <w:rPr>
          <w:rFonts w:ascii="Times New Roman" w:eastAsiaTheme="minorEastAsia" w:hAnsi="Times New Roman"/>
          <w:sz w:val="24"/>
          <w:szCs w:val="24"/>
        </w:rPr>
        <w:t xml:space="preserve">  and     p=effective weir height that do</w:t>
      </w:r>
      <w:r>
        <w:rPr>
          <w:rFonts w:ascii="Times New Roman" w:eastAsiaTheme="minorEastAsia" w:hAnsi="Times New Roman"/>
          <w:sz w:val="24"/>
          <w:szCs w:val="24"/>
        </w:rPr>
        <w:t xml:space="preserve">es not fill up with silt, P=2.8 </w:t>
      </w:r>
      <w:r w:rsidRPr="00211C7D">
        <w:rPr>
          <w:rFonts w:ascii="Times New Roman" w:eastAsiaTheme="minorEastAsia" w:hAnsi="Times New Roman"/>
          <w:sz w:val="24"/>
          <w:szCs w:val="24"/>
        </w:rPr>
        <w:t>in this case.</w:t>
      </w:r>
    </w:p>
    <w:p w:rsidR="000969CD" w:rsidRPr="00E44165" w:rsidRDefault="000969CD" w:rsidP="000969CD">
      <w:pPr>
        <w:spacing w:line="360" w:lineRule="auto"/>
        <w:jc w:val="both"/>
        <w:rPr>
          <w:rFonts w:ascii="Times New Roman" w:hAnsi="Times New Roman"/>
          <w:sz w:val="24"/>
        </w:rPr>
      </w:pPr>
      <w:r>
        <w:rPr>
          <w:rFonts w:ascii="Times New Roman" w:hAnsi="Times New Roman"/>
          <w:sz w:val="24"/>
        </w:rPr>
        <w:t>Then,</w:t>
      </w:r>
      <m:oMath>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Va</m:t>
                </m:r>
              </m:e>
              <m:sup>
                <m:r>
                  <w:rPr>
                    <w:rFonts w:ascii="Cambria Math" w:hAnsi="Cambria Math"/>
                    <w:sz w:val="24"/>
                  </w:rPr>
                  <m:t>2</m:t>
                </m:r>
              </m:sup>
            </m:sSup>
          </m:num>
          <m:den>
            <m:r>
              <w:rPr>
                <w:rFonts w:ascii="Cambria Math" w:hAnsi="Cambria Math"/>
                <w:sz w:val="24"/>
              </w:rPr>
              <m:t>2g</m:t>
            </m:r>
          </m:den>
        </m:f>
        <m:r>
          <w:rPr>
            <w:rFonts w:ascii="Cambria Math" w:hAnsi="Cambria Math"/>
            <w:sz w:val="24"/>
          </w:rPr>
          <m:t>=He-Hd=3.35-Hd</m:t>
        </m:r>
      </m:oMath>
      <w:r>
        <w:rPr>
          <w:rFonts w:ascii="Times New Roman" w:hAnsi="Times New Roman"/>
          <w:sz w:val="24"/>
        </w:rPr>
        <w:t>, but  V</w:t>
      </w:r>
      <w:r w:rsidRPr="00E44165">
        <w:rPr>
          <w:rFonts w:ascii="Times New Roman" w:hAnsi="Times New Roman"/>
          <w:sz w:val="24"/>
          <w:vertAlign w:val="subscript"/>
        </w:rPr>
        <w:t>a</w:t>
      </w:r>
      <w:r>
        <w:rPr>
          <w:rFonts w:ascii="Times New Roman" w:hAnsi="Times New Roman"/>
          <w:sz w:val="24"/>
        </w:rPr>
        <w:t xml:space="preserve"> = </w:t>
      </w:r>
      <m:oMath>
        <m:f>
          <m:fPr>
            <m:ctrlPr>
              <w:rPr>
                <w:rFonts w:ascii="Cambria Math" w:hAnsi="Cambria Math"/>
                <w:i/>
                <w:sz w:val="28"/>
              </w:rPr>
            </m:ctrlPr>
          </m:fPr>
          <m:num>
            <m:r>
              <w:rPr>
                <w:rFonts w:ascii="Cambria Math" w:hAnsi="Cambria Math"/>
                <w:sz w:val="28"/>
              </w:rPr>
              <m:t>Q</m:t>
            </m:r>
          </m:num>
          <m:den>
            <m:r>
              <w:rPr>
                <w:rFonts w:ascii="Cambria Math" w:hAnsi="Cambria Math"/>
                <w:sz w:val="28"/>
              </w:rPr>
              <m:t>L(Hd+P</m:t>
            </m:r>
          </m:den>
        </m:f>
      </m:oMath>
    </w:p>
    <w:p w:rsidR="000969CD" w:rsidRDefault="000969CD" w:rsidP="000969CD">
      <w:pPr>
        <w:spacing w:line="360" w:lineRule="auto"/>
        <w:jc w:val="both"/>
        <w:rPr>
          <w:rFonts w:ascii="Times New Roman" w:hAnsi="Times New Roman"/>
          <w:sz w:val="24"/>
        </w:rPr>
      </w:pPr>
      <w:r>
        <w:rPr>
          <w:rFonts w:ascii="Times New Roman" w:hAnsi="Times New Roman"/>
          <w:sz w:val="24"/>
        </w:rPr>
        <w:t xml:space="preserve">Therefore, </w:t>
      </w:r>
      <m:oMath>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202.11</m:t>
                </m:r>
              </m:e>
              <m:sup>
                <m:r>
                  <w:rPr>
                    <w:rFonts w:ascii="Cambria Math" w:hAnsi="Cambria Math"/>
                    <w:sz w:val="24"/>
                  </w:rPr>
                  <m:t>2</m:t>
                </m:r>
              </m:sup>
            </m:sSup>
          </m:num>
          <m:den>
            <m:sSup>
              <m:sSupPr>
                <m:ctrlPr>
                  <w:rPr>
                    <w:rFonts w:ascii="Cambria Math" w:hAnsi="Cambria Math"/>
                    <w:i/>
                    <w:sz w:val="24"/>
                  </w:rPr>
                </m:ctrlPr>
              </m:sSupPr>
              <m:e>
                <m:r>
                  <w:rPr>
                    <w:rFonts w:ascii="Cambria Math" w:hAnsi="Cambria Math"/>
                    <w:sz w:val="24"/>
                  </w:rPr>
                  <m:t>(15*(Hd+2.8))</m:t>
                </m:r>
              </m:e>
              <m:sup>
                <m:r>
                  <w:rPr>
                    <w:rFonts w:ascii="Cambria Math" w:hAnsi="Cambria Math"/>
                    <w:sz w:val="24"/>
                  </w:rPr>
                  <m:t>2</m:t>
                </m:r>
              </m:sup>
            </m:sSup>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2*9.81</m:t>
            </m:r>
          </m:den>
        </m:f>
        <m:r>
          <w:rPr>
            <w:rFonts w:ascii="Cambria Math" w:hAnsi="Cambria Math"/>
            <w:sz w:val="24"/>
          </w:rPr>
          <m:t>=3.35-Hd</m:t>
        </m:r>
      </m:oMath>
      <w:r>
        <w:rPr>
          <w:rFonts w:ascii="Times New Roman" w:hAnsi="Times New Roman"/>
          <w:sz w:val="24"/>
        </w:rPr>
        <w:t xml:space="preserve"> </w:t>
      </w:r>
    </w:p>
    <w:p w:rsidR="000969CD" w:rsidRPr="00211C7D" w:rsidRDefault="000969CD" w:rsidP="000969CD">
      <w:pPr>
        <w:spacing w:line="360" w:lineRule="auto"/>
        <w:jc w:val="both"/>
        <w:rPr>
          <w:rFonts w:ascii="Times New Roman" w:hAnsi="Times New Roman"/>
          <w:sz w:val="24"/>
        </w:rPr>
      </w:pPr>
      <w:r w:rsidRPr="00211C7D">
        <w:rPr>
          <w:rFonts w:ascii="Times New Roman" w:hAnsi="Times New Roman"/>
          <w:sz w:val="24"/>
        </w:rPr>
        <w:t>The approximate value of H</w:t>
      </w:r>
      <w:r w:rsidRPr="00211C7D">
        <w:rPr>
          <w:rFonts w:ascii="Times New Roman" w:hAnsi="Times New Roman"/>
          <w:sz w:val="24"/>
          <w:vertAlign w:val="subscript"/>
        </w:rPr>
        <w:t xml:space="preserve">d  </w:t>
      </w:r>
      <w:r>
        <w:rPr>
          <w:rFonts w:ascii="Times New Roman" w:hAnsi="Times New Roman"/>
          <w:sz w:val="24"/>
        </w:rPr>
        <w:t xml:space="preserve"> =3.08</w:t>
      </w:r>
      <w:r w:rsidRPr="00211C7D">
        <w:rPr>
          <w:rFonts w:ascii="Times New Roman" w:hAnsi="Times New Roman"/>
          <w:sz w:val="24"/>
        </w:rPr>
        <w:t xml:space="preserve">m by the iterating the above equation. But, </w:t>
      </w:r>
      <w:r w:rsidRPr="00211C7D">
        <w:rPr>
          <w:rFonts w:ascii="Times New Roman" w:hAnsi="Times New Roman"/>
          <w:b/>
          <w:sz w:val="24"/>
        </w:rPr>
        <w:t>variation of discharge</w:t>
      </w:r>
      <w:r w:rsidRPr="00211C7D">
        <w:rPr>
          <w:rFonts w:ascii="Times New Roman" w:hAnsi="Times New Roman"/>
          <w:sz w:val="24"/>
        </w:rPr>
        <w:t xml:space="preserve"> </w:t>
      </w:r>
      <w:r w:rsidRPr="00211C7D">
        <w:rPr>
          <w:rFonts w:ascii="Times New Roman" w:hAnsi="Times New Roman"/>
          <w:b/>
          <w:sz w:val="24"/>
        </w:rPr>
        <w:t>coefficient</w:t>
      </w:r>
      <w:r w:rsidRPr="00211C7D">
        <w:rPr>
          <w:rFonts w:ascii="Times New Roman" w:hAnsi="Times New Roman"/>
          <w:sz w:val="24"/>
        </w:rPr>
        <w:t xml:space="preserve"> has to be checked against the factors that affect it.</w:t>
      </w:r>
    </w:p>
    <w:p w:rsidR="000969CD" w:rsidRPr="00211C7D" w:rsidRDefault="000969CD" w:rsidP="000969CD">
      <w:pPr>
        <w:numPr>
          <w:ilvl w:val="0"/>
          <w:numId w:val="77"/>
        </w:numPr>
        <w:spacing w:line="360" w:lineRule="auto"/>
        <w:contextualSpacing/>
        <w:jc w:val="both"/>
        <w:rPr>
          <w:rFonts w:ascii="Times New Roman" w:hAnsi="Times New Roman"/>
          <w:sz w:val="24"/>
        </w:rPr>
      </w:pPr>
      <w:r w:rsidRPr="00211C7D">
        <w:rPr>
          <w:rFonts w:ascii="Times New Roman" w:hAnsi="Times New Roman"/>
          <w:b/>
          <w:sz w:val="24"/>
        </w:rPr>
        <w:t>Approach depth of water</w:t>
      </w:r>
      <w:r w:rsidRPr="00211C7D">
        <w:rPr>
          <w:rFonts w:ascii="Times New Roman" w:hAnsi="Times New Roman"/>
          <w:sz w:val="24"/>
        </w:rPr>
        <w:t>:-for the effective depth of approach of water, P is greater than 1.33 times the over flow depth, H</w:t>
      </w:r>
      <w:r w:rsidRPr="00211C7D">
        <w:rPr>
          <w:rFonts w:ascii="Times New Roman" w:hAnsi="Times New Roman"/>
          <w:sz w:val="24"/>
          <w:vertAlign w:val="subscript"/>
        </w:rPr>
        <w:t>d</w:t>
      </w:r>
      <w:r w:rsidRPr="00211C7D">
        <w:rPr>
          <w:rFonts w:ascii="Times New Roman" w:hAnsi="Times New Roman"/>
          <w:sz w:val="24"/>
        </w:rPr>
        <w:t>, the velocity of approach has been found to have a negligible effect upon discharge and as such Hd becomes equal to He. In such case, the coefficient of discharge=2.2.however, for P to H</w:t>
      </w:r>
      <w:r w:rsidRPr="00211C7D">
        <w:rPr>
          <w:rFonts w:ascii="Times New Roman" w:hAnsi="Times New Roman"/>
          <w:sz w:val="24"/>
          <w:vertAlign w:val="subscript"/>
        </w:rPr>
        <w:t>d</w:t>
      </w:r>
      <w:r w:rsidRPr="00211C7D">
        <w:rPr>
          <w:rFonts w:ascii="Times New Roman" w:hAnsi="Times New Roman"/>
          <w:sz w:val="24"/>
        </w:rPr>
        <w:t xml:space="preserve"> ratio less than 1.33, the approach velocity has appreciable effect. </w:t>
      </w:r>
    </w:p>
    <w:p w:rsidR="000969CD" w:rsidRPr="00211C7D" w:rsidRDefault="000969CD" w:rsidP="000969CD">
      <w:pPr>
        <w:spacing w:line="360" w:lineRule="auto"/>
        <w:ind w:left="630"/>
        <w:contextualSpacing/>
        <w:rPr>
          <w:rFonts w:ascii="Times New Roman" w:hAnsi="Times New Roman"/>
          <w:sz w:val="24"/>
        </w:rPr>
      </w:pPr>
      <w:r w:rsidRPr="00211C7D">
        <w:rPr>
          <w:rFonts w:ascii="Times New Roman" w:hAnsi="Times New Roman"/>
          <w:sz w:val="24"/>
        </w:rPr>
        <w:t xml:space="preserve">For </w:t>
      </w:r>
      <w:r>
        <w:rPr>
          <w:rFonts w:ascii="Times New Roman" w:hAnsi="Times New Roman"/>
          <w:sz w:val="24"/>
        </w:rPr>
        <w:t>Mayis one project ogee weir, P=2.8</w:t>
      </w:r>
      <w:r w:rsidRPr="00211C7D">
        <w:rPr>
          <w:rFonts w:ascii="Times New Roman" w:hAnsi="Times New Roman"/>
          <w:sz w:val="24"/>
        </w:rPr>
        <w:t>0 and H</w:t>
      </w:r>
      <w:r w:rsidRPr="00211C7D">
        <w:rPr>
          <w:rFonts w:ascii="Times New Roman" w:hAnsi="Times New Roman"/>
          <w:sz w:val="24"/>
          <w:vertAlign w:val="subscript"/>
        </w:rPr>
        <w:t>d</w:t>
      </w:r>
      <w:r>
        <w:rPr>
          <w:rFonts w:ascii="Times New Roman" w:hAnsi="Times New Roman"/>
          <w:sz w:val="24"/>
        </w:rPr>
        <w:t xml:space="preserve"> =3.08</w:t>
      </w:r>
      <w:r w:rsidRPr="00211C7D">
        <w:rPr>
          <w:rFonts w:ascii="Times New Roman" w:hAnsi="Times New Roman"/>
          <w:sz w:val="24"/>
        </w:rPr>
        <w:t>, the</w:t>
      </w:r>
      <w:r>
        <w:rPr>
          <w:rFonts w:ascii="Times New Roman" w:hAnsi="Times New Roman"/>
          <w:sz w:val="24"/>
        </w:rPr>
        <w:t>n P to Hd ratio is equal to 0.91</w:t>
      </w:r>
      <w:r w:rsidRPr="00211C7D">
        <w:rPr>
          <w:rFonts w:ascii="Times New Roman" w:hAnsi="Times New Roman"/>
          <w:sz w:val="24"/>
        </w:rPr>
        <w:t xml:space="preserve">, which is less than 1.33. So, approach velocity has significant effect. From developed curve of He/Hd versus C/Cd, the </w:t>
      </w:r>
      <w:r>
        <w:rPr>
          <w:rFonts w:ascii="Times New Roman" w:hAnsi="Times New Roman"/>
          <w:sz w:val="24"/>
        </w:rPr>
        <w:t xml:space="preserve">value of C/Cd=0.985 </w:t>
      </w:r>
      <w:r w:rsidRPr="00211C7D">
        <w:rPr>
          <w:rFonts w:ascii="Times New Roman" w:hAnsi="Times New Roman"/>
          <w:sz w:val="24"/>
        </w:rPr>
        <w:t>for a given P/Hd. Hence, corrected coeffi</w:t>
      </w:r>
      <w:r>
        <w:rPr>
          <w:rFonts w:ascii="Times New Roman" w:hAnsi="Times New Roman"/>
          <w:sz w:val="24"/>
        </w:rPr>
        <w:t>cient of discharge=Cd*0.985=2.167</w:t>
      </w:r>
      <w:r w:rsidRPr="00211C7D">
        <w:rPr>
          <w:rFonts w:ascii="Times New Roman" w:hAnsi="Times New Roman"/>
          <w:sz w:val="24"/>
        </w:rPr>
        <w:t>.</w:t>
      </w:r>
    </w:p>
    <w:p w:rsidR="000969CD" w:rsidRPr="00211C7D" w:rsidRDefault="000969CD" w:rsidP="000969CD">
      <w:pPr>
        <w:numPr>
          <w:ilvl w:val="0"/>
          <w:numId w:val="77"/>
        </w:numPr>
        <w:spacing w:line="360" w:lineRule="auto"/>
        <w:contextualSpacing/>
        <w:jc w:val="both"/>
        <w:rPr>
          <w:rFonts w:ascii="Times New Roman" w:hAnsi="Times New Roman"/>
          <w:sz w:val="24"/>
        </w:rPr>
      </w:pPr>
      <w:r w:rsidRPr="00211C7D">
        <w:rPr>
          <w:rFonts w:ascii="Times New Roman" w:hAnsi="Times New Roman"/>
          <w:b/>
          <w:sz w:val="24"/>
        </w:rPr>
        <w:t>Upstream slope of the weir</w:t>
      </w:r>
      <w:r w:rsidRPr="00211C7D">
        <w:rPr>
          <w:rFonts w:ascii="Times New Roman" w:hAnsi="Times New Roman"/>
          <w:sz w:val="24"/>
        </w:rPr>
        <w:t>: - the upstream slope of the weir is considered to be vertical in case of Mayis one head work weir structure. So., it doesn’t have any impact on the coefficient of discharge. Then, C= Cd.</w:t>
      </w:r>
    </w:p>
    <w:p w:rsidR="000969CD" w:rsidRPr="00211C7D" w:rsidRDefault="000969CD" w:rsidP="000C4D57">
      <w:pPr>
        <w:numPr>
          <w:ilvl w:val="0"/>
          <w:numId w:val="77"/>
        </w:numPr>
        <w:spacing w:after="0" w:line="360" w:lineRule="auto"/>
        <w:ind w:left="274" w:firstLine="0"/>
        <w:contextualSpacing/>
        <w:jc w:val="both"/>
        <w:rPr>
          <w:rFonts w:ascii="Times New Roman" w:hAnsi="Times New Roman"/>
          <w:sz w:val="24"/>
        </w:rPr>
      </w:pPr>
      <w:r w:rsidRPr="00211C7D">
        <w:rPr>
          <w:rFonts w:ascii="Times New Roman" w:hAnsi="Times New Roman"/>
          <w:b/>
          <w:sz w:val="24"/>
        </w:rPr>
        <w:t>Submergence effect:</w:t>
      </w:r>
      <w:r w:rsidRPr="00211C7D">
        <w:rPr>
          <w:rFonts w:ascii="Times New Roman" w:hAnsi="Times New Roman"/>
          <w:sz w:val="24"/>
        </w:rPr>
        <w:t xml:space="preserve"> -</w:t>
      </w:r>
      <w:r w:rsidRPr="00211C7D">
        <w:t xml:space="preserve"> when the tail water level is at above of the weir level the weir can’t discharge freely. </w:t>
      </w:r>
      <w:r w:rsidRPr="00211C7D">
        <w:rPr>
          <w:rFonts w:ascii="Times New Roman" w:hAnsi="Times New Roman"/>
          <w:sz w:val="24"/>
        </w:rPr>
        <w:t xml:space="preserve">This effect is commonly expressed in the ratio of (He+weir height) to He. If this ratio is greater than 1.7. There is no effect of </w:t>
      </w:r>
      <w:r w:rsidRPr="00211C7D">
        <w:rPr>
          <w:rFonts w:ascii="Times New Roman" w:hAnsi="Times New Roman"/>
          <w:sz w:val="24"/>
        </w:rPr>
        <w:lastRenderedPageBreak/>
        <w:t>submergence. Weir h</w:t>
      </w:r>
      <w:r>
        <w:rPr>
          <w:rFonts w:ascii="Times New Roman" w:hAnsi="Times New Roman"/>
          <w:sz w:val="24"/>
        </w:rPr>
        <w:t>eight of the project=2</w:t>
      </w:r>
      <w:r w:rsidR="000C4D57">
        <w:rPr>
          <w:rFonts w:ascii="Times New Roman" w:hAnsi="Times New Roman"/>
          <w:sz w:val="24"/>
        </w:rPr>
        <w:t>.85 &amp; He=3.35</w:t>
      </w:r>
      <w:r w:rsidRPr="00211C7D">
        <w:rPr>
          <w:rFonts w:ascii="Times New Roman" w:hAnsi="Times New Roman"/>
          <w:sz w:val="24"/>
        </w:rPr>
        <w:t>, then</w:t>
      </w:r>
      <m:oMath>
        <m:r>
          <w:rPr>
            <w:rFonts w:ascii="Cambria Math" w:hAnsi="Times New Roman"/>
            <w:sz w:val="24"/>
          </w:rPr>
          <m:t xml:space="preserve">, </m:t>
        </m:r>
        <m:f>
          <m:fPr>
            <m:ctrlPr>
              <w:rPr>
                <w:rFonts w:ascii="Cambria Math" w:hAnsi="Times New Roman"/>
                <w:i/>
                <w:sz w:val="24"/>
              </w:rPr>
            </m:ctrlPr>
          </m:fPr>
          <m:num>
            <m:r>
              <w:rPr>
                <w:rFonts w:ascii="Cambria Math" w:hAnsi="Cambria Math"/>
                <w:sz w:val="24"/>
              </w:rPr>
              <m:t>He</m:t>
            </m:r>
            <m:r>
              <w:rPr>
                <w:rFonts w:ascii="Cambria Math" w:hAnsi="Times New Roman"/>
                <w:sz w:val="24"/>
              </w:rPr>
              <m:t>+</m:t>
            </m:r>
            <m:r>
              <w:rPr>
                <w:rFonts w:ascii="Cambria Math" w:hAnsi="Cambria Math"/>
                <w:sz w:val="24"/>
              </w:rPr>
              <m:t>weir</m:t>
            </m:r>
            <m:r>
              <w:rPr>
                <w:rFonts w:ascii="Cambria Math" w:hAnsi="Times New Roman"/>
                <w:sz w:val="24"/>
              </w:rPr>
              <m:t xml:space="preserve"> </m:t>
            </m:r>
            <m:r>
              <w:rPr>
                <w:rFonts w:ascii="Cambria Math" w:hAnsi="Cambria Math"/>
                <w:sz w:val="24"/>
              </w:rPr>
              <m:t>height</m:t>
            </m:r>
          </m:num>
          <m:den>
            <m:r>
              <w:rPr>
                <w:rFonts w:ascii="Cambria Math" w:hAnsi="Cambria Math"/>
                <w:sz w:val="24"/>
              </w:rPr>
              <m:t>He</m:t>
            </m:r>
          </m:den>
        </m:f>
        <m:r>
          <w:rPr>
            <w:rFonts w:ascii="Cambria Math" w:hAnsi="Times New Roman"/>
            <w:sz w:val="24"/>
          </w:rPr>
          <m:t>=</m:t>
        </m:r>
        <m:f>
          <m:fPr>
            <m:ctrlPr>
              <w:rPr>
                <w:rFonts w:ascii="Cambria Math" w:hAnsi="Times New Roman"/>
                <w:i/>
                <w:sz w:val="24"/>
              </w:rPr>
            </m:ctrlPr>
          </m:fPr>
          <m:num>
            <m:r>
              <w:rPr>
                <w:rFonts w:ascii="Cambria Math" w:hAnsi="Times New Roman"/>
                <w:sz w:val="24"/>
              </w:rPr>
              <m:t>3.35+2.85</m:t>
            </m:r>
          </m:num>
          <m:den>
            <m:r>
              <w:rPr>
                <w:rFonts w:ascii="Cambria Math" w:hAnsi="Times New Roman"/>
                <w:sz w:val="24"/>
              </w:rPr>
              <m:t>3.35</m:t>
            </m:r>
          </m:den>
        </m:f>
        <m:r>
          <w:rPr>
            <w:rFonts w:ascii="Cambria Math" w:hAnsi="Times New Roman"/>
            <w:sz w:val="24"/>
          </w:rPr>
          <m:t>=1.85&gt;1.7</m:t>
        </m:r>
      </m:oMath>
      <w:r w:rsidR="000C4D57">
        <w:rPr>
          <w:rFonts w:ascii="Times New Roman" w:hAnsi="Times New Roman"/>
          <w:sz w:val="24"/>
        </w:rPr>
        <w:t xml:space="preserve">. </w:t>
      </w:r>
      <w:r w:rsidRPr="00211C7D">
        <w:rPr>
          <w:rFonts w:ascii="Times New Roman" w:hAnsi="Times New Roman"/>
          <w:sz w:val="24"/>
        </w:rPr>
        <w:t>So</w:t>
      </w:r>
      <w:r w:rsidRPr="00211C7D">
        <w:t xml:space="preserve"> </w:t>
      </w:r>
      <w:r w:rsidRPr="00211C7D">
        <w:rPr>
          <w:rFonts w:ascii="Times New Roman" w:hAnsi="Times New Roman"/>
          <w:sz w:val="24"/>
        </w:rPr>
        <w:t>there is</w:t>
      </w:r>
      <w:r w:rsidR="000C4D57">
        <w:rPr>
          <w:rFonts w:ascii="Times New Roman" w:hAnsi="Times New Roman"/>
          <w:sz w:val="24"/>
        </w:rPr>
        <w:t xml:space="preserve"> no </w:t>
      </w:r>
      <w:r w:rsidRPr="00211C7D">
        <w:rPr>
          <w:rFonts w:ascii="Times New Roman" w:hAnsi="Times New Roman"/>
          <w:sz w:val="24"/>
        </w:rPr>
        <w:t>effect of submergence. Hence, corrected</w:t>
      </w:r>
      <w:r w:rsidRPr="00211C7D">
        <w:t xml:space="preserve"> </w:t>
      </w:r>
      <w:r w:rsidR="000C4D57">
        <w:rPr>
          <w:rFonts w:ascii="Times New Roman" w:hAnsi="Times New Roman"/>
          <w:sz w:val="24"/>
        </w:rPr>
        <w:t>coefficient of discharge= C =2.167</w:t>
      </w:r>
    </w:p>
    <w:p w:rsidR="000969CD" w:rsidRPr="00211C7D" w:rsidRDefault="000969CD" w:rsidP="000C4D57">
      <w:pPr>
        <w:spacing w:line="360" w:lineRule="auto"/>
        <w:contextualSpacing/>
        <w:rPr>
          <w:rFonts w:ascii="Times New Roman" w:hAnsi="Times New Roman"/>
          <w:sz w:val="24"/>
        </w:rPr>
      </w:pPr>
      <w:r w:rsidRPr="00211C7D">
        <w:rPr>
          <w:rFonts w:ascii="Times New Roman" w:hAnsi="Times New Roman"/>
          <w:sz w:val="24"/>
        </w:rPr>
        <w:t>Now, corrected value of He and Ha can be calculated as follows.</w:t>
      </w:r>
    </w:p>
    <w:p w:rsidR="000969CD" w:rsidRPr="001F0BBD" w:rsidRDefault="000969CD" w:rsidP="000969CD">
      <w:pPr>
        <w:spacing w:line="360" w:lineRule="auto"/>
        <w:ind w:left="720"/>
        <w:contextualSpacing/>
        <w:rPr>
          <w:rFonts w:ascii="Times New Roman" w:hAnsi="Times New Roman"/>
          <w:sz w:val="24"/>
          <w:szCs w:val="24"/>
        </w:rPr>
      </w:pPr>
      <m:oMathPara>
        <m:oMathParaPr>
          <m:jc m:val="left"/>
        </m:oMathParaPr>
        <m:oMath>
          <m:r>
            <w:rPr>
              <w:rFonts w:ascii="Cambria Math" w:eastAsiaTheme="minorEastAsia" w:hAnsi="Cambria Math"/>
              <w:sz w:val="24"/>
              <w:szCs w:val="24"/>
            </w:rPr>
            <m:t xml:space="preserve"> He=</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CL</m:t>
                      </m:r>
                    </m:den>
                  </m:f>
                </m:e>
              </m:d>
            </m:e>
            <m:sup>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202.11</m:t>
                      </m:r>
                    </m:num>
                    <m:den>
                      <m:r>
                        <w:rPr>
                          <w:rFonts w:ascii="Cambria Math" w:eastAsiaTheme="minorEastAsia" w:hAnsi="Cambria Math"/>
                          <w:sz w:val="24"/>
                          <w:szCs w:val="24"/>
                        </w:rPr>
                        <m:t>2.167*15</m:t>
                      </m:r>
                    </m:den>
                  </m:f>
                </m:e>
              </m:d>
            </m:e>
            <m:sup>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sup>
          </m:sSup>
          <m:r>
            <w:rPr>
              <w:rFonts w:ascii="Cambria Math" w:eastAsiaTheme="minorEastAsia" w:hAnsi="Cambria Math"/>
              <w:sz w:val="24"/>
              <w:szCs w:val="24"/>
            </w:rPr>
            <m:t>=3.38m</m:t>
          </m:r>
        </m:oMath>
      </m:oMathPara>
    </w:p>
    <w:p w:rsidR="000969CD" w:rsidRPr="00E44165" w:rsidRDefault="000969CD" w:rsidP="000969CD">
      <w:pPr>
        <w:spacing w:line="360" w:lineRule="auto"/>
        <w:jc w:val="both"/>
        <w:rPr>
          <w:rFonts w:ascii="Times New Roman" w:hAnsi="Times New Roman"/>
          <w:sz w:val="24"/>
        </w:rPr>
      </w:pPr>
      <w:r>
        <w:rPr>
          <w:rFonts w:ascii="Times New Roman" w:hAnsi="Times New Roman"/>
          <w:sz w:val="24"/>
        </w:rPr>
        <w:t>Then,</w:t>
      </w:r>
      <m:oMath>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Va</m:t>
                </m:r>
              </m:e>
              <m:sup>
                <m:r>
                  <w:rPr>
                    <w:rFonts w:ascii="Cambria Math" w:hAnsi="Cambria Math"/>
                    <w:sz w:val="24"/>
                  </w:rPr>
                  <m:t>2</m:t>
                </m:r>
              </m:sup>
            </m:sSup>
          </m:num>
          <m:den>
            <m:r>
              <w:rPr>
                <w:rFonts w:ascii="Cambria Math" w:hAnsi="Cambria Math"/>
                <w:sz w:val="24"/>
              </w:rPr>
              <m:t>2g</m:t>
            </m:r>
          </m:den>
        </m:f>
        <m:r>
          <w:rPr>
            <w:rFonts w:ascii="Cambria Math" w:hAnsi="Cambria Math"/>
            <w:sz w:val="24"/>
          </w:rPr>
          <m:t>=He-Hd=3.38-Hd</m:t>
        </m:r>
      </m:oMath>
      <w:r>
        <w:rPr>
          <w:rFonts w:ascii="Times New Roman" w:hAnsi="Times New Roman"/>
          <w:sz w:val="24"/>
        </w:rPr>
        <w:t>, but  V</w:t>
      </w:r>
      <w:r w:rsidRPr="00E44165">
        <w:rPr>
          <w:rFonts w:ascii="Times New Roman" w:hAnsi="Times New Roman"/>
          <w:sz w:val="24"/>
          <w:vertAlign w:val="subscript"/>
        </w:rPr>
        <w:t>a</w:t>
      </w:r>
      <w:r>
        <w:rPr>
          <w:rFonts w:ascii="Times New Roman" w:hAnsi="Times New Roman"/>
          <w:sz w:val="24"/>
        </w:rPr>
        <w:t xml:space="preserve"> = </w:t>
      </w:r>
      <m:oMath>
        <m:f>
          <m:fPr>
            <m:ctrlPr>
              <w:rPr>
                <w:rFonts w:ascii="Cambria Math" w:hAnsi="Cambria Math"/>
                <w:i/>
                <w:sz w:val="28"/>
              </w:rPr>
            </m:ctrlPr>
          </m:fPr>
          <m:num>
            <m:r>
              <w:rPr>
                <w:rFonts w:ascii="Cambria Math" w:hAnsi="Cambria Math"/>
                <w:sz w:val="28"/>
              </w:rPr>
              <m:t>Q</m:t>
            </m:r>
          </m:num>
          <m:den>
            <m:r>
              <w:rPr>
                <w:rFonts w:ascii="Cambria Math" w:hAnsi="Cambria Math"/>
                <w:sz w:val="28"/>
              </w:rPr>
              <m:t>L(Hd+P</m:t>
            </m:r>
          </m:den>
        </m:f>
      </m:oMath>
    </w:p>
    <w:p w:rsidR="000969CD" w:rsidRDefault="000969CD" w:rsidP="000969CD">
      <w:pPr>
        <w:spacing w:line="360" w:lineRule="auto"/>
        <w:jc w:val="both"/>
        <w:rPr>
          <w:rFonts w:ascii="Times New Roman" w:hAnsi="Times New Roman"/>
          <w:sz w:val="24"/>
        </w:rPr>
      </w:pPr>
      <w:r>
        <w:rPr>
          <w:rFonts w:ascii="Times New Roman" w:hAnsi="Times New Roman"/>
          <w:sz w:val="24"/>
        </w:rPr>
        <w:t xml:space="preserve">Therefore, </w:t>
      </w:r>
      <m:oMath>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202.11</m:t>
                </m:r>
              </m:e>
              <m:sup>
                <m:r>
                  <w:rPr>
                    <w:rFonts w:ascii="Cambria Math" w:hAnsi="Cambria Math"/>
                    <w:sz w:val="24"/>
                  </w:rPr>
                  <m:t>2</m:t>
                </m:r>
              </m:sup>
            </m:sSup>
          </m:num>
          <m:den>
            <m:sSup>
              <m:sSupPr>
                <m:ctrlPr>
                  <w:rPr>
                    <w:rFonts w:ascii="Cambria Math" w:hAnsi="Cambria Math"/>
                    <w:i/>
                    <w:sz w:val="24"/>
                  </w:rPr>
                </m:ctrlPr>
              </m:sSupPr>
              <m:e>
                <m:r>
                  <w:rPr>
                    <w:rFonts w:ascii="Cambria Math" w:hAnsi="Cambria Math"/>
                    <w:sz w:val="24"/>
                  </w:rPr>
                  <m:t>(15*(Hd+2.8))</m:t>
                </m:r>
              </m:e>
              <m:sup>
                <m:r>
                  <w:rPr>
                    <w:rFonts w:ascii="Cambria Math" w:hAnsi="Cambria Math"/>
                    <w:sz w:val="24"/>
                  </w:rPr>
                  <m:t>2</m:t>
                </m:r>
              </m:sup>
            </m:sSup>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2*9.81</m:t>
            </m:r>
          </m:den>
        </m:f>
        <m:r>
          <w:rPr>
            <w:rFonts w:ascii="Cambria Math" w:hAnsi="Cambria Math"/>
            <w:sz w:val="24"/>
          </w:rPr>
          <m:t>=3.38-Hd</m:t>
        </m:r>
      </m:oMath>
      <w:r>
        <w:rPr>
          <w:rFonts w:ascii="Times New Roman" w:hAnsi="Times New Roman"/>
          <w:sz w:val="24"/>
        </w:rPr>
        <w:t xml:space="preserve"> </w:t>
      </w:r>
    </w:p>
    <w:p w:rsidR="000969CD" w:rsidRDefault="000969CD" w:rsidP="000969CD">
      <w:pPr>
        <w:spacing w:line="360" w:lineRule="auto"/>
        <w:contextualSpacing/>
        <w:rPr>
          <w:rFonts w:ascii="Times New Roman" w:hAnsi="Times New Roman"/>
          <w:sz w:val="24"/>
        </w:rPr>
      </w:pPr>
      <w:r w:rsidRPr="00211C7D">
        <w:rPr>
          <w:rFonts w:ascii="Times New Roman" w:hAnsi="Times New Roman"/>
          <w:sz w:val="24"/>
        </w:rPr>
        <w:t>The corrected value of discharge depth passing over the weir, Hd</w:t>
      </w:r>
      <w:r w:rsidRPr="00211C7D">
        <w:rPr>
          <w:rFonts w:ascii="Times New Roman" w:hAnsi="Times New Roman"/>
          <w:sz w:val="24"/>
          <w:vertAlign w:val="subscript"/>
        </w:rPr>
        <w:t xml:space="preserve"> =</w:t>
      </w:r>
      <w:r w:rsidR="000C4D57">
        <w:rPr>
          <w:rFonts w:ascii="Times New Roman" w:hAnsi="Times New Roman"/>
          <w:sz w:val="24"/>
        </w:rPr>
        <w:t>3.12</w:t>
      </w:r>
      <w:r w:rsidRPr="00211C7D">
        <w:rPr>
          <w:rFonts w:ascii="Times New Roman" w:hAnsi="Times New Roman"/>
          <w:sz w:val="24"/>
        </w:rPr>
        <w:t>m by the iterating equation and</w:t>
      </w:r>
      <w:r>
        <w:rPr>
          <w:rFonts w:ascii="Times New Roman" w:hAnsi="Times New Roman"/>
          <w:sz w:val="24"/>
        </w:rPr>
        <w:t xml:space="preserve"> approach velocity head, </w:t>
      </w:r>
    </w:p>
    <w:p w:rsidR="000969CD" w:rsidRPr="00211C7D" w:rsidRDefault="000969CD" w:rsidP="000969CD">
      <w:pPr>
        <w:spacing w:after="0" w:line="360" w:lineRule="auto"/>
        <w:jc w:val="both"/>
        <w:rPr>
          <w:rFonts w:ascii="Times New Roman" w:hAnsi="Times New Roman"/>
          <w:sz w:val="24"/>
          <w:szCs w:val="24"/>
        </w:rPr>
      </w:pPr>
      <w:r w:rsidRPr="00211C7D">
        <w:rPr>
          <w:rFonts w:ascii="Times New Roman" w:hAnsi="Times New Roman"/>
          <w:color w:val="000000"/>
          <w:sz w:val="24"/>
          <w:szCs w:val="24"/>
        </w:rPr>
        <w:t>The velocity head, h</w:t>
      </w:r>
      <w:r w:rsidRPr="00211C7D">
        <w:rPr>
          <w:rFonts w:ascii="Times New Roman" w:hAnsi="Times New Roman"/>
          <w:color w:val="000000"/>
          <w:sz w:val="24"/>
          <w:szCs w:val="24"/>
          <w:vertAlign w:val="subscript"/>
        </w:rPr>
        <w:t>a</w:t>
      </w:r>
      <w:r w:rsidRPr="00211C7D">
        <w:rPr>
          <w:rFonts w:ascii="Times New Roman" w:hAnsi="Times New Roman"/>
          <w:color w:val="000000"/>
          <w:sz w:val="24"/>
          <w:szCs w:val="24"/>
        </w:rPr>
        <w:t xml:space="preserve"> is computed from the approach velocity as shown below</w:t>
      </w:r>
    </w:p>
    <w:p w:rsidR="000969CD" w:rsidRDefault="006C1334" w:rsidP="000969CD">
      <w:pPr>
        <w:spacing w:line="360" w:lineRule="auto"/>
        <w:contextualSpacing/>
        <w:rPr>
          <w:rFonts w:ascii="Times New Roman" w:hAnsi="Times New Roman"/>
          <w:sz w:val="24"/>
        </w:rPr>
      </w:pPr>
      <w:r w:rsidRPr="00211C7D">
        <w:rPr>
          <w:rFonts w:ascii="Times New Roman" w:hAnsi="Times New Roman"/>
          <w:position w:val="-28"/>
          <w:sz w:val="24"/>
          <w:szCs w:val="24"/>
        </w:rPr>
        <w:object w:dxaOrig="900" w:dyaOrig="720">
          <v:shape id="_x0000_i1025" type="#_x0000_t75" style="width:45.15pt;height:37.05pt" o:ole="">
            <v:imagedata r:id="rId19" o:title=""/>
          </v:shape>
          <o:OLEObject Type="Embed" ProgID="Equation.3" ShapeID="_x0000_i1025" DrawAspect="Content" ObjectID="_1608960921" r:id="rId20"/>
        </w:object>
      </w:r>
      <w:r w:rsidR="000969CD">
        <w:rPr>
          <w:rFonts w:ascii="Times New Roman" w:hAnsi="Times New Roman"/>
          <w:sz w:val="24"/>
        </w:rPr>
        <w:t xml:space="preserve">Ha=He –Hd = </w:t>
      </w:r>
      <w:r w:rsidR="000C4D57">
        <w:rPr>
          <w:rFonts w:ascii="Times New Roman" w:hAnsi="Times New Roman"/>
          <w:sz w:val="24"/>
        </w:rPr>
        <w:t xml:space="preserve">3.38 </w:t>
      </w:r>
      <w:r w:rsidR="000969CD" w:rsidRPr="00211C7D">
        <w:rPr>
          <w:rFonts w:ascii="Times New Roman" w:hAnsi="Times New Roman"/>
          <w:sz w:val="24"/>
        </w:rPr>
        <w:t>-</w:t>
      </w:r>
      <w:r w:rsidR="000C4D57">
        <w:rPr>
          <w:rFonts w:ascii="Times New Roman" w:hAnsi="Times New Roman"/>
          <w:sz w:val="24"/>
        </w:rPr>
        <w:t xml:space="preserve"> 3.12 = 0.26</w:t>
      </w:r>
      <w:r w:rsidR="000969CD" w:rsidRPr="00211C7D">
        <w:rPr>
          <w:rFonts w:ascii="Times New Roman" w:hAnsi="Times New Roman"/>
          <w:sz w:val="24"/>
        </w:rPr>
        <w:t>m</w:t>
      </w:r>
    </w:p>
    <w:p w:rsidR="000C4D57" w:rsidRPr="006C1334" w:rsidRDefault="000C4D57" w:rsidP="006C1334">
      <w:pPr>
        <w:pStyle w:val="ListParagraph"/>
        <w:keepNext/>
        <w:keepLines/>
        <w:numPr>
          <w:ilvl w:val="0"/>
          <w:numId w:val="47"/>
        </w:numPr>
        <w:spacing w:before="240" w:after="240" w:line="360" w:lineRule="auto"/>
        <w:jc w:val="both"/>
        <w:outlineLvl w:val="4"/>
        <w:rPr>
          <w:rFonts w:ascii="Times New Roman" w:hAnsi="Times New Roman"/>
          <w:b/>
          <w:position w:val="-28"/>
          <w:sz w:val="24"/>
          <w:szCs w:val="24"/>
        </w:rPr>
      </w:pPr>
      <w:r w:rsidRPr="006C1334">
        <w:rPr>
          <w:rFonts w:ascii="Times New Roman" w:hAnsi="Times New Roman"/>
          <w:b/>
          <w:position w:val="-28"/>
          <w:sz w:val="24"/>
          <w:szCs w:val="24"/>
        </w:rPr>
        <w:t>Downstream profile of the ogee weir</w:t>
      </w:r>
    </w:p>
    <w:p w:rsidR="000C4D57" w:rsidRPr="000C4D57" w:rsidRDefault="000C4D57" w:rsidP="000C4D57">
      <w:pPr>
        <w:spacing w:line="360" w:lineRule="auto"/>
        <w:jc w:val="both"/>
        <w:rPr>
          <w:rFonts w:ascii="Times New Roman" w:hAnsi="Times New Roman" w:cs="Arial"/>
          <w:sz w:val="24"/>
        </w:rPr>
      </w:pPr>
      <w:r w:rsidRPr="000C4D57">
        <w:rPr>
          <w:rFonts w:ascii="Times New Roman" w:hAnsi="Times New Roman" w:cs="Arial"/>
          <w:sz w:val="24"/>
        </w:rPr>
        <w:t>The downstream profile of the Ogee weir is represented by equation:</w:t>
      </w:r>
    </w:p>
    <w:p w:rsidR="000C4D57" w:rsidRPr="000C4D57" w:rsidRDefault="00FD3576" w:rsidP="000C4D57">
      <w:pPr>
        <w:spacing w:line="360" w:lineRule="auto"/>
        <w:jc w:val="center"/>
        <w:rPr>
          <w:rFonts w:ascii="Times New Roman" w:hAnsi="Times New Roman" w:cs="Arial"/>
          <w:sz w:val="24"/>
        </w:rPr>
      </w:pPr>
      <m:oMath>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n</m:t>
            </m:r>
          </m:sup>
        </m:sSup>
        <m:r>
          <w:rPr>
            <w:rFonts w:ascii="Cambria Math" w:hAnsi="Cambria Math" w:cs="Arial"/>
            <w:sz w:val="24"/>
          </w:rPr>
          <m:t>=K.</m:t>
        </m:r>
        <m:sSup>
          <m:sSupPr>
            <m:ctrlPr>
              <w:rPr>
                <w:rFonts w:ascii="Cambria Math" w:hAnsi="Cambria Math" w:cs="Arial"/>
                <w:i/>
                <w:sz w:val="24"/>
              </w:rPr>
            </m:ctrlPr>
          </m:sSupPr>
          <m:e>
            <m:d>
              <m:dPr>
                <m:ctrlPr>
                  <w:rPr>
                    <w:rFonts w:ascii="Cambria Math" w:hAnsi="Cambria Math" w:cs="Arial"/>
                    <w:i/>
                    <w:sz w:val="24"/>
                  </w:rPr>
                </m:ctrlPr>
              </m:dPr>
              <m:e>
                <m:r>
                  <w:rPr>
                    <w:rFonts w:ascii="Cambria Math" w:hAnsi="Cambria Math" w:cs="Arial"/>
                    <w:sz w:val="24"/>
                  </w:rPr>
                  <m:t>Hd</m:t>
                </m:r>
              </m:e>
            </m:d>
          </m:e>
          <m:sup>
            <m:r>
              <w:rPr>
                <w:rFonts w:ascii="Cambria Math" w:hAnsi="Cambria Math" w:cs="Arial"/>
                <w:sz w:val="24"/>
              </w:rPr>
              <m:t>n-1</m:t>
            </m:r>
          </m:sup>
        </m:sSup>
        <m:r>
          <w:rPr>
            <w:rFonts w:ascii="Cambria Math" w:hAnsi="Cambria Math" w:cs="Arial"/>
            <w:sz w:val="24"/>
          </w:rPr>
          <m:t>.Y</m:t>
        </m:r>
      </m:oMath>
      <w:r w:rsidR="000C4D57" w:rsidRPr="000C4D57">
        <w:rPr>
          <w:rFonts w:ascii="Times New Roman" w:hAnsi="Times New Roman" w:cs="Arial"/>
          <w:sz w:val="24"/>
        </w:rPr>
        <w:t xml:space="preserve"> Where,( X,Y) are the coordinates of points on the crest profile with origin at the highest point C of the crest called apex.</w:t>
      </w:r>
    </w:p>
    <w:p w:rsidR="000C4D57" w:rsidRPr="000C4D57" w:rsidRDefault="000C4D57" w:rsidP="000C4D57">
      <w:pPr>
        <w:spacing w:line="360" w:lineRule="auto"/>
        <w:rPr>
          <w:rFonts w:ascii="Times New Roman" w:hAnsi="Times New Roman" w:cs="Arial"/>
          <w:sz w:val="24"/>
        </w:rPr>
      </w:pPr>
      <w:r w:rsidRPr="000C4D57">
        <w:rPr>
          <w:rFonts w:ascii="Times New Roman" w:hAnsi="Times New Roman" w:cs="Arial"/>
          <w:sz w:val="24"/>
        </w:rPr>
        <w:t xml:space="preserve">                                    Hd is design head including velocity head in m.</w:t>
      </w:r>
    </w:p>
    <w:p w:rsidR="000C4D57" w:rsidRPr="000C4D57" w:rsidRDefault="000C4D57" w:rsidP="000C4D57">
      <w:pPr>
        <w:spacing w:line="360" w:lineRule="auto"/>
        <w:jc w:val="both"/>
        <w:rPr>
          <w:rFonts w:ascii="Times New Roman" w:hAnsi="Times New Roman" w:cs="Arial"/>
          <w:sz w:val="24"/>
        </w:rPr>
      </w:pPr>
      <w:r w:rsidRPr="000C4D57">
        <w:rPr>
          <w:rFonts w:ascii="Times New Roman" w:hAnsi="Times New Roman" w:cs="Arial"/>
          <w:sz w:val="24"/>
        </w:rPr>
        <w:t xml:space="preserve">                                K and n constant values depending up on the upstream slope</w:t>
      </w:r>
    </w:p>
    <w:p w:rsidR="000C4D57" w:rsidRPr="000C4D57" w:rsidRDefault="000C4D57" w:rsidP="000C4D57">
      <w:pPr>
        <w:spacing w:line="360" w:lineRule="auto"/>
        <w:jc w:val="both"/>
        <w:rPr>
          <w:rFonts w:ascii="Times New Roman" w:hAnsi="Times New Roman" w:cs="Arial"/>
          <w:sz w:val="24"/>
        </w:rPr>
      </w:pPr>
      <w:r w:rsidRPr="000C4D57">
        <w:rPr>
          <w:rFonts w:ascii="Times New Roman" w:hAnsi="Times New Roman" w:cs="Arial"/>
          <w:sz w:val="24"/>
        </w:rPr>
        <w:t xml:space="preserve"> For this design case, the slope of the upstream face is vertical. For vertical upstream face value of K=2.0 &amp; value of n =1.85 from standa</w:t>
      </w:r>
      <w:r w:rsidR="0066706A">
        <w:rPr>
          <w:rFonts w:ascii="Times New Roman" w:hAnsi="Times New Roman" w:cs="Arial"/>
          <w:sz w:val="24"/>
        </w:rPr>
        <w:t>rd table and calculated Hd= 3.38</w:t>
      </w:r>
      <w:r w:rsidRPr="000C4D57">
        <w:rPr>
          <w:rFonts w:ascii="Times New Roman" w:hAnsi="Times New Roman" w:cs="Arial"/>
          <w:sz w:val="24"/>
        </w:rPr>
        <w:t>m. Then, substituting these values into the above equation, it becomes:-</w:t>
      </w:r>
    </w:p>
    <w:p w:rsidR="000C4D57" w:rsidRPr="000C4D57" w:rsidRDefault="000C4D57" w:rsidP="0066706A">
      <w:pPr>
        <w:spacing w:line="360" w:lineRule="auto"/>
        <w:rPr>
          <w:rFonts w:ascii="Times New Roman" w:hAnsi="Times New Roman" w:cs="Arial"/>
          <w:sz w:val="24"/>
        </w:rPr>
      </w:pPr>
      <w:r w:rsidRPr="000C4D57">
        <w:rPr>
          <w:rFonts w:ascii="Times New Roman" w:hAnsi="Times New Roman" w:cs="Arial"/>
          <w:sz w:val="24"/>
        </w:rPr>
        <w:t xml:space="preserve">          </w:t>
      </w:r>
      <m:oMath>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1.85</m:t>
            </m:r>
          </m:sup>
        </m:sSup>
        <m:r>
          <w:rPr>
            <w:rFonts w:ascii="Cambria Math" w:hAnsi="Cambria Math" w:cs="Arial"/>
            <w:sz w:val="24"/>
          </w:rPr>
          <m:t>=2*</m:t>
        </m:r>
        <m:sSup>
          <m:sSupPr>
            <m:ctrlPr>
              <w:rPr>
                <w:rFonts w:ascii="Cambria Math" w:hAnsi="Cambria Math" w:cs="Arial"/>
                <w:i/>
                <w:sz w:val="24"/>
              </w:rPr>
            </m:ctrlPr>
          </m:sSupPr>
          <m:e>
            <m:d>
              <m:dPr>
                <m:ctrlPr>
                  <w:rPr>
                    <w:rFonts w:ascii="Cambria Math" w:hAnsi="Cambria Math" w:cs="Arial"/>
                    <w:i/>
                    <w:sz w:val="24"/>
                  </w:rPr>
                </m:ctrlPr>
              </m:dPr>
              <m:e>
                <m:r>
                  <w:rPr>
                    <w:rFonts w:ascii="Cambria Math" w:hAnsi="Cambria Math" w:cs="Arial"/>
                    <w:sz w:val="24"/>
                  </w:rPr>
                  <m:t>3.38</m:t>
                </m:r>
              </m:e>
            </m:d>
          </m:e>
          <m:sup>
            <m:r>
              <w:rPr>
                <w:rFonts w:ascii="Cambria Math" w:hAnsi="Cambria Math" w:cs="Arial"/>
                <w:sz w:val="24"/>
              </w:rPr>
              <m:t>1.85-1</m:t>
            </m:r>
          </m:sup>
        </m:sSup>
        <m:r>
          <w:rPr>
            <w:rFonts w:ascii="Cambria Math" w:hAnsi="Cambria Math" w:cs="Arial"/>
            <w:sz w:val="24"/>
          </w:rPr>
          <m:t>.Y⇒</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1.85</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3.38</m:t>
            </m:r>
          </m:e>
          <m:sup>
            <m:r>
              <w:rPr>
                <w:rFonts w:ascii="Cambria Math" w:hAnsi="Cambria Math" w:cs="Arial"/>
                <w:sz w:val="24"/>
              </w:rPr>
              <m:t>0.85</m:t>
            </m:r>
          </m:sup>
        </m:sSup>
        <m:r>
          <w:rPr>
            <w:rFonts w:ascii="Cambria Math" w:hAnsi="Cambria Math" w:cs="Arial"/>
            <w:sz w:val="24"/>
          </w:rPr>
          <m:t>*Y</m:t>
        </m:r>
      </m:oMath>
    </w:p>
    <w:p w:rsidR="000C4D57" w:rsidRPr="000C4D57" w:rsidRDefault="00FD3576" w:rsidP="0066706A">
      <w:pPr>
        <w:spacing w:line="360" w:lineRule="auto"/>
        <w:ind w:left="720"/>
        <w:jc w:val="both"/>
        <w:rPr>
          <w:rFonts w:ascii="Times New Roman" w:hAnsi="Times New Roman" w:cs="Arial"/>
          <w:noProof/>
          <w:sz w:val="24"/>
        </w:rPr>
      </w:pPr>
      <m:oMathPara>
        <m:oMathParaPr>
          <m:jc m:val="left"/>
        </m:oMathParaPr>
        <m:oMath>
          <m:sSup>
            <m:sSupPr>
              <m:ctrlPr>
                <w:rPr>
                  <w:rFonts w:ascii="Cambria Math" w:hAnsi="Cambria Math" w:cs="Arial"/>
                  <w:i/>
                  <w:sz w:val="24"/>
                </w:rPr>
              </m:ctrlPr>
            </m:sSupPr>
            <m:e>
              <m:r>
                <w:rPr>
                  <w:rFonts w:ascii="Cambria Math" w:hAnsi="Cambria Math" w:cs="Arial"/>
                  <w:sz w:val="24"/>
                </w:rPr>
                <m:t xml:space="preserve"> ⇒Y=X</m:t>
              </m:r>
            </m:e>
            <m:sup>
              <m:r>
                <w:rPr>
                  <w:rFonts w:ascii="Cambria Math" w:hAnsi="Cambria Math" w:cs="Arial"/>
                  <w:sz w:val="24"/>
                </w:rPr>
                <m:t>1.85</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3.38</m:t>
              </m:r>
            </m:e>
            <m:sup>
              <m:r>
                <w:rPr>
                  <w:rFonts w:ascii="Cambria Math" w:hAnsi="Cambria Math" w:cs="Arial"/>
                  <w:sz w:val="24"/>
                </w:rPr>
                <m:t>0.85</m:t>
              </m:r>
            </m:sup>
          </m:sSup>
          <m:r>
            <w:rPr>
              <w:rFonts w:ascii="Cambria Math" w:hAnsi="Cambria Math" w:cs="Arial"/>
              <w:sz w:val="24"/>
            </w:rPr>
            <m:t>)</m:t>
          </m:r>
        </m:oMath>
      </m:oMathPara>
    </w:p>
    <w:p w:rsidR="000C4D57" w:rsidRPr="000C4D57" w:rsidRDefault="000C4D57" w:rsidP="000C4D57">
      <w:pPr>
        <w:spacing w:line="360" w:lineRule="auto"/>
        <w:rPr>
          <w:rFonts w:ascii="Times New Roman" w:hAnsi="Times New Roman" w:cs="Arial"/>
          <w:sz w:val="24"/>
        </w:rPr>
      </w:pPr>
      <w:r w:rsidRPr="000C4D57">
        <w:rPr>
          <w:rFonts w:ascii="Times New Roman" w:hAnsi="Times New Roman" w:cs="Arial"/>
          <w:sz w:val="24"/>
        </w:rPr>
        <w:t>Consider the value of X at 0.5m interval of increment, then values of Y is given below in the table.</w:t>
      </w:r>
    </w:p>
    <w:p w:rsidR="000C4D57" w:rsidRDefault="00DC1A59" w:rsidP="000C4D57">
      <w:pPr>
        <w:keepNext/>
        <w:spacing w:line="240" w:lineRule="auto"/>
        <w:jc w:val="both"/>
        <w:rPr>
          <w:rFonts w:ascii="Times New Roman" w:hAnsi="Times New Roman" w:cs="Arial"/>
          <w:sz w:val="24"/>
        </w:rPr>
      </w:pPr>
      <w:bookmarkStart w:id="146" w:name="_Toc374788754"/>
      <w:bookmarkStart w:id="147" w:name="_Toc528253548"/>
      <w:bookmarkStart w:id="148" w:name="_Toc528388152"/>
      <w:r>
        <w:rPr>
          <w:rFonts w:ascii="Times New Roman" w:hAnsi="Times New Roman" w:cs="Arial"/>
          <w:sz w:val="24"/>
        </w:rPr>
        <w:lastRenderedPageBreak/>
        <w:t>Table</w:t>
      </w:r>
      <w:r w:rsidR="000C4D57" w:rsidRPr="000C4D57">
        <w:rPr>
          <w:rFonts w:ascii="Times New Roman" w:hAnsi="Times New Roman" w:cs="Arial"/>
          <w:sz w:val="24"/>
        </w:rPr>
        <w:t xml:space="preserve"> </w:t>
      </w:r>
      <w:r w:rsidR="008A1B0B">
        <w:rPr>
          <w:rFonts w:ascii="Times New Roman" w:hAnsi="Times New Roman" w:cs="Arial"/>
          <w:sz w:val="24"/>
        </w:rPr>
        <w:fldChar w:fldCharType="begin"/>
      </w:r>
      <w:r w:rsidR="008A1B0B">
        <w:rPr>
          <w:rFonts w:ascii="Times New Roman" w:hAnsi="Times New Roman" w:cs="Arial"/>
          <w:sz w:val="24"/>
        </w:rPr>
        <w:instrText xml:space="preserve"> STYLEREF 1 \s </w:instrText>
      </w:r>
      <w:r w:rsidR="008A1B0B">
        <w:rPr>
          <w:rFonts w:ascii="Times New Roman" w:hAnsi="Times New Roman" w:cs="Arial"/>
          <w:sz w:val="24"/>
        </w:rPr>
        <w:fldChar w:fldCharType="separate"/>
      </w:r>
      <w:r w:rsidR="007D5B3E">
        <w:rPr>
          <w:rFonts w:ascii="Times New Roman" w:hAnsi="Times New Roman" w:cs="Arial"/>
          <w:noProof/>
          <w:sz w:val="24"/>
        </w:rPr>
        <w:t>3</w:t>
      </w:r>
      <w:r w:rsidR="008A1B0B">
        <w:rPr>
          <w:rFonts w:ascii="Times New Roman" w:hAnsi="Times New Roman" w:cs="Arial"/>
          <w:sz w:val="24"/>
        </w:rPr>
        <w:fldChar w:fldCharType="end"/>
      </w:r>
      <w:r w:rsidR="008A1B0B">
        <w:rPr>
          <w:rFonts w:ascii="Times New Roman" w:hAnsi="Times New Roman" w:cs="Arial"/>
          <w:sz w:val="24"/>
        </w:rPr>
        <w:noBreakHyphen/>
      </w:r>
      <w:r w:rsidR="008A1B0B">
        <w:rPr>
          <w:rFonts w:ascii="Times New Roman" w:hAnsi="Times New Roman" w:cs="Arial"/>
          <w:sz w:val="24"/>
        </w:rPr>
        <w:fldChar w:fldCharType="begin"/>
      </w:r>
      <w:r w:rsidR="008A1B0B">
        <w:rPr>
          <w:rFonts w:ascii="Times New Roman" w:hAnsi="Times New Roman" w:cs="Arial"/>
          <w:sz w:val="24"/>
        </w:rPr>
        <w:instrText xml:space="preserve"> SEQ Table \* ARABIC \s 1 </w:instrText>
      </w:r>
      <w:r w:rsidR="008A1B0B">
        <w:rPr>
          <w:rFonts w:ascii="Times New Roman" w:hAnsi="Times New Roman" w:cs="Arial"/>
          <w:sz w:val="24"/>
        </w:rPr>
        <w:fldChar w:fldCharType="separate"/>
      </w:r>
      <w:r w:rsidR="007D5B3E">
        <w:rPr>
          <w:rFonts w:ascii="Times New Roman" w:hAnsi="Times New Roman" w:cs="Arial"/>
          <w:noProof/>
          <w:sz w:val="24"/>
        </w:rPr>
        <w:t>2</w:t>
      </w:r>
      <w:r w:rsidR="008A1B0B">
        <w:rPr>
          <w:rFonts w:ascii="Times New Roman" w:hAnsi="Times New Roman" w:cs="Arial"/>
          <w:sz w:val="24"/>
        </w:rPr>
        <w:fldChar w:fldCharType="end"/>
      </w:r>
      <w:r w:rsidR="000C4D57" w:rsidRPr="000C4D57">
        <w:rPr>
          <w:rFonts w:ascii="Times New Roman" w:hAnsi="Times New Roman" w:cs="Arial"/>
          <w:sz w:val="24"/>
        </w:rPr>
        <w:t>: D/S face profile Coordinates of (X, Y)</w:t>
      </w:r>
      <w:bookmarkEnd w:id="146"/>
      <w:bookmarkEnd w:id="147"/>
      <w:bookmarkEnd w:id="148"/>
      <w:r w:rsidR="000C4D57" w:rsidRPr="000C4D57">
        <w:rPr>
          <w:rFonts w:ascii="Times New Roman" w:hAnsi="Times New Roman" w:cs="Arial"/>
          <w:sz w:val="24"/>
        </w:rPr>
        <w:t xml:space="preserve"> </w:t>
      </w:r>
    </w:p>
    <w:tbl>
      <w:tblPr>
        <w:tblW w:w="5000" w:type="pct"/>
        <w:tblLook w:val="04A0" w:firstRow="1" w:lastRow="0" w:firstColumn="1" w:lastColumn="0" w:noHBand="0" w:noVBand="1"/>
      </w:tblPr>
      <w:tblGrid>
        <w:gridCol w:w="657"/>
        <w:gridCol w:w="657"/>
        <w:gridCol w:w="657"/>
        <w:gridCol w:w="656"/>
        <w:gridCol w:w="656"/>
        <w:gridCol w:w="656"/>
        <w:gridCol w:w="656"/>
        <w:gridCol w:w="656"/>
        <w:gridCol w:w="656"/>
        <w:gridCol w:w="656"/>
        <w:gridCol w:w="656"/>
        <w:gridCol w:w="656"/>
        <w:gridCol w:w="648"/>
      </w:tblGrid>
      <w:tr w:rsidR="0066706A" w:rsidRPr="0066706A" w:rsidTr="0066706A">
        <w:trPr>
          <w:trHeight w:val="300"/>
        </w:trPr>
        <w:tc>
          <w:tcPr>
            <w:tcW w:w="3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b/>
                <w:bCs/>
                <w:color w:val="000000"/>
                <w:sz w:val="20"/>
                <w:szCs w:val="20"/>
              </w:rPr>
            </w:pPr>
            <w:r w:rsidRPr="0066706A">
              <w:rPr>
                <w:rFonts w:ascii="Times New Roman" w:eastAsia="Times New Roman" w:hAnsi="Times New Roman"/>
                <w:b/>
                <w:bCs/>
                <w:color w:val="000000"/>
                <w:sz w:val="20"/>
                <w:szCs w:val="20"/>
              </w:rPr>
              <w:t>X</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0.0</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0.5</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1.0</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1.50</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2.0</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2.5</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3.00</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3.53</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3.90</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4.10</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4.30</w:t>
            </w:r>
          </w:p>
        </w:tc>
        <w:tc>
          <w:tcPr>
            <w:tcW w:w="385" w:type="pct"/>
            <w:tcBorders>
              <w:top w:val="single" w:sz="4" w:space="0" w:color="auto"/>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4.48</w:t>
            </w:r>
          </w:p>
        </w:tc>
      </w:tr>
      <w:tr w:rsidR="0066706A" w:rsidRPr="0066706A" w:rsidTr="0066706A">
        <w:trPr>
          <w:trHeight w:val="300"/>
        </w:trPr>
        <w:tc>
          <w:tcPr>
            <w:tcW w:w="385" w:type="pct"/>
            <w:tcBorders>
              <w:top w:val="nil"/>
              <w:left w:val="single" w:sz="4" w:space="0" w:color="auto"/>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b/>
                <w:bCs/>
                <w:color w:val="000000"/>
                <w:sz w:val="20"/>
                <w:szCs w:val="20"/>
              </w:rPr>
            </w:pPr>
            <w:r w:rsidRPr="0066706A">
              <w:rPr>
                <w:rFonts w:ascii="Times New Roman" w:eastAsia="Times New Roman" w:hAnsi="Times New Roman"/>
                <w:b/>
                <w:bCs/>
                <w:color w:val="000000"/>
                <w:sz w:val="20"/>
                <w:szCs w:val="20"/>
              </w:rPr>
              <w:t>Y</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0.00</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0.05</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0.18</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0.38</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0.64</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0.97</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1.35</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1.83</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2.20</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2.41</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2.64</w:t>
            </w:r>
          </w:p>
        </w:tc>
        <w:tc>
          <w:tcPr>
            <w:tcW w:w="385" w:type="pct"/>
            <w:tcBorders>
              <w:top w:val="nil"/>
              <w:left w:val="nil"/>
              <w:bottom w:val="single" w:sz="4" w:space="0" w:color="auto"/>
              <w:right w:val="single" w:sz="4" w:space="0" w:color="auto"/>
            </w:tcBorders>
            <w:shd w:val="clear" w:color="000000" w:fill="FFFFFF"/>
            <w:noWrap/>
            <w:vAlign w:val="center"/>
            <w:hideMark/>
          </w:tcPr>
          <w:p w:rsidR="0066706A" w:rsidRPr="0066706A" w:rsidRDefault="0066706A" w:rsidP="0066706A">
            <w:pPr>
              <w:spacing w:after="0" w:line="240" w:lineRule="auto"/>
              <w:jc w:val="center"/>
              <w:rPr>
                <w:rFonts w:ascii="Times New Roman" w:eastAsia="Times New Roman" w:hAnsi="Times New Roman"/>
                <w:color w:val="000000"/>
                <w:sz w:val="20"/>
                <w:szCs w:val="20"/>
              </w:rPr>
            </w:pPr>
            <w:r w:rsidRPr="0066706A">
              <w:rPr>
                <w:rFonts w:ascii="Times New Roman" w:eastAsia="Times New Roman" w:hAnsi="Times New Roman"/>
                <w:color w:val="000000"/>
                <w:sz w:val="20"/>
                <w:szCs w:val="20"/>
              </w:rPr>
              <w:t>2.85</w:t>
            </w:r>
          </w:p>
        </w:tc>
      </w:tr>
    </w:tbl>
    <w:p w:rsidR="000C4D57" w:rsidRPr="000C4D57" w:rsidRDefault="000C4D57" w:rsidP="000C4D57">
      <w:pPr>
        <w:spacing w:before="120" w:line="360" w:lineRule="auto"/>
        <w:rPr>
          <w:rFonts w:ascii="Times New Roman" w:hAnsi="Times New Roman" w:cs="Arial"/>
          <w:sz w:val="24"/>
        </w:rPr>
      </w:pPr>
      <w:r w:rsidRPr="000C4D57">
        <w:rPr>
          <w:rFonts w:ascii="Times New Roman" w:hAnsi="Times New Roman" w:cs="Arial"/>
          <w:sz w:val="24"/>
        </w:rPr>
        <w:t>Smooth gradual reverse curvature is provided at the bottom of the downstream face to turn the flow into the apron of a stilling basin. A radius of about one fourth of the weir height is considered to be satisfactory for this curvature.</w:t>
      </w:r>
    </w:p>
    <w:p w:rsidR="000C4D57" w:rsidRPr="000C4D57" w:rsidRDefault="000C4D57" w:rsidP="000C4D57">
      <w:pPr>
        <w:spacing w:line="360" w:lineRule="auto"/>
        <w:rPr>
          <w:rFonts w:ascii="Times New Roman" w:hAnsi="Times New Roman" w:cs="Arial"/>
          <w:sz w:val="24"/>
        </w:rPr>
      </w:pPr>
      <w:r w:rsidRPr="000C4D57">
        <w:rPr>
          <w:rFonts w:ascii="Times New Roman" w:hAnsi="Times New Roman" w:cs="Arial"/>
          <w:sz w:val="24"/>
        </w:rPr>
        <w:t>Radius of the curve,</w:t>
      </w:r>
      <m:oMath>
        <m:r>
          <m:rPr>
            <m:sty m:val="p"/>
          </m:rPr>
          <w:rPr>
            <w:rFonts w:ascii="Cambria Math" w:hAnsi="Cambria Math" w:cs="Arial"/>
            <w:sz w:val="24"/>
          </w:rPr>
          <m:t xml:space="preserve">r=  </m:t>
        </m:r>
        <m:f>
          <m:fPr>
            <m:ctrlPr>
              <w:rPr>
                <w:rFonts w:ascii="Cambria Math" w:hAnsi="Cambria Math" w:cs="Arial"/>
                <w:sz w:val="24"/>
              </w:rPr>
            </m:ctrlPr>
          </m:fPr>
          <m:num>
            <m:r>
              <m:rPr>
                <m:sty m:val="p"/>
              </m:rPr>
              <w:rPr>
                <w:rFonts w:ascii="Cambria Math" w:hAnsi="Cambria Math" w:cs="Arial"/>
                <w:sz w:val="24"/>
              </w:rPr>
              <m:t>weir height</m:t>
            </m:r>
          </m:num>
          <m:den>
            <m:r>
              <m:rPr>
                <m:sty m:val="p"/>
              </m:rPr>
              <w:rPr>
                <w:rFonts w:ascii="Cambria Math" w:hAnsi="Cambria Math" w:cs="Arial"/>
                <w:sz w:val="24"/>
              </w:rPr>
              <m:t>4</m:t>
            </m:r>
          </m:den>
        </m:f>
        <m:r>
          <m:rPr>
            <m:sty m:val="p"/>
          </m:rPr>
          <w:rPr>
            <w:rFonts w:ascii="Cambria Math" w:hAnsi="Cambria Math" w:cs="Arial"/>
            <w:sz w:val="24"/>
          </w:rPr>
          <m:t>=</m:t>
        </m:r>
        <m:f>
          <m:fPr>
            <m:ctrlPr>
              <w:rPr>
                <w:rFonts w:ascii="Cambria Math" w:hAnsi="Cambria Math" w:cs="Arial"/>
                <w:sz w:val="24"/>
              </w:rPr>
            </m:ctrlPr>
          </m:fPr>
          <m:num>
            <m:r>
              <m:rPr>
                <m:sty m:val="p"/>
              </m:rPr>
              <w:rPr>
                <w:rFonts w:ascii="Cambria Math" w:hAnsi="Cambria Math" w:cs="Arial"/>
                <w:sz w:val="24"/>
              </w:rPr>
              <m:t>2.85</m:t>
            </m:r>
          </m:num>
          <m:den>
            <m:r>
              <m:rPr>
                <m:sty m:val="p"/>
              </m:rPr>
              <w:rPr>
                <w:rFonts w:ascii="Cambria Math" w:hAnsi="Cambria Math" w:cs="Arial"/>
                <w:sz w:val="24"/>
              </w:rPr>
              <m:t>4</m:t>
            </m:r>
          </m:den>
        </m:f>
        <m:r>
          <m:rPr>
            <m:sty m:val="p"/>
          </m:rPr>
          <w:rPr>
            <w:rFonts w:ascii="Cambria Math" w:hAnsi="Cambria Math" w:cs="Arial"/>
            <w:sz w:val="24"/>
          </w:rPr>
          <m:t>=0.71m</m:t>
        </m:r>
      </m:oMath>
    </w:p>
    <w:p w:rsidR="000C4D57" w:rsidRPr="006C1334" w:rsidRDefault="000C4D57" w:rsidP="006C1334">
      <w:pPr>
        <w:pStyle w:val="ListParagraph"/>
        <w:numPr>
          <w:ilvl w:val="0"/>
          <w:numId w:val="47"/>
        </w:numPr>
        <w:tabs>
          <w:tab w:val="left" w:pos="270"/>
          <w:tab w:val="left" w:pos="360"/>
          <w:tab w:val="left" w:pos="810"/>
        </w:tabs>
        <w:spacing w:before="240" w:after="240" w:line="360" w:lineRule="auto"/>
        <w:jc w:val="both"/>
        <w:rPr>
          <w:rFonts w:ascii="Times New Roman" w:hAnsi="Times New Roman"/>
          <w:sz w:val="20"/>
        </w:rPr>
      </w:pPr>
      <w:r w:rsidRPr="006C1334">
        <w:rPr>
          <w:rFonts w:ascii="Times New Roman" w:hAnsi="Times New Roman" w:cs="Arial"/>
          <w:b/>
          <w:sz w:val="24"/>
          <w:szCs w:val="24"/>
        </w:rPr>
        <w:t>Upstream profile of the Ogee weir</w:t>
      </w:r>
    </w:p>
    <w:p w:rsidR="000C4D57" w:rsidRPr="000C4D57" w:rsidRDefault="000C4D57" w:rsidP="000C4D57">
      <w:pPr>
        <w:jc w:val="both"/>
        <w:rPr>
          <w:rFonts w:ascii="Times New Roman" w:hAnsi="Times New Roman" w:cs="Arial"/>
          <w:sz w:val="24"/>
        </w:rPr>
      </w:pPr>
      <w:r w:rsidRPr="000C4D57">
        <w:rPr>
          <w:rFonts w:ascii="Times New Roman" w:hAnsi="Times New Roman" w:cs="Arial"/>
          <w:sz w:val="24"/>
        </w:rPr>
        <w:t xml:space="preserve">  As per studies  of U.S Army corporation the upstream curve of the Ogee weir having a vertical upstream face,  is given by equation:-</w:t>
      </w:r>
    </w:p>
    <w:p w:rsidR="000C4D57" w:rsidRPr="000C4D57" w:rsidRDefault="000C4D57" w:rsidP="000C4D57">
      <w:pPr>
        <w:ind w:left="450"/>
        <w:jc w:val="both"/>
        <w:rPr>
          <w:rFonts w:ascii="Times New Roman" w:hAnsi="Times New Roman" w:cs="Arial"/>
          <w:sz w:val="24"/>
        </w:rPr>
      </w:pPr>
      <m:oMathPara>
        <m:oMath>
          <m:r>
            <w:rPr>
              <w:rFonts w:ascii="Cambria Math" w:hAnsi="Cambria Math" w:cs="Arial"/>
              <w:sz w:val="24"/>
            </w:rPr>
            <m:t>Y=0.724*</m:t>
          </m:r>
          <m:f>
            <m:fPr>
              <m:ctrlPr>
                <w:rPr>
                  <w:rFonts w:ascii="Cambria Math" w:hAnsi="Cambria Math" w:cs="Arial"/>
                  <w:i/>
                  <w:sz w:val="24"/>
                </w:rPr>
              </m:ctrlPr>
            </m:fPr>
            <m:num>
              <m:sSup>
                <m:sSupPr>
                  <m:ctrlPr>
                    <w:rPr>
                      <w:rFonts w:ascii="Cambria Math" w:hAnsi="Cambria Math" w:cs="Arial"/>
                      <w:i/>
                      <w:sz w:val="24"/>
                    </w:rPr>
                  </m:ctrlPr>
                </m:sSupPr>
                <m:e>
                  <m:d>
                    <m:dPr>
                      <m:ctrlPr>
                        <w:rPr>
                          <w:rFonts w:ascii="Cambria Math" w:hAnsi="Cambria Math" w:cs="Arial"/>
                          <w:i/>
                          <w:sz w:val="24"/>
                        </w:rPr>
                      </m:ctrlPr>
                    </m:dPr>
                    <m:e>
                      <m:r>
                        <w:rPr>
                          <w:rFonts w:ascii="Cambria Math" w:hAnsi="Cambria Math" w:cs="Arial"/>
                          <w:sz w:val="24"/>
                        </w:rPr>
                        <m:t>X+0.27Hd</m:t>
                      </m:r>
                    </m:e>
                  </m:d>
                </m:e>
                <m:sup>
                  <m:r>
                    <w:rPr>
                      <w:rFonts w:ascii="Cambria Math" w:hAnsi="Cambria Math" w:cs="Arial"/>
                      <w:sz w:val="24"/>
                    </w:rPr>
                    <m:t>1.85</m:t>
                  </m:r>
                </m:sup>
              </m:sSup>
            </m:num>
            <m:den>
              <m:r>
                <w:rPr>
                  <w:rFonts w:ascii="Cambria Math" w:hAnsi="Cambria Math" w:cs="Arial"/>
                  <w:sz w:val="24"/>
                </w:rPr>
                <m:t>H</m:t>
              </m:r>
              <m:sSup>
                <m:sSupPr>
                  <m:ctrlPr>
                    <w:rPr>
                      <w:rFonts w:ascii="Cambria Math" w:hAnsi="Cambria Math" w:cs="Arial"/>
                      <w:i/>
                      <w:sz w:val="24"/>
                    </w:rPr>
                  </m:ctrlPr>
                </m:sSupPr>
                <m:e>
                  <m:r>
                    <w:rPr>
                      <w:rFonts w:ascii="Cambria Math" w:hAnsi="Cambria Math" w:cs="Arial"/>
                      <w:sz w:val="24"/>
                    </w:rPr>
                    <m:t>d</m:t>
                  </m:r>
                </m:e>
                <m:sup>
                  <m:r>
                    <w:rPr>
                      <w:rFonts w:ascii="Cambria Math" w:hAnsi="Cambria Math" w:cs="Arial"/>
                      <w:sz w:val="24"/>
                    </w:rPr>
                    <m:t>0.85</m:t>
                  </m:r>
                </m:sup>
              </m:sSup>
            </m:den>
          </m:f>
          <m:r>
            <w:rPr>
              <w:rFonts w:ascii="Cambria Math" w:hAnsi="Cambria Math" w:cs="Arial"/>
              <w:sz w:val="24"/>
            </w:rPr>
            <m:t>+0.126Hd-0.4315H</m:t>
          </m:r>
          <m:sSup>
            <m:sSupPr>
              <m:ctrlPr>
                <w:rPr>
                  <w:rFonts w:ascii="Cambria Math" w:hAnsi="Cambria Math" w:cs="Arial"/>
                  <w:i/>
                  <w:sz w:val="24"/>
                </w:rPr>
              </m:ctrlPr>
            </m:sSupPr>
            <m:e>
              <m:r>
                <w:rPr>
                  <w:rFonts w:ascii="Cambria Math" w:hAnsi="Cambria Math" w:cs="Arial"/>
                  <w:sz w:val="24"/>
                </w:rPr>
                <m:t>d</m:t>
              </m:r>
            </m:e>
            <m:sup>
              <m:r>
                <w:rPr>
                  <w:rFonts w:ascii="Cambria Math" w:hAnsi="Cambria Math" w:cs="Arial"/>
                  <w:sz w:val="24"/>
                </w:rPr>
                <m:t>0.375</m:t>
              </m:r>
            </m:sup>
          </m:sSup>
          <m:r>
            <w:rPr>
              <w:rFonts w:ascii="Cambria Math" w:hAnsi="Cambria Math" w:cs="Arial"/>
              <w:sz w:val="24"/>
            </w:rPr>
            <m:t>*</m:t>
          </m:r>
          <m:sSup>
            <m:sSupPr>
              <m:ctrlPr>
                <w:rPr>
                  <w:rFonts w:ascii="Cambria Math" w:hAnsi="Cambria Math" w:cs="Arial"/>
                  <w:i/>
                  <w:sz w:val="24"/>
                </w:rPr>
              </m:ctrlPr>
            </m:sSupPr>
            <m:e>
              <m:d>
                <m:dPr>
                  <m:ctrlPr>
                    <w:rPr>
                      <w:rFonts w:ascii="Cambria Math" w:hAnsi="Cambria Math" w:cs="Arial"/>
                      <w:i/>
                      <w:sz w:val="24"/>
                    </w:rPr>
                  </m:ctrlPr>
                </m:dPr>
                <m:e>
                  <m:r>
                    <w:rPr>
                      <w:rFonts w:ascii="Cambria Math" w:hAnsi="Cambria Math" w:cs="Arial"/>
                      <w:sz w:val="24"/>
                    </w:rPr>
                    <m:t>X+0.27Hd</m:t>
                  </m:r>
                </m:e>
              </m:d>
            </m:e>
            <m:sup>
              <m:r>
                <w:rPr>
                  <w:rFonts w:ascii="Cambria Math" w:hAnsi="Cambria Math" w:cs="Arial"/>
                  <w:sz w:val="24"/>
                </w:rPr>
                <m:t>0.625</m:t>
              </m:r>
            </m:sup>
          </m:sSup>
          <m:r>
            <w:rPr>
              <w:rFonts w:ascii="Cambria Math" w:hAnsi="Cambria Math" w:cs="Arial"/>
              <w:sz w:val="24"/>
            </w:rPr>
            <m:t>—(a)</m:t>
          </m:r>
        </m:oMath>
      </m:oMathPara>
    </w:p>
    <w:p w:rsidR="000C4D57" w:rsidRPr="000C4D57" w:rsidRDefault="000C4D57" w:rsidP="000C4D57">
      <w:pPr>
        <w:ind w:left="450"/>
        <w:jc w:val="both"/>
        <w:rPr>
          <w:rFonts w:ascii="Times New Roman" w:hAnsi="Times New Roman" w:cs="Arial"/>
          <w:sz w:val="24"/>
        </w:rPr>
      </w:pPr>
      <w:r w:rsidRPr="000C4D57">
        <w:rPr>
          <w:rFonts w:ascii="Times New Roman" w:hAnsi="Times New Roman" w:cs="Arial"/>
          <w:sz w:val="24"/>
        </w:rPr>
        <w:t xml:space="preserve">                  And the upstream profile extends up to X=-0.27Hd.</w:t>
      </w:r>
    </w:p>
    <w:p w:rsidR="000C4D57" w:rsidRPr="000C4D57" w:rsidRDefault="000C4D57" w:rsidP="000C4D57">
      <w:pPr>
        <w:ind w:left="450"/>
        <w:jc w:val="both"/>
        <w:rPr>
          <w:rFonts w:ascii="Times New Roman" w:hAnsi="Times New Roman" w:cs="Arial"/>
          <w:sz w:val="24"/>
        </w:rPr>
      </w:pPr>
      <w:r w:rsidRPr="000C4D57">
        <w:rPr>
          <w:rFonts w:ascii="Times New Roman" w:hAnsi="Times New Roman" w:cs="Arial"/>
          <w:sz w:val="24"/>
        </w:rPr>
        <w:t>T</w:t>
      </w:r>
      <w:r w:rsidR="006C1334">
        <w:rPr>
          <w:rFonts w:ascii="Times New Roman" w:hAnsi="Times New Roman" w:cs="Arial"/>
          <w:sz w:val="24"/>
        </w:rPr>
        <w:t>he maximum value of X=-0.27*3.38=-0.91</w:t>
      </w:r>
      <w:r w:rsidRPr="000C4D57">
        <w:rPr>
          <w:rFonts w:ascii="Times New Roman" w:hAnsi="Times New Roman" w:cs="Arial"/>
          <w:sz w:val="24"/>
        </w:rPr>
        <w:t>m. Then, the value of X and Y is given below with the above equation (a).</w:t>
      </w:r>
    </w:p>
    <w:p w:rsidR="000C4D57" w:rsidRDefault="000C4D57" w:rsidP="000C4D57">
      <w:pPr>
        <w:keepNext/>
        <w:spacing w:line="240" w:lineRule="auto"/>
        <w:jc w:val="both"/>
        <w:rPr>
          <w:rFonts w:ascii="Times New Roman" w:hAnsi="Times New Roman" w:cs="Arial"/>
          <w:sz w:val="24"/>
        </w:rPr>
      </w:pPr>
      <w:r w:rsidRPr="000C4D57">
        <w:rPr>
          <w:rFonts w:ascii="Times New Roman" w:hAnsi="Times New Roman" w:cs="Arial"/>
          <w:sz w:val="24"/>
        </w:rPr>
        <w:t xml:space="preserve">           </w:t>
      </w:r>
      <w:bookmarkStart w:id="149" w:name="_Toc374788755"/>
      <w:bookmarkStart w:id="150" w:name="_Toc528253549"/>
      <w:bookmarkStart w:id="151" w:name="_Toc528388153"/>
      <w:r w:rsidR="00DC1A59">
        <w:rPr>
          <w:rFonts w:ascii="Times New Roman" w:hAnsi="Times New Roman" w:cs="Arial"/>
          <w:sz w:val="24"/>
        </w:rPr>
        <w:t>Table</w:t>
      </w:r>
      <w:r w:rsidRPr="000C4D57">
        <w:rPr>
          <w:rFonts w:ascii="Times New Roman" w:hAnsi="Times New Roman" w:cs="Arial"/>
          <w:sz w:val="24"/>
        </w:rPr>
        <w:t xml:space="preserve"> </w:t>
      </w:r>
      <w:r w:rsidR="008A1B0B">
        <w:rPr>
          <w:rFonts w:ascii="Times New Roman" w:hAnsi="Times New Roman" w:cs="Arial"/>
          <w:sz w:val="24"/>
        </w:rPr>
        <w:fldChar w:fldCharType="begin"/>
      </w:r>
      <w:r w:rsidR="008A1B0B">
        <w:rPr>
          <w:rFonts w:ascii="Times New Roman" w:hAnsi="Times New Roman" w:cs="Arial"/>
          <w:sz w:val="24"/>
        </w:rPr>
        <w:instrText xml:space="preserve"> STYLEREF 1 \s </w:instrText>
      </w:r>
      <w:r w:rsidR="008A1B0B">
        <w:rPr>
          <w:rFonts w:ascii="Times New Roman" w:hAnsi="Times New Roman" w:cs="Arial"/>
          <w:sz w:val="24"/>
        </w:rPr>
        <w:fldChar w:fldCharType="separate"/>
      </w:r>
      <w:r w:rsidR="007D5B3E">
        <w:rPr>
          <w:rFonts w:ascii="Times New Roman" w:hAnsi="Times New Roman" w:cs="Arial"/>
          <w:noProof/>
          <w:sz w:val="24"/>
        </w:rPr>
        <w:t>3</w:t>
      </w:r>
      <w:r w:rsidR="008A1B0B">
        <w:rPr>
          <w:rFonts w:ascii="Times New Roman" w:hAnsi="Times New Roman" w:cs="Arial"/>
          <w:sz w:val="24"/>
        </w:rPr>
        <w:fldChar w:fldCharType="end"/>
      </w:r>
      <w:r w:rsidR="008A1B0B">
        <w:rPr>
          <w:rFonts w:ascii="Times New Roman" w:hAnsi="Times New Roman" w:cs="Arial"/>
          <w:sz w:val="24"/>
        </w:rPr>
        <w:noBreakHyphen/>
      </w:r>
      <w:r w:rsidR="008A1B0B">
        <w:rPr>
          <w:rFonts w:ascii="Times New Roman" w:hAnsi="Times New Roman" w:cs="Arial"/>
          <w:sz w:val="24"/>
        </w:rPr>
        <w:fldChar w:fldCharType="begin"/>
      </w:r>
      <w:r w:rsidR="008A1B0B">
        <w:rPr>
          <w:rFonts w:ascii="Times New Roman" w:hAnsi="Times New Roman" w:cs="Arial"/>
          <w:sz w:val="24"/>
        </w:rPr>
        <w:instrText xml:space="preserve"> SEQ Table \* ARABIC \s 1 </w:instrText>
      </w:r>
      <w:r w:rsidR="008A1B0B">
        <w:rPr>
          <w:rFonts w:ascii="Times New Roman" w:hAnsi="Times New Roman" w:cs="Arial"/>
          <w:sz w:val="24"/>
        </w:rPr>
        <w:fldChar w:fldCharType="separate"/>
      </w:r>
      <w:r w:rsidR="007D5B3E">
        <w:rPr>
          <w:rFonts w:ascii="Times New Roman" w:hAnsi="Times New Roman" w:cs="Arial"/>
          <w:noProof/>
          <w:sz w:val="24"/>
        </w:rPr>
        <w:t>3</w:t>
      </w:r>
      <w:r w:rsidR="008A1B0B">
        <w:rPr>
          <w:rFonts w:ascii="Times New Roman" w:hAnsi="Times New Roman" w:cs="Arial"/>
          <w:sz w:val="24"/>
        </w:rPr>
        <w:fldChar w:fldCharType="end"/>
      </w:r>
      <w:r w:rsidRPr="000C4D57">
        <w:rPr>
          <w:rFonts w:ascii="Times New Roman" w:hAnsi="Times New Roman" w:cs="Arial"/>
          <w:sz w:val="24"/>
        </w:rPr>
        <w:t>: U/S face profile coordinates(X,Y)</w:t>
      </w:r>
      <w:bookmarkEnd w:id="149"/>
      <w:bookmarkEnd w:id="150"/>
      <w:bookmarkEnd w:id="151"/>
    </w:p>
    <w:tbl>
      <w:tblPr>
        <w:tblW w:w="5000" w:type="pct"/>
        <w:tblLook w:val="04A0" w:firstRow="1" w:lastRow="0" w:firstColumn="1" w:lastColumn="0" w:noHBand="0" w:noVBand="1"/>
      </w:tblPr>
      <w:tblGrid>
        <w:gridCol w:w="3973"/>
        <w:gridCol w:w="4550"/>
      </w:tblGrid>
      <w:tr w:rsidR="006C1334" w:rsidRPr="006C1334" w:rsidTr="006C1334">
        <w:trPr>
          <w:trHeight w:val="300"/>
        </w:trPr>
        <w:tc>
          <w:tcPr>
            <w:tcW w:w="23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b/>
                <w:bCs/>
                <w:color w:val="000000"/>
                <w:sz w:val="20"/>
                <w:szCs w:val="20"/>
              </w:rPr>
            </w:pPr>
            <w:r w:rsidRPr="006C1334">
              <w:rPr>
                <w:rFonts w:ascii="Times New Roman" w:eastAsia="Times New Roman" w:hAnsi="Times New Roman"/>
                <w:b/>
                <w:bCs/>
                <w:color w:val="000000"/>
                <w:sz w:val="20"/>
                <w:szCs w:val="20"/>
              </w:rPr>
              <w:t>X</w:t>
            </w:r>
          </w:p>
        </w:tc>
        <w:tc>
          <w:tcPr>
            <w:tcW w:w="2669" w:type="pct"/>
            <w:tcBorders>
              <w:top w:val="single" w:sz="4" w:space="0" w:color="auto"/>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b/>
                <w:bCs/>
                <w:color w:val="000000"/>
                <w:sz w:val="20"/>
                <w:szCs w:val="20"/>
              </w:rPr>
            </w:pPr>
            <w:r w:rsidRPr="006C1334">
              <w:rPr>
                <w:rFonts w:ascii="Times New Roman" w:eastAsia="Times New Roman" w:hAnsi="Times New Roman"/>
                <w:b/>
                <w:bCs/>
                <w:color w:val="000000"/>
                <w:sz w:val="20"/>
                <w:szCs w:val="20"/>
              </w:rPr>
              <w:t>Y</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0.00</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0.00</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-0.10</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0.00</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-0.20</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0.01</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-0.30</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0.03</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-0.40</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0.05</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-0.500</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0.08</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-0.600</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0.13</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-0.700</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0.18</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-0.800</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0.26</w:t>
            </w:r>
          </w:p>
        </w:tc>
      </w:tr>
      <w:tr w:rsidR="006C1334" w:rsidRPr="006C1334" w:rsidTr="006C1334">
        <w:trPr>
          <w:trHeight w:val="300"/>
        </w:trPr>
        <w:tc>
          <w:tcPr>
            <w:tcW w:w="2331" w:type="pct"/>
            <w:tcBorders>
              <w:top w:val="nil"/>
              <w:left w:val="single" w:sz="4" w:space="0" w:color="auto"/>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-0.91</w:t>
            </w:r>
          </w:p>
        </w:tc>
        <w:tc>
          <w:tcPr>
            <w:tcW w:w="2669" w:type="pct"/>
            <w:tcBorders>
              <w:top w:val="nil"/>
              <w:left w:val="nil"/>
              <w:bottom w:val="single" w:sz="4" w:space="0" w:color="auto"/>
              <w:right w:val="single" w:sz="4" w:space="0" w:color="auto"/>
            </w:tcBorders>
            <w:shd w:val="clear" w:color="000000" w:fill="FFFFFF"/>
            <w:noWrap/>
            <w:vAlign w:val="bottom"/>
            <w:hideMark/>
          </w:tcPr>
          <w:p w:rsidR="006C1334" w:rsidRPr="006C1334" w:rsidRDefault="006C1334" w:rsidP="006C1334">
            <w:pPr>
              <w:spacing w:after="0" w:line="240" w:lineRule="auto"/>
              <w:jc w:val="center"/>
              <w:rPr>
                <w:rFonts w:ascii="Times New Roman" w:eastAsia="Times New Roman" w:hAnsi="Times New Roman"/>
                <w:color w:val="000000"/>
                <w:sz w:val="20"/>
                <w:szCs w:val="20"/>
              </w:rPr>
            </w:pPr>
            <w:r w:rsidRPr="006C1334">
              <w:rPr>
                <w:rFonts w:ascii="Times New Roman" w:eastAsia="Times New Roman" w:hAnsi="Times New Roman"/>
                <w:color w:val="000000"/>
                <w:sz w:val="20"/>
                <w:szCs w:val="20"/>
              </w:rPr>
              <w:t>0.426</w:t>
            </w:r>
          </w:p>
        </w:tc>
      </w:tr>
    </w:tbl>
    <w:p w:rsidR="000C4D57" w:rsidRPr="006C1334" w:rsidRDefault="000C4D57" w:rsidP="006C1334">
      <w:pPr>
        <w:pStyle w:val="ListParagraph"/>
        <w:keepNext/>
        <w:keepLines/>
        <w:numPr>
          <w:ilvl w:val="0"/>
          <w:numId w:val="47"/>
        </w:numPr>
        <w:spacing w:before="240" w:after="240" w:line="360" w:lineRule="auto"/>
        <w:jc w:val="both"/>
        <w:outlineLvl w:val="4"/>
        <w:rPr>
          <w:rFonts w:ascii="Times New Roman" w:eastAsia="Times New Roman" w:hAnsi="Times New Roman"/>
          <w:b/>
          <w:color w:val="243F60"/>
          <w:sz w:val="24"/>
          <w:szCs w:val="24"/>
        </w:rPr>
      </w:pPr>
      <w:r w:rsidRPr="006C1334">
        <w:rPr>
          <w:rFonts w:ascii="Times New Roman" w:eastAsia="Times New Roman" w:hAnsi="Times New Roman"/>
          <w:b/>
          <w:color w:val="243F60"/>
          <w:sz w:val="24"/>
          <w:szCs w:val="24"/>
        </w:rPr>
        <w:lastRenderedPageBreak/>
        <w:t xml:space="preserve">Top and bottom width  </w:t>
      </w:r>
    </w:p>
    <w:p w:rsidR="000C4D57" w:rsidRPr="000C4D57" w:rsidRDefault="000C4D57" w:rsidP="000C4D57">
      <w:pPr>
        <w:keepNext/>
        <w:keepLines/>
        <w:spacing w:before="240" w:after="240" w:line="360" w:lineRule="auto"/>
        <w:contextualSpacing/>
        <w:jc w:val="both"/>
        <w:outlineLvl w:val="4"/>
        <w:rPr>
          <w:rFonts w:ascii="Times New Roman" w:eastAsia="Times New Roman" w:hAnsi="Times New Roman"/>
          <w:sz w:val="24"/>
          <w:szCs w:val="24"/>
        </w:rPr>
      </w:pPr>
      <w:r w:rsidRPr="000C4D57">
        <w:rPr>
          <w:rFonts w:ascii="Times New Roman" w:eastAsia="Times New Roman" w:hAnsi="Times New Roman"/>
          <w:sz w:val="24"/>
          <w:szCs w:val="24"/>
        </w:rPr>
        <w:t>The top and bottom width of the ogee weir is determined using ogee spillway profile formula. As discussed above section downstream profile calculation at 2</w:t>
      </w:r>
      <w:r w:rsidR="006C1334">
        <w:rPr>
          <w:rFonts w:ascii="Times New Roman" w:eastAsia="Times New Roman" w:hAnsi="Times New Roman"/>
          <w:sz w:val="24"/>
          <w:szCs w:val="24"/>
        </w:rPr>
        <w:t>.85</w:t>
      </w:r>
      <w:r w:rsidRPr="000C4D57">
        <w:rPr>
          <w:rFonts w:ascii="Times New Roman" w:eastAsia="Times New Roman" w:hAnsi="Times New Roman"/>
          <w:sz w:val="24"/>
          <w:szCs w:val="24"/>
        </w:rPr>
        <w:t xml:space="preserve">m weir height </w:t>
      </w:r>
      <w:r w:rsidR="006C1334">
        <w:rPr>
          <w:rFonts w:ascii="Times New Roman" w:eastAsia="Times New Roman" w:hAnsi="Times New Roman"/>
          <w:sz w:val="24"/>
          <w:szCs w:val="24"/>
        </w:rPr>
        <w:t>x=3.48</w:t>
      </w:r>
      <w:r w:rsidRPr="000C4D57">
        <w:rPr>
          <w:rFonts w:ascii="Times New Roman" w:eastAsia="Times New Roman" w:hAnsi="Times New Roman"/>
          <w:sz w:val="24"/>
          <w:szCs w:val="24"/>
        </w:rPr>
        <w:t>m and upstream</w:t>
      </w:r>
      <w:r w:rsidR="006C1334">
        <w:rPr>
          <w:rFonts w:ascii="Times New Roman" w:eastAsia="Times New Roman" w:hAnsi="Times New Roman"/>
          <w:sz w:val="24"/>
          <w:szCs w:val="24"/>
        </w:rPr>
        <w:t xml:space="preserve"> profile equation x=0.27Hd =0.91</w:t>
      </w:r>
      <w:r w:rsidRPr="000C4D57">
        <w:rPr>
          <w:rFonts w:ascii="Times New Roman" w:eastAsia="Times New Roman" w:hAnsi="Times New Roman"/>
          <w:sz w:val="24"/>
          <w:szCs w:val="24"/>
        </w:rPr>
        <w:t>. So the bottom width of the weir calculated as the sum of upstream and downstream width.</w:t>
      </w:r>
    </w:p>
    <w:p w:rsidR="000C4D57" w:rsidRPr="000C4D57" w:rsidRDefault="006C1334" w:rsidP="000C4D57">
      <w:pPr>
        <w:keepNext/>
        <w:keepLines/>
        <w:spacing w:before="240" w:after="240" w:line="360" w:lineRule="auto"/>
        <w:contextualSpacing/>
        <w:jc w:val="both"/>
        <w:outlineLvl w:val="4"/>
        <w:rPr>
          <w:rFonts w:eastAsia="Times New Roman"/>
          <w:sz w:val="24"/>
          <w:szCs w:val="24"/>
        </w:rPr>
      </w:pPr>
      <w:r>
        <w:rPr>
          <w:rFonts w:ascii="Times New Roman" w:eastAsia="Times New Roman" w:hAnsi="Times New Roman"/>
          <w:sz w:val="24"/>
          <w:szCs w:val="24"/>
        </w:rPr>
        <w:t xml:space="preserve">     B = 0.91+4.48 = 5.49</w:t>
      </w:r>
      <w:r w:rsidR="000C4D57" w:rsidRPr="000C4D57">
        <w:rPr>
          <w:rFonts w:ascii="Times New Roman" w:eastAsia="Times New Roman" w:hAnsi="Times New Roman"/>
          <w:sz w:val="24"/>
          <w:szCs w:val="24"/>
        </w:rPr>
        <w:t xml:space="preserve">m </w:t>
      </w:r>
      <w:r>
        <w:rPr>
          <w:rFonts w:eastAsia="Times New Roman"/>
          <w:sz w:val="24"/>
          <w:szCs w:val="24"/>
        </w:rPr>
        <w:t>~ 5.5</w:t>
      </w:r>
      <w:r w:rsidR="000C4D57" w:rsidRPr="000C4D57">
        <w:rPr>
          <w:rFonts w:eastAsia="Times New Roman"/>
          <w:sz w:val="24"/>
          <w:szCs w:val="24"/>
        </w:rPr>
        <w:t xml:space="preserve">m </w:t>
      </w:r>
    </w:p>
    <w:p w:rsidR="008F6CF3" w:rsidRPr="00600574" w:rsidRDefault="008F6CF3" w:rsidP="008F6CF3">
      <w:pPr>
        <w:pStyle w:val="Heading3"/>
        <w:rPr>
          <w:rFonts w:ascii="Times New Roman" w:hAnsi="Times New Roman"/>
          <w:sz w:val="24"/>
          <w:szCs w:val="24"/>
        </w:rPr>
      </w:pPr>
      <w:bookmarkStart w:id="152" w:name="_Toc389924533"/>
      <w:bookmarkStart w:id="153" w:name="_Toc528388103"/>
      <w:r w:rsidRPr="00600574">
        <w:rPr>
          <w:rFonts w:ascii="Times New Roman" w:hAnsi="Times New Roman"/>
          <w:sz w:val="24"/>
          <w:szCs w:val="24"/>
        </w:rPr>
        <w:t>U/S and D/S HFL Calculation &amp; Determination</w:t>
      </w:r>
      <w:bookmarkEnd w:id="152"/>
      <w:bookmarkEnd w:id="153"/>
    </w:p>
    <w:p w:rsidR="008F6CF3" w:rsidRPr="00600574" w:rsidRDefault="008F6CF3" w:rsidP="008F6CF3">
      <w:pPr>
        <w:tabs>
          <w:tab w:val="left" w:pos="2310"/>
        </w:tabs>
        <w:spacing w:after="0" w:line="360" w:lineRule="auto"/>
        <w:rPr>
          <w:rFonts w:ascii="Times New Roman" w:hAnsi="Times New Roman"/>
          <w:sz w:val="24"/>
          <w:szCs w:val="24"/>
        </w:rPr>
      </w:pPr>
      <w:r w:rsidRPr="00600574">
        <w:rPr>
          <w:rFonts w:ascii="Times New Roman" w:hAnsi="Times New Roman"/>
          <w:color w:val="000000"/>
          <w:sz w:val="24"/>
          <w:szCs w:val="24"/>
        </w:rPr>
        <w:t xml:space="preserve">From the stage –discharge curve prepared </w:t>
      </w:r>
      <w:r w:rsidRPr="00600574">
        <w:rPr>
          <w:rFonts w:ascii="Times New Roman" w:hAnsi="Times New Roman"/>
          <w:color w:val="FF0000"/>
          <w:sz w:val="24"/>
          <w:szCs w:val="24"/>
        </w:rPr>
        <w:t>(</w:t>
      </w:r>
      <w:r w:rsidRPr="00600574">
        <w:rPr>
          <w:rFonts w:ascii="Times New Roman" w:hAnsi="Times New Roman"/>
          <w:sz w:val="24"/>
          <w:szCs w:val="24"/>
        </w:rPr>
        <w:t xml:space="preserve">Section 1, in Hydrology </w:t>
      </w:r>
      <w:r w:rsidRPr="00600574">
        <w:rPr>
          <w:rFonts w:ascii="Times New Roman" w:hAnsi="Times New Roman"/>
          <w:color w:val="000000"/>
          <w:sz w:val="24"/>
          <w:szCs w:val="24"/>
        </w:rPr>
        <w:t>Part) the high flood level before construction (i.e. D/s HFL) correspondin</w:t>
      </w:r>
      <w:r w:rsidR="005A0BB1">
        <w:rPr>
          <w:rFonts w:ascii="Times New Roman" w:hAnsi="Times New Roman"/>
          <w:color w:val="000000"/>
          <w:sz w:val="24"/>
          <w:szCs w:val="24"/>
        </w:rPr>
        <w:t>g to the design flood is 2598.19</w:t>
      </w:r>
      <w:r w:rsidRPr="00600574">
        <w:rPr>
          <w:rFonts w:ascii="Times New Roman" w:hAnsi="Times New Roman"/>
          <w:bCs/>
          <w:color w:val="000000"/>
          <w:sz w:val="24"/>
          <w:szCs w:val="24"/>
        </w:rPr>
        <w:t>m a.s.</w:t>
      </w:r>
      <w:r w:rsidRPr="00600574">
        <w:rPr>
          <w:rFonts w:ascii="Times New Roman" w:hAnsi="Times New Roman"/>
          <w:color w:val="000000"/>
          <w:sz w:val="24"/>
          <w:szCs w:val="24"/>
        </w:rPr>
        <w:t>l.</w:t>
      </w:r>
    </w:p>
    <w:p w:rsidR="008F6CF3" w:rsidRPr="00600574" w:rsidRDefault="005A0BB1" w:rsidP="008F6CF3">
      <w:pPr>
        <w:pStyle w:val="ListParagraph"/>
        <w:numPr>
          <w:ilvl w:val="0"/>
          <w:numId w:val="50"/>
        </w:numPr>
        <w:tabs>
          <w:tab w:val="left" w:pos="2310"/>
        </w:tabs>
        <w:spacing w:after="0" w:line="360" w:lineRule="auto"/>
        <w:rPr>
          <w:rFonts w:ascii="Times New Roman" w:hAnsi="Times New Roman"/>
          <w:sz w:val="24"/>
          <w:szCs w:val="24"/>
        </w:rPr>
      </w:pPr>
      <w:r>
        <w:rPr>
          <w:rFonts w:ascii="Times New Roman" w:hAnsi="Times New Roman"/>
          <w:sz w:val="24"/>
          <w:szCs w:val="24"/>
        </w:rPr>
        <w:t>D/s HFL = 2598.19</w:t>
      </w:r>
      <w:r w:rsidR="008F6CF3" w:rsidRPr="00600574">
        <w:rPr>
          <w:rFonts w:ascii="Times New Roman" w:hAnsi="Times New Roman"/>
          <w:sz w:val="24"/>
          <w:szCs w:val="24"/>
        </w:rPr>
        <w:t>m  masl ------------------------------------- (a)</w:t>
      </w:r>
    </w:p>
    <w:p w:rsidR="008F6CF3" w:rsidRPr="00600574" w:rsidRDefault="008F6CF3" w:rsidP="008F6CF3">
      <w:pPr>
        <w:pStyle w:val="ListParagraph"/>
        <w:numPr>
          <w:ilvl w:val="0"/>
          <w:numId w:val="50"/>
        </w:numPr>
        <w:tabs>
          <w:tab w:val="left" w:pos="2310"/>
        </w:tabs>
        <w:spacing w:after="0" w:line="360" w:lineRule="auto"/>
        <w:rPr>
          <w:rFonts w:ascii="Times New Roman" w:hAnsi="Times New Roman"/>
          <w:sz w:val="24"/>
          <w:szCs w:val="24"/>
        </w:rPr>
      </w:pPr>
      <w:r w:rsidRPr="00600574">
        <w:rPr>
          <w:rFonts w:ascii="Times New Roman" w:hAnsi="Times New Roman"/>
          <w:sz w:val="24"/>
          <w:szCs w:val="24"/>
        </w:rPr>
        <w:t>U/s HFL = U/s bed level + weir height + H</w:t>
      </w:r>
      <w:r w:rsidRPr="00600574">
        <w:rPr>
          <w:rFonts w:ascii="Times New Roman" w:hAnsi="Times New Roman"/>
          <w:sz w:val="24"/>
          <w:szCs w:val="24"/>
          <w:vertAlign w:val="subscript"/>
        </w:rPr>
        <w:t>d</w:t>
      </w:r>
      <w:r w:rsidRPr="00600574">
        <w:rPr>
          <w:rFonts w:ascii="Times New Roman" w:hAnsi="Times New Roman"/>
          <w:sz w:val="24"/>
          <w:szCs w:val="24"/>
        </w:rPr>
        <w:t xml:space="preserve"> ----------------- (b)</w:t>
      </w:r>
    </w:p>
    <w:p w:rsidR="008F6CF3" w:rsidRPr="00600574" w:rsidRDefault="008F6CF3" w:rsidP="008F6CF3">
      <w:pPr>
        <w:tabs>
          <w:tab w:val="left" w:pos="2310"/>
        </w:tabs>
        <w:spacing w:after="0" w:line="360" w:lineRule="auto"/>
        <w:rPr>
          <w:rFonts w:ascii="Times New Roman" w:hAnsi="Times New Roman"/>
          <w:sz w:val="24"/>
          <w:szCs w:val="24"/>
        </w:rPr>
      </w:pPr>
      <w:r w:rsidRPr="00600574">
        <w:rPr>
          <w:rFonts w:ascii="Times New Roman" w:hAnsi="Times New Roman"/>
          <w:sz w:val="24"/>
          <w:szCs w:val="24"/>
        </w:rPr>
        <w:t>H</w:t>
      </w:r>
      <w:r w:rsidRPr="00600574">
        <w:rPr>
          <w:rFonts w:ascii="Times New Roman" w:hAnsi="Times New Roman"/>
          <w:sz w:val="24"/>
          <w:szCs w:val="24"/>
          <w:vertAlign w:val="subscript"/>
        </w:rPr>
        <w:t>d</w:t>
      </w:r>
      <w:r w:rsidRPr="00600574">
        <w:rPr>
          <w:rFonts w:ascii="Times New Roman" w:hAnsi="Times New Roman"/>
          <w:sz w:val="24"/>
          <w:szCs w:val="24"/>
        </w:rPr>
        <w:t xml:space="preserve"> is the depth of water over the weir/intake crest. This is calculated by assuming broad crested weir formula. </w:t>
      </w:r>
      <w:r w:rsidRPr="00600574">
        <w:rPr>
          <w:rFonts w:ascii="Times New Roman" w:hAnsi="Times New Roman"/>
          <w:sz w:val="24"/>
          <w:szCs w:val="24"/>
        </w:rPr>
        <w:tab/>
      </w:r>
    </w:p>
    <w:p w:rsidR="008F6CF3" w:rsidRPr="00600574" w:rsidRDefault="008F6CF3" w:rsidP="008F6CF3">
      <w:pPr>
        <w:pStyle w:val="ListParagraph"/>
        <w:numPr>
          <w:ilvl w:val="0"/>
          <w:numId w:val="51"/>
        </w:numPr>
        <w:tabs>
          <w:tab w:val="left" w:pos="2310"/>
        </w:tabs>
        <w:spacing w:after="0" w:line="360" w:lineRule="auto"/>
        <w:rPr>
          <w:rFonts w:ascii="Times New Roman" w:hAnsi="Times New Roman"/>
          <w:sz w:val="24"/>
          <w:szCs w:val="24"/>
        </w:rPr>
      </w:pPr>
      <m:oMath>
        <m:r>
          <w:rPr>
            <w:rFonts w:ascii="Cambria Math" w:hAnsi="Cambria Math"/>
            <w:sz w:val="24"/>
            <w:szCs w:val="24"/>
          </w:rPr>
          <m:t>Q=C*L*</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oMath>
    </w:p>
    <w:p w:rsidR="008F6CF3" w:rsidRPr="00600574" w:rsidRDefault="00FD3576" w:rsidP="008F6CF3">
      <w:pPr>
        <w:pStyle w:val="ListParagraph"/>
        <w:numPr>
          <w:ilvl w:val="0"/>
          <w:numId w:val="51"/>
        </w:numPr>
        <w:tabs>
          <w:tab w:val="left" w:pos="2310"/>
        </w:tabs>
        <w:spacing w:after="0"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C*L</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202.11</m:t>
                    </m:r>
                  </m:num>
                  <m:den>
                    <m:r>
                      <w:rPr>
                        <w:rFonts w:ascii="Cambria Math" w:hAnsi="Cambria Math"/>
                        <w:sz w:val="24"/>
                        <w:szCs w:val="24"/>
                      </w:rPr>
                      <m:t>1.7*15</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=3.38m</m:t>
        </m:r>
      </m:oMath>
    </w:p>
    <w:p w:rsidR="008F6CF3" w:rsidRPr="00600574" w:rsidRDefault="008F6CF3" w:rsidP="008F6CF3">
      <w:pPr>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The velocity head, h</w:t>
      </w:r>
      <w:r w:rsidRPr="00600574">
        <w:rPr>
          <w:rFonts w:ascii="Times New Roman" w:hAnsi="Times New Roman"/>
          <w:color w:val="000000"/>
          <w:sz w:val="24"/>
          <w:szCs w:val="24"/>
          <w:vertAlign w:val="subscript"/>
        </w:rPr>
        <w:t>a</w:t>
      </w:r>
      <w:r w:rsidRPr="00600574">
        <w:rPr>
          <w:rFonts w:ascii="Times New Roman" w:hAnsi="Times New Roman"/>
          <w:color w:val="000000"/>
          <w:sz w:val="24"/>
          <w:szCs w:val="24"/>
        </w:rPr>
        <w:t xml:space="preserve"> is computed from the approach velocity as shown below</w:t>
      </w:r>
    </w:p>
    <w:p w:rsidR="008F6CF3" w:rsidRPr="00600574" w:rsidRDefault="008F6CF3" w:rsidP="008F6CF3">
      <w:pPr>
        <w:pStyle w:val="ListParagraph"/>
        <w:numPr>
          <w:ilvl w:val="0"/>
          <w:numId w:val="53"/>
        </w:numPr>
        <w:spacing w:after="0" w:line="360" w:lineRule="auto"/>
        <w:jc w:val="both"/>
        <w:rPr>
          <w:rFonts w:ascii="Times New Roman" w:hAnsi="Times New Roman"/>
          <w:sz w:val="24"/>
          <w:szCs w:val="24"/>
        </w:rPr>
      </w:pPr>
      <m:oMath>
        <m:r>
          <w:rPr>
            <w:rFonts w:ascii="Cambria Math" w:hAnsi="Cambria Math"/>
            <w:sz w:val="24"/>
            <w:szCs w:val="24"/>
          </w:rPr>
          <m:t>ha=</m:t>
        </m:r>
        <m:f>
          <m:fPr>
            <m:ctrlPr>
              <w:rPr>
                <w:rFonts w:ascii="Cambria Math" w:hAnsi="Cambria Math"/>
                <w:i/>
                <w:sz w:val="24"/>
                <w:szCs w:val="24"/>
              </w:rPr>
            </m:ctrlPr>
          </m:fPr>
          <m:num>
            <m:r>
              <w:rPr>
                <w:rFonts w:ascii="Cambria Math" w:hAnsi="Cambria Math"/>
                <w:sz w:val="24"/>
                <w:szCs w:val="24"/>
              </w:rPr>
              <m:t>V</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2g</m:t>
            </m:r>
          </m:den>
        </m:f>
      </m:oMath>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 xml:space="preserve">Where </w:t>
      </w:r>
    </w:p>
    <w:p w:rsidR="008F6CF3" w:rsidRPr="00600574" w:rsidRDefault="008F6CF3" w:rsidP="008F6CF3">
      <w:pPr>
        <w:pStyle w:val="ListParagraph"/>
        <w:numPr>
          <w:ilvl w:val="0"/>
          <w:numId w:val="52"/>
        </w:numPr>
        <w:spacing w:after="0" w:line="360" w:lineRule="auto"/>
        <w:jc w:val="both"/>
        <w:rPr>
          <w:rFonts w:ascii="Times New Roman" w:hAnsi="Times New Roman"/>
          <w:sz w:val="24"/>
          <w:szCs w:val="24"/>
        </w:rPr>
      </w:pPr>
      <w:r w:rsidRPr="00600574">
        <w:rPr>
          <w:rFonts w:ascii="Times New Roman" w:hAnsi="Times New Roman"/>
          <w:sz w:val="24"/>
          <w:szCs w:val="24"/>
        </w:rPr>
        <w:t>g: acceleration due to gravity = 9.81m/sec</w:t>
      </w:r>
      <w:r w:rsidRPr="00600574">
        <w:rPr>
          <w:rFonts w:ascii="Times New Roman" w:hAnsi="Times New Roman"/>
          <w:sz w:val="24"/>
          <w:szCs w:val="24"/>
          <w:vertAlign w:val="superscript"/>
        </w:rPr>
        <w:t>2</w:t>
      </w:r>
    </w:p>
    <w:p w:rsidR="008F6CF3" w:rsidRPr="00600574" w:rsidRDefault="008F6CF3" w:rsidP="008F6CF3">
      <w:pPr>
        <w:pStyle w:val="ListParagraph"/>
        <w:numPr>
          <w:ilvl w:val="0"/>
          <w:numId w:val="52"/>
        </w:numPr>
        <w:spacing w:after="0" w:line="360" w:lineRule="auto"/>
        <w:jc w:val="both"/>
        <w:rPr>
          <w:rFonts w:ascii="Times New Roman" w:hAnsi="Times New Roman"/>
          <w:sz w:val="24"/>
          <w:szCs w:val="24"/>
        </w:rPr>
      </w:pPr>
      <w:r w:rsidRPr="00600574">
        <w:rPr>
          <w:rFonts w:ascii="Times New Roman" w:hAnsi="Times New Roman"/>
          <w:sz w:val="24"/>
          <w:szCs w:val="24"/>
        </w:rPr>
        <w:t xml:space="preserve">Va is Approach velocity determined by,   </w:t>
      </w:r>
      <m:oMath>
        <m:r>
          <w:rPr>
            <w:rFonts w:ascii="Cambria Math" w:hAnsi="Cambria Math"/>
            <w:sz w:val="24"/>
            <w:szCs w:val="24"/>
          </w:rPr>
          <m:t>Va=</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L*ha</m:t>
            </m:r>
          </m:den>
        </m:f>
      </m:oMath>
    </w:p>
    <w:p w:rsidR="008F6CF3" w:rsidRPr="00600574" w:rsidRDefault="008F6B12" w:rsidP="008F6CF3">
      <w:pPr>
        <w:pStyle w:val="ListParagraph"/>
        <w:numPr>
          <w:ilvl w:val="0"/>
          <w:numId w:val="52"/>
        </w:numPr>
        <w:spacing w:after="0" w:line="360" w:lineRule="auto"/>
        <w:jc w:val="both"/>
        <w:rPr>
          <w:rFonts w:ascii="Times New Roman" w:hAnsi="Times New Roman"/>
          <w:sz w:val="24"/>
          <w:szCs w:val="24"/>
        </w:rPr>
      </w:pPr>
      <w:r>
        <w:rPr>
          <w:rFonts w:ascii="Times New Roman" w:hAnsi="Times New Roman"/>
          <w:sz w:val="24"/>
          <w:szCs w:val="24"/>
        </w:rPr>
        <w:t>L is Weir crest length = 15</w:t>
      </w:r>
      <w:r w:rsidR="008F6CF3" w:rsidRPr="00600574">
        <w:rPr>
          <w:rFonts w:ascii="Times New Roman" w:hAnsi="Times New Roman"/>
          <w:sz w:val="24"/>
          <w:szCs w:val="24"/>
        </w:rPr>
        <w:t xml:space="preserve">m </w:t>
      </w:r>
    </w:p>
    <w:p w:rsidR="008F6CF3" w:rsidRPr="00600574" w:rsidRDefault="008F6CF3" w:rsidP="008F6CF3">
      <w:pPr>
        <w:pStyle w:val="ListParagraph"/>
        <w:numPr>
          <w:ilvl w:val="0"/>
          <w:numId w:val="52"/>
        </w:numPr>
        <w:spacing w:after="0" w:line="360" w:lineRule="auto"/>
        <w:jc w:val="both"/>
        <w:rPr>
          <w:rFonts w:ascii="Times New Roman" w:hAnsi="Times New Roman"/>
          <w:sz w:val="24"/>
          <w:szCs w:val="24"/>
        </w:rPr>
      </w:pPr>
      <w:r w:rsidRPr="00600574">
        <w:rPr>
          <w:rFonts w:ascii="Times New Roman" w:hAnsi="Times New Roman"/>
          <w:sz w:val="24"/>
          <w:szCs w:val="24"/>
        </w:rPr>
        <w:t>h</w:t>
      </w:r>
      <w:r w:rsidRPr="00600574">
        <w:rPr>
          <w:rFonts w:ascii="Times New Roman" w:hAnsi="Times New Roman"/>
          <w:sz w:val="24"/>
          <w:szCs w:val="24"/>
          <w:vertAlign w:val="subscript"/>
        </w:rPr>
        <w:t>d</w:t>
      </w:r>
      <w:r w:rsidRPr="00600574">
        <w:rPr>
          <w:rFonts w:ascii="Times New Roman" w:hAnsi="Times New Roman"/>
          <w:sz w:val="24"/>
          <w:szCs w:val="24"/>
        </w:rPr>
        <w:t xml:space="preserve"> is flow depth over the weir and also,</w:t>
      </w:r>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Hence,   hd will calculate as follow by trial and error;</w:t>
      </w:r>
    </w:p>
    <w:p w:rsidR="008F6CF3" w:rsidRPr="00600574" w:rsidRDefault="008F6CF3" w:rsidP="008F6CF3">
      <w:pPr>
        <w:pStyle w:val="ListParagraph"/>
        <w:spacing w:after="0" w:line="360" w:lineRule="auto"/>
        <w:jc w:val="both"/>
        <w:rPr>
          <w:rFonts w:ascii="Times New Roman" w:hAnsi="Times New Roman"/>
          <w:sz w:val="24"/>
          <w:szCs w:val="24"/>
        </w:rPr>
      </w:pPr>
      <m:oMathPara>
        <m:oMath>
          <m:r>
            <w:rPr>
              <w:rFonts w:ascii="Cambria Math" w:hAnsi="Cambria Math"/>
              <w:sz w:val="24"/>
              <w:szCs w:val="24"/>
              <w:highlight w:val="lightGray"/>
            </w:rPr>
            <m:t>hd=He-ha=</m:t>
          </m:r>
          <m:d>
            <m:dPr>
              <m:ctrlPr>
                <w:rPr>
                  <w:rFonts w:ascii="Cambria Math" w:eastAsia="+mn-ea" w:hAnsi="Cambria Math"/>
                  <w:i/>
                  <w:iCs/>
                  <w:color w:val="000000"/>
                  <w:sz w:val="24"/>
                  <w:szCs w:val="24"/>
                  <w:highlight w:val="lightGray"/>
                </w:rPr>
              </m:ctrlPr>
            </m:dPr>
            <m:e>
              <m:r>
                <w:rPr>
                  <w:rFonts w:ascii="Cambria Math" w:eastAsia="+mn-ea" w:hAnsi="Cambria Math"/>
                  <w:color w:val="000000"/>
                  <w:sz w:val="24"/>
                  <w:szCs w:val="24"/>
                  <w:highlight w:val="lightGray"/>
                </w:rPr>
                <m:t>He -Hd</m:t>
              </m:r>
            </m:e>
          </m:d>
          <m:r>
            <w:rPr>
              <w:rFonts w:ascii="Cambria Math" w:eastAsia="+mn-ea" w:hAnsi="Cambria Math"/>
              <w:color w:val="000000"/>
              <w:sz w:val="24"/>
              <w:szCs w:val="24"/>
              <w:highlight w:val="lightGray"/>
            </w:rPr>
            <m:t>*  </m:t>
          </m:r>
          <m:sSup>
            <m:sSupPr>
              <m:ctrlPr>
                <w:rPr>
                  <w:rFonts w:ascii="Cambria Math" w:eastAsia="+mn-ea" w:hAnsi="Cambria Math"/>
                  <w:i/>
                  <w:iCs/>
                  <w:color w:val="000000"/>
                  <w:sz w:val="24"/>
                  <w:szCs w:val="24"/>
                  <w:highlight w:val="lightGray"/>
                </w:rPr>
              </m:ctrlPr>
            </m:sSupPr>
            <m:e>
              <m:d>
                <m:dPr>
                  <m:ctrlPr>
                    <w:rPr>
                      <w:rFonts w:ascii="Cambria Math" w:eastAsia="+mn-ea" w:hAnsi="Cambria Math"/>
                      <w:i/>
                      <w:iCs/>
                      <w:color w:val="000000"/>
                      <w:sz w:val="24"/>
                      <w:szCs w:val="24"/>
                      <w:highlight w:val="lightGray"/>
                    </w:rPr>
                  </m:ctrlPr>
                </m:dPr>
                <m:e>
                  <m:r>
                    <w:rPr>
                      <w:rFonts w:ascii="Cambria Math" w:eastAsia="+mn-ea" w:hAnsi="Cambria Math"/>
                      <w:color w:val="000000"/>
                      <w:sz w:val="24"/>
                      <w:szCs w:val="24"/>
                      <w:highlight w:val="lightGray"/>
                    </w:rPr>
                    <m:t>Hd+P</m:t>
                  </m:r>
                </m:e>
              </m:d>
            </m:e>
            <m:sup>
              <m:r>
                <w:rPr>
                  <w:rFonts w:ascii="Cambria Math" w:eastAsia="+mn-ea" w:hAnsi="Cambria Math"/>
                  <w:color w:val="000000"/>
                  <w:sz w:val="24"/>
                  <w:szCs w:val="24"/>
                  <w:highlight w:val="lightGray"/>
                </w:rPr>
                <m:t>2</m:t>
              </m:r>
            </m:sup>
          </m:sSup>
          <m:r>
            <w:rPr>
              <w:rFonts w:ascii="Cambria Math" w:eastAsia="+mn-ea" w:hAnsi="Cambria Math"/>
              <w:color w:val="000000"/>
              <w:sz w:val="24"/>
              <w:szCs w:val="24"/>
              <w:highlight w:val="lightGray"/>
            </w:rPr>
            <m:t>-</m:t>
          </m:r>
          <m:d>
            <m:dPr>
              <m:ctrlPr>
                <w:rPr>
                  <w:rFonts w:ascii="Cambria Math" w:eastAsia="+mn-ea" w:hAnsi="Cambria Math"/>
                  <w:i/>
                  <w:iCs/>
                  <w:color w:val="000000"/>
                  <w:sz w:val="24"/>
                  <w:szCs w:val="24"/>
                  <w:highlight w:val="lightGray"/>
                </w:rPr>
              </m:ctrlPr>
            </m:dPr>
            <m:e>
              <m:f>
                <m:fPr>
                  <m:ctrlPr>
                    <w:rPr>
                      <w:rFonts w:ascii="Cambria Math" w:eastAsia="+mn-ea" w:hAnsi="Cambria Math"/>
                      <w:i/>
                      <w:iCs/>
                      <w:color w:val="000000"/>
                      <w:sz w:val="24"/>
                      <w:szCs w:val="24"/>
                      <w:highlight w:val="lightGray"/>
                    </w:rPr>
                  </m:ctrlPr>
                </m:fPr>
                <m:num>
                  <m:sSup>
                    <m:sSupPr>
                      <m:ctrlPr>
                        <w:rPr>
                          <w:rFonts w:ascii="Cambria Math" w:eastAsia="+mn-ea" w:hAnsi="Cambria Math"/>
                          <w:i/>
                          <w:iCs/>
                          <w:color w:val="000000"/>
                          <w:sz w:val="24"/>
                          <w:szCs w:val="24"/>
                          <w:highlight w:val="lightGray"/>
                        </w:rPr>
                      </m:ctrlPr>
                    </m:sSupPr>
                    <m:e>
                      <m:r>
                        <w:rPr>
                          <w:rFonts w:ascii="Cambria Math" w:eastAsia="+mn-ea" w:hAnsi="Cambria Math"/>
                          <w:color w:val="000000"/>
                          <w:sz w:val="24"/>
                          <w:szCs w:val="24"/>
                          <w:highlight w:val="lightGray"/>
                        </w:rPr>
                        <m:t>q</m:t>
                      </m:r>
                    </m:e>
                    <m:sup>
                      <m:r>
                        <w:rPr>
                          <w:rFonts w:ascii="Cambria Math" w:eastAsia="+mn-ea" w:hAnsi="Cambria Math"/>
                          <w:color w:val="000000"/>
                          <w:sz w:val="24"/>
                          <w:szCs w:val="24"/>
                          <w:highlight w:val="lightGray"/>
                        </w:rPr>
                        <m:t>2</m:t>
                      </m:r>
                    </m:sup>
                  </m:sSup>
                </m:num>
                <m:den>
                  <m:r>
                    <w:rPr>
                      <w:rFonts w:ascii="Cambria Math" w:eastAsia="+mn-ea" w:hAnsi="Cambria Math"/>
                      <w:color w:val="000000"/>
                      <w:sz w:val="24"/>
                      <w:szCs w:val="24"/>
                      <w:highlight w:val="lightGray"/>
                    </w:rPr>
                    <m:t>2g</m:t>
                  </m:r>
                </m:den>
              </m:f>
            </m:e>
          </m:d>
          <m:r>
            <w:rPr>
              <w:rFonts w:ascii="Cambria Math" w:eastAsia="+mn-ea" w:hAnsi="Cambria Math"/>
              <w:color w:val="000000"/>
              <w:sz w:val="24"/>
              <w:szCs w:val="24"/>
              <w:highlight w:val="lightGray"/>
            </w:rPr>
            <m:t>=0</m:t>
          </m:r>
        </m:oMath>
      </m:oMathPara>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 xml:space="preserve">Finally, </w:t>
      </w:r>
      <w:r w:rsidRPr="00600574">
        <w:rPr>
          <w:rFonts w:ascii="Times New Roman" w:hAnsi="Times New Roman"/>
          <w:color w:val="000000"/>
          <w:sz w:val="24"/>
          <w:szCs w:val="24"/>
        </w:rPr>
        <w:t>by trial and error method, h</w:t>
      </w:r>
      <w:r w:rsidRPr="00600574">
        <w:rPr>
          <w:rFonts w:ascii="Times New Roman" w:hAnsi="Times New Roman"/>
          <w:color w:val="000000"/>
          <w:sz w:val="24"/>
          <w:szCs w:val="24"/>
          <w:vertAlign w:val="subscript"/>
        </w:rPr>
        <w:t>d</w:t>
      </w:r>
      <w:r w:rsidR="008F6B12">
        <w:rPr>
          <w:rFonts w:ascii="Times New Roman" w:hAnsi="Times New Roman"/>
          <w:color w:val="000000"/>
          <w:sz w:val="24"/>
          <w:szCs w:val="24"/>
        </w:rPr>
        <w:t xml:space="preserve"> is found to be 3.12</w:t>
      </w:r>
      <w:r w:rsidRPr="00600574">
        <w:rPr>
          <w:rFonts w:ascii="Times New Roman" w:hAnsi="Times New Roman"/>
          <w:color w:val="000000"/>
          <w:sz w:val="24"/>
          <w:szCs w:val="24"/>
        </w:rPr>
        <w:t xml:space="preserve"> m </w:t>
      </w:r>
    </w:p>
    <w:p w:rsidR="008F6CF3" w:rsidRPr="00600574" w:rsidRDefault="008F6CF3" w:rsidP="008F6CF3">
      <w:pPr>
        <w:pStyle w:val="ListParagraph"/>
        <w:numPr>
          <w:ilvl w:val="0"/>
          <w:numId w:val="36"/>
        </w:num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h</w:t>
      </w:r>
      <w:r w:rsidRPr="00600574">
        <w:rPr>
          <w:rFonts w:ascii="Times New Roman" w:hAnsi="Times New Roman"/>
          <w:color w:val="000000"/>
          <w:sz w:val="24"/>
          <w:szCs w:val="24"/>
          <w:vertAlign w:val="subscript"/>
        </w:rPr>
        <w:t>a</w:t>
      </w:r>
      <w:r w:rsidRPr="00600574">
        <w:rPr>
          <w:rFonts w:ascii="Times New Roman" w:hAnsi="Times New Roman"/>
          <w:color w:val="000000"/>
          <w:sz w:val="24"/>
          <w:szCs w:val="24"/>
        </w:rPr>
        <w:t xml:space="preserve"> = H</w:t>
      </w:r>
      <w:r w:rsidRPr="00600574">
        <w:rPr>
          <w:rFonts w:ascii="Times New Roman" w:hAnsi="Times New Roman"/>
          <w:color w:val="000000"/>
          <w:sz w:val="24"/>
          <w:szCs w:val="24"/>
          <w:vertAlign w:val="subscript"/>
        </w:rPr>
        <w:t xml:space="preserve">e </w:t>
      </w:r>
      <w:r w:rsidRPr="00600574">
        <w:rPr>
          <w:rFonts w:ascii="Times New Roman" w:hAnsi="Times New Roman"/>
          <w:color w:val="000000"/>
          <w:sz w:val="24"/>
          <w:szCs w:val="24"/>
        </w:rPr>
        <w:t>- h</w:t>
      </w:r>
      <w:r w:rsidRPr="00600574">
        <w:rPr>
          <w:rFonts w:ascii="Times New Roman" w:hAnsi="Times New Roman"/>
          <w:color w:val="000000"/>
          <w:sz w:val="24"/>
          <w:szCs w:val="24"/>
          <w:vertAlign w:val="subscript"/>
        </w:rPr>
        <w:t xml:space="preserve">d </w:t>
      </w:r>
      <w:r w:rsidR="008F6B12">
        <w:rPr>
          <w:rFonts w:ascii="Times New Roman" w:hAnsi="Times New Roman"/>
          <w:color w:val="000000"/>
          <w:sz w:val="24"/>
          <w:szCs w:val="24"/>
        </w:rPr>
        <w:t xml:space="preserve"> =  3.38 – 3.12 m  = 0.26</w:t>
      </w:r>
      <w:r w:rsidRPr="00600574">
        <w:rPr>
          <w:rFonts w:ascii="Times New Roman" w:hAnsi="Times New Roman"/>
          <w:color w:val="000000"/>
          <w:sz w:val="24"/>
          <w:szCs w:val="24"/>
        </w:rPr>
        <w:t xml:space="preserve"> m</w:t>
      </w:r>
    </w:p>
    <w:p w:rsidR="008F6CF3" w:rsidRPr="00600574" w:rsidRDefault="008F6CF3" w:rsidP="008F6CF3">
      <w:pPr>
        <w:pStyle w:val="Heading3"/>
        <w:rPr>
          <w:rFonts w:ascii="Times New Roman" w:hAnsi="Times New Roman"/>
          <w:sz w:val="24"/>
          <w:szCs w:val="24"/>
        </w:rPr>
      </w:pPr>
      <w:bookmarkStart w:id="154" w:name="_Toc389924534"/>
      <w:bookmarkStart w:id="155" w:name="_Toc528388104"/>
      <w:r w:rsidRPr="00600574">
        <w:rPr>
          <w:rFonts w:ascii="Times New Roman" w:hAnsi="Times New Roman"/>
          <w:sz w:val="24"/>
          <w:szCs w:val="24"/>
        </w:rPr>
        <w:lastRenderedPageBreak/>
        <w:t>Hydraulic Jump Calculation</w:t>
      </w:r>
      <w:bookmarkEnd w:id="154"/>
      <w:bookmarkEnd w:id="155"/>
    </w:p>
    <w:p w:rsidR="008F6CF3" w:rsidRPr="00600574" w:rsidRDefault="008F6CF3" w:rsidP="008F6CF3">
      <w:pPr>
        <w:autoSpaceDE w:val="0"/>
        <w:autoSpaceDN w:val="0"/>
        <w:adjustRightInd w:val="0"/>
        <w:spacing w:after="0" w:line="360" w:lineRule="auto"/>
        <w:jc w:val="both"/>
        <w:rPr>
          <w:rFonts w:ascii="Times New Roman" w:hAnsi="Times New Roman"/>
          <w:sz w:val="24"/>
          <w:szCs w:val="24"/>
        </w:rPr>
      </w:pPr>
      <w:r w:rsidRPr="00600574">
        <w:rPr>
          <w:rFonts w:ascii="Times New Roman" w:hAnsi="Times New Roman"/>
          <w:sz w:val="24"/>
          <w:szCs w:val="24"/>
        </w:rPr>
        <w:t>The length of wing walls is determined based on the length of Jump, and it is calculated as shown below.</w:t>
      </w:r>
    </w:p>
    <w:p w:rsidR="008F6CF3" w:rsidRPr="00600574" w:rsidRDefault="008F6B12" w:rsidP="008F6CF3">
      <w:pPr>
        <w:pStyle w:val="ListParagraph"/>
        <w:numPr>
          <w:ilvl w:val="0"/>
          <w:numId w:val="5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Weir crest length = 15</w:t>
      </w:r>
      <w:r w:rsidR="008F6CF3" w:rsidRPr="00600574">
        <w:rPr>
          <w:rFonts w:ascii="Times New Roman" w:hAnsi="Times New Roman"/>
          <w:sz w:val="24"/>
          <w:szCs w:val="24"/>
        </w:rPr>
        <w:t>m</w:t>
      </w:r>
    </w:p>
    <w:p w:rsidR="008F6CF3" w:rsidRPr="00600574" w:rsidRDefault="008F6B12" w:rsidP="008F6CF3">
      <w:pPr>
        <w:pStyle w:val="ListParagraph"/>
        <w:numPr>
          <w:ilvl w:val="0"/>
          <w:numId w:val="5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Weir height =2.8</w:t>
      </w:r>
      <w:r w:rsidR="008F6CF3" w:rsidRPr="00600574">
        <w:rPr>
          <w:rFonts w:ascii="Times New Roman" w:hAnsi="Times New Roman"/>
          <w:sz w:val="24"/>
          <w:szCs w:val="24"/>
        </w:rPr>
        <w:t>5 m</w:t>
      </w:r>
    </w:p>
    <w:p w:rsidR="008F6CF3" w:rsidRPr="00600574" w:rsidRDefault="008F6CF3" w:rsidP="008F6CF3">
      <w:pPr>
        <w:pStyle w:val="ListParagraph"/>
        <w:numPr>
          <w:ilvl w:val="0"/>
          <w:numId w:val="55"/>
        </w:numPr>
        <w:autoSpaceDE w:val="0"/>
        <w:autoSpaceDN w:val="0"/>
        <w:adjustRightInd w:val="0"/>
        <w:spacing w:after="0" w:line="360" w:lineRule="auto"/>
        <w:jc w:val="both"/>
        <w:rPr>
          <w:rFonts w:ascii="Times New Roman" w:hAnsi="Times New Roman"/>
          <w:sz w:val="24"/>
          <w:szCs w:val="24"/>
        </w:rPr>
      </w:pPr>
      <w:r w:rsidRPr="00600574">
        <w:rPr>
          <w:rFonts w:ascii="Times New Roman" w:hAnsi="Times New Roman"/>
          <w:sz w:val="24"/>
          <w:szCs w:val="24"/>
        </w:rPr>
        <w:t>Pre-jump depth = y</w:t>
      </w:r>
      <w:r w:rsidRPr="00600574">
        <w:rPr>
          <w:rFonts w:ascii="Times New Roman" w:hAnsi="Times New Roman"/>
          <w:sz w:val="24"/>
          <w:szCs w:val="24"/>
          <w:vertAlign w:val="subscript"/>
        </w:rPr>
        <w:t>1</w:t>
      </w:r>
    </w:p>
    <w:p w:rsidR="008F6CF3" w:rsidRPr="00600574" w:rsidRDefault="008F6CF3" w:rsidP="008F6CF3">
      <w:pPr>
        <w:pStyle w:val="ListParagraph"/>
        <w:numPr>
          <w:ilvl w:val="0"/>
          <w:numId w:val="55"/>
        </w:numPr>
        <w:autoSpaceDE w:val="0"/>
        <w:autoSpaceDN w:val="0"/>
        <w:adjustRightInd w:val="0"/>
        <w:spacing w:after="0" w:line="360" w:lineRule="auto"/>
        <w:jc w:val="both"/>
        <w:rPr>
          <w:rFonts w:ascii="Times New Roman" w:hAnsi="Times New Roman"/>
          <w:sz w:val="24"/>
          <w:szCs w:val="24"/>
        </w:rPr>
      </w:pPr>
      <w:r w:rsidRPr="00600574">
        <w:rPr>
          <w:rFonts w:ascii="Times New Roman" w:hAnsi="Times New Roman"/>
          <w:sz w:val="24"/>
          <w:szCs w:val="24"/>
        </w:rPr>
        <w:t>Post -jump depth =y</w:t>
      </w:r>
      <w:r w:rsidRPr="00600574">
        <w:rPr>
          <w:rFonts w:ascii="Times New Roman" w:hAnsi="Times New Roman"/>
          <w:sz w:val="24"/>
          <w:szCs w:val="24"/>
          <w:vertAlign w:val="subscript"/>
        </w:rPr>
        <w:t>2</w:t>
      </w:r>
    </w:p>
    <w:p w:rsidR="008F6CF3" w:rsidRPr="00600574" w:rsidRDefault="008F6CF3" w:rsidP="008F6CF3">
      <w:pPr>
        <w:autoSpaceDE w:val="0"/>
        <w:autoSpaceDN w:val="0"/>
        <w:adjustRightInd w:val="0"/>
        <w:spacing w:after="0" w:line="360" w:lineRule="auto"/>
        <w:jc w:val="both"/>
        <w:rPr>
          <w:rFonts w:ascii="Times New Roman" w:hAnsi="Times New Roman"/>
          <w:sz w:val="24"/>
          <w:szCs w:val="24"/>
        </w:rPr>
      </w:pPr>
      <w:r w:rsidRPr="00600574">
        <w:rPr>
          <w:rFonts w:ascii="Times New Roman" w:hAnsi="Times New Roman"/>
          <w:sz w:val="24"/>
          <w:szCs w:val="24"/>
        </w:rPr>
        <w:t>Neglecting losses between point A and B and considering similar datum</w:t>
      </w:r>
    </w:p>
    <w:p w:rsidR="008F6CF3" w:rsidRPr="00600574" w:rsidRDefault="008F6CF3" w:rsidP="008F6CF3">
      <w:pPr>
        <w:autoSpaceDE w:val="0"/>
        <w:autoSpaceDN w:val="0"/>
        <w:adjustRightInd w:val="0"/>
        <w:spacing w:after="0" w:line="360" w:lineRule="auto"/>
        <w:ind w:left="720"/>
        <w:jc w:val="both"/>
        <w:rPr>
          <w:rFonts w:ascii="Times New Roman" w:hAnsi="Times New Roman"/>
          <w:sz w:val="24"/>
          <w:szCs w:val="24"/>
        </w:rPr>
      </w:pPr>
      <w:r w:rsidRPr="00600574">
        <w:rPr>
          <w:rFonts w:ascii="Times New Roman" w:hAnsi="Times New Roman"/>
          <w:sz w:val="24"/>
          <w:szCs w:val="24"/>
        </w:rPr>
        <w:t>z + H</w:t>
      </w:r>
      <w:r w:rsidRPr="00600574">
        <w:rPr>
          <w:rFonts w:ascii="Times New Roman" w:hAnsi="Times New Roman"/>
          <w:sz w:val="24"/>
          <w:szCs w:val="24"/>
          <w:vertAlign w:val="subscript"/>
        </w:rPr>
        <w:t>e</w:t>
      </w:r>
      <w:r w:rsidRPr="00600574">
        <w:rPr>
          <w:rFonts w:ascii="Times New Roman" w:hAnsi="Times New Roman"/>
          <w:sz w:val="24"/>
          <w:szCs w:val="24"/>
        </w:rPr>
        <w:t xml:space="preserve"> = y</w:t>
      </w:r>
      <w:r w:rsidRPr="00600574">
        <w:rPr>
          <w:rFonts w:ascii="Times New Roman" w:hAnsi="Times New Roman"/>
          <w:sz w:val="24"/>
          <w:szCs w:val="24"/>
          <w:vertAlign w:val="subscript"/>
        </w:rPr>
        <w:t>1</w:t>
      </w:r>
      <w:r w:rsidRPr="00600574">
        <w:rPr>
          <w:rFonts w:ascii="Times New Roman" w:hAnsi="Times New Roman"/>
          <w:sz w:val="24"/>
          <w:szCs w:val="24"/>
        </w:rPr>
        <w:t xml:space="preserve"> + h</w:t>
      </w:r>
      <w:r w:rsidRPr="00600574">
        <w:rPr>
          <w:rFonts w:ascii="Times New Roman" w:hAnsi="Times New Roman"/>
          <w:sz w:val="24"/>
          <w:szCs w:val="24"/>
          <w:vertAlign w:val="subscript"/>
        </w:rPr>
        <w:t>a</w:t>
      </w:r>
    </w:p>
    <w:p w:rsidR="008F6CF3" w:rsidRPr="00600574" w:rsidRDefault="008F6B12" w:rsidP="008F6CF3">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But, He = 3.38</w:t>
      </w:r>
      <w:r w:rsidR="008F6CF3" w:rsidRPr="00600574">
        <w:rPr>
          <w:rFonts w:ascii="Times New Roman" w:hAnsi="Times New Roman"/>
          <w:sz w:val="24"/>
          <w:szCs w:val="24"/>
        </w:rPr>
        <w:t xml:space="preserve"> m</w:t>
      </w:r>
    </w:p>
    <w:p w:rsidR="008F6CF3" w:rsidRPr="00600574" w:rsidRDefault="008F6CF3" w:rsidP="008F6CF3">
      <w:pPr>
        <w:autoSpaceDE w:val="0"/>
        <w:autoSpaceDN w:val="0"/>
        <w:adjustRightInd w:val="0"/>
        <w:spacing w:after="0" w:line="360" w:lineRule="auto"/>
        <w:ind w:left="720"/>
        <w:jc w:val="both"/>
        <w:rPr>
          <w:rFonts w:ascii="Times New Roman" w:hAnsi="Times New Roman"/>
          <w:sz w:val="24"/>
          <w:szCs w:val="24"/>
        </w:rPr>
      </w:pPr>
      <w:r w:rsidRPr="00600574">
        <w:rPr>
          <w:rFonts w:ascii="Times New Roman" w:hAnsi="Times New Roman"/>
          <w:sz w:val="24"/>
          <w:szCs w:val="24"/>
        </w:rPr>
        <w:tab/>
      </w:r>
    </w:p>
    <w:p w:rsidR="008F6CF3" w:rsidRPr="00600574" w:rsidRDefault="008F6CF3" w:rsidP="008F6CF3">
      <w:pPr>
        <w:pStyle w:val="ListParagraph"/>
        <w:numPr>
          <w:ilvl w:val="0"/>
          <w:numId w:val="56"/>
        </w:numPr>
        <w:spacing w:line="240" w:lineRule="auto"/>
        <w:jc w:val="both"/>
        <w:rPr>
          <w:rFonts w:ascii="Times New Roman" w:eastAsia="Times New Roman" w:hAnsi="Times New Roman"/>
          <w:sz w:val="24"/>
          <w:szCs w:val="24"/>
        </w:rPr>
      </w:pPr>
      <m:oMath>
        <m:r>
          <w:rPr>
            <w:rFonts w:ascii="Cambria Math" w:hAnsi="Cambria Math"/>
            <w:sz w:val="24"/>
            <w:szCs w:val="24"/>
          </w:rPr>
          <m:t>q=</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l</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202.11m3/s</m:t>
            </m:r>
          </m:num>
          <m:den>
            <m:r>
              <w:rPr>
                <w:rFonts w:ascii="Cambria Math" w:hAnsi="Cambria Math"/>
                <w:sz w:val="24"/>
                <w:szCs w:val="24"/>
              </w:rPr>
              <m:t>15m</m:t>
            </m:r>
          </m:den>
        </m:f>
        <m:r>
          <w:rPr>
            <w:rFonts w:ascii="Cambria Math" w:hAnsi="Cambria Math"/>
            <w:sz w:val="24"/>
            <w:szCs w:val="24"/>
          </w:rPr>
          <m:t>=13.47m</m:t>
        </m:r>
      </m:oMath>
      <w:r w:rsidRPr="00600574">
        <w:rPr>
          <w:rFonts w:ascii="Times New Roman" w:hAnsi="Times New Roman"/>
          <w:sz w:val="24"/>
          <w:szCs w:val="24"/>
          <w:vertAlign w:val="superscript"/>
        </w:rPr>
        <w:t>2</w:t>
      </w:r>
      <m:oMath>
        <m:r>
          <w:rPr>
            <w:rFonts w:ascii="Cambria Math" w:hAnsi="Cambria Math"/>
            <w:sz w:val="24"/>
            <w:szCs w:val="24"/>
          </w:rPr>
          <m:t>/s</m:t>
        </m:r>
      </m:oMath>
    </w:p>
    <w:p w:rsidR="008F6CF3" w:rsidRPr="00600574" w:rsidRDefault="00FD3576" w:rsidP="008F6CF3">
      <w:pPr>
        <w:pStyle w:val="ListParagraph"/>
        <w:numPr>
          <w:ilvl w:val="0"/>
          <w:numId w:val="56"/>
        </w:numPr>
        <w:spacing w:line="240" w:lineRule="auto"/>
        <w:jc w:val="both"/>
        <w:rPr>
          <w:rFonts w:ascii="Times New Roman" w:eastAsia="Times New Roman" w:hAnsi="Times New Roman"/>
          <w:sz w:val="24"/>
          <w:szCs w:val="24"/>
        </w:rPr>
      </w:pPr>
      <m:oMath>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rPr>
              <m:t>h</m:t>
            </m:r>
          </m:e>
          <m:sub>
            <m:r>
              <w:rPr>
                <w:rFonts w:ascii="Cambria Math" w:eastAsia="Times New Roman" w:hAnsi="Cambria Math"/>
                <w:sz w:val="24"/>
                <w:szCs w:val="24"/>
                <w:vertAlign w:val="subscript"/>
              </w:rPr>
              <m:t>a</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q2</m:t>
            </m:r>
          </m:num>
          <m:den>
            <m:r>
              <w:rPr>
                <w:rFonts w:ascii="Cambria Math" w:eastAsia="Times New Roman" w:hAnsi="Cambria Math"/>
                <w:sz w:val="24"/>
                <w:szCs w:val="24"/>
              </w:rPr>
              <m:t>2*g*</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den>
        </m:f>
        <m:r>
          <w:rPr>
            <w:rFonts w:ascii="Cambria Math" w:eastAsia="Times New Roman" w:hAnsi="Cambria Math"/>
            <w:sz w:val="24"/>
            <w:szCs w:val="24"/>
          </w:rPr>
          <m:t>=</m:t>
        </m:r>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13.47</m:t>
                </m:r>
              </m:e>
              <m:sup>
                <m:r>
                  <w:rPr>
                    <w:rFonts w:ascii="Cambria Math" w:eastAsia="Times New Roman" w:hAnsi="Cambria Math"/>
                    <w:sz w:val="24"/>
                    <w:szCs w:val="24"/>
                  </w:rPr>
                  <m:t>2</m:t>
                </m:r>
              </m:sup>
            </m:sSup>
          </m:num>
          <m:den>
            <m:r>
              <w:rPr>
                <w:rFonts w:ascii="Cambria Math" w:eastAsia="Times New Roman" w:hAnsi="Cambria Math"/>
                <w:sz w:val="24"/>
                <w:szCs w:val="24"/>
              </w:rPr>
              <m:t>2*g*</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sup>
                <m:r>
                  <w:rPr>
                    <w:rFonts w:ascii="Cambria Math" w:eastAsia="Times New Roman" w:hAnsi="Cambria Math"/>
                    <w:sz w:val="24"/>
                    <w:szCs w:val="24"/>
                  </w:rPr>
                  <m:t>2</m:t>
                </m:r>
              </m:sup>
            </m:sSup>
          </m:den>
        </m:f>
      </m:oMath>
    </w:p>
    <w:p w:rsidR="008F6CF3" w:rsidRPr="00600574" w:rsidRDefault="00FD3576" w:rsidP="008F6CF3">
      <w:pPr>
        <w:pStyle w:val="ListParagraph"/>
        <w:numPr>
          <w:ilvl w:val="0"/>
          <w:numId w:val="56"/>
        </w:numPr>
        <w:spacing w:line="240" w:lineRule="auto"/>
        <w:jc w:val="both"/>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F</m:t>
            </m:r>
          </m:e>
          <m:sub>
            <m:r>
              <m:rPr>
                <m:sty m:val="p"/>
              </m:rPr>
              <w:rPr>
                <w:rFonts w:ascii="Cambria Math" w:eastAsia="Times New Roman" w:hAnsi="Cambria Math"/>
                <w:sz w:val="24"/>
                <w:szCs w:val="24"/>
              </w:rPr>
              <m:t>r</m:t>
            </m:r>
          </m:sub>
        </m:sSub>
        <m:r>
          <m:rPr>
            <m:sty m:val="p"/>
          </m:rPr>
          <w:rPr>
            <w:rFonts w:ascii="Cambria Math" w:eastAsia="Times New Roman" w:hAnsi="Cambria Math"/>
            <w:sz w:val="24"/>
            <w:szCs w:val="24"/>
          </w:rPr>
          <m:t>=</m:t>
        </m:r>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V</m:t>
                </m:r>
              </m:e>
              <m:sub>
                <m:r>
                  <m:rPr>
                    <m:sty m:val="p"/>
                  </m:rPr>
                  <w:rPr>
                    <w:rFonts w:ascii="Cambria Math" w:eastAsia="Times New Roman" w:hAnsi="Cambria Math"/>
                    <w:sz w:val="24"/>
                    <w:szCs w:val="24"/>
                  </w:rPr>
                  <m:t>1</m:t>
                </m:r>
              </m:sub>
            </m:sSub>
          </m:num>
          <m:den>
            <m:rad>
              <m:radPr>
                <m:degHide m:val="1"/>
                <m:ctrlPr>
                  <w:rPr>
                    <w:rFonts w:ascii="Cambria Math" w:eastAsia="Times New Roman" w:hAnsi="Cambria Math"/>
                    <w:sz w:val="24"/>
                    <w:szCs w:val="24"/>
                  </w:rPr>
                </m:ctrlPr>
              </m:radPr>
              <m:deg/>
              <m:e>
                <m:r>
                  <m:rPr>
                    <m:sty m:val="p"/>
                  </m:rPr>
                  <w:rPr>
                    <w:rFonts w:ascii="Cambria Math" w:eastAsia="Times New Roman" w:hAnsi="Cambria Math"/>
                    <w:sz w:val="24"/>
                    <w:szCs w:val="24"/>
                  </w:rPr>
                  <m:t>g</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y</m:t>
                    </m:r>
                  </m:e>
                  <m:sub>
                    <m:r>
                      <m:rPr>
                        <m:sty m:val="p"/>
                      </m:rPr>
                      <w:rPr>
                        <w:rFonts w:ascii="Cambria Math" w:eastAsia="Times New Roman" w:hAnsi="Cambria Math"/>
                        <w:sz w:val="24"/>
                        <w:szCs w:val="24"/>
                      </w:rPr>
                      <m:t>1</m:t>
                    </m:r>
                  </m:sub>
                </m:sSub>
              </m:e>
            </m:rad>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9.75</m:t>
            </m:r>
          </m:num>
          <m:den>
            <m:rad>
              <m:radPr>
                <m:degHide m:val="1"/>
                <m:ctrlPr>
                  <w:rPr>
                    <w:rFonts w:ascii="Cambria Math" w:eastAsia="Times New Roman" w:hAnsi="Cambria Math"/>
                    <w:sz w:val="24"/>
                    <w:szCs w:val="24"/>
                  </w:rPr>
                </m:ctrlPr>
              </m:radPr>
              <m:deg/>
              <m:e>
                <m:r>
                  <m:rPr>
                    <m:sty m:val="p"/>
                  </m:rPr>
                  <w:rPr>
                    <w:rFonts w:ascii="Cambria Math" w:eastAsia="Times New Roman" w:hAnsi="Cambria Math"/>
                    <w:sz w:val="24"/>
                    <w:szCs w:val="24"/>
                  </w:rPr>
                  <m:t>9.81*1.38</m:t>
                </m:r>
              </m:e>
            </m:rad>
          </m:den>
        </m:f>
        <m:r>
          <m:rPr>
            <m:sty m:val="p"/>
          </m:rPr>
          <w:rPr>
            <w:rFonts w:ascii="Cambria Math" w:eastAsia="Times New Roman" w:hAnsi="Cambria Math"/>
            <w:sz w:val="24"/>
            <w:szCs w:val="24"/>
          </w:rPr>
          <m:t>=2.65</m:t>
        </m:r>
      </m:oMath>
    </w:p>
    <w:p w:rsidR="008F6CF3" w:rsidRPr="00600574" w:rsidRDefault="00FD3576" w:rsidP="008F6CF3">
      <w:pPr>
        <w:pStyle w:val="ListParagraph"/>
        <w:numPr>
          <w:ilvl w:val="0"/>
          <w:numId w:val="56"/>
        </w:numPr>
        <w:spacing w:line="240" w:lineRule="auto"/>
        <w:jc w:val="both"/>
        <w:rPr>
          <w:rFonts w:ascii="Times New Roman" w:eastAsia="Times New Roman" w:hAnsi="Times New Roman"/>
          <w:sz w:val="24"/>
          <w:szCs w:val="24"/>
        </w:rPr>
      </w:p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y</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m:t>
        </m:r>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y</m:t>
                </m:r>
              </m:e>
              <m:sub>
                <m:r>
                  <m:rPr>
                    <m:sty m:val="p"/>
                  </m:rPr>
                  <w:rPr>
                    <w:rFonts w:ascii="Cambria Math" w:eastAsia="Times New Roman" w:hAnsi="Cambria Math"/>
                    <w:sz w:val="24"/>
                    <w:szCs w:val="24"/>
                  </w:rPr>
                  <m:t>1</m:t>
                </m:r>
              </m:sub>
            </m:sSub>
          </m:num>
          <m:den>
            <m:r>
              <m:rPr>
                <m:sty m:val="p"/>
              </m:rPr>
              <w:rPr>
                <w:rFonts w:ascii="Cambria Math" w:eastAsia="Times New Roman" w:hAnsi="Cambria Math"/>
                <w:sz w:val="24"/>
                <w:szCs w:val="24"/>
              </w:rPr>
              <m:t>2</m:t>
            </m:r>
          </m:den>
        </m:f>
        <m:d>
          <m:dPr>
            <m:ctrlPr>
              <w:rPr>
                <w:rFonts w:ascii="Cambria Math" w:eastAsia="Times New Roman" w:hAnsi="Cambria Math"/>
                <w:sz w:val="24"/>
                <w:szCs w:val="24"/>
              </w:rPr>
            </m:ctrlPr>
          </m:dPr>
          <m:e>
            <m:rad>
              <m:radPr>
                <m:degHide m:val="1"/>
                <m:ctrlPr>
                  <w:rPr>
                    <w:rFonts w:ascii="Cambria Math" w:eastAsia="Times New Roman" w:hAnsi="Cambria Math"/>
                    <w:sz w:val="24"/>
                    <w:szCs w:val="24"/>
                  </w:rPr>
                </m:ctrlPr>
              </m:radPr>
              <m:deg/>
              <m:e>
                <m:r>
                  <m:rPr>
                    <m:sty m:val="p"/>
                  </m:rPr>
                  <w:rPr>
                    <w:rFonts w:ascii="Cambria Math" w:eastAsia="Times New Roman" w:hAnsi="Cambria Math"/>
                    <w:sz w:val="24"/>
                    <w:szCs w:val="24"/>
                  </w:rPr>
                  <m:t>1+8*</m:t>
                </m:r>
                <m:sSup>
                  <m:sSupPr>
                    <m:ctrlPr>
                      <w:rPr>
                        <w:rFonts w:ascii="Cambria Math" w:eastAsia="Times New Roman" w:hAnsi="Cambria Math"/>
                        <w:sz w:val="24"/>
                        <w:szCs w:val="24"/>
                      </w:rPr>
                    </m:ctrlPr>
                  </m:sSup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F</m:t>
                        </m:r>
                      </m:e>
                      <m:sub>
                        <m:r>
                          <m:rPr>
                            <m:sty m:val="p"/>
                          </m:rPr>
                          <w:rPr>
                            <w:rFonts w:ascii="Cambria Math" w:eastAsia="Times New Roman" w:hAnsi="Cambria Math"/>
                            <w:sz w:val="24"/>
                            <w:szCs w:val="24"/>
                          </w:rPr>
                          <m:t>r</m:t>
                        </m:r>
                      </m:sub>
                    </m:sSub>
                  </m:e>
                  <m:sup>
                    <m:r>
                      <m:rPr>
                        <m:sty m:val="p"/>
                      </m:rPr>
                      <w:rPr>
                        <w:rFonts w:ascii="Cambria Math" w:eastAsia="Times New Roman" w:hAnsi="Cambria Math"/>
                        <w:sz w:val="24"/>
                        <w:szCs w:val="24"/>
                      </w:rPr>
                      <m:t>2</m:t>
                    </m:r>
                  </m:sup>
                </m:sSup>
              </m:e>
            </m:rad>
            <m:r>
              <m:rPr>
                <m:sty m:val="p"/>
              </m:rPr>
              <w:rPr>
                <w:rFonts w:ascii="Cambria Math" w:eastAsia="Times New Roman" w:hAnsi="Cambria Math"/>
                <w:sz w:val="24"/>
                <w:szCs w:val="24"/>
              </w:rPr>
              <m:t>-1</m:t>
            </m:r>
          </m:e>
        </m:d>
        <m:sSub>
          <m:sSubPr>
            <m:ctrlPr>
              <w:rPr>
                <w:rFonts w:ascii="Cambria Math" w:eastAsia="Times New Roman" w:hAnsi="Cambria Math"/>
                <w:sz w:val="24"/>
                <w:szCs w:val="24"/>
              </w:rPr>
            </m:ctrlPr>
          </m:sSubPr>
          <m:e>
            <m:r>
              <m:rPr>
                <m:sty m:val="p"/>
              </m:rPr>
              <w:rPr>
                <w:rFonts w:ascii="Cambria Math" w:eastAsia="Times New Roman" w:hAnsi="Cambria Math"/>
                <w:sz w:val="24"/>
                <w:szCs w:val="24"/>
              </w:rPr>
              <m:t>y</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1.38</m:t>
            </m:r>
          </m:num>
          <m:den>
            <m:r>
              <m:rPr>
                <m:sty m:val="p"/>
              </m:rPr>
              <w:rPr>
                <w:rFonts w:ascii="Cambria Math" w:eastAsia="Times New Roman" w:hAnsi="Cambria Math"/>
                <w:sz w:val="24"/>
                <w:szCs w:val="24"/>
              </w:rPr>
              <m:t>2</m:t>
            </m:r>
          </m:den>
        </m:f>
        <m:d>
          <m:dPr>
            <m:ctrlPr>
              <w:rPr>
                <w:rFonts w:ascii="Cambria Math" w:eastAsia="Times New Roman" w:hAnsi="Cambria Math"/>
                <w:sz w:val="24"/>
                <w:szCs w:val="24"/>
              </w:rPr>
            </m:ctrlPr>
          </m:dPr>
          <m:e>
            <m:rad>
              <m:radPr>
                <m:degHide m:val="1"/>
                <m:ctrlPr>
                  <w:rPr>
                    <w:rFonts w:ascii="Cambria Math" w:eastAsia="Times New Roman" w:hAnsi="Cambria Math"/>
                    <w:sz w:val="24"/>
                    <w:szCs w:val="24"/>
                  </w:rPr>
                </m:ctrlPr>
              </m:radPr>
              <m:deg/>
              <m:e>
                <m:r>
                  <m:rPr>
                    <m:sty m:val="p"/>
                  </m:rPr>
                  <w:rPr>
                    <w:rFonts w:ascii="Cambria Math" w:eastAsia="Times New Roman" w:hAnsi="Cambria Math"/>
                    <w:sz w:val="24"/>
                    <w:szCs w:val="24"/>
                  </w:rPr>
                  <m:t>1+8*</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2.65</m:t>
                    </m:r>
                  </m:e>
                  <m:sup>
                    <m:r>
                      <m:rPr>
                        <m:sty m:val="p"/>
                      </m:rPr>
                      <w:rPr>
                        <w:rFonts w:ascii="Cambria Math" w:eastAsia="Times New Roman" w:hAnsi="Cambria Math"/>
                        <w:sz w:val="24"/>
                        <w:szCs w:val="24"/>
                      </w:rPr>
                      <m:t>2</m:t>
                    </m:r>
                  </m:sup>
                </m:sSup>
              </m:e>
            </m:rad>
            <m:r>
              <m:rPr>
                <m:sty m:val="p"/>
              </m:rPr>
              <w:rPr>
                <w:rFonts w:ascii="Cambria Math" w:eastAsia="Times New Roman" w:hAnsi="Cambria Math"/>
                <w:sz w:val="24"/>
                <w:szCs w:val="24"/>
              </w:rPr>
              <m:t>-1</m:t>
            </m:r>
          </m:e>
        </m:d>
        <m:r>
          <m:rPr>
            <m:sty m:val="p"/>
          </m:rPr>
          <w:rPr>
            <w:rFonts w:ascii="Cambria Math" w:eastAsia="Times New Roman" w:hAnsi="Cambria Math"/>
            <w:sz w:val="24"/>
            <w:szCs w:val="24"/>
          </w:rPr>
          <m:t xml:space="preserve"> =4.53m</m:t>
        </m:r>
      </m:oMath>
    </w:p>
    <w:p w:rsidR="008F6CF3" w:rsidRPr="00600574" w:rsidRDefault="008F6CF3" w:rsidP="008F6CF3">
      <w:pPr>
        <w:spacing w:line="240" w:lineRule="auto"/>
        <w:jc w:val="both"/>
        <w:rPr>
          <w:rFonts w:ascii="Times New Roman" w:eastAsia="Times New Roman" w:hAnsi="Times New Roman"/>
          <w:sz w:val="24"/>
          <w:szCs w:val="24"/>
        </w:rPr>
      </w:pPr>
    </w:p>
    <w:p w:rsidR="008F6CF3" w:rsidRPr="00600574" w:rsidRDefault="008F6CF3" w:rsidP="008F6CF3">
      <w:pPr>
        <w:pStyle w:val="Heading3"/>
        <w:rPr>
          <w:rFonts w:ascii="Times New Roman" w:hAnsi="Times New Roman"/>
          <w:sz w:val="24"/>
          <w:szCs w:val="24"/>
        </w:rPr>
      </w:pPr>
      <w:bookmarkStart w:id="156" w:name="_Toc389924535"/>
      <w:bookmarkStart w:id="157" w:name="_Toc528388105"/>
      <w:r w:rsidRPr="00600574">
        <w:rPr>
          <w:rFonts w:ascii="Times New Roman" w:hAnsi="Times New Roman"/>
          <w:sz w:val="24"/>
          <w:szCs w:val="24"/>
        </w:rPr>
        <w:t>Impervious floor</w:t>
      </w:r>
      <w:bookmarkEnd w:id="156"/>
      <w:bookmarkEnd w:id="157"/>
    </w:p>
    <w:p w:rsidR="008F6CF3" w:rsidRPr="00600574" w:rsidRDefault="008F6CF3" w:rsidP="008F6CF3">
      <w:pPr>
        <w:pStyle w:val="Heading4"/>
        <w:rPr>
          <w:rFonts w:ascii="Times New Roman" w:hAnsi="Times New Roman"/>
          <w:i/>
          <w:sz w:val="24"/>
          <w:szCs w:val="24"/>
        </w:rPr>
      </w:pPr>
      <w:r w:rsidRPr="00600574">
        <w:rPr>
          <w:rFonts w:ascii="Times New Roman" w:hAnsi="Times New Roman"/>
          <w:sz w:val="24"/>
          <w:szCs w:val="24"/>
        </w:rPr>
        <w:t>D/s Impervious Floor (Ld)</w:t>
      </w:r>
    </w:p>
    <w:p w:rsidR="008F6CF3" w:rsidRPr="00600574" w:rsidRDefault="008F6CF3" w:rsidP="008F6CF3">
      <w:pPr>
        <w:spacing w:line="360" w:lineRule="auto"/>
        <w:jc w:val="both"/>
        <w:rPr>
          <w:rFonts w:ascii="Times New Roman" w:hAnsi="Times New Roman"/>
          <w:sz w:val="24"/>
          <w:szCs w:val="24"/>
        </w:rPr>
      </w:pPr>
      <w:r w:rsidRPr="00600574">
        <w:rPr>
          <w:rFonts w:ascii="Times New Roman" w:hAnsi="Times New Roman"/>
          <w:sz w:val="24"/>
          <w:szCs w:val="24"/>
        </w:rPr>
        <w:t>For under seepage the worst condition would be when the water on the upstream side is at the level of the weir crest &amp; there is no tail water. Seepage head loss at</w:t>
      </w:r>
    </w:p>
    <w:p w:rsidR="008F6CF3" w:rsidRPr="00600574" w:rsidRDefault="008F6CF3" w:rsidP="008F6CF3">
      <w:pPr>
        <w:pStyle w:val="ListParagraph"/>
        <w:numPr>
          <w:ilvl w:val="0"/>
          <w:numId w:val="24"/>
        </w:numPr>
        <w:spacing w:line="240" w:lineRule="auto"/>
        <w:jc w:val="both"/>
        <w:rPr>
          <w:rFonts w:ascii="Times New Roman" w:hAnsi="Times New Roman"/>
          <w:sz w:val="24"/>
          <w:szCs w:val="24"/>
        </w:rPr>
      </w:pPr>
      <w:r w:rsidRPr="00600574">
        <w:rPr>
          <w:rFonts w:ascii="Times New Roman" w:hAnsi="Times New Roman"/>
          <w:sz w:val="24"/>
          <w:szCs w:val="24"/>
        </w:rPr>
        <w:t xml:space="preserve">Pond level case: </w:t>
      </w:r>
    </w:p>
    <w:p w:rsidR="008F6CF3" w:rsidRPr="00600574" w:rsidRDefault="008F6B12" w:rsidP="008F6CF3">
      <w:pPr>
        <w:pStyle w:val="ListParagraph"/>
        <w:spacing w:line="240" w:lineRule="auto"/>
        <w:ind w:left="1021"/>
        <w:jc w:val="both"/>
        <w:rPr>
          <w:rFonts w:ascii="Times New Roman" w:hAnsi="Times New Roman"/>
          <w:sz w:val="24"/>
          <w:szCs w:val="24"/>
        </w:rPr>
      </w:pPr>
      <w:r>
        <w:rPr>
          <w:rFonts w:ascii="Times New Roman" w:hAnsi="Times New Roman"/>
          <w:sz w:val="24"/>
          <w:szCs w:val="24"/>
        </w:rPr>
        <w:t xml:space="preserve">               </w:t>
      </w:r>
      <w:r w:rsidR="008F6CF3" w:rsidRPr="00600574">
        <w:rPr>
          <w:rFonts w:ascii="Times New Roman" w:hAnsi="Times New Roman"/>
          <w:sz w:val="24"/>
          <w:szCs w:val="24"/>
        </w:rPr>
        <w:t xml:space="preserve">Hs = crest level –bed level </w:t>
      </w:r>
    </w:p>
    <w:p w:rsidR="008F6CF3" w:rsidRPr="00600574" w:rsidRDefault="008F6CF3" w:rsidP="008F6CF3">
      <w:pPr>
        <w:pStyle w:val="ListParagraph"/>
        <w:spacing w:line="240" w:lineRule="auto"/>
        <w:ind w:left="1021"/>
        <w:jc w:val="both"/>
        <w:rPr>
          <w:rFonts w:ascii="Times New Roman" w:hAnsi="Times New Roman"/>
          <w:sz w:val="24"/>
          <w:szCs w:val="24"/>
        </w:rPr>
      </w:pPr>
      <w:r w:rsidRPr="00600574">
        <w:rPr>
          <w:rFonts w:ascii="Times New Roman" w:hAnsi="Times New Roman"/>
          <w:sz w:val="24"/>
          <w:szCs w:val="24"/>
        </w:rPr>
        <w:t xml:space="preserve">     </w:t>
      </w:r>
      <w:r w:rsidR="008F6B12">
        <w:rPr>
          <w:rFonts w:ascii="Times New Roman" w:hAnsi="Times New Roman"/>
          <w:sz w:val="24"/>
          <w:szCs w:val="24"/>
        </w:rPr>
        <w:t xml:space="preserve">           = 2.8</w:t>
      </w:r>
      <w:r w:rsidRPr="00600574">
        <w:rPr>
          <w:rFonts w:ascii="Times New Roman" w:hAnsi="Times New Roman"/>
          <w:sz w:val="24"/>
          <w:szCs w:val="24"/>
        </w:rPr>
        <w:t>5 m</w:t>
      </w:r>
    </w:p>
    <w:p w:rsidR="008F6CF3" w:rsidRPr="00600574" w:rsidRDefault="008F6CF3" w:rsidP="008F6CF3">
      <w:pPr>
        <w:pStyle w:val="ListParagraph"/>
        <w:numPr>
          <w:ilvl w:val="0"/>
          <w:numId w:val="24"/>
        </w:numPr>
        <w:spacing w:line="240" w:lineRule="auto"/>
        <w:jc w:val="both"/>
        <w:rPr>
          <w:rFonts w:ascii="Times New Roman" w:hAnsi="Times New Roman"/>
          <w:sz w:val="24"/>
          <w:szCs w:val="24"/>
        </w:rPr>
      </w:pPr>
      <w:r w:rsidRPr="00600574">
        <w:rPr>
          <w:rFonts w:ascii="Times New Roman" w:hAnsi="Times New Roman"/>
          <w:sz w:val="24"/>
          <w:szCs w:val="24"/>
        </w:rPr>
        <w:t>Maximum flood case:</w:t>
      </w:r>
    </w:p>
    <w:p w:rsidR="008F6CF3" w:rsidRPr="00600574" w:rsidRDefault="008F6CF3" w:rsidP="008F6CF3">
      <w:pPr>
        <w:pStyle w:val="ListParagraph"/>
        <w:spacing w:line="240" w:lineRule="auto"/>
        <w:ind w:left="1021"/>
        <w:jc w:val="both"/>
        <w:rPr>
          <w:rFonts w:ascii="Times New Roman" w:hAnsi="Times New Roman"/>
          <w:sz w:val="24"/>
          <w:szCs w:val="24"/>
        </w:rPr>
      </w:pPr>
      <w:r w:rsidRPr="00600574">
        <w:rPr>
          <w:rFonts w:ascii="Times New Roman" w:hAnsi="Times New Roman"/>
          <w:sz w:val="24"/>
          <w:szCs w:val="24"/>
        </w:rPr>
        <w:t xml:space="preserve">           Hs = U/s HFL- D/s HFL</w:t>
      </w:r>
    </w:p>
    <w:p w:rsidR="008F6CF3" w:rsidRPr="00600574" w:rsidRDefault="008F6B12" w:rsidP="008F6CF3">
      <w:pPr>
        <w:pStyle w:val="ListParagraph"/>
        <w:spacing w:line="360" w:lineRule="auto"/>
        <w:ind w:left="1021"/>
        <w:jc w:val="both"/>
        <w:rPr>
          <w:rFonts w:ascii="Times New Roman" w:hAnsi="Times New Roman"/>
          <w:sz w:val="24"/>
          <w:szCs w:val="24"/>
        </w:rPr>
      </w:pPr>
      <w:r>
        <w:rPr>
          <w:rFonts w:ascii="Times New Roman" w:hAnsi="Times New Roman"/>
          <w:sz w:val="24"/>
          <w:szCs w:val="24"/>
        </w:rPr>
        <w:t xml:space="preserve">                          = 2.47</w:t>
      </w:r>
      <w:r w:rsidR="008F6CF3" w:rsidRPr="00600574">
        <w:rPr>
          <w:rFonts w:ascii="Times New Roman" w:hAnsi="Times New Roman"/>
          <w:sz w:val="24"/>
          <w:szCs w:val="24"/>
        </w:rPr>
        <w:t>m</w:t>
      </w:r>
    </w:p>
    <w:p w:rsidR="008F6CF3" w:rsidRPr="00600574" w:rsidRDefault="008F6CF3" w:rsidP="008F6CF3">
      <w:pPr>
        <w:spacing w:line="360" w:lineRule="auto"/>
        <w:jc w:val="both"/>
        <w:rPr>
          <w:rFonts w:ascii="Times New Roman" w:hAnsi="Times New Roman"/>
          <w:sz w:val="24"/>
          <w:szCs w:val="24"/>
        </w:rPr>
      </w:pPr>
      <w:r w:rsidRPr="00600574">
        <w:rPr>
          <w:rFonts w:ascii="Times New Roman" w:hAnsi="Times New Roman"/>
          <w:sz w:val="24"/>
          <w:szCs w:val="24"/>
        </w:rPr>
        <w:t xml:space="preserve">Therefore maximum seepage head occurs when water is stored up to the pond level and there is no water on the d/s. </w:t>
      </w:r>
    </w:p>
    <w:p w:rsidR="008F6CF3" w:rsidRPr="00600574" w:rsidRDefault="008F6CF3" w:rsidP="008F6CF3">
      <w:pPr>
        <w:spacing w:line="360" w:lineRule="auto"/>
        <w:jc w:val="both"/>
        <w:rPr>
          <w:rFonts w:ascii="Times New Roman" w:hAnsi="Times New Roman"/>
          <w:sz w:val="24"/>
          <w:szCs w:val="24"/>
        </w:rPr>
      </w:pPr>
      <w:r w:rsidRPr="00600574">
        <w:rPr>
          <w:rFonts w:ascii="Times New Roman" w:hAnsi="Times New Roman"/>
          <w:sz w:val="24"/>
          <w:szCs w:val="24"/>
        </w:rPr>
        <w:t xml:space="preserve"> Bligh’s constant, C</w:t>
      </w:r>
      <w:r w:rsidRPr="00600574">
        <w:rPr>
          <w:rFonts w:ascii="Times New Roman" w:hAnsi="Times New Roman"/>
          <w:sz w:val="24"/>
          <w:szCs w:val="24"/>
          <w:vertAlign w:val="subscript"/>
        </w:rPr>
        <w:t>b</w:t>
      </w:r>
      <w:r w:rsidRPr="00600574">
        <w:rPr>
          <w:rFonts w:ascii="Times New Roman" w:hAnsi="Times New Roman"/>
          <w:sz w:val="24"/>
          <w:szCs w:val="24"/>
        </w:rPr>
        <w:t xml:space="preserve"> </w:t>
      </w:r>
      <w:r w:rsidR="008F6B12" w:rsidRPr="00600574">
        <w:rPr>
          <w:rFonts w:ascii="Times New Roman" w:hAnsi="Times New Roman"/>
          <w:sz w:val="24"/>
          <w:szCs w:val="24"/>
        </w:rPr>
        <w:t>is depending</w:t>
      </w:r>
      <w:r w:rsidRPr="00600574">
        <w:rPr>
          <w:rFonts w:ascii="Times New Roman" w:hAnsi="Times New Roman"/>
          <w:sz w:val="24"/>
          <w:szCs w:val="24"/>
        </w:rPr>
        <w:t xml:space="preserve"> on the type of the foundation.</w:t>
      </w:r>
    </w:p>
    <w:p w:rsidR="008F6CF3" w:rsidRPr="00600574" w:rsidRDefault="00FD3576" w:rsidP="008F6CF3">
      <w:pPr>
        <w:spacing w:line="240" w:lineRule="auto"/>
        <w:jc w:val="both"/>
        <w:rPr>
          <w:rFonts w:ascii="Times New Roman" w:eastAsia="Times New Roman" w:hAnsi="Times New Roman"/>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L</m:t>
              </m:r>
            </m:e>
            <m:sub>
              <m:r>
                <w:rPr>
                  <w:rFonts w:ascii="Cambria Math" w:hAnsi="Cambria Math"/>
                  <w:sz w:val="24"/>
                  <w:szCs w:val="24"/>
                  <w:vertAlign w:val="subscript"/>
                </w:rPr>
                <m:t>d</m:t>
              </m:r>
            </m:sub>
          </m:sSub>
          <m:r>
            <m:rPr>
              <m:sty m:val="p"/>
            </m:rPr>
            <w:rPr>
              <w:rFonts w:ascii="Cambria Math" w:hAnsi="Cambria Math"/>
              <w:sz w:val="24"/>
              <w:szCs w:val="24"/>
            </w:rPr>
            <m:t>=2.2*</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m:t>
              </m:r>
            </m:sub>
          </m:sSub>
          <m:r>
            <m:rPr>
              <m:sty m:val="p"/>
            </m:rPr>
            <w:rPr>
              <w:rFonts w:ascii="Cambria Math" w:hAnsi="Cambria Math"/>
              <w:sz w:val="24"/>
              <w:szCs w:val="24"/>
            </w:rPr>
            <m:t>*</m:t>
          </m:r>
          <m:rad>
            <m:radPr>
              <m:degHide m:val="1"/>
              <m:ctrlPr>
                <w:rPr>
                  <w:rFonts w:ascii="Cambria Math" w:hAnsi="Cambria Math"/>
                  <w:sz w:val="24"/>
                  <w:szCs w:val="24"/>
                </w:rPr>
              </m:ctrlPr>
            </m:radPr>
            <m:deg/>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W</m:t>
                      </m:r>
                    </m:sub>
                  </m:sSub>
                </m:num>
                <m:den>
                  <m:r>
                    <m:rPr>
                      <m:sty m:val="p"/>
                    </m:rPr>
                    <w:rPr>
                      <w:rFonts w:ascii="Cambria Math" w:hAnsi="Cambria Math"/>
                      <w:sz w:val="24"/>
                      <w:szCs w:val="24"/>
                    </w:rPr>
                    <m:t>10</m:t>
                  </m:r>
                </m:den>
              </m:f>
            </m:e>
          </m:rad>
          <m:sSub>
            <m:sSubPr>
              <m:ctrlPr>
                <w:rPr>
                  <w:rFonts w:ascii="Cambria Math" w:eastAsia="Times New Roman" w:hAnsi="Cambria Math"/>
                  <w:i/>
                  <w:sz w:val="24"/>
                  <w:szCs w:val="24"/>
                </w:rPr>
              </m:ctrlPr>
            </m:sSubPr>
            <m:e>
              <m:r>
                <w:rPr>
                  <w:rFonts w:ascii="Cambria Math" w:eastAsia="Times New Roman" w:hAnsi="Cambria Math"/>
                  <w:sz w:val="24"/>
                  <w:szCs w:val="24"/>
                </w:rPr>
                <m:t>L</m:t>
              </m:r>
            </m:e>
            <m:sub>
              <m:r>
                <w:rPr>
                  <w:rFonts w:ascii="Cambria Math" w:eastAsia="Times New Roman" w:hAnsi="Cambria Math"/>
                  <w:sz w:val="24"/>
                  <w:szCs w:val="24"/>
                </w:rPr>
                <m:t>d</m:t>
              </m:r>
            </m:sub>
          </m:sSub>
          <m:r>
            <w:rPr>
              <w:rFonts w:ascii="Cambria Math" w:eastAsia="Times New Roman" w:hAnsi="Cambria Math"/>
              <w:sz w:val="24"/>
              <w:szCs w:val="24"/>
            </w:rPr>
            <m:t>=2.2*12*</m:t>
          </m:r>
          <m:rad>
            <m:radPr>
              <m:degHide m:val="1"/>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2.85</m:t>
                  </m:r>
                </m:num>
                <m:den>
                  <m:r>
                    <w:rPr>
                      <w:rFonts w:ascii="Cambria Math" w:eastAsia="Times New Roman" w:hAnsi="Cambria Math"/>
                      <w:sz w:val="24"/>
                      <w:szCs w:val="24"/>
                    </w:rPr>
                    <m:t>10</m:t>
                  </m:r>
                </m:den>
              </m:f>
            </m:e>
          </m:rad>
          <m:r>
            <w:rPr>
              <w:rFonts w:ascii="Cambria Math" w:eastAsia="Times New Roman" w:hAnsi="Cambria Math"/>
              <w:sz w:val="24"/>
              <w:szCs w:val="24"/>
            </w:rPr>
            <m:t xml:space="preserve"> =9.56 take 2.0m</m:t>
          </m:r>
        </m:oMath>
      </m:oMathPara>
    </w:p>
    <w:p w:rsidR="008F6CF3" w:rsidRPr="00600574" w:rsidRDefault="008F6CF3" w:rsidP="008F6CF3">
      <w:pPr>
        <w:spacing w:line="240" w:lineRule="auto"/>
        <w:jc w:val="both"/>
        <w:rPr>
          <w:rFonts w:ascii="Times New Roman" w:eastAsia="Times New Roman" w:hAnsi="Times New Roman"/>
          <w:sz w:val="24"/>
          <w:szCs w:val="24"/>
        </w:rPr>
      </w:pPr>
      <w:r w:rsidRPr="00600574">
        <w:rPr>
          <w:rFonts w:ascii="Times New Roman" w:eastAsia="Times New Roman" w:hAnsi="Times New Roman"/>
          <w:sz w:val="24"/>
          <w:szCs w:val="24"/>
        </w:rPr>
        <w:t>Therefore D/s impervious floor is taken to be 2 m long.</w:t>
      </w:r>
    </w:p>
    <w:p w:rsidR="008F6CF3" w:rsidRPr="00600574" w:rsidRDefault="008F6CF3" w:rsidP="008F6CF3">
      <w:pPr>
        <w:pStyle w:val="Heading4"/>
        <w:rPr>
          <w:rFonts w:ascii="Times New Roman" w:hAnsi="Times New Roman"/>
          <w:i/>
          <w:sz w:val="24"/>
          <w:szCs w:val="24"/>
        </w:rPr>
      </w:pPr>
      <w:r w:rsidRPr="00600574">
        <w:rPr>
          <w:rFonts w:ascii="Times New Roman" w:hAnsi="Times New Roman"/>
          <w:sz w:val="24"/>
          <w:szCs w:val="24"/>
        </w:rPr>
        <w:t>U/S Impervious Floor Length, (Lu)</w:t>
      </w:r>
    </w:p>
    <w:p w:rsidR="008F6CF3" w:rsidRPr="00600574" w:rsidRDefault="008F6CF3" w:rsidP="008F6CF3">
      <w:pPr>
        <w:spacing w:line="360" w:lineRule="auto"/>
        <w:jc w:val="both"/>
        <w:rPr>
          <w:rFonts w:ascii="Times New Roman" w:hAnsi="Times New Roman"/>
          <w:sz w:val="24"/>
          <w:szCs w:val="24"/>
        </w:rPr>
      </w:pPr>
      <w:r w:rsidRPr="00600574">
        <w:rPr>
          <w:rFonts w:ascii="Times New Roman" w:hAnsi="Times New Roman"/>
          <w:sz w:val="24"/>
          <w:szCs w:val="24"/>
        </w:rPr>
        <w:t>The u/s impervious floor, (L</w:t>
      </w:r>
      <w:r w:rsidRPr="00600574">
        <w:rPr>
          <w:rFonts w:ascii="Times New Roman" w:hAnsi="Times New Roman"/>
          <w:sz w:val="24"/>
          <w:szCs w:val="24"/>
          <w:vertAlign w:val="subscript"/>
        </w:rPr>
        <w:t>u</w:t>
      </w:r>
      <w:r w:rsidR="008F6B12">
        <w:rPr>
          <w:rFonts w:ascii="Times New Roman" w:hAnsi="Times New Roman"/>
          <w:sz w:val="24"/>
          <w:szCs w:val="24"/>
        </w:rPr>
        <w:t>) is provided 1</w:t>
      </w:r>
      <w:r w:rsidRPr="00600574">
        <w:rPr>
          <w:rFonts w:ascii="Times New Roman" w:hAnsi="Times New Roman"/>
          <w:sz w:val="24"/>
          <w:szCs w:val="24"/>
        </w:rPr>
        <w:t>m with a</w:t>
      </w:r>
      <w:r w:rsidR="008F6B12">
        <w:rPr>
          <w:rFonts w:ascii="Times New Roman" w:hAnsi="Times New Roman"/>
          <w:sz w:val="24"/>
          <w:szCs w:val="24"/>
        </w:rPr>
        <w:t xml:space="preserve"> nominal thickness of 0.5</w:t>
      </w:r>
      <w:r w:rsidRPr="00600574">
        <w:rPr>
          <w:rFonts w:ascii="Times New Roman" w:hAnsi="Times New Roman"/>
          <w:sz w:val="24"/>
          <w:szCs w:val="24"/>
        </w:rPr>
        <w:t xml:space="preserve"> m</w:t>
      </w:r>
    </w:p>
    <w:p w:rsidR="008F6CF3" w:rsidRPr="00600574" w:rsidRDefault="008F6CF3" w:rsidP="008F6CF3">
      <w:pPr>
        <w:pStyle w:val="Heading3"/>
        <w:rPr>
          <w:rFonts w:ascii="Times New Roman" w:hAnsi="Times New Roman"/>
          <w:sz w:val="24"/>
          <w:szCs w:val="24"/>
        </w:rPr>
      </w:pPr>
      <w:bookmarkStart w:id="158" w:name="_Toc389924536"/>
      <w:bookmarkStart w:id="159" w:name="_Toc528388106"/>
      <w:r w:rsidRPr="00600574">
        <w:rPr>
          <w:rFonts w:ascii="Times New Roman" w:hAnsi="Times New Roman"/>
          <w:sz w:val="24"/>
          <w:szCs w:val="24"/>
        </w:rPr>
        <w:t>Cut off Depth Calculation</w:t>
      </w:r>
      <w:bookmarkEnd w:id="158"/>
      <w:bookmarkEnd w:id="159"/>
    </w:p>
    <w:p w:rsidR="008F6CF3" w:rsidRPr="00600574" w:rsidRDefault="008F6CF3" w:rsidP="008F6CF3">
      <w:pPr>
        <w:pStyle w:val="Heading4"/>
        <w:rPr>
          <w:rFonts w:ascii="Times New Roman" w:hAnsi="Times New Roman"/>
          <w:i/>
          <w:sz w:val="24"/>
          <w:szCs w:val="24"/>
        </w:rPr>
      </w:pPr>
      <w:r w:rsidRPr="00600574">
        <w:rPr>
          <w:rFonts w:ascii="Times New Roman" w:hAnsi="Times New Roman"/>
          <w:sz w:val="24"/>
          <w:szCs w:val="24"/>
        </w:rPr>
        <w:t>U/s cut off</w:t>
      </w:r>
    </w:p>
    <w:p w:rsidR="008F6CF3" w:rsidRPr="00600574" w:rsidRDefault="008F6B12" w:rsidP="008F6CF3">
      <w:pPr>
        <w:pStyle w:val="ListParagraph"/>
        <w:numPr>
          <w:ilvl w:val="0"/>
          <w:numId w:val="12"/>
        </w:numPr>
        <w:tabs>
          <w:tab w:val="left" w:pos="1020"/>
        </w:tabs>
        <w:spacing w:line="360" w:lineRule="auto"/>
        <w:jc w:val="both"/>
        <w:rPr>
          <w:rFonts w:ascii="Times New Roman" w:hAnsi="Times New Roman"/>
          <w:sz w:val="24"/>
          <w:szCs w:val="24"/>
        </w:rPr>
      </w:pPr>
      <w:r>
        <w:rPr>
          <w:rFonts w:ascii="Times New Roman" w:hAnsi="Times New Roman"/>
          <w:sz w:val="24"/>
          <w:szCs w:val="24"/>
        </w:rPr>
        <w:t>Q=202.11</w:t>
      </w:r>
      <w:r w:rsidR="008F6CF3" w:rsidRPr="00600574">
        <w:rPr>
          <w:rFonts w:ascii="Times New Roman" w:hAnsi="Times New Roman"/>
          <w:sz w:val="24"/>
          <w:szCs w:val="24"/>
        </w:rPr>
        <w:t>m</w:t>
      </w:r>
      <w:r w:rsidR="008F6CF3" w:rsidRPr="00600574">
        <w:rPr>
          <w:rFonts w:ascii="Times New Roman" w:hAnsi="Times New Roman"/>
          <w:sz w:val="24"/>
          <w:szCs w:val="24"/>
          <w:vertAlign w:val="superscript"/>
        </w:rPr>
        <w:t>3</w:t>
      </w:r>
      <w:r w:rsidR="008F6CF3" w:rsidRPr="00600574">
        <w:rPr>
          <w:rFonts w:ascii="Times New Roman" w:hAnsi="Times New Roman"/>
          <w:sz w:val="24"/>
          <w:szCs w:val="24"/>
        </w:rPr>
        <w:t>/sec</w:t>
      </w:r>
    </w:p>
    <w:p w:rsidR="008F6CF3" w:rsidRPr="00600574" w:rsidRDefault="008F6B12" w:rsidP="008F6CF3">
      <w:pPr>
        <w:pStyle w:val="ListParagraph"/>
        <w:numPr>
          <w:ilvl w:val="0"/>
          <w:numId w:val="12"/>
        </w:numPr>
        <w:tabs>
          <w:tab w:val="left" w:pos="1020"/>
        </w:tabs>
        <w:spacing w:line="360" w:lineRule="auto"/>
        <w:jc w:val="both"/>
        <w:rPr>
          <w:rFonts w:ascii="Times New Roman" w:hAnsi="Times New Roman"/>
          <w:sz w:val="24"/>
          <w:szCs w:val="24"/>
        </w:rPr>
      </w:pPr>
      <w:r>
        <w:rPr>
          <w:rFonts w:ascii="Times New Roman" w:hAnsi="Times New Roman"/>
          <w:sz w:val="24"/>
          <w:szCs w:val="24"/>
        </w:rPr>
        <w:t>q=13.47</w:t>
      </w:r>
      <w:r w:rsidR="008F6CF3" w:rsidRPr="00600574">
        <w:rPr>
          <w:rFonts w:ascii="Times New Roman" w:hAnsi="Times New Roman"/>
          <w:sz w:val="24"/>
          <w:szCs w:val="24"/>
        </w:rPr>
        <w:t xml:space="preserve"> m</w:t>
      </w:r>
      <w:r w:rsidR="008F6CF3" w:rsidRPr="00600574">
        <w:rPr>
          <w:rFonts w:ascii="Times New Roman" w:hAnsi="Times New Roman"/>
          <w:sz w:val="24"/>
          <w:szCs w:val="24"/>
          <w:vertAlign w:val="superscript"/>
        </w:rPr>
        <w:t>3</w:t>
      </w:r>
      <w:r w:rsidR="008F6CF3" w:rsidRPr="00600574">
        <w:rPr>
          <w:rFonts w:ascii="Times New Roman" w:hAnsi="Times New Roman"/>
          <w:sz w:val="24"/>
          <w:szCs w:val="24"/>
        </w:rPr>
        <w:t>/s/m</w:t>
      </w:r>
    </w:p>
    <w:p w:rsidR="008F6CF3" w:rsidRPr="00600574" w:rsidRDefault="008F6CF3" w:rsidP="008F6CF3">
      <w:pPr>
        <w:pStyle w:val="ListParagraph"/>
        <w:numPr>
          <w:ilvl w:val="0"/>
          <w:numId w:val="13"/>
        </w:numPr>
        <w:tabs>
          <w:tab w:val="left" w:pos="1485"/>
        </w:tabs>
        <w:spacing w:line="360" w:lineRule="auto"/>
        <w:ind w:left="1267"/>
        <w:jc w:val="both"/>
        <w:rPr>
          <w:rFonts w:ascii="Times New Roman" w:hAnsi="Times New Roman"/>
          <w:sz w:val="24"/>
          <w:szCs w:val="24"/>
        </w:rPr>
      </w:pPr>
      <w:r w:rsidRPr="00600574">
        <w:rPr>
          <w:rFonts w:ascii="Times New Roman" w:hAnsi="Times New Roman"/>
          <w:sz w:val="24"/>
          <w:szCs w:val="24"/>
        </w:rPr>
        <w:t>Silt factor, f=1.76*(d</w:t>
      </w:r>
      <w:r w:rsidRPr="00600574">
        <w:rPr>
          <w:rFonts w:ascii="Times New Roman" w:hAnsi="Times New Roman"/>
          <w:sz w:val="24"/>
          <w:szCs w:val="24"/>
          <w:vertAlign w:val="subscript"/>
        </w:rPr>
        <w:t>50</w:t>
      </w:r>
      <w:r w:rsidRPr="00600574">
        <w:rPr>
          <w:rFonts w:ascii="Times New Roman" w:hAnsi="Times New Roman"/>
          <w:sz w:val="24"/>
          <w:szCs w:val="24"/>
        </w:rPr>
        <w:t>)</w:t>
      </w:r>
      <w:r w:rsidRPr="00600574">
        <w:rPr>
          <w:rFonts w:ascii="Times New Roman" w:hAnsi="Times New Roman"/>
          <w:sz w:val="24"/>
          <w:szCs w:val="24"/>
          <w:vertAlign w:val="superscript"/>
        </w:rPr>
        <w:t xml:space="preserve">0.5 </w:t>
      </w:r>
      <w:r w:rsidRPr="00600574">
        <w:rPr>
          <w:rFonts w:ascii="Times New Roman" w:hAnsi="Times New Roman"/>
          <w:sz w:val="24"/>
          <w:szCs w:val="24"/>
        </w:rPr>
        <w:t>, f =</w:t>
      </w:r>
      <w:r w:rsidR="00374905">
        <w:rPr>
          <w:rFonts w:ascii="Times New Roman" w:eastAsia="Times New Roman" w:hAnsi="Times New Roman"/>
          <w:color w:val="000000"/>
          <w:sz w:val="24"/>
          <w:szCs w:val="24"/>
        </w:rPr>
        <w:t>14.99</w:t>
      </w:r>
    </w:p>
    <w:p w:rsidR="008F6CF3" w:rsidRPr="00600574" w:rsidRDefault="008F6CF3" w:rsidP="008F6CF3">
      <w:pPr>
        <w:pStyle w:val="ListParagraph"/>
        <w:numPr>
          <w:ilvl w:val="0"/>
          <w:numId w:val="22"/>
        </w:numPr>
        <w:tabs>
          <w:tab w:val="left" w:pos="930"/>
        </w:tabs>
        <w:spacing w:line="360" w:lineRule="auto"/>
        <w:ind w:left="1290"/>
        <w:jc w:val="both"/>
        <w:rPr>
          <w:rFonts w:ascii="Times New Roman" w:hAnsi="Times New Roman"/>
          <w:sz w:val="24"/>
          <w:szCs w:val="24"/>
        </w:rPr>
      </w:pPr>
      <w:r w:rsidRPr="00600574">
        <w:rPr>
          <w:rFonts w:ascii="Times New Roman" w:hAnsi="Times New Roman"/>
          <w:sz w:val="24"/>
          <w:szCs w:val="24"/>
        </w:rPr>
        <w:t>D</w:t>
      </w:r>
      <w:r w:rsidRPr="00600574">
        <w:rPr>
          <w:rFonts w:ascii="Times New Roman" w:hAnsi="Times New Roman"/>
          <w:sz w:val="24"/>
          <w:szCs w:val="24"/>
          <w:vertAlign w:val="subscript"/>
        </w:rPr>
        <w:t>50</w:t>
      </w:r>
      <w:r w:rsidR="00374905">
        <w:rPr>
          <w:rFonts w:ascii="Times New Roman" w:hAnsi="Times New Roman"/>
          <w:sz w:val="24"/>
          <w:szCs w:val="24"/>
        </w:rPr>
        <w:t>= 72.5</w:t>
      </w:r>
      <w:r w:rsidRPr="00600574">
        <w:rPr>
          <w:rFonts w:ascii="Times New Roman" w:hAnsi="Times New Roman"/>
          <w:sz w:val="24"/>
          <w:szCs w:val="24"/>
        </w:rPr>
        <w:t xml:space="preserve">mm </w:t>
      </w:r>
    </w:p>
    <w:p w:rsidR="008F6CF3" w:rsidRPr="00600574" w:rsidRDefault="008F6CF3" w:rsidP="008F6CF3">
      <w:pPr>
        <w:pStyle w:val="ListParagraph"/>
        <w:numPr>
          <w:ilvl w:val="0"/>
          <w:numId w:val="21"/>
        </w:numPr>
        <w:spacing w:line="360" w:lineRule="auto"/>
        <w:ind w:left="1290"/>
        <w:jc w:val="both"/>
        <w:rPr>
          <w:rFonts w:ascii="Times New Roman" w:hAnsi="Times New Roman"/>
          <w:sz w:val="24"/>
          <w:szCs w:val="24"/>
        </w:rPr>
      </w:pPr>
      <w:r w:rsidRPr="00600574">
        <w:rPr>
          <w:rFonts w:ascii="Times New Roman" w:hAnsi="Times New Roman"/>
          <w:sz w:val="24"/>
          <w:szCs w:val="24"/>
        </w:rPr>
        <w:t>R=1.35*(q</w:t>
      </w:r>
      <w:r w:rsidRPr="00600574">
        <w:rPr>
          <w:rFonts w:ascii="Times New Roman" w:hAnsi="Times New Roman"/>
          <w:sz w:val="24"/>
          <w:szCs w:val="24"/>
          <w:vertAlign w:val="superscript"/>
        </w:rPr>
        <w:t>2</w:t>
      </w:r>
      <w:r w:rsidRPr="00600574">
        <w:rPr>
          <w:rFonts w:ascii="Times New Roman" w:hAnsi="Times New Roman"/>
          <w:sz w:val="24"/>
          <w:szCs w:val="24"/>
        </w:rPr>
        <w:t>/f)</w:t>
      </w:r>
      <w:r w:rsidRPr="00600574">
        <w:rPr>
          <w:rFonts w:ascii="Times New Roman" w:hAnsi="Times New Roman"/>
          <w:sz w:val="24"/>
          <w:szCs w:val="24"/>
          <w:vertAlign w:val="superscript"/>
        </w:rPr>
        <w:t>(1/3)</w:t>
      </w:r>
      <w:r w:rsidRPr="00600574">
        <w:rPr>
          <w:rFonts w:ascii="Times New Roman" w:hAnsi="Times New Roman"/>
          <w:sz w:val="24"/>
          <w:szCs w:val="24"/>
        </w:rPr>
        <w:t>, R=1.35*(q</w:t>
      </w:r>
      <w:r w:rsidRPr="00600574">
        <w:rPr>
          <w:rFonts w:ascii="Times New Roman" w:hAnsi="Times New Roman"/>
          <w:sz w:val="24"/>
          <w:szCs w:val="24"/>
          <w:vertAlign w:val="superscript"/>
        </w:rPr>
        <w:t>2</w:t>
      </w:r>
      <w:r w:rsidRPr="00600574">
        <w:rPr>
          <w:rFonts w:ascii="Times New Roman" w:hAnsi="Times New Roman"/>
          <w:sz w:val="24"/>
          <w:szCs w:val="24"/>
        </w:rPr>
        <w:t>/f)</w:t>
      </w:r>
      <w:r w:rsidRPr="00600574">
        <w:rPr>
          <w:rFonts w:ascii="Times New Roman" w:hAnsi="Times New Roman"/>
          <w:sz w:val="24"/>
          <w:szCs w:val="24"/>
          <w:vertAlign w:val="superscript"/>
        </w:rPr>
        <w:t>(1/3)</w:t>
      </w:r>
      <w:r w:rsidRPr="00600574">
        <w:rPr>
          <w:rFonts w:ascii="Times New Roman" w:hAnsi="Times New Roman"/>
          <w:sz w:val="24"/>
          <w:szCs w:val="24"/>
        </w:rPr>
        <w:t>=2</w:t>
      </w:r>
      <w:r w:rsidR="00374905">
        <w:rPr>
          <w:rFonts w:ascii="Times New Roman" w:hAnsi="Times New Roman"/>
          <w:sz w:val="24"/>
          <w:szCs w:val="24"/>
        </w:rPr>
        <w:t>.77</w:t>
      </w:r>
    </w:p>
    <w:p w:rsidR="008F6CF3" w:rsidRPr="00600574" w:rsidRDefault="008F6CF3" w:rsidP="008F6CF3">
      <w:pPr>
        <w:pStyle w:val="ListParagraph"/>
        <w:numPr>
          <w:ilvl w:val="0"/>
          <w:numId w:val="21"/>
        </w:numPr>
        <w:spacing w:line="360" w:lineRule="auto"/>
        <w:ind w:left="1290"/>
        <w:jc w:val="both"/>
        <w:rPr>
          <w:rFonts w:ascii="Times New Roman" w:hAnsi="Times New Roman"/>
          <w:sz w:val="24"/>
          <w:szCs w:val="24"/>
        </w:rPr>
      </w:pPr>
      <w:r w:rsidRPr="00600574">
        <w:rPr>
          <w:rFonts w:ascii="Times New Roman" w:hAnsi="Times New Roman"/>
          <w:sz w:val="24"/>
          <w:szCs w:val="24"/>
        </w:rPr>
        <w:t>Scouring Dep</w:t>
      </w:r>
      <w:r w:rsidR="00374905">
        <w:rPr>
          <w:rFonts w:ascii="Times New Roman" w:hAnsi="Times New Roman"/>
          <w:sz w:val="24"/>
          <w:szCs w:val="24"/>
        </w:rPr>
        <w:t xml:space="preserve">th = 1.5 * R = 1.5 * 2.77= </w:t>
      </w:r>
      <w:r w:rsidR="00064D60">
        <w:rPr>
          <w:rFonts w:ascii="Times New Roman" w:hAnsi="Times New Roman"/>
          <w:sz w:val="24"/>
          <w:szCs w:val="24"/>
        </w:rPr>
        <w:t>4.155</w:t>
      </w:r>
    </w:p>
    <w:p w:rsidR="008F6CF3" w:rsidRPr="00600574" w:rsidRDefault="008F6CF3" w:rsidP="008F6CF3">
      <w:pPr>
        <w:pStyle w:val="ListParagraph"/>
        <w:numPr>
          <w:ilvl w:val="0"/>
          <w:numId w:val="21"/>
        </w:numPr>
        <w:spacing w:line="360" w:lineRule="auto"/>
        <w:ind w:left="1290"/>
        <w:jc w:val="both"/>
        <w:rPr>
          <w:rFonts w:ascii="Times New Roman" w:hAnsi="Times New Roman"/>
          <w:sz w:val="24"/>
          <w:szCs w:val="24"/>
        </w:rPr>
      </w:pPr>
      <w:r w:rsidRPr="00600574">
        <w:rPr>
          <w:rFonts w:ascii="Times New Roman" w:hAnsi="Times New Roman"/>
          <w:sz w:val="24"/>
          <w:szCs w:val="24"/>
        </w:rPr>
        <w:t>Hence bottom level of u</w:t>
      </w:r>
      <w:r w:rsidR="00064D60">
        <w:rPr>
          <w:rFonts w:ascii="Times New Roman" w:hAnsi="Times New Roman"/>
          <w:sz w:val="24"/>
          <w:szCs w:val="24"/>
        </w:rPr>
        <w:t>/s cut off=U/S HFL–4.155</w:t>
      </w:r>
      <w:r w:rsidRPr="00600574">
        <w:rPr>
          <w:rFonts w:ascii="Times New Roman" w:hAnsi="Times New Roman"/>
          <w:sz w:val="24"/>
          <w:szCs w:val="24"/>
        </w:rPr>
        <w:t>=</w:t>
      </w:r>
      <w:r w:rsidR="00374905">
        <w:rPr>
          <w:rFonts w:ascii="Times New Roman" w:eastAsia="Times New Roman" w:hAnsi="Times New Roman"/>
          <w:color w:val="000000"/>
          <w:sz w:val="24"/>
          <w:szCs w:val="24"/>
        </w:rPr>
        <w:t>2595.77</w:t>
      </w:r>
      <w:r w:rsidRPr="00600574">
        <w:rPr>
          <w:rFonts w:ascii="Times New Roman" w:eastAsia="Times New Roman" w:hAnsi="Times New Roman"/>
          <w:color w:val="000000"/>
          <w:sz w:val="24"/>
          <w:szCs w:val="24"/>
        </w:rPr>
        <w:t>m</w:t>
      </w:r>
    </w:p>
    <w:p w:rsidR="008F6CF3" w:rsidRPr="00600574" w:rsidRDefault="008F6CF3" w:rsidP="008F6CF3">
      <w:pPr>
        <w:pStyle w:val="ListParagraph"/>
        <w:numPr>
          <w:ilvl w:val="0"/>
          <w:numId w:val="21"/>
        </w:numPr>
        <w:spacing w:line="360" w:lineRule="auto"/>
        <w:ind w:left="1290"/>
        <w:jc w:val="both"/>
        <w:rPr>
          <w:rFonts w:ascii="Times New Roman" w:hAnsi="Times New Roman"/>
          <w:sz w:val="24"/>
          <w:szCs w:val="24"/>
        </w:rPr>
      </w:pPr>
      <w:r w:rsidRPr="00600574">
        <w:rPr>
          <w:rFonts w:ascii="Times New Roman" w:eastAsia="Times New Roman" w:hAnsi="Times New Roman"/>
          <w:color w:val="000000"/>
          <w:sz w:val="24"/>
          <w:szCs w:val="24"/>
        </w:rPr>
        <w:t xml:space="preserve">Therefore, U/S Cut </w:t>
      </w:r>
      <w:r w:rsidR="00374905">
        <w:rPr>
          <w:rFonts w:ascii="Times New Roman" w:eastAsia="Times New Roman" w:hAnsi="Times New Roman"/>
          <w:color w:val="000000"/>
          <w:sz w:val="24"/>
          <w:szCs w:val="24"/>
        </w:rPr>
        <w:t>off depth = min bed level – 259</w:t>
      </w:r>
      <w:r w:rsidR="00064D60">
        <w:rPr>
          <w:rFonts w:ascii="Times New Roman" w:eastAsia="Times New Roman" w:hAnsi="Times New Roman"/>
          <w:color w:val="000000"/>
          <w:sz w:val="24"/>
          <w:szCs w:val="24"/>
        </w:rPr>
        <w:t>6.5</w:t>
      </w:r>
      <w:r w:rsidR="00374905">
        <w:rPr>
          <w:rFonts w:ascii="Times New Roman" w:eastAsia="Times New Roman" w:hAnsi="Times New Roman"/>
          <w:color w:val="000000"/>
          <w:sz w:val="24"/>
          <w:szCs w:val="24"/>
        </w:rPr>
        <w:t xml:space="preserve"> m = 1.</w:t>
      </w:r>
      <w:r w:rsidR="00064D60">
        <w:rPr>
          <w:rFonts w:ascii="Times New Roman" w:eastAsia="Times New Roman" w:hAnsi="Times New Roman"/>
          <w:color w:val="000000"/>
          <w:sz w:val="24"/>
          <w:szCs w:val="24"/>
        </w:rPr>
        <w:t>81</w:t>
      </w:r>
      <w:r w:rsidRPr="00600574">
        <w:rPr>
          <w:rFonts w:ascii="Times New Roman" w:eastAsia="Times New Roman" w:hAnsi="Times New Roman"/>
          <w:color w:val="000000"/>
          <w:sz w:val="24"/>
          <w:szCs w:val="24"/>
        </w:rPr>
        <w:t xml:space="preserve"> m take 1.0m including the floor thickness.</w:t>
      </w:r>
    </w:p>
    <w:p w:rsidR="008F6CF3" w:rsidRPr="00600574" w:rsidRDefault="008F6CF3" w:rsidP="008F6CF3">
      <w:pPr>
        <w:pStyle w:val="Heading4"/>
        <w:rPr>
          <w:rFonts w:ascii="Times New Roman" w:hAnsi="Times New Roman"/>
          <w:i/>
          <w:sz w:val="24"/>
          <w:szCs w:val="24"/>
        </w:rPr>
      </w:pPr>
      <w:r w:rsidRPr="00600574">
        <w:rPr>
          <w:rFonts w:ascii="Times New Roman" w:hAnsi="Times New Roman"/>
          <w:sz w:val="24"/>
          <w:szCs w:val="24"/>
        </w:rPr>
        <w:t>D/s cut off</w:t>
      </w:r>
    </w:p>
    <w:p w:rsidR="008F6CF3" w:rsidRPr="00600574" w:rsidRDefault="00374905" w:rsidP="008F6CF3">
      <w:pPr>
        <w:pStyle w:val="ListParagraph"/>
        <w:numPr>
          <w:ilvl w:val="0"/>
          <w:numId w:val="12"/>
        </w:numPr>
        <w:tabs>
          <w:tab w:val="left" w:pos="1020"/>
        </w:tabs>
        <w:spacing w:line="360" w:lineRule="auto"/>
        <w:jc w:val="both"/>
        <w:rPr>
          <w:rFonts w:ascii="Times New Roman" w:hAnsi="Times New Roman"/>
          <w:sz w:val="24"/>
          <w:szCs w:val="24"/>
        </w:rPr>
      </w:pPr>
      <w:r>
        <w:rPr>
          <w:rFonts w:ascii="Times New Roman" w:hAnsi="Times New Roman"/>
          <w:sz w:val="24"/>
          <w:szCs w:val="24"/>
        </w:rPr>
        <w:t>Q = 202.11</w:t>
      </w:r>
      <w:r w:rsidR="008F6CF3" w:rsidRPr="00600574">
        <w:rPr>
          <w:rFonts w:ascii="Times New Roman" w:hAnsi="Times New Roman"/>
          <w:sz w:val="24"/>
          <w:szCs w:val="24"/>
        </w:rPr>
        <w:t>m</w:t>
      </w:r>
      <w:r w:rsidR="008F6CF3" w:rsidRPr="00600574">
        <w:rPr>
          <w:rFonts w:ascii="Times New Roman" w:hAnsi="Times New Roman"/>
          <w:sz w:val="24"/>
          <w:szCs w:val="24"/>
          <w:vertAlign w:val="superscript"/>
        </w:rPr>
        <w:t>3</w:t>
      </w:r>
      <w:r w:rsidR="008F6CF3" w:rsidRPr="00600574">
        <w:rPr>
          <w:rFonts w:ascii="Times New Roman" w:hAnsi="Times New Roman"/>
          <w:sz w:val="24"/>
          <w:szCs w:val="24"/>
        </w:rPr>
        <w:t>/sec</w:t>
      </w:r>
    </w:p>
    <w:p w:rsidR="008F6CF3" w:rsidRPr="00600574" w:rsidRDefault="00374905" w:rsidP="008F6CF3">
      <w:pPr>
        <w:pStyle w:val="ListParagraph"/>
        <w:numPr>
          <w:ilvl w:val="0"/>
          <w:numId w:val="12"/>
        </w:numPr>
        <w:tabs>
          <w:tab w:val="left" w:pos="1020"/>
        </w:tabs>
        <w:spacing w:line="360" w:lineRule="auto"/>
        <w:jc w:val="both"/>
        <w:rPr>
          <w:rFonts w:ascii="Times New Roman" w:hAnsi="Times New Roman"/>
          <w:sz w:val="24"/>
          <w:szCs w:val="24"/>
        </w:rPr>
      </w:pPr>
      <w:r>
        <w:rPr>
          <w:rFonts w:ascii="Times New Roman" w:hAnsi="Times New Roman"/>
          <w:sz w:val="24"/>
          <w:szCs w:val="24"/>
        </w:rPr>
        <w:t>q = 13.47</w:t>
      </w:r>
      <w:r w:rsidR="008F6CF3" w:rsidRPr="00600574">
        <w:rPr>
          <w:rFonts w:ascii="Times New Roman" w:hAnsi="Times New Roman"/>
          <w:sz w:val="24"/>
          <w:szCs w:val="24"/>
        </w:rPr>
        <w:t xml:space="preserve"> m</w:t>
      </w:r>
      <w:r w:rsidR="008F6CF3" w:rsidRPr="00600574">
        <w:rPr>
          <w:rFonts w:ascii="Times New Roman" w:hAnsi="Times New Roman"/>
          <w:sz w:val="24"/>
          <w:szCs w:val="24"/>
          <w:vertAlign w:val="superscript"/>
        </w:rPr>
        <w:t>3</w:t>
      </w:r>
      <w:r w:rsidR="008F6CF3" w:rsidRPr="00600574">
        <w:rPr>
          <w:rFonts w:ascii="Times New Roman" w:hAnsi="Times New Roman"/>
          <w:sz w:val="24"/>
          <w:szCs w:val="24"/>
        </w:rPr>
        <w:t>/s/m</w:t>
      </w:r>
    </w:p>
    <w:p w:rsidR="008F6CF3" w:rsidRPr="00600574" w:rsidRDefault="008F6CF3" w:rsidP="008F6CF3">
      <w:pPr>
        <w:pStyle w:val="ListParagraph"/>
        <w:numPr>
          <w:ilvl w:val="0"/>
          <w:numId w:val="13"/>
        </w:numPr>
        <w:tabs>
          <w:tab w:val="left" w:pos="1485"/>
        </w:tabs>
        <w:spacing w:line="360" w:lineRule="auto"/>
        <w:ind w:left="1267"/>
        <w:jc w:val="both"/>
        <w:rPr>
          <w:rFonts w:ascii="Times New Roman" w:hAnsi="Times New Roman"/>
          <w:sz w:val="24"/>
          <w:szCs w:val="24"/>
        </w:rPr>
      </w:pPr>
      <w:r w:rsidRPr="00600574">
        <w:rPr>
          <w:rFonts w:ascii="Times New Roman" w:hAnsi="Times New Roman"/>
          <w:sz w:val="24"/>
          <w:szCs w:val="24"/>
        </w:rPr>
        <w:t>Silt factor, f =1.76*(d</w:t>
      </w:r>
      <w:r w:rsidRPr="00600574">
        <w:rPr>
          <w:rFonts w:ascii="Times New Roman" w:hAnsi="Times New Roman"/>
          <w:sz w:val="24"/>
          <w:szCs w:val="24"/>
          <w:vertAlign w:val="subscript"/>
        </w:rPr>
        <w:t>50</w:t>
      </w:r>
      <w:r w:rsidRPr="00600574">
        <w:rPr>
          <w:rFonts w:ascii="Times New Roman" w:hAnsi="Times New Roman"/>
          <w:sz w:val="24"/>
          <w:szCs w:val="24"/>
        </w:rPr>
        <w:t>)</w:t>
      </w:r>
      <w:r w:rsidRPr="00600574">
        <w:rPr>
          <w:rFonts w:ascii="Times New Roman" w:hAnsi="Times New Roman"/>
          <w:sz w:val="24"/>
          <w:szCs w:val="24"/>
          <w:vertAlign w:val="superscript"/>
        </w:rPr>
        <w:t xml:space="preserve">0.50 </w:t>
      </w:r>
      <w:r w:rsidRPr="00600574">
        <w:rPr>
          <w:rFonts w:ascii="Times New Roman" w:hAnsi="Times New Roman"/>
          <w:sz w:val="24"/>
          <w:szCs w:val="24"/>
        </w:rPr>
        <w:t>,   f =</w:t>
      </w:r>
      <w:r w:rsidR="00064D60">
        <w:rPr>
          <w:rFonts w:ascii="Times New Roman" w:eastAsia="Times New Roman" w:hAnsi="Times New Roman"/>
          <w:color w:val="000000"/>
          <w:sz w:val="24"/>
          <w:szCs w:val="24"/>
        </w:rPr>
        <w:t>14.99</w:t>
      </w:r>
    </w:p>
    <w:p w:rsidR="008F6CF3" w:rsidRPr="00600574" w:rsidRDefault="008F6CF3" w:rsidP="008F6CF3">
      <w:pPr>
        <w:pStyle w:val="ListParagraph"/>
        <w:numPr>
          <w:ilvl w:val="0"/>
          <w:numId w:val="22"/>
        </w:numPr>
        <w:tabs>
          <w:tab w:val="left" w:pos="930"/>
        </w:tabs>
        <w:spacing w:line="360" w:lineRule="auto"/>
        <w:ind w:left="1290"/>
        <w:jc w:val="both"/>
        <w:rPr>
          <w:rFonts w:ascii="Times New Roman" w:hAnsi="Times New Roman"/>
          <w:sz w:val="24"/>
          <w:szCs w:val="24"/>
        </w:rPr>
      </w:pPr>
      <w:r w:rsidRPr="00600574">
        <w:rPr>
          <w:rFonts w:ascii="Times New Roman" w:hAnsi="Times New Roman"/>
          <w:sz w:val="24"/>
          <w:szCs w:val="24"/>
        </w:rPr>
        <w:t>D</w:t>
      </w:r>
      <w:r w:rsidRPr="00600574">
        <w:rPr>
          <w:rFonts w:ascii="Times New Roman" w:hAnsi="Times New Roman"/>
          <w:sz w:val="24"/>
          <w:szCs w:val="24"/>
          <w:vertAlign w:val="subscript"/>
        </w:rPr>
        <w:t>50</w:t>
      </w:r>
      <w:r w:rsidR="00064D60">
        <w:rPr>
          <w:rFonts w:ascii="Times New Roman" w:hAnsi="Times New Roman"/>
          <w:sz w:val="24"/>
          <w:szCs w:val="24"/>
        </w:rPr>
        <w:t>= 72.5</w:t>
      </w:r>
      <w:r w:rsidRPr="00600574">
        <w:rPr>
          <w:rFonts w:ascii="Times New Roman" w:hAnsi="Times New Roman"/>
          <w:sz w:val="24"/>
          <w:szCs w:val="24"/>
        </w:rPr>
        <w:t xml:space="preserve">mm </w:t>
      </w:r>
    </w:p>
    <w:p w:rsidR="008F6CF3" w:rsidRPr="00600574" w:rsidRDefault="008F6CF3" w:rsidP="008F6CF3">
      <w:pPr>
        <w:pStyle w:val="ListParagraph"/>
        <w:numPr>
          <w:ilvl w:val="0"/>
          <w:numId w:val="21"/>
        </w:numPr>
        <w:spacing w:line="360" w:lineRule="auto"/>
        <w:ind w:left="1290"/>
        <w:jc w:val="both"/>
        <w:rPr>
          <w:rFonts w:ascii="Times New Roman" w:hAnsi="Times New Roman"/>
          <w:sz w:val="24"/>
          <w:szCs w:val="24"/>
        </w:rPr>
      </w:pPr>
      <w:r w:rsidRPr="00600574">
        <w:rPr>
          <w:rFonts w:ascii="Times New Roman" w:hAnsi="Times New Roman"/>
          <w:sz w:val="24"/>
          <w:szCs w:val="24"/>
        </w:rPr>
        <w:t>R =1.35*(q</w:t>
      </w:r>
      <w:r w:rsidRPr="00600574">
        <w:rPr>
          <w:rFonts w:ascii="Times New Roman" w:hAnsi="Times New Roman"/>
          <w:sz w:val="24"/>
          <w:szCs w:val="24"/>
          <w:vertAlign w:val="superscript"/>
        </w:rPr>
        <w:t>2</w:t>
      </w:r>
      <w:r w:rsidRPr="00600574">
        <w:rPr>
          <w:rFonts w:ascii="Times New Roman" w:hAnsi="Times New Roman"/>
          <w:sz w:val="24"/>
          <w:szCs w:val="24"/>
        </w:rPr>
        <w:t>/f)</w:t>
      </w:r>
      <w:r w:rsidRPr="00600574">
        <w:rPr>
          <w:rFonts w:ascii="Times New Roman" w:hAnsi="Times New Roman"/>
          <w:sz w:val="24"/>
          <w:szCs w:val="24"/>
          <w:vertAlign w:val="superscript"/>
        </w:rPr>
        <w:t xml:space="preserve">(1/3) </w:t>
      </w:r>
      <w:r w:rsidRPr="00600574">
        <w:rPr>
          <w:rFonts w:ascii="Times New Roman" w:hAnsi="Times New Roman"/>
          <w:sz w:val="24"/>
          <w:szCs w:val="24"/>
        </w:rPr>
        <w:t>,   R=1.35*(q</w:t>
      </w:r>
      <w:r w:rsidRPr="00600574">
        <w:rPr>
          <w:rFonts w:ascii="Times New Roman" w:hAnsi="Times New Roman"/>
          <w:sz w:val="24"/>
          <w:szCs w:val="24"/>
          <w:vertAlign w:val="superscript"/>
        </w:rPr>
        <w:t>2</w:t>
      </w:r>
      <w:r w:rsidRPr="00600574">
        <w:rPr>
          <w:rFonts w:ascii="Times New Roman" w:hAnsi="Times New Roman"/>
          <w:sz w:val="24"/>
          <w:szCs w:val="24"/>
        </w:rPr>
        <w:t>/f)</w:t>
      </w:r>
      <w:r w:rsidRPr="00600574">
        <w:rPr>
          <w:rFonts w:ascii="Times New Roman" w:hAnsi="Times New Roman"/>
          <w:sz w:val="24"/>
          <w:szCs w:val="24"/>
          <w:vertAlign w:val="superscript"/>
        </w:rPr>
        <w:t xml:space="preserve">(1/3) </w:t>
      </w:r>
      <w:r w:rsidRPr="00600574">
        <w:rPr>
          <w:rFonts w:ascii="Times New Roman" w:hAnsi="Times New Roman"/>
          <w:sz w:val="24"/>
          <w:szCs w:val="24"/>
        </w:rPr>
        <w:t>= 2</w:t>
      </w:r>
      <w:r w:rsidR="00064D60">
        <w:rPr>
          <w:rFonts w:ascii="Times New Roman" w:hAnsi="Times New Roman"/>
          <w:sz w:val="24"/>
          <w:szCs w:val="24"/>
        </w:rPr>
        <w:t>.77</w:t>
      </w:r>
    </w:p>
    <w:p w:rsidR="008F6CF3" w:rsidRPr="00600574" w:rsidRDefault="00374905" w:rsidP="008F6CF3">
      <w:pPr>
        <w:pStyle w:val="ListParagraph"/>
        <w:numPr>
          <w:ilvl w:val="0"/>
          <w:numId w:val="21"/>
        </w:numPr>
        <w:spacing w:line="360" w:lineRule="auto"/>
        <w:ind w:left="1290"/>
        <w:jc w:val="both"/>
        <w:rPr>
          <w:rFonts w:ascii="Times New Roman" w:hAnsi="Times New Roman"/>
          <w:sz w:val="24"/>
          <w:szCs w:val="24"/>
        </w:rPr>
      </w:pPr>
      <w:r>
        <w:rPr>
          <w:rFonts w:ascii="Times New Roman" w:hAnsi="Times New Roman"/>
          <w:sz w:val="24"/>
          <w:szCs w:val="24"/>
        </w:rPr>
        <w:t>Scouring Depth = 1.5 * R = 1.</w:t>
      </w:r>
      <w:r w:rsidR="00064D60">
        <w:rPr>
          <w:rFonts w:ascii="Times New Roman" w:hAnsi="Times New Roman"/>
          <w:sz w:val="24"/>
          <w:szCs w:val="24"/>
        </w:rPr>
        <w:t>5 * 2.77= 4.155</w:t>
      </w:r>
    </w:p>
    <w:p w:rsidR="008F6CF3" w:rsidRPr="00600574" w:rsidRDefault="008F6CF3" w:rsidP="008F6CF3">
      <w:pPr>
        <w:pStyle w:val="ListParagraph"/>
        <w:numPr>
          <w:ilvl w:val="0"/>
          <w:numId w:val="21"/>
        </w:numPr>
        <w:spacing w:line="360" w:lineRule="auto"/>
        <w:ind w:left="1290"/>
        <w:jc w:val="both"/>
        <w:rPr>
          <w:rFonts w:ascii="Times New Roman" w:hAnsi="Times New Roman"/>
          <w:sz w:val="24"/>
          <w:szCs w:val="24"/>
        </w:rPr>
      </w:pPr>
      <w:r w:rsidRPr="00600574">
        <w:rPr>
          <w:rFonts w:ascii="Times New Roman" w:hAnsi="Times New Roman"/>
          <w:sz w:val="24"/>
          <w:szCs w:val="24"/>
        </w:rPr>
        <w:t>Hence bottom le</w:t>
      </w:r>
      <w:r w:rsidR="00064D60">
        <w:rPr>
          <w:rFonts w:ascii="Times New Roman" w:hAnsi="Times New Roman"/>
          <w:sz w:val="24"/>
          <w:szCs w:val="24"/>
        </w:rPr>
        <w:t>vel of d/s cut off=D/S HFL–2R</w:t>
      </w:r>
      <w:r w:rsidRPr="00600574">
        <w:rPr>
          <w:rFonts w:ascii="Times New Roman" w:hAnsi="Times New Roman"/>
          <w:sz w:val="24"/>
          <w:szCs w:val="24"/>
        </w:rPr>
        <w:t xml:space="preserve"> =</w:t>
      </w:r>
      <w:r w:rsidR="00064D60">
        <w:rPr>
          <w:rFonts w:ascii="Times New Roman" w:eastAsia="Times New Roman" w:hAnsi="Times New Roman"/>
          <w:color w:val="000000"/>
          <w:sz w:val="24"/>
          <w:szCs w:val="24"/>
        </w:rPr>
        <w:t>2592.65</w:t>
      </w:r>
      <w:r w:rsidRPr="00600574">
        <w:rPr>
          <w:rFonts w:ascii="Times New Roman" w:eastAsia="Times New Roman" w:hAnsi="Times New Roman"/>
          <w:color w:val="000000"/>
          <w:sz w:val="24"/>
          <w:szCs w:val="24"/>
        </w:rPr>
        <w:t xml:space="preserve"> m</w:t>
      </w:r>
    </w:p>
    <w:p w:rsidR="008F6CF3" w:rsidRPr="00600574" w:rsidRDefault="008F6CF3" w:rsidP="008F6CF3">
      <w:pPr>
        <w:pStyle w:val="ListParagraph"/>
        <w:numPr>
          <w:ilvl w:val="0"/>
          <w:numId w:val="21"/>
        </w:numPr>
        <w:spacing w:line="360" w:lineRule="auto"/>
        <w:ind w:left="1290"/>
        <w:jc w:val="both"/>
        <w:rPr>
          <w:rFonts w:ascii="Times New Roman" w:hAnsi="Times New Roman"/>
          <w:sz w:val="24"/>
          <w:szCs w:val="24"/>
        </w:rPr>
      </w:pPr>
      <w:r w:rsidRPr="00600574">
        <w:rPr>
          <w:rFonts w:ascii="Times New Roman" w:eastAsia="Times New Roman" w:hAnsi="Times New Roman"/>
          <w:color w:val="000000"/>
          <w:sz w:val="24"/>
          <w:szCs w:val="24"/>
        </w:rPr>
        <w:t>Therefore, D/S Cut off</w:t>
      </w:r>
      <w:r w:rsidR="00064D60">
        <w:rPr>
          <w:rFonts w:ascii="Times New Roman" w:eastAsia="Times New Roman" w:hAnsi="Times New Roman"/>
          <w:color w:val="000000"/>
          <w:sz w:val="24"/>
          <w:szCs w:val="24"/>
        </w:rPr>
        <w:t xml:space="preserve"> depth = min bed level – 2592.65 = 2.04 m take 1</w:t>
      </w:r>
      <w:r w:rsidRPr="00600574">
        <w:rPr>
          <w:rFonts w:ascii="Times New Roman" w:eastAsia="Times New Roman" w:hAnsi="Times New Roman"/>
          <w:color w:val="000000"/>
          <w:sz w:val="24"/>
          <w:szCs w:val="24"/>
        </w:rPr>
        <w:t xml:space="preserve"> m including the floor thickness</w:t>
      </w:r>
      <w:r w:rsidR="00064D60">
        <w:rPr>
          <w:rFonts w:ascii="Times New Roman" w:eastAsia="Times New Roman" w:hAnsi="Times New Roman"/>
          <w:color w:val="000000"/>
          <w:sz w:val="24"/>
          <w:szCs w:val="24"/>
        </w:rPr>
        <w:t xml:space="preserve"> for hard rock foundation</w:t>
      </w:r>
      <w:r w:rsidRPr="00600574">
        <w:rPr>
          <w:rFonts w:ascii="Times New Roman" w:eastAsia="Times New Roman" w:hAnsi="Times New Roman"/>
          <w:color w:val="000000"/>
          <w:sz w:val="24"/>
          <w:szCs w:val="24"/>
        </w:rPr>
        <w:t>.</w:t>
      </w:r>
    </w:p>
    <w:p w:rsidR="008F6CF3" w:rsidRPr="00600574" w:rsidRDefault="008F6CF3" w:rsidP="008F6CF3">
      <w:pPr>
        <w:pStyle w:val="Heading3"/>
        <w:rPr>
          <w:rFonts w:ascii="Times New Roman" w:hAnsi="Times New Roman"/>
          <w:sz w:val="24"/>
          <w:szCs w:val="24"/>
        </w:rPr>
      </w:pPr>
      <w:bookmarkStart w:id="160" w:name="_Toc389924537"/>
      <w:bookmarkStart w:id="161" w:name="_Toc528388107"/>
      <w:r w:rsidRPr="00600574">
        <w:rPr>
          <w:rFonts w:ascii="Times New Roman" w:hAnsi="Times New Roman"/>
          <w:sz w:val="24"/>
          <w:szCs w:val="24"/>
        </w:rPr>
        <w:lastRenderedPageBreak/>
        <w:t>Stability Analysis of weir</w:t>
      </w:r>
      <w:bookmarkEnd w:id="160"/>
      <w:bookmarkEnd w:id="161"/>
    </w:p>
    <w:p w:rsidR="008F6CF3" w:rsidRPr="00600574" w:rsidRDefault="008F6CF3" w:rsidP="008F6CF3">
      <w:pPr>
        <w:autoSpaceDE w:val="0"/>
        <w:autoSpaceDN w:val="0"/>
        <w:adjustRightInd w:val="0"/>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Stability analysis is carried out to see the already determined weir section is safe against overturning, sliding, tension. The stability analysis is carried out considering the effect of the following forces. </w:t>
      </w:r>
    </w:p>
    <w:p w:rsidR="008F6CF3" w:rsidRPr="00600574" w:rsidRDefault="008F6CF3" w:rsidP="008F6CF3">
      <w:pPr>
        <w:autoSpaceDE w:val="0"/>
        <w:autoSpaceDN w:val="0"/>
        <w:adjustRightInd w:val="0"/>
        <w:spacing w:after="0" w:line="360" w:lineRule="auto"/>
        <w:ind w:left="720"/>
        <w:rPr>
          <w:rFonts w:ascii="Times New Roman" w:hAnsi="Times New Roman"/>
          <w:color w:val="000000"/>
          <w:sz w:val="24"/>
          <w:szCs w:val="24"/>
        </w:rPr>
      </w:pPr>
      <w:r w:rsidRPr="00600574">
        <w:rPr>
          <w:rFonts w:ascii="Times New Roman" w:hAnsi="Times New Roman"/>
          <w:color w:val="000000"/>
          <w:sz w:val="24"/>
          <w:szCs w:val="24"/>
        </w:rPr>
        <w:t xml:space="preserve">• Water pressure </w:t>
      </w:r>
    </w:p>
    <w:p w:rsidR="008F6CF3" w:rsidRPr="00600574" w:rsidRDefault="008F6CF3" w:rsidP="008F6CF3">
      <w:pPr>
        <w:autoSpaceDE w:val="0"/>
        <w:autoSpaceDN w:val="0"/>
        <w:adjustRightInd w:val="0"/>
        <w:spacing w:after="0" w:line="360" w:lineRule="auto"/>
        <w:ind w:left="720"/>
        <w:rPr>
          <w:rFonts w:ascii="Times New Roman" w:hAnsi="Times New Roman"/>
          <w:color w:val="000000"/>
          <w:sz w:val="24"/>
          <w:szCs w:val="24"/>
        </w:rPr>
      </w:pPr>
      <w:r w:rsidRPr="00600574">
        <w:rPr>
          <w:rFonts w:ascii="Times New Roman" w:hAnsi="Times New Roman"/>
          <w:color w:val="000000"/>
          <w:sz w:val="24"/>
          <w:szCs w:val="24"/>
        </w:rPr>
        <w:t xml:space="preserve">• Weight of the over flow weir section </w:t>
      </w:r>
    </w:p>
    <w:p w:rsidR="008F6CF3" w:rsidRPr="00600574" w:rsidRDefault="008F6CF3" w:rsidP="008F6CF3">
      <w:pPr>
        <w:spacing w:after="0" w:line="360" w:lineRule="auto"/>
        <w:rPr>
          <w:rFonts w:ascii="Times New Roman" w:hAnsi="Times New Roman"/>
          <w:color w:val="000000"/>
          <w:sz w:val="24"/>
          <w:szCs w:val="24"/>
        </w:rPr>
      </w:pPr>
      <w:r w:rsidRPr="00600574">
        <w:rPr>
          <w:rFonts w:ascii="Times New Roman" w:hAnsi="Times New Roman"/>
          <w:color w:val="000000"/>
          <w:sz w:val="24"/>
          <w:szCs w:val="24"/>
        </w:rPr>
        <w:t>The extreme load combination is the case where the head is at crest level of the weir (dynamic Case) and there is no flow over the weir (static case)</w:t>
      </w:r>
    </w:p>
    <w:p w:rsidR="008F6CF3" w:rsidRPr="00600574" w:rsidRDefault="008F6CF3" w:rsidP="008F6CF3">
      <w:pPr>
        <w:pStyle w:val="Heading4"/>
        <w:rPr>
          <w:rFonts w:ascii="Times New Roman" w:hAnsi="Times New Roman"/>
          <w:sz w:val="24"/>
          <w:szCs w:val="24"/>
        </w:rPr>
      </w:pPr>
      <w:r w:rsidRPr="00600574">
        <w:rPr>
          <w:rFonts w:ascii="Times New Roman" w:hAnsi="Times New Roman"/>
          <w:sz w:val="24"/>
          <w:szCs w:val="24"/>
        </w:rPr>
        <w:t>Stability Analysis of Weir at Static Condition</w:t>
      </w:r>
    </w:p>
    <w:p w:rsidR="008F6CF3" w:rsidRPr="00600574" w:rsidRDefault="00276E40" w:rsidP="008F6CF3">
      <w:pPr>
        <w:spacing w:after="0" w:line="360" w:lineRule="auto"/>
        <w:jc w:val="center"/>
        <w:rPr>
          <w:rFonts w:ascii="Times New Roman" w:hAnsi="Times New Roman"/>
          <w:color w:val="000000"/>
          <w:sz w:val="24"/>
          <w:szCs w:val="24"/>
        </w:rPr>
      </w:pPr>
      <w:r>
        <w:rPr>
          <w:noProof/>
        </w:rPr>
        <w:drawing>
          <wp:inline distT="0" distB="0" distL="0" distR="0" wp14:anchorId="1A4605F4" wp14:editId="0B5F2647">
            <wp:extent cx="5476875" cy="2742158"/>
            <wp:effectExtent l="19050" t="1905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74898" cy="2741168"/>
                    </a:xfrm>
                    <a:prstGeom prst="rect">
                      <a:avLst/>
                    </a:prstGeom>
                    <a:ln w="3175">
                      <a:solidFill>
                        <a:schemeClr val="tx1"/>
                      </a:solidFill>
                    </a:ln>
                  </pic:spPr>
                </pic:pic>
              </a:graphicData>
            </a:graphic>
          </wp:inline>
        </w:drawing>
      </w:r>
    </w:p>
    <w:p w:rsidR="008F6CF3" w:rsidRPr="00EC19B4" w:rsidRDefault="00FA163D" w:rsidP="00FA163D">
      <w:pPr>
        <w:pStyle w:val="Caption"/>
        <w:rPr>
          <w:rFonts w:ascii="Times New Roman" w:hAnsi="Times New Roman"/>
          <w:b w:val="0"/>
          <w:sz w:val="36"/>
          <w:szCs w:val="24"/>
        </w:rPr>
      </w:pPr>
      <w:bookmarkStart w:id="162" w:name="_Toc528388178"/>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3</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2</w:t>
      </w:r>
      <w:r w:rsidR="00FD27E0">
        <w:rPr>
          <w:noProof/>
        </w:rPr>
        <w:fldChar w:fldCharType="end"/>
      </w:r>
      <w:r>
        <w:t xml:space="preserve"> </w:t>
      </w:r>
      <w:r w:rsidRPr="009B0193">
        <w:t>Stability analysis of weir at static condition</w:t>
      </w:r>
      <w:bookmarkEnd w:id="162"/>
    </w:p>
    <w:p w:rsidR="008F6CF3" w:rsidRPr="00600574" w:rsidRDefault="008F6CF3" w:rsidP="008F6CF3">
      <w:pPr>
        <w:pStyle w:val="ListParagraph"/>
        <w:numPr>
          <w:ilvl w:val="0"/>
          <w:numId w:val="58"/>
        </w:numPr>
        <w:spacing w:after="0" w:line="360" w:lineRule="auto"/>
        <w:rPr>
          <w:rFonts w:ascii="Times New Roman" w:hAnsi="Times New Roman"/>
          <w:b/>
          <w:sz w:val="24"/>
          <w:szCs w:val="24"/>
        </w:rPr>
      </w:pPr>
      <w:r w:rsidRPr="00600574">
        <w:rPr>
          <w:rFonts w:ascii="Times New Roman" w:hAnsi="Times New Roman"/>
          <w:b/>
          <w:sz w:val="24"/>
          <w:szCs w:val="24"/>
        </w:rPr>
        <w:t>Load Calculation</w:t>
      </w:r>
    </w:p>
    <w:p w:rsidR="008F6CF3" w:rsidRPr="0044627E" w:rsidRDefault="00FA163D" w:rsidP="00FA163D">
      <w:pPr>
        <w:pStyle w:val="Caption"/>
        <w:rPr>
          <w:rFonts w:ascii="Times New Roman" w:hAnsi="Times New Roman"/>
          <w:sz w:val="36"/>
          <w:szCs w:val="24"/>
        </w:rPr>
      </w:pPr>
      <w:bookmarkStart w:id="163" w:name="_Toc528388154"/>
      <w:r>
        <w:t xml:space="preserve">Table </w:t>
      </w:r>
      <w:r w:rsidR="00FD27E0">
        <w:rPr>
          <w:noProof/>
        </w:rPr>
        <w:fldChar w:fldCharType="begin"/>
      </w:r>
      <w:r w:rsidR="00FD27E0">
        <w:rPr>
          <w:noProof/>
        </w:rPr>
        <w:instrText xml:space="preserve"> STYLEREF 1 \s </w:instrText>
      </w:r>
      <w:r w:rsidR="00FD27E0">
        <w:rPr>
          <w:noProof/>
        </w:rPr>
        <w:fldChar w:fldCharType="separate"/>
      </w:r>
      <w:r w:rsidR="007D5B3E">
        <w:rPr>
          <w:noProof/>
        </w:rPr>
        <w:t>3</w:t>
      </w:r>
      <w:r w:rsidR="00FD27E0">
        <w:rPr>
          <w:noProof/>
        </w:rPr>
        <w:fldChar w:fldCharType="end"/>
      </w:r>
      <w:r w:rsidR="008A1B0B">
        <w:noBreakHyphen/>
      </w:r>
      <w:r w:rsidR="00FD27E0">
        <w:rPr>
          <w:noProof/>
        </w:rPr>
        <w:fldChar w:fldCharType="begin"/>
      </w:r>
      <w:r w:rsidR="00FD27E0">
        <w:rPr>
          <w:noProof/>
        </w:rPr>
        <w:instrText xml:space="preserve"> SEQ Table \* ARABIC \s 1 </w:instrText>
      </w:r>
      <w:r w:rsidR="00FD27E0">
        <w:rPr>
          <w:noProof/>
        </w:rPr>
        <w:fldChar w:fldCharType="separate"/>
      </w:r>
      <w:r w:rsidR="007D5B3E">
        <w:rPr>
          <w:noProof/>
        </w:rPr>
        <w:t>4</w:t>
      </w:r>
      <w:r w:rsidR="00FD27E0">
        <w:rPr>
          <w:noProof/>
        </w:rPr>
        <w:fldChar w:fldCharType="end"/>
      </w:r>
      <w:r w:rsidRPr="0044627E">
        <w:rPr>
          <w:sz w:val="24"/>
        </w:rPr>
        <w:t xml:space="preserve"> Load calculation of weir at static condition</w:t>
      </w:r>
      <w:bookmarkEnd w:id="163"/>
    </w:p>
    <w:tbl>
      <w:tblPr>
        <w:tblW w:w="5000" w:type="pct"/>
        <w:tblLayout w:type="fixed"/>
        <w:tblLook w:val="04A0" w:firstRow="1" w:lastRow="0" w:firstColumn="1" w:lastColumn="0" w:noHBand="0" w:noVBand="1"/>
      </w:tblPr>
      <w:tblGrid>
        <w:gridCol w:w="1369"/>
        <w:gridCol w:w="1440"/>
        <w:gridCol w:w="989"/>
        <w:gridCol w:w="1260"/>
        <w:gridCol w:w="1169"/>
        <w:gridCol w:w="1171"/>
        <w:gridCol w:w="1125"/>
      </w:tblGrid>
      <w:tr w:rsidR="00AE0FE1" w:rsidRPr="00AE0FE1" w:rsidTr="00AE0FE1">
        <w:trPr>
          <w:trHeight w:val="300"/>
        </w:trPr>
        <w:tc>
          <w:tcPr>
            <w:tcW w:w="803" w:type="pct"/>
            <w:vMerge w:val="restart"/>
            <w:tcBorders>
              <w:top w:val="single" w:sz="4" w:space="0" w:color="FF0000"/>
              <w:left w:val="single" w:sz="4" w:space="0" w:color="FF0000"/>
              <w:bottom w:val="single" w:sz="4" w:space="0" w:color="FF0000"/>
              <w:right w:val="single" w:sz="4" w:space="0" w:color="FF0000"/>
            </w:tcBorders>
            <w:shd w:val="clear" w:color="000000" w:fill="FFFFFF"/>
            <w:noWrap/>
            <w:vAlign w:val="bottom"/>
            <w:hideMark/>
          </w:tcPr>
          <w:p w:rsidR="00AE0FE1" w:rsidRPr="00AE0FE1" w:rsidRDefault="00E45DFC" w:rsidP="00AE0FE1">
            <w:pPr>
              <w:spacing w:after="0" w:line="240" w:lineRule="auto"/>
              <w:jc w:val="center"/>
              <w:rPr>
                <w:rFonts w:eastAsia="Times New Roman" w:cs="Arial"/>
                <w:b/>
                <w:bCs/>
                <w:color w:val="000000"/>
              </w:rPr>
            </w:pPr>
            <w:r>
              <w:rPr>
                <w:rFonts w:eastAsia="Times New Roman" w:cs="Arial"/>
                <w:b/>
                <w:bCs/>
                <w:color w:val="000000"/>
              </w:rPr>
              <w:t>N</w:t>
            </w:r>
            <w:r w:rsidRPr="00E45DFC">
              <w:rPr>
                <w:rFonts w:eastAsia="Times New Roman" w:cs="Arial"/>
                <w:b/>
                <w:bCs/>
                <w:color w:val="000000"/>
                <w:u w:val="single"/>
              </w:rPr>
              <w:t>o</w:t>
            </w:r>
          </w:p>
        </w:tc>
        <w:tc>
          <w:tcPr>
            <w:tcW w:w="2164" w:type="pct"/>
            <w:gridSpan w:val="3"/>
            <w:tcBorders>
              <w:top w:val="single" w:sz="4" w:space="0" w:color="FF0000"/>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center"/>
              <w:rPr>
                <w:rFonts w:eastAsia="Times New Roman" w:cs="Arial"/>
                <w:b/>
                <w:bCs/>
                <w:color w:val="000000"/>
              </w:rPr>
            </w:pPr>
            <w:r w:rsidRPr="00AE0FE1">
              <w:rPr>
                <w:rFonts w:eastAsia="Times New Roman" w:cs="Arial"/>
                <w:b/>
                <w:bCs/>
                <w:color w:val="000000"/>
              </w:rPr>
              <w:t>Force</w:t>
            </w:r>
          </w:p>
        </w:tc>
        <w:tc>
          <w:tcPr>
            <w:tcW w:w="686" w:type="pct"/>
            <w:vMerge w:val="restart"/>
            <w:tcBorders>
              <w:top w:val="single" w:sz="4" w:space="0" w:color="FF0000"/>
              <w:left w:val="single" w:sz="4" w:space="0" w:color="FF0000"/>
              <w:bottom w:val="single" w:sz="4" w:space="0" w:color="FF0000"/>
              <w:right w:val="single" w:sz="4" w:space="0" w:color="FF0000"/>
            </w:tcBorders>
            <w:shd w:val="clear" w:color="000000" w:fill="FFFFFF"/>
            <w:vAlign w:val="bottom"/>
            <w:hideMark/>
          </w:tcPr>
          <w:p w:rsidR="00AE0FE1" w:rsidRPr="00AE0FE1" w:rsidRDefault="00AE0FE1" w:rsidP="00AE0FE1">
            <w:pPr>
              <w:spacing w:after="0" w:line="240" w:lineRule="auto"/>
              <w:jc w:val="center"/>
              <w:rPr>
                <w:rFonts w:eastAsia="Times New Roman" w:cs="Arial"/>
                <w:b/>
                <w:bCs/>
                <w:color w:val="000000"/>
              </w:rPr>
            </w:pPr>
            <w:r w:rsidRPr="00AE0FE1">
              <w:rPr>
                <w:rFonts w:eastAsia="Times New Roman" w:cs="Arial"/>
                <w:b/>
                <w:bCs/>
                <w:color w:val="000000"/>
              </w:rPr>
              <w:t>Lever Arm</w:t>
            </w:r>
          </w:p>
        </w:tc>
        <w:tc>
          <w:tcPr>
            <w:tcW w:w="1347" w:type="pct"/>
            <w:gridSpan w:val="2"/>
            <w:tcBorders>
              <w:top w:val="single" w:sz="4" w:space="0" w:color="FF0000"/>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center"/>
              <w:rPr>
                <w:rFonts w:eastAsia="Times New Roman" w:cs="Arial"/>
                <w:b/>
                <w:bCs/>
                <w:color w:val="000000"/>
              </w:rPr>
            </w:pPr>
            <w:r w:rsidRPr="00AE0FE1">
              <w:rPr>
                <w:rFonts w:eastAsia="Times New Roman" w:cs="Arial"/>
                <w:b/>
                <w:bCs/>
                <w:color w:val="000000"/>
              </w:rPr>
              <w:t>Moment</w:t>
            </w:r>
          </w:p>
        </w:tc>
      </w:tr>
      <w:tr w:rsidR="00AE0FE1" w:rsidRPr="00AE0FE1" w:rsidTr="00AE0FE1">
        <w:trPr>
          <w:trHeight w:val="300"/>
        </w:trPr>
        <w:tc>
          <w:tcPr>
            <w:tcW w:w="803" w:type="pct"/>
            <w:vMerge/>
            <w:tcBorders>
              <w:top w:val="single" w:sz="4" w:space="0" w:color="FF0000"/>
              <w:left w:val="single" w:sz="4" w:space="0" w:color="FF0000"/>
              <w:bottom w:val="single" w:sz="4" w:space="0" w:color="FF0000"/>
              <w:right w:val="single" w:sz="4" w:space="0" w:color="FF0000"/>
            </w:tcBorders>
            <w:vAlign w:val="center"/>
            <w:hideMark/>
          </w:tcPr>
          <w:p w:rsidR="00AE0FE1" w:rsidRPr="00AE0FE1" w:rsidRDefault="00AE0FE1" w:rsidP="00AE0FE1">
            <w:pPr>
              <w:spacing w:after="0" w:line="240" w:lineRule="auto"/>
              <w:rPr>
                <w:rFonts w:eastAsia="Times New Roman" w:cs="Arial"/>
                <w:b/>
                <w:bCs/>
                <w:color w:val="000000"/>
              </w:rPr>
            </w:pP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b/>
                <w:bCs/>
                <w:color w:val="000000"/>
              </w:rPr>
            </w:pPr>
            <w:r w:rsidRPr="00AE0FE1">
              <w:rPr>
                <w:rFonts w:eastAsia="Times New Roman" w:cs="Arial"/>
                <w:b/>
                <w:bCs/>
                <w:color w:val="000000"/>
              </w:rPr>
              <w:t>Formula</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b/>
                <w:bCs/>
                <w:color w:val="000000"/>
              </w:rPr>
            </w:pPr>
            <w:r w:rsidRPr="00AE0FE1">
              <w:rPr>
                <w:rFonts w:eastAsia="Times New Roman" w:cs="Arial"/>
                <w:b/>
                <w:bCs/>
                <w:color w:val="000000"/>
              </w:rPr>
              <w:t>Vertical</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b/>
                <w:bCs/>
                <w:color w:val="000000"/>
              </w:rPr>
            </w:pPr>
            <w:r w:rsidRPr="00AE0FE1">
              <w:rPr>
                <w:rFonts w:eastAsia="Times New Roman" w:cs="Arial"/>
                <w:b/>
                <w:bCs/>
                <w:color w:val="000000"/>
              </w:rPr>
              <w:t>Horizontal</w:t>
            </w:r>
          </w:p>
        </w:tc>
        <w:tc>
          <w:tcPr>
            <w:tcW w:w="686" w:type="pct"/>
            <w:vMerge/>
            <w:tcBorders>
              <w:top w:val="single" w:sz="4" w:space="0" w:color="FF0000"/>
              <w:left w:val="single" w:sz="4" w:space="0" w:color="FF0000"/>
              <w:bottom w:val="single" w:sz="4" w:space="0" w:color="FF0000"/>
              <w:right w:val="single" w:sz="4" w:space="0" w:color="FF0000"/>
            </w:tcBorders>
            <w:vAlign w:val="center"/>
            <w:hideMark/>
          </w:tcPr>
          <w:p w:rsidR="00AE0FE1" w:rsidRPr="00AE0FE1" w:rsidRDefault="00AE0FE1" w:rsidP="00AE0FE1">
            <w:pPr>
              <w:spacing w:after="0" w:line="240" w:lineRule="auto"/>
              <w:rPr>
                <w:rFonts w:eastAsia="Times New Roman" w:cs="Arial"/>
                <w:b/>
                <w:bCs/>
                <w:color w:val="000000"/>
              </w:rPr>
            </w:pP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b/>
                <w:bCs/>
                <w:color w:val="000000"/>
              </w:rPr>
            </w:pPr>
            <w:r w:rsidRPr="00AE0FE1">
              <w:rPr>
                <w:rFonts w:eastAsia="Times New Roman" w:cs="Arial"/>
                <w:b/>
                <w:bCs/>
                <w:color w:val="000000"/>
              </w:rPr>
              <w:t>Positive</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b/>
                <w:bCs/>
                <w:color w:val="000000"/>
              </w:rPr>
            </w:pPr>
            <w:r w:rsidRPr="00AE0FE1">
              <w:rPr>
                <w:rFonts w:eastAsia="Times New Roman" w:cs="Arial"/>
                <w:b/>
                <w:bCs/>
                <w:color w:val="000000"/>
              </w:rPr>
              <w:t>Negative</w:t>
            </w:r>
          </w:p>
        </w:tc>
      </w:tr>
      <w:tr w:rsidR="00AE0FE1" w:rsidRPr="00AE0FE1" w:rsidTr="00AE0FE1">
        <w:trPr>
          <w:trHeight w:val="300"/>
        </w:trPr>
        <w:tc>
          <w:tcPr>
            <w:tcW w:w="803" w:type="pct"/>
            <w:tcBorders>
              <w:top w:val="nil"/>
              <w:left w:val="single" w:sz="4" w:space="0" w:color="FF0000"/>
              <w:bottom w:val="single" w:sz="4" w:space="0" w:color="FF0000"/>
              <w:right w:val="single" w:sz="4" w:space="0" w:color="FF0000"/>
            </w:tcBorders>
            <w:shd w:val="clear" w:color="000000" w:fill="FFFFFF"/>
            <w:noWrap/>
            <w:vAlign w:val="bottom"/>
            <w:hideMark/>
          </w:tcPr>
          <w:p w:rsidR="00AE0FE1" w:rsidRPr="00AE0FE1" w:rsidRDefault="00AE0FE1" w:rsidP="00E45DFC">
            <w:pPr>
              <w:spacing w:after="0" w:line="240" w:lineRule="auto"/>
              <w:jc w:val="center"/>
              <w:rPr>
                <w:rFonts w:eastAsia="Times New Roman" w:cs="Arial"/>
                <w:color w:val="000000"/>
              </w:rPr>
            </w:pPr>
            <w:r>
              <w:rPr>
                <w:rFonts w:eastAsia="Times New Roman" w:cs="Arial"/>
                <w:color w:val="000000"/>
              </w:rPr>
              <w:t>1</w:t>
            </w: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center"/>
              <w:rPr>
                <w:rFonts w:eastAsia="Times New Roman" w:cs="Arial"/>
                <w:color w:val="000000"/>
              </w:rPr>
            </w:pPr>
            <w:r w:rsidRPr="00AE0FE1">
              <w:rPr>
                <w:rFonts w:eastAsia="Times New Roman" w:cs="Arial"/>
                <w:color w:val="000000"/>
              </w:rPr>
              <w:t>W1</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62.24</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c>
          <w:tcPr>
            <w:tcW w:w="686"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5.05</w:t>
            </w: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314.02</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r>
      <w:tr w:rsidR="00AE0FE1" w:rsidRPr="00AE0FE1" w:rsidTr="00AE0FE1">
        <w:trPr>
          <w:trHeight w:val="300"/>
        </w:trPr>
        <w:tc>
          <w:tcPr>
            <w:tcW w:w="803" w:type="pct"/>
            <w:tcBorders>
              <w:top w:val="nil"/>
              <w:left w:val="single" w:sz="4" w:space="0" w:color="FF0000"/>
              <w:bottom w:val="single" w:sz="4" w:space="0" w:color="FF0000"/>
              <w:right w:val="single" w:sz="4" w:space="0" w:color="FF0000"/>
            </w:tcBorders>
            <w:shd w:val="clear" w:color="000000" w:fill="FFFFFF"/>
            <w:noWrap/>
            <w:vAlign w:val="bottom"/>
            <w:hideMark/>
          </w:tcPr>
          <w:p w:rsidR="00AE0FE1" w:rsidRPr="00AE0FE1" w:rsidRDefault="00AE0FE1" w:rsidP="00E45DFC">
            <w:pPr>
              <w:spacing w:after="0" w:line="240" w:lineRule="auto"/>
              <w:jc w:val="center"/>
              <w:rPr>
                <w:rFonts w:eastAsia="Times New Roman" w:cs="Arial"/>
                <w:color w:val="000000"/>
              </w:rPr>
            </w:pPr>
            <w:r>
              <w:rPr>
                <w:rFonts w:eastAsia="Times New Roman" w:cs="Arial"/>
                <w:color w:val="000000"/>
              </w:rPr>
              <w:t>2</w:t>
            </w: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W2</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8.26</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p>
        </w:tc>
        <w:tc>
          <w:tcPr>
            <w:tcW w:w="686"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4.06</w:t>
            </w: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33.49</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r>
      <w:tr w:rsidR="00AE0FE1" w:rsidRPr="00AE0FE1" w:rsidTr="00AE0FE1">
        <w:trPr>
          <w:trHeight w:val="300"/>
        </w:trPr>
        <w:tc>
          <w:tcPr>
            <w:tcW w:w="803" w:type="pct"/>
            <w:tcBorders>
              <w:top w:val="nil"/>
              <w:left w:val="single" w:sz="4" w:space="0" w:color="FF0000"/>
              <w:bottom w:val="single" w:sz="4" w:space="0" w:color="FF0000"/>
              <w:right w:val="single" w:sz="4" w:space="0" w:color="FF0000"/>
            </w:tcBorders>
            <w:shd w:val="clear" w:color="000000" w:fill="FFFFFF"/>
            <w:noWrap/>
            <w:vAlign w:val="bottom"/>
            <w:hideMark/>
          </w:tcPr>
          <w:p w:rsidR="00AE0FE1" w:rsidRPr="00AE0FE1" w:rsidRDefault="00AE0FE1" w:rsidP="00E45DFC">
            <w:pPr>
              <w:spacing w:after="0" w:line="240" w:lineRule="auto"/>
              <w:jc w:val="center"/>
              <w:rPr>
                <w:rFonts w:eastAsia="Times New Roman" w:cs="Arial"/>
                <w:color w:val="000000"/>
              </w:rPr>
            </w:pPr>
            <w:r>
              <w:rPr>
                <w:rFonts w:eastAsia="Times New Roman" w:cs="Arial"/>
                <w:color w:val="000000"/>
              </w:rPr>
              <w:t>3</w:t>
            </w: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center"/>
              <w:rPr>
                <w:rFonts w:eastAsia="Times New Roman" w:cs="Arial"/>
                <w:color w:val="000000"/>
              </w:rPr>
            </w:pPr>
            <w:r w:rsidRPr="00AE0FE1">
              <w:rPr>
                <w:rFonts w:eastAsia="Times New Roman" w:cs="Arial"/>
                <w:color w:val="000000"/>
              </w:rPr>
              <w:t>W3</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92.93</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c>
          <w:tcPr>
            <w:tcW w:w="686"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3.79</w:t>
            </w: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352.20</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r>
      <w:tr w:rsidR="00AE0FE1" w:rsidRPr="00AE0FE1" w:rsidTr="00AE0FE1">
        <w:trPr>
          <w:trHeight w:val="300"/>
        </w:trPr>
        <w:tc>
          <w:tcPr>
            <w:tcW w:w="803" w:type="pct"/>
            <w:tcBorders>
              <w:top w:val="nil"/>
              <w:left w:val="single" w:sz="4" w:space="0" w:color="FF0000"/>
              <w:bottom w:val="single" w:sz="4" w:space="0" w:color="FF0000"/>
              <w:right w:val="single" w:sz="4" w:space="0" w:color="FF0000"/>
            </w:tcBorders>
            <w:shd w:val="clear" w:color="000000" w:fill="FFFFFF"/>
            <w:noWrap/>
            <w:vAlign w:val="bottom"/>
            <w:hideMark/>
          </w:tcPr>
          <w:p w:rsidR="00AE0FE1" w:rsidRPr="00AE0FE1" w:rsidRDefault="00AE0FE1" w:rsidP="00E45DFC">
            <w:pPr>
              <w:spacing w:after="0" w:line="240" w:lineRule="auto"/>
              <w:jc w:val="center"/>
              <w:rPr>
                <w:rFonts w:eastAsia="Times New Roman" w:cs="Arial"/>
                <w:color w:val="000000"/>
              </w:rPr>
            </w:pPr>
            <w:r>
              <w:rPr>
                <w:rFonts w:eastAsia="Times New Roman" w:cs="Arial"/>
                <w:color w:val="000000"/>
              </w:rPr>
              <w:t>4</w:t>
            </w: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center"/>
              <w:rPr>
                <w:rFonts w:eastAsia="Times New Roman" w:cs="Arial"/>
                <w:color w:val="000000"/>
              </w:rPr>
            </w:pPr>
            <w:r w:rsidRPr="00AE0FE1">
              <w:rPr>
                <w:rFonts w:eastAsia="Times New Roman" w:cs="Arial"/>
                <w:color w:val="000000"/>
              </w:rPr>
              <w:t>W4</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17.76</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c>
          <w:tcPr>
            <w:tcW w:w="686"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2.50</w:t>
            </w: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44.34</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r>
      <w:tr w:rsidR="00AE0FE1" w:rsidRPr="00AE0FE1" w:rsidTr="00AE0FE1">
        <w:trPr>
          <w:trHeight w:val="300"/>
        </w:trPr>
        <w:tc>
          <w:tcPr>
            <w:tcW w:w="803" w:type="pct"/>
            <w:tcBorders>
              <w:top w:val="nil"/>
              <w:left w:val="single" w:sz="4" w:space="0" w:color="FF0000"/>
              <w:bottom w:val="single" w:sz="4" w:space="0" w:color="FF0000"/>
              <w:right w:val="single" w:sz="4" w:space="0" w:color="FF0000"/>
            </w:tcBorders>
            <w:shd w:val="clear" w:color="000000" w:fill="FFFFFF"/>
            <w:noWrap/>
            <w:vAlign w:val="bottom"/>
            <w:hideMark/>
          </w:tcPr>
          <w:p w:rsidR="00AE0FE1" w:rsidRPr="00AE0FE1" w:rsidRDefault="00AE0FE1" w:rsidP="00E45DFC">
            <w:pPr>
              <w:spacing w:after="0" w:line="240" w:lineRule="auto"/>
              <w:jc w:val="center"/>
              <w:rPr>
                <w:rFonts w:eastAsia="Times New Roman" w:cs="Arial"/>
                <w:color w:val="000000"/>
              </w:rPr>
            </w:pPr>
            <w:r>
              <w:rPr>
                <w:rFonts w:eastAsia="Times New Roman" w:cs="Arial"/>
                <w:color w:val="000000"/>
              </w:rPr>
              <w:t>5</w:t>
            </w: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center"/>
              <w:rPr>
                <w:rFonts w:eastAsia="Times New Roman" w:cs="Arial"/>
                <w:color w:val="000000"/>
              </w:rPr>
            </w:pPr>
            <w:r w:rsidRPr="00AE0FE1">
              <w:rPr>
                <w:rFonts w:eastAsia="Times New Roman" w:cs="Arial"/>
                <w:color w:val="000000"/>
              </w:rPr>
              <w:t>W5</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50.44</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c>
          <w:tcPr>
            <w:tcW w:w="686"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2.25</w:t>
            </w: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113.49</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r>
      <w:tr w:rsidR="00AE0FE1" w:rsidRPr="00AE0FE1" w:rsidTr="00AE0FE1">
        <w:trPr>
          <w:trHeight w:val="300"/>
        </w:trPr>
        <w:tc>
          <w:tcPr>
            <w:tcW w:w="803" w:type="pct"/>
            <w:tcBorders>
              <w:top w:val="nil"/>
              <w:left w:val="single" w:sz="4" w:space="0" w:color="FF0000"/>
              <w:bottom w:val="single" w:sz="4" w:space="0" w:color="FF0000"/>
              <w:right w:val="single" w:sz="4" w:space="0" w:color="FF0000"/>
            </w:tcBorders>
            <w:shd w:val="clear" w:color="000000" w:fill="FFFFFF"/>
            <w:noWrap/>
            <w:vAlign w:val="bottom"/>
            <w:hideMark/>
          </w:tcPr>
          <w:p w:rsidR="00AE0FE1" w:rsidRPr="00AE0FE1" w:rsidRDefault="00E45DFC" w:rsidP="00E45DFC">
            <w:pPr>
              <w:spacing w:after="0" w:line="240" w:lineRule="auto"/>
              <w:jc w:val="center"/>
              <w:rPr>
                <w:rFonts w:eastAsia="Times New Roman" w:cs="Arial"/>
                <w:color w:val="000000"/>
              </w:rPr>
            </w:pPr>
            <w:r>
              <w:rPr>
                <w:rFonts w:eastAsia="Times New Roman" w:cs="Arial"/>
                <w:color w:val="000000"/>
              </w:rPr>
              <w:t>6</w:t>
            </w: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center"/>
              <w:rPr>
                <w:rFonts w:eastAsia="Times New Roman" w:cs="Arial"/>
                <w:color w:val="000000"/>
              </w:rPr>
            </w:pPr>
            <w:r w:rsidRPr="00AE0FE1">
              <w:rPr>
                <w:rFonts w:eastAsia="Times New Roman" w:cs="Arial"/>
                <w:color w:val="000000"/>
              </w:rPr>
              <w:t>W6</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25.05</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c>
          <w:tcPr>
            <w:tcW w:w="686"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0.98</w:t>
            </w: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24.55</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r>
      <w:tr w:rsidR="00AE0FE1" w:rsidRPr="00AE0FE1" w:rsidTr="00AE0FE1">
        <w:trPr>
          <w:trHeight w:val="300"/>
        </w:trPr>
        <w:tc>
          <w:tcPr>
            <w:tcW w:w="803" w:type="pct"/>
            <w:tcBorders>
              <w:top w:val="nil"/>
              <w:left w:val="single" w:sz="4" w:space="0" w:color="FF0000"/>
              <w:bottom w:val="single" w:sz="4" w:space="0" w:color="FF0000"/>
              <w:right w:val="single" w:sz="4" w:space="0" w:color="FF0000"/>
            </w:tcBorders>
            <w:shd w:val="clear" w:color="000000" w:fill="FFFFFF"/>
            <w:noWrap/>
            <w:vAlign w:val="bottom"/>
            <w:hideMark/>
          </w:tcPr>
          <w:p w:rsidR="00AE0FE1" w:rsidRPr="00AE0FE1" w:rsidRDefault="00E45DFC" w:rsidP="00E45DFC">
            <w:pPr>
              <w:spacing w:after="0" w:line="240" w:lineRule="auto"/>
              <w:jc w:val="center"/>
              <w:rPr>
                <w:rFonts w:eastAsia="Times New Roman" w:cs="Arial"/>
                <w:color w:val="000000"/>
              </w:rPr>
            </w:pPr>
            <w:r>
              <w:rPr>
                <w:rFonts w:eastAsia="Times New Roman" w:cs="Arial"/>
                <w:color w:val="000000"/>
              </w:rPr>
              <w:t>7</w:t>
            </w: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Ph</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39.81</w:t>
            </w:r>
          </w:p>
        </w:tc>
        <w:tc>
          <w:tcPr>
            <w:tcW w:w="686"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0.95</w:t>
            </w: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-37.81</w:t>
            </w:r>
          </w:p>
        </w:tc>
      </w:tr>
      <w:tr w:rsidR="00AE0FE1" w:rsidRPr="00AE0FE1" w:rsidTr="00AE0FE1">
        <w:trPr>
          <w:trHeight w:val="360"/>
        </w:trPr>
        <w:tc>
          <w:tcPr>
            <w:tcW w:w="803" w:type="pct"/>
            <w:tcBorders>
              <w:top w:val="nil"/>
              <w:left w:val="single" w:sz="4" w:space="0" w:color="FF0000"/>
              <w:bottom w:val="single" w:sz="4" w:space="0" w:color="FF0000"/>
              <w:right w:val="single" w:sz="4" w:space="0" w:color="FF0000"/>
            </w:tcBorders>
            <w:shd w:val="clear" w:color="000000" w:fill="FFFFFF"/>
            <w:noWrap/>
            <w:vAlign w:val="bottom"/>
            <w:hideMark/>
          </w:tcPr>
          <w:p w:rsidR="00AE0FE1" w:rsidRPr="00AE0FE1" w:rsidRDefault="00E45DFC" w:rsidP="00E45DFC">
            <w:pPr>
              <w:spacing w:after="0" w:line="240" w:lineRule="auto"/>
              <w:jc w:val="center"/>
              <w:rPr>
                <w:rFonts w:eastAsia="Times New Roman" w:cs="Arial"/>
                <w:color w:val="000000"/>
              </w:rPr>
            </w:pPr>
            <w:r>
              <w:rPr>
                <w:rFonts w:eastAsia="Times New Roman" w:cs="Arial"/>
                <w:color w:val="000000"/>
              </w:rPr>
              <w:t>8</w:t>
            </w: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r>
              <w:rPr>
                <w:rFonts w:eastAsia="Times New Roman" w:cs="Arial"/>
                <w:color w:val="000000"/>
              </w:rPr>
              <w:t>Ps</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68.99</w:t>
            </w:r>
          </w:p>
        </w:tc>
        <w:tc>
          <w:tcPr>
            <w:tcW w:w="686"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0.95</w:t>
            </w: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color w:val="000000"/>
              </w:rPr>
            </w:pPr>
            <w:r w:rsidRPr="00AE0FE1">
              <w:rPr>
                <w:rFonts w:eastAsia="Times New Roman" w:cs="Arial"/>
                <w:color w:val="000000"/>
              </w:rPr>
              <w:t> </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color w:val="000000"/>
              </w:rPr>
            </w:pPr>
            <w:r w:rsidRPr="00AE0FE1">
              <w:rPr>
                <w:rFonts w:eastAsia="Times New Roman" w:cs="Arial"/>
                <w:color w:val="000000"/>
              </w:rPr>
              <w:t>-65.52</w:t>
            </w:r>
          </w:p>
        </w:tc>
      </w:tr>
      <w:tr w:rsidR="00AE0FE1" w:rsidRPr="00AE0FE1" w:rsidTr="00AE0FE1">
        <w:trPr>
          <w:trHeight w:val="300"/>
        </w:trPr>
        <w:tc>
          <w:tcPr>
            <w:tcW w:w="803" w:type="pct"/>
            <w:tcBorders>
              <w:top w:val="nil"/>
              <w:left w:val="single" w:sz="4" w:space="0" w:color="FF0000"/>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b/>
                <w:bCs/>
                <w:i/>
                <w:iCs/>
                <w:color w:val="000000"/>
              </w:rPr>
            </w:pPr>
            <w:r w:rsidRPr="00AE0FE1">
              <w:rPr>
                <w:rFonts w:eastAsia="Times New Roman" w:cs="Arial"/>
                <w:b/>
                <w:bCs/>
                <w:i/>
                <w:iCs/>
                <w:color w:val="000000"/>
              </w:rPr>
              <w:t>Sum</w:t>
            </w:r>
          </w:p>
        </w:tc>
        <w:tc>
          <w:tcPr>
            <w:tcW w:w="845"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b/>
                <w:bCs/>
                <w:i/>
                <w:iCs/>
                <w:color w:val="000000"/>
              </w:rPr>
            </w:pPr>
            <w:r w:rsidRPr="00AE0FE1">
              <w:rPr>
                <w:rFonts w:eastAsia="Times New Roman" w:cs="Arial"/>
                <w:b/>
                <w:bCs/>
                <w:i/>
                <w:iCs/>
                <w:color w:val="000000"/>
              </w:rPr>
              <w:t>SUM</w:t>
            </w:r>
          </w:p>
        </w:tc>
        <w:tc>
          <w:tcPr>
            <w:tcW w:w="58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b/>
                <w:bCs/>
                <w:i/>
                <w:iCs/>
                <w:color w:val="000000"/>
              </w:rPr>
            </w:pPr>
            <w:r w:rsidRPr="00AE0FE1">
              <w:rPr>
                <w:rFonts w:eastAsia="Times New Roman" w:cs="Arial"/>
                <w:b/>
                <w:bCs/>
                <w:i/>
                <w:iCs/>
                <w:color w:val="000000"/>
              </w:rPr>
              <w:t>256.68</w:t>
            </w:r>
          </w:p>
        </w:tc>
        <w:tc>
          <w:tcPr>
            <w:tcW w:w="739"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b/>
                <w:bCs/>
                <w:i/>
                <w:iCs/>
                <w:color w:val="000000"/>
              </w:rPr>
            </w:pPr>
            <w:r w:rsidRPr="00AE0FE1">
              <w:rPr>
                <w:rFonts w:eastAsia="Times New Roman" w:cs="Arial"/>
                <w:b/>
                <w:bCs/>
                <w:i/>
                <w:iCs/>
                <w:color w:val="000000"/>
              </w:rPr>
              <w:t>108.81</w:t>
            </w:r>
          </w:p>
        </w:tc>
        <w:tc>
          <w:tcPr>
            <w:tcW w:w="686"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rPr>
                <w:rFonts w:eastAsia="Times New Roman" w:cs="Arial"/>
                <w:b/>
                <w:bCs/>
                <w:i/>
                <w:iCs/>
                <w:color w:val="000000"/>
              </w:rPr>
            </w:pPr>
            <w:r w:rsidRPr="00AE0FE1">
              <w:rPr>
                <w:rFonts w:eastAsia="Times New Roman" w:cs="Arial"/>
                <w:b/>
                <w:bCs/>
                <w:i/>
                <w:iCs/>
                <w:color w:val="000000"/>
              </w:rPr>
              <w:t> </w:t>
            </w:r>
          </w:p>
        </w:tc>
        <w:tc>
          <w:tcPr>
            <w:tcW w:w="687"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b/>
                <w:bCs/>
                <w:i/>
                <w:iCs/>
                <w:color w:val="000000"/>
              </w:rPr>
            </w:pPr>
            <w:r w:rsidRPr="00AE0FE1">
              <w:rPr>
                <w:rFonts w:eastAsia="Times New Roman" w:cs="Arial"/>
                <w:b/>
                <w:bCs/>
                <w:i/>
                <w:iCs/>
                <w:color w:val="000000"/>
              </w:rPr>
              <w:t>882.08</w:t>
            </w:r>
          </w:p>
        </w:tc>
        <w:tc>
          <w:tcPr>
            <w:tcW w:w="660" w:type="pct"/>
            <w:tcBorders>
              <w:top w:val="nil"/>
              <w:left w:val="nil"/>
              <w:bottom w:val="single" w:sz="4" w:space="0" w:color="FF0000"/>
              <w:right w:val="single" w:sz="4" w:space="0" w:color="FF0000"/>
            </w:tcBorders>
            <w:shd w:val="clear" w:color="000000" w:fill="FFFFFF"/>
            <w:noWrap/>
            <w:vAlign w:val="bottom"/>
            <w:hideMark/>
          </w:tcPr>
          <w:p w:rsidR="00AE0FE1" w:rsidRPr="00AE0FE1" w:rsidRDefault="00AE0FE1" w:rsidP="00AE0FE1">
            <w:pPr>
              <w:spacing w:after="0" w:line="240" w:lineRule="auto"/>
              <w:jc w:val="right"/>
              <w:rPr>
                <w:rFonts w:eastAsia="Times New Roman" w:cs="Arial"/>
                <w:b/>
                <w:bCs/>
                <w:i/>
                <w:iCs/>
                <w:color w:val="000000"/>
              </w:rPr>
            </w:pPr>
            <w:r w:rsidRPr="00AE0FE1">
              <w:rPr>
                <w:rFonts w:eastAsia="Times New Roman" w:cs="Arial"/>
                <w:b/>
                <w:bCs/>
                <w:i/>
                <w:iCs/>
                <w:color w:val="000000"/>
              </w:rPr>
              <w:t>-103.33</w:t>
            </w:r>
          </w:p>
        </w:tc>
      </w:tr>
    </w:tbl>
    <w:p w:rsidR="008F6CF3" w:rsidRDefault="008F6CF3" w:rsidP="008F6CF3">
      <w:pPr>
        <w:spacing w:after="0" w:line="360" w:lineRule="auto"/>
        <w:rPr>
          <w:rFonts w:ascii="Times New Roman" w:hAnsi="Times New Roman"/>
          <w:color w:val="000000"/>
          <w:sz w:val="24"/>
          <w:szCs w:val="24"/>
        </w:rPr>
      </w:pPr>
    </w:p>
    <w:p w:rsidR="008F6CF3" w:rsidRPr="00600574" w:rsidRDefault="008F6CF3" w:rsidP="008F6CF3">
      <w:pPr>
        <w:pStyle w:val="ListParagraph"/>
        <w:numPr>
          <w:ilvl w:val="0"/>
          <w:numId w:val="57"/>
        </w:numPr>
        <w:spacing w:after="0" w:line="360" w:lineRule="auto"/>
        <w:rPr>
          <w:rFonts w:ascii="Times New Roman" w:hAnsi="Times New Roman"/>
          <w:b/>
          <w:sz w:val="24"/>
          <w:szCs w:val="24"/>
        </w:rPr>
      </w:pPr>
      <w:r w:rsidRPr="00600574">
        <w:rPr>
          <w:rFonts w:ascii="Times New Roman" w:hAnsi="Times New Roman"/>
          <w:b/>
          <w:sz w:val="24"/>
          <w:szCs w:val="24"/>
        </w:rPr>
        <w:lastRenderedPageBreak/>
        <w:t>Stability Analysis At The Toe</w:t>
      </w:r>
    </w:p>
    <w:tbl>
      <w:tblPr>
        <w:tblpPr w:leftFromText="180" w:rightFromText="180" w:vertAnchor="text" w:tblpXSpec="center" w:tblpY="1"/>
        <w:tblOverlap w:val="never"/>
        <w:tblW w:w="5000" w:type="pct"/>
        <w:tblLook w:val="04A0" w:firstRow="1" w:lastRow="0" w:firstColumn="1" w:lastColumn="0" w:noHBand="0" w:noVBand="1"/>
      </w:tblPr>
      <w:tblGrid>
        <w:gridCol w:w="6242"/>
        <w:gridCol w:w="1253"/>
        <w:gridCol w:w="80"/>
        <w:gridCol w:w="948"/>
      </w:tblGrid>
      <w:tr w:rsidR="008F6CF3" w:rsidRPr="00A151BE" w:rsidTr="00E45DFC">
        <w:trPr>
          <w:trHeight w:val="330"/>
        </w:trPr>
        <w:tc>
          <w:tcPr>
            <w:tcW w:w="5000" w:type="pct"/>
            <w:gridSpan w:val="4"/>
            <w:tcBorders>
              <w:top w:val="single" w:sz="4" w:space="0" w:color="auto"/>
              <w:left w:val="double" w:sz="6" w:space="0" w:color="FF0000"/>
              <w:bottom w:val="single" w:sz="4" w:space="0" w:color="FF0000"/>
              <w:right w:val="single" w:sz="4" w:space="0" w:color="auto"/>
            </w:tcBorders>
            <w:shd w:val="clear" w:color="000000" w:fill="C5D9F1"/>
            <w:noWrap/>
            <w:vAlign w:val="bottom"/>
            <w:hideMark/>
          </w:tcPr>
          <w:p w:rsidR="008F6CF3" w:rsidRPr="00A151BE" w:rsidRDefault="008F6CF3" w:rsidP="008F6CF3">
            <w:pPr>
              <w:spacing w:after="0"/>
              <w:rPr>
                <w:rFonts w:ascii="Times New Roman" w:eastAsia="Times New Roman" w:hAnsi="Times New Roman"/>
                <w:b/>
                <w:bCs/>
                <w:color w:val="000000"/>
                <w:sz w:val="20"/>
                <w:szCs w:val="20"/>
              </w:rPr>
            </w:pPr>
            <w:r w:rsidRPr="00A151BE">
              <w:rPr>
                <w:rFonts w:ascii="Times New Roman" w:eastAsia="Times New Roman" w:hAnsi="Times New Roman"/>
                <w:b/>
                <w:bCs/>
                <w:color w:val="000000"/>
                <w:sz w:val="20"/>
                <w:szCs w:val="20"/>
              </w:rPr>
              <w:t>1. Overturning</w:t>
            </w:r>
          </w:p>
        </w:tc>
      </w:tr>
      <w:tr w:rsidR="008F6CF3" w:rsidRPr="00A151BE" w:rsidTr="00E45DFC">
        <w:trPr>
          <w:trHeight w:val="203"/>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E45DFC">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 xml:space="preserve">Sum of stabilizing moment (+M) </w:t>
            </w:r>
          </w:p>
        </w:tc>
        <w:tc>
          <w:tcPr>
            <w:tcW w:w="78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sidRPr="00E45DFC">
              <w:rPr>
                <w:rFonts w:ascii="Times New Roman" w:eastAsia="Times New Roman" w:hAnsi="Times New Roman"/>
                <w:color w:val="000000"/>
                <w:sz w:val="20"/>
                <w:szCs w:val="20"/>
              </w:rPr>
              <w:t>882.08</w:t>
            </w:r>
          </w:p>
        </w:tc>
        <w:tc>
          <w:tcPr>
            <w:tcW w:w="5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KNm</w:t>
            </w:r>
          </w:p>
        </w:tc>
      </w:tr>
      <w:tr w:rsidR="008F6CF3" w:rsidRPr="00A151BE" w:rsidTr="00E45DFC">
        <w:trPr>
          <w:trHeight w:val="95"/>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Sum of destabilizing moment (-M)</w:t>
            </w:r>
          </w:p>
        </w:tc>
        <w:tc>
          <w:tcPr>
            <w:tcW w:w="78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sidRPr="00E45DFC">
              <w:rPr>
                <w:rFonts w:ascii="Times New Roman" w:eastAsia="Times New Roman" w:hAnsi="Times New Roman"/>
                <w:color w:val="000000"/>
                <w:sz w:val="20"/>
                <w:szCs w:val="20"/>
              </w:rPr>
              <w:t>103.33</w:t>
            </w:r>
          </w:p>
        </w:tc>
        <w:tc>
          <w:tcPr>
            <w:tcW w:w="5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KNm</w:t>
            </w:r>
          </w:p>
        </w:tc>
      </w:tr>
      <w:tr w:rsidR="008F6CF3" w:rsidRPr="00A151BE" w:rsidTr="00E45DFC">
        <w:trPr>
          <w:trHeight w:val="185"/>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Factor of Safety (+M/-M)&gt;</w:t>
            </w:r>
            <w:r w:rsidR="008F6CF3" w:rsidRPr="00A151BE">
              <w:rPr>
                <w:rFonts w:ascii="Times New Roman" w:eastAsia="Times New Roman" w:hAnsi="Times New Roman"/>
                <w:color w:val="000000"/>
                <w:sz w:val="20"/>
                <w:szCs w:val="20"/>
              </w:rPr>
              <w:t>1.5</w:t>
            </w:r>
          </w:p>
        </w:tc>
        <w:tc>
          <w:tcPr>
            <w:tcW w:w="78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8.54</w:t>
            </w:r>
          </w:p>
        </w:tc>
        <w:tc>
          <w:tcPr>
            <w:tcW w:w="5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FF0000"/>
                <w:sz w:val="20"/>
                <w:szCs w:val="20"/>
              </w:rPr>
            </w:pPr>
            <w:r w:rsidRPr="00A151BE">
              <w:rPr>
                <w:rFonts w:ascii="Times New Roman" w:eastAsia="Times New Roman" w:hAnsi="Times New Roman"/>
                <w:color w:val="FF0000"/>
                <w:sz w:val="20"/>
                <w:szCs w:val="20"/>
              </w:rPr>
              <w:t>Safe</w:t>
            </w:r>
          </w:p>
        </w:tc>
      </w:tr>
      <w:tr w:rsidR="008F6CF3" w:rsidRPr="00A151BE" w:rsidTr="00E45DFC">
        <w:trPr>
          <w:trHeight w:val="315"/>
        </w:trPr>
        <w:tc>
          <w:tcPr>
            <w:tcW w:w="5000" w:type="pct"/>
            <w:gridSpan w:val="4"/>
            <w:tcBorders>
              <w:top w:val="single" w:sz="4" w:space="0" w:color="FF0000"/>
              <w:left w:val="single" w:sz="4" w:space="0" w:color="auto"/>
              <w:bottom w:val="single" w:sz="4" w:space="0" w:color="FF0000"/>
              <w:right w:val="single" w:sz="4" w:space="0" w:color="auto"/>
            </w:tcBorders>
            <w:shd w:val="clear" w:color="000000" w:fill="C5D9F1"/>
            <w:noWrap/>
            <w:vAlign w:val="bottom"/>
            <w:hideMark/>
          </w:tcPr>
          <w:p w:rsidR="008F6CF3" w:rsidRPr="00A151BE" w:rsidRDefault="008F6CF3" w:rsidP="008F6CF3">
            <w:pPr>
              <w:spacing w:after="0"/>
              <w:rPr>
                <w:rFonts w:ascii="Times New Roman" w:eastAsia="Times New Roman" w:hAnsi="Times New Roman"/>
                <w:b/>
                <w:bCs/>
                <w:color w:val="000000"/>
                <w:sz w:val="20"/>
                <w:szCs w:val="20"/>
              </w:rPr>
            </w:pPr>
            <w:r w:rsidRPr="00A151BE">
              <w:rPr>
                <w:rFonts w:ascii="Times New Roman" w:eastAsia="Times New Roman" w:hAnsi="Times New Roman"/>
                <w:b/>
                <w:bCs/>
                <w:color w:val="000000"/>
                <w:sz w:val="20"/>
                <w:szCs w:val="20"/>
              </w:rPr>
              <w:t>2. Sliding</w:t>
            </w:r>
          </w:p>
        </w:tc>
      </w:tr>
      <w:tr w:rsidR="008F6CF3" w:rsidRPr="00A151BE" w:rsidTr="00E45DFC">
        <w:trPr>
          <w:trHeight w:val="122"/>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ind w:firstLineChars="200" w:firstLine="40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 xml:space="preserve">Sum of vertical force </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sidRPr="00E45DFC">
              <w:rPr>
                <w:rFonts w:ascii="Times New Roman" w:eastAsia="Times New Roman" w:hAnsi="Times New Roman"/>
                <w:color w:val="000000"/>
                <w:sz w:val="20"/>
                <w:szCs w:val="20"/>
              </w:rPr>
              <w:t>256.68</w:t>
            </w:r>
          </w:p>
        </w:tc>
        <w:tc>
          <w:tcPr>
            <w:tcW w:w="603"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KN</w:t>
            </w:r>
          </w:p>
        </w:tc>
      </w:tr>
      <w:tr w:rsidR="008F6CF3" w:rsidRPr="00A151BE" w:rsidTr="00E45DFC">
        <w:trPr>
          <w:trHeight w:val="70"/>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ind w:firstLineChars="200" w:firstLine="40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 xml:space="preserve">Horizontal resisting force </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sidRPr="00E45DFC">
              <w:rPr>
                <w:rFonts w:ascii="Times New Roman" w:eastAsia="Times New Roman" w:hAnsi="Times New Roman"/>
                <w:color w:val="000000"/>
                <w:sz w:val="20"/>
                <w:szCs w:val="20"/>
              </w:rPr>
              <w:t>108.81</w:t>
            </w:r>
          </w:p>
        </w:tc>
        <w:tc>
          <w:tcPr>
            <w:tcW w:w="603"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KN</w:t>
            </w:r>
          </w:p>
        </w:tc>
      </w:tr>
      <w:tr w:rsidR="008F6CF3" w:rsidRPr="00A151BE" w:rsidTr="00E45DFC">
        <w:trPr>
          <w:trHeight w:val="70"/>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ind w:firstLineChars="200" w:firstLine="400"/>
              <w:rPr>
                <w:rFonts w:ascii="Times New Roman" w:eastAsia="Times New Roman" w:hAnsi="Times New Roman"/>
                <w:color w:val="000000"/>
                <w:sz w:val="20"/>
                <w:szCs w:val="20"/>
              </w:rPr>
            </w:pPr>
            <w:r>
              <w:rPr>
                <w:rFonts w:ascii="Times New Roman" w:eastAsia="Times New Roman" w:hAnsi="Times New Roman"/>
                <w:color w:val="000000"/>
                <w:sz w:val="20"/>
                <w:szCs w:val="20"/>
              </w:rPr>
              <w:t>Factor of Safety (R/Fh) &gt;</w:t>
            </w:r>
            <w:r w:rsidR="008F6CF3" w:rsidRPr="00A151BE">
              <w:rPr>
                <w:rFonts w:ascii="Times New Roman" w:eastAsia="Times New Roman" w:hAnsi="Times New Roman"/>
                <w:color w:val="000000"/>
                <w:sz w:val="20"/>
                <w:szCs w:val="20"/>
              </w:rPr>
              <w:t>1.5</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1.65</w:t>
            </w:r>
          </w:p>
        </w:tc>
        <w:tc>
          <w:tcPr>
            <w:tcW w:w="603"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FF0000"/>
                <w:sz w:val="20"/>
                <w:szCs w:val="20"/>
              </w:rPr>
            </w:pPr>
            <w:r w:rsidRPr="00A151BE">
              <w:rPr>
                <w:rFonts w:ascii="Times New Roman" w:eastAsia="Times New Roman" w:hAnsi="Times New Roman"/>
                <w:color w:val="FF0000"/>
                <w:sz w:val="20"/>
                <w:szCs w:val="20"/>
              </w:rPr>
              <w:t>Safe</w:t>
            </w:r>
          </w:p>
        </w:tc>
      </w:tr>
      <w:tr w:rsidR="008F6CF3" w:rsidRPr="00A151BE" w:rsidTr="00E45DFC">
        <w:trPr>
          <w:trHeight w:val="315"/>
        </w:trPr>
        <w:tc>
          <w:tcPr>
            <w:tcW w:w="5000" w:type="pct"/>
            <w:gridSpan w:val="4"/>
            <w:tcBorders>
              <w:top w:val="single" w:sz="4" w:space="0" w:color="FF0000"/>
              <w:left w:val="single" w:sz="4" w:space="0" w:color="auto"/>
              <w:bottom w:val="single" w:sz="4" w:space="0" w:color="FF0000"/>
              <w:right w:val="single" w:sz="4" w:space="0" w:color="auto"/>
            </w:tcBorders>
            <w:shd w:val="clear" w:color="000000" w:fill="C5D9F1"/>
            <w:noWrap/>
            <w:vAlign w:val="bottom"/>
            <w:hideMark/>
          </w:tcPr>
          <w:p w:rsidR="008F6CF3" w:rsidRPr="00A151BE" w:rsidRDefault="008F6CF3" w:rsidP="008F6CF3">
            <w:pPr>
              <w:spacing w:after="0"/>
              <w:rPr>
                <w:rFonts w:ascii="Times New Roman" w:eastAsia="Times New Roman" w:hAnsi="Times New Roman"/>
                <w:b/>
                <w:bCs/>
                <w:color w:val="000000"/>
                <w:sz w:val="20"/>
                <w:szCs w:val="20"/>
              </w:rPr>
            </w:pPr>
            <w:r w:rsidRPr="00A151BE">
              <w:rPr>
                <w:rFonts w:ascii="Times New Roman" w:eastAsia="Times New Roman" w:hAnsi="Times New Roman"/>
                <w:b/>
                <w:bCs/>
                <w:color w:val="000000"/>
                <w:sz w:val="20"/>
                <w:szCs w:val="20"/>
              </w:rPr>
              <w:t>3. Tension</w:t>
            </w:r>
          </w:p>
        </w:tc>
      </w:tr>
      <w:tr w:rsidR="008F6CF3" w:rsidRPr="00A151BE" w:rsidTr="00E45DFC">
        <w:trPr>
          <w:trHeight w:val="70"/>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ind w:firstLineChars="200" w:firstLine="40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 xml:space="preserve">Net moment </w:t>
            </w:r>
          </w:p>
        </w:tc>
        <w:tc>
          <w:tcPr>
            <w:tcW w:w="78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sidRPr="00E45DFC">
              <w:rPr>
                <w:rFonts w:ascii="Times New Roman" w:eastAsia="Times New Roman" w:hAnsi="Times New Roman"/>
                <w:color w:val="000000"/>
                <w:sz w:val="20"/>
                <w:szCs w:val="20"/>
              </w:rPr>
              <w:t>778.76</w:t>
            </w:r>
          </w:p>
        </w:tc>
        <w:tc>
          <w:tcPr>
            <w:tcW w:w="5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KNm</w:t>
            </w:r>
          </w:p>
        </w:tc>
      </w:tr>
      <w:tr w:rsidR="008F6CF3" w:rsidRPr="00A151BE" w:rsidTr="00E45DFC">
        <w:trPr>
          <w:trHeight w:val="70"/>
        </w:trPr>
        <w:tc>
          <w:tcPr>
            <w:tcW w:w="3662" w:type="pct"/>
            <w:tcBorders>
              <w:top w:val="single" w:sz="4" w:space="0" w:color="FF0000"/>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ind w:firstLineChars="200" w:firstLine="40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 xml:space="preserve">Net vertical force </w:t>
            </w:r>
          </w:p>
        </w:tc>
        <w:tc>
          <w:tcPr>
            <w:tcW w:w="78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sidRPr="00E45DFC">
              <w:rPr>
                <w:rFonts w:ascii="Times New Roman" w:eastAsia="Times New Roman" w:hAnsi="Times New Roman"/>
                <w:color w:val="000000"/>
                <w:sz w:val="20"/>
                <w:szCs w:val="20"/>
              </w:rPr>
              <w:t>256.68</w:t>
            </w:r>
          </w:p>
        </w:tc>
        <w:tc>
          <w:tcPr>
            <w:tcW w:w="5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KNm</w:t>
            </w:r>
          </w:p>
        </w:tc>
      </w:tr>
      <w:tr w:rsidR="008F6CF3" w:rsidRPr="00A151BE" w:rsidTr="00E45DFC">
        <w:trPr>
          <w:trHeight w:val="70"/>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ind w:firstLineChars="200" w:firstLine="40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 xml:space="preserve">X </w:t>
            </w:r>
          </w:p>
        </w:tc>
        <w:tc>
          <w:tcPr>
            <w:tcW w:w="78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sidRPr="00E45DFC">
              <w:rPr>
                <w:rFonts w:ascii="Times New Roman" w:eastAsia="Times New Roman" w:hAnsi="Times New Roman"/>
                <w:color w:val="000000"/>
                <w:sz w:val="20"/>
                <w:szCs w:val="20"/>
              </w:rPr>
              <w:t>3.03</w:t>
            </w:r>
          </w:p>
        </w:tc>
        <w:tc>
          <w:tcPr>
            <w:tcW w:w="5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m</w:t>
            </w:r>
          </w:p>
        </w:tc>
      </w:tr>
      <w:tr w:rsidR="008F6CF3" w:rsidRPr="00A151BE" w:rsidTr="00E45DFC">
        <w:trPr>
          <w:trHeight w:val="70"/>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ind w:firstLineChars="200" w:firstLine="40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 xml:space="preserve">e </w:t>
            </w:r>
          </w:p>
        </w:tc>
        <w:tc>
          <w:tcPr>
            <w:tcW w:w="78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sidRPr="00E45DFC">
              <w:rPr>
                <w:rFonts w:ascii="Times New Roman" w:eastAsia="Times New Roman" w:hAnsi="Times New Roman"/>
                <w:color w:val="000000"/>
                <w:sz w:val="20"/>
                <w:szCs w:val="20"/>
              </w:rPr>
              <w:t>0.30</w:t>
            </w:r>
          </w:p>
        </w:tc>
        <w:tc>
          <w:tcPr>
            <w:tcW w:w="5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m</w:t>
            </w:r>
          </w:p>
        </w:tc>
      </w:tr>
      <w:tr w:rsidR="008F6CF3" w:rsidRPr="00A151BE" w:rsidTr="00E45DFC">
        <w:trPr>
          <w:trHeight w:val="212"/>
        </w:trPr>
        <w:tc>
          <w:tcPr>
            <w:tcW w:w="3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ind w:firstLineChars="200" w:firstLine="400"/>
              <w:rPr>
                <w:rFonts w:ascii="Times New Roman" w:eastAsia="Times New Roman" w:hAnsi="Times New Roman"/>
                <w:color w:val="000000"/>
                <w:sz w:val="20"/>
                <w:szCs w:val="20"/>
              </w:rPr>
            </w:pPr>
            <w:r w:rsidRPr="00A151BE">
              <w:rPr>
                <w:rFonts w:ascii="Times New Roman" w:eastAsia="Times New Roman" w:hAnsi="Times New Roman"/>
                <w:color w:val="000000"/>
                <w:sz w:val="20"/>
                <w:szCs w:val="20"/>
              </w:rPr>
              <w:t>B/6 , e &lt;B/6</w:t>
            </w:r>
          </w:p>
        </w:tc>
        <w:tc>
          <w:tcPr>
            <w:tcW w:w="78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E45DFC" w:rsidP="008F6CF3">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0.91</w:t>
            </w:r>
          </w:p>
        </w:tc>
        <w:tc>
          <w:tcPr>
            <w:tcW w:w="5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F6CF3" w:rsidRPr="00A151BE" w:rsidRDefault="008F6CF3" w:rsidP="008F6CF3">
            <w:pPr>
              <w:spacing w:after="0"/>
              <w:rPr>
                <w:rFonts w:ascii="Times New Roman" w:eastAsia="Times New Roman" w:hAnsi="Times New Roman"/>
                <w:color w:val="FF0000"/>
                <w:sz w:val="20"/>
                <w:szCs w:val="20"/>
              </w:rPr>
            </w:pPr>
            <w:r w:rsidRPr="00A151BE">
              <w:rPr>
                <w:rFonts w:ascii="Times New Roman" w:eastAsia="Times New Roman" w:hAnsi="Times New Roman"/>
                <w:color w:val="FF0000"/>
                <w:sz w:val="20"/>
                <w:szCs w:val="20"/>
              </w:rPr>
              <w:t>Safe</w:t>
            </w:r>
          </w:p>
        </w:tc>
      </w:tr>
    </w:tbl>
    <w:p w:rsidR="008F6CF3" w:rsidRPr="00600574" w:rsidRDefault="008F6CF3" w:rsidP="008F6CF3">
      <w:pPr>
        <w:pStyle w:val="Heading3"/>
        <w:rPr>
          <w:rFonts w:ascii="Times New Roman" w:hAnsi="Times New Roman"/>
          <w:sz w:val="24"/>
          <w:szCs w:val="24"/>
        </w:rPr>
      </w:pPr>
      <w:bookmarkStart w:id="164" w:name="_Toc389924538"/>
      <w:bookmarkStart w:id="165" w:name="_Toc528388108"/>
      <w:r w:rsidRPr="00600574">
        <w:rPr>
          <w:rFonts w:ascii="Times New Roman" w:hAnsi="Times New Roman"/>
          <w:sz w:val="24"/>
          <w:szCs w:val="24"/>
        </w:rPr>
        <w:t xml:space="preserve">Design </w:t>
      </w:r>
      <w:r w:rsidR="00FA163D" w:rsidRPr="00600574">
        <w:rPr>
          <w:rFonts w:ascii="Times New Roman" w:hAnsi="Times New Roman"/>
          <w:sz w:val="24"/>
          <w:szCs w:val="24"/>
        </w:rPr>
        <w:t>of</w:t>
      </w:r>
      <w:r w:rsidRPr="00600574">
        <w:rPr>
          <w:rFonts w:ascii="Times New Roman" w:hAnsi="Times New Roman"/>
          <w:sz w:val="24"/>
          <w:szCs w:val="24"/>
        </w:rPr>
        <w:t xml:space="preserve"> Divide Wall, Under Sluice, And Canal Outlet</w:t>
      </w:r>
      <w:bookmarkEnd w:id="164"/>
      <w:bookmarkEnd w:id="165"/>
    </w:p>
    <w:p w:rsidR="008F6CF3" w:rsidRPr="00600574" w:rsidRDefault="008F6CF3" w:rsidP="008F6CF3">
      <w:pPr>
        <w:spacing w:line="360" w:lineRule="auto"/>
        <w:jc w:val="both"/>
        <w:rPr>
          <w:rFonts w:ascii="Times New Roman" w:hAnsi="Times New Roman"/>
          <w:color w:val="000000"/>
          <w:sz w:val="24"/>
          <w:szCs w:val="24"/>
        </w:rPr>
      </w:pPr>
      <w:r w:rsidRPr="00600574">
        <w:rPr>
          <w:rFonts w:ascii="Times New Roman" w:hAnsi="Times New Roman"/>
          <w:color w:val="000000"/>
          <w:sz w:val="24"/>
          <w:szCs w:val="24"/>
        </w:rPr>
        <w:t>Divide wall is designed in order to create separation between outlet canal and natural river course. The divide wall allows safe and stable base flow to the canal outlet. Flow turbidity created by current flow impact over the weir/intake body is reduced.</w:t>
      </w:r>
    </w:p>
    <w:p w:rsidR="008F6CF3" w:rsidRPr="00600574" w:rsidRDefault="008F6CF3" w:rsidP="008F6CF3">
      <w:pPr>
        <w:pStyle w:val="Heading4"/>
        <w:rPr>
          <w:rFonts w:ascii="Times New Roman" w:hAnsi="Times New Roman"/>
          <w:sz w:val="24"/>
          <w:szCs w:val="24"/>
        </w:rPr>
      </w:pPr>
      <w:r w:rsidRPr="00600574">
        <w:rPr>
          <w:rFonts w:ascii="Times New Roman" w:hAnsi="Times New Roman"/>
          <w:sz w:val="24"/>
          <w:szCs w:val="24"/>
        </w:rPr>
        <w:t>Wall Height Fixation Of Divide Wall</w:t>
      </w:r>
    </w:p>
    <w:p w:rsidR="008F6CF3" w:rsidRPr="00600574" w:rsidRDefault="008F6CF3" w:rsidP="008F6CF3">
      <w:pPr>
        <w:spacing w:after="0" w:line="360" w:lineRule="auto"/>
        <w:jc w:val="both"/>
        <w:rPr>
          <w:rFonts w:ascii="Times New Roman" w:hAnsi="Times New Roman"/>
          <w:color w:val="000000"/>
          <w:sz w:val="24"/>
          <w:szCs w:val="24"/>
        </w:rPr>
      </w:pPr>
      <w:r w:rsidRPr="00600574">
        <w:rPr>
          <w:rFonts w:ascii="Times New Roman" w:hAnsi="Times New Roman"/>
          <w:sz w:val="24"/>
          <w:szCs w:val="24"/>
        </w:rPr>
        <w:t>The existing topographical condition at the weir axis and HFL are considered to be most governing parameters for fixing the wall height.</w:t>
      </w:r>
    </w:p>
    <w:p w:rsidR="008F6CF3" w:rsidRPr="00600574" w:rsidRDefault="008F6CF3" w:rsidP="008F6CF3">
      <w:pPr>
        <w:pStyle w:val="BodyTextIndent2"/>
        <w:numPr>
          <w:ilvl w:val="0"/>
          <w:numId w:val="59"/>
        </w:numPr>
        <w:spacing w:after="0" w:line="360" w:lineRule="auto"/>
        <w:jc w:val="both"/>
      </w:pPr>
      <w:r w:rsidRPr="00600574">
        <w:t xml:space="preserve">After </w:t>
      </w:r>
      <w:r w:rsidR="00E45DFC" w:rsidRPr="00600574">
        <w:t>construction of</w:t>
      </w:r>
      <w:r w:rsidR="00E45DFC">
        <w:t xml:space="preserve"> the weir (U/S HFL) is 2600.92</w:t>
      </w:r>
      <w:r w:rsidRPr="00600574">
        <w:t xml:space="preserve"> m.a.s.l</w:t>
      </w:r>
    </w:p>
    <w:p w:rsidR="008F6CF3" w:rsidRPr="00600574" w:rsidRDefault="008F6CF3" w:rsidP="008F6CF3">
      <w:pPr>
        <w:pStyle w:val="BodyTextIndent2"/>
        <w:numPr>
          <w:ilvl w:val="0"/>
          <w:numId w:val="59"/>
        </w:numPr>
        <w:spacing w:after="0" w:line="360" w:lineRule="auto"/>
        <w:jc w:val="both"/>
      </w:pPr>
      <w:r w:rsidRPr="00600574">
        <w:t>Minimum bed Level is 2594.686 m a.s.l.</w:t>
      </w:r>
    </w:p>
    <w:p w:rsidR="008F6CF3" w:rsidRPr="00600574" w:rsidRDefault="008F6CF3" w:rsidP="008F6CF3">
      <w:pPr>
        <w:pStyle w:val="BodyTextIndent2"/>
        <w:numPr>
          <w:ilvl w:val="0"/>
          <w:numId w:val="59"/>
        </w:numPr>
        <w:spacing w:after="0" w:line="360" w:lineRule="auto"/>
        <w:jc w:val="both"/>
      </w:pPr>
      <w:r w:rsidRPr="00600574">
        <w:t>U/S Divide wall Height = U/S HFL – Min. bed level + Freeboard</w:t>
      </w:r>
    </w:p>
    <w:p w:rsidR="008F6CF3" w:rsidRPr="00600574" w:rsidRDefault="00E45DFC" w:rsidP="008F6CF3">
      <w:pPr>
        <w:pStyle w:val="BodyTextIndent2"/>
        <w:spacing w:after="0" w:line="360" w:lineRule="auto"/>
        <w:ind w:left="720"/>
        <w:jc w:val="both"/>
      </w:pPr>
      <w:r>
        <w:t>= 2600.92 – 2594.686 + 0.5</w:t>
      </w:r>
    </w:p>
    <w:p w:rsidR="008F6CF3" w:rsidRPr="00600574" w:rsidRDefault="008F6CF3" w:rsidP="008F6CF3">
      <w:pPr>
        <w:pStyle w:val="BodyTextIndent2"/>
        <w:spacing w:after="0" w:line="360" w:lineRule="auto"/>
        <w:ind w:left="720"/>
        <w:jc w:val="both"/>
        <w:rPr>
          <w:b/>
        </w:rPr>
      </w:pPr>
      <w:r w:rsidRPr="00600574">
        <w:t xml:space="preserve">     </w:t>
      </w:r>
      <w:r w:rsidR="00E45DFC">
        <w:t xml:space="preserve">                            = 6.5</w:t>
      </w:r>
      <w:r w:rsidRPr="00600574">
        <w:t xml:space="preserve"> m</w:t>
      </w:r>
    </w:p>
    <w:p w:rsidR="008F6CF3" w:rsidRPr="00600574" w:rsidRDefault="008F6CF3" w:rsidP="008F6CF3">
      <w:pPr>
        <w:pStyle w:val="Heading4"/>
        <w:rPr>
          <w:rFonts w:ascii="Times New Roman" w:hAnsi="Times New Roman"/>
          <w:sz w:val="24"/>
          <w:szCs w:val="24"/>
        </w:rPr>
      </w:pPr>
      <w:r w:rsidRPr="00600574">
        <w:rPr>
          <w:rFonts w:ascii="Times New Roman" w:hAnsi="Times New Roman"/>
          <w:sz w:val="24"/>
          <w:szCs w:val="24"/>
        </w:rPr>
        <w:t>Divide wall Stability Analysis</w:t>
      </w:r>
    </w:p>
    <w:p w:rsidR="00FA163D" w:rsidRDefault="008F6CF3" w:rsidP="00FA163D">
      <w:pPr>
        <w:keepNext/>
        <w:tabs>
          <w:tab w:val="left" w:pos="1110"/>
        </w:tabs>
        <w:spacing w:after="0" w:line="360" w:lineRule="auto"/>
        <w:jc w:val="center"/>
      </w:pPr>
      <w:r w:rsidRPr="00600574">
        <w:rPr>
          <w:rFonts w:ascii="Times New Roman" w:hAnsi="Times New Roman"/>
          <w:b/>
          <w:noProof/>
          <w:sz w:val="24"/>
          <w:szCs w:val="24"/>
        </w:rPr>
        <w:drawing>
          <wp:inline distT="0" distB="0" distL="0" distR="0" wp14:anchorId="0F683996" wp14:editId="2C75F181">
            <wp:extent cx="4606147" cy="156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8830" cy="1563010"/>
                    </a:xfrm>
                    <a:prstGeom prst="rect">
                      <a:avLst/>
                    </a:prstGeom>
                    <a:noFill/>
                  </pic:spPr>
                </pic:pic>
              </a:graphicData>
            </a:graphic>
          </wp:inline>
        </w:drawing>
      </w:r>
    </w:p>
    <w:p w:rsidR="008F6CF3" w:rsidRPr="00FA163D" w:rsidRDefault="00FA163D" w:rsidP="00FA163D">
      <w:pPr>
        <w:pStyle w:val="Caption"/>
        <w:jc w:val="center"/>
        <w:rPr>
          <w:rFonts w:ascii="Times New Roman" w:hAnsi="Times New Roman"/>
          <w:b w:val="0"/>
          <w:sz w:val="24"/>
          <w:szCs w:val="24"/>
        </w:rPr>
      </w:pPr>
      <w:bookmarkStart w:id="166" w:name="_Toc528388179"/>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3</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3</w:t>
      </w:r>
      <w:r w:rsidR="00FD27E0">
        <w:rPr>
          <w:noProof/>
        </w:rPr>
        <w:fldChar w:fldCharType="end"/>
      </w:r>
      <w:r>
        <w:t xml:space="preserve"> </w:t>
      </w:r>
      <w:r w:rsidRPr="00DC4BE1">
        <w:t>Stability analysis of Divide wall</w:t>
      </w:r>
      <w:bookmarkEnd w:id="166"/>
    </w:p>
    <w:p w:rsidR="008F6CF3" w:rsidRPr="00A151BE" w:rsidRDefault="008F6CF3" w:rsidP="008F6CF3">
      <w:pPr>
        <w:spacing w:after="0"/>
        <w:rPr>
          <w:rFonts w:ascii="Times New Roman" w:hAnsi="Times New Roman"/>
          <w:sz w:val="10"/>
          <w:szCs w:val="24"/>
        </w:rPr>
      </w:pPr>
    </w:p>
    <w:p w:rsidR="008F6CF3" w:rsidRPr="00600574" w:rsidRDefault="008F6CF3" w:rsidP="008F6CF3">
      <w:pPr>
        <w:pStyle w:val="ListParagraph"/>
        <w:numPr>
          <w:ilvl w:val="0"/>
          <w:numId w:val="60"/>
        </w:numPr>
        <w:spacing w:after="0" w:line="360" w:lineRule="auto"/>
        <w:rPr>
          <w:rFonts w:ascii="Times New Roman" w:hAnsi="Times New Roman"/>
          <w:b/>
          <w:sz w:val="24"/>
          <w:szCs w:val="24"/>
        </w:rPr>
      </w:pPr>
      <w:r w:rsidRPr="00600574">
        <w:rPr>
          <w:rFonts w:ascii="Times New Roman" w:hAnsi="Times New Roman"/>
          <w:b/>
          <w:sz w:val="24"/>
          <w:szCs w:val="24"/>
        </w:rPr>
        <w:t>Load Calculation</w:t>
      </w:r>
    </w:p>
    <w:p w:rsidR="008F6CF3" w:rsidRDefault="00FA163D" w:rsidP="00FA163D">
      <w:pPr>
        <w:pStyle w:val="Caption"/>
        <w:rPr>
          <w:b w:val="0"/>
          <w:sz w:val="24"/>
        </w:rPr>
      </w:pPr>
      <w:bookmarkStart w:id="167" w:name="_Toc528388155"/>
      <w:r>
        <w:t xml:space="preserve">Table </w:t>
      </w:r>
      <w:r w:rsidR="00FD27E0">
        <w:rPr>
          <w:noProof/>
        </w:rPr>
        <w:fldChar w:fldCharType="begin"/>
      </w:r>
      <w:r w:rsidR="00FD27E0">
        <w:rPr>
          <w:noProof/>
        </w:rPr>
        <w:instrText xml:space="preserve"> STYLEREF 1 \s </w:instrText>
      </w:r>
      <w:r w:rsidR="00FD27E0">
        <w:rPr>
          <w:noProof/>
        </w:rPr>
        <w:fldChar w:fldCharType="separate"/>
      </w:r>
      <w:r w:rsidR="007D5B3E">
        <w:rPr>
          <w:noProof/>
        </w:rPr>
        <w:t>3</w:t>
      </w:r>
      <w:r w:rsidR="00FD27E0">
        <w:rPr>
          <w:noProof/>
        </w:rPr>
        <w:fldChar w:fldCharType="end"/>
      </w:r>
      <w:r w:rsidR="008A1B0B">
        <w:noBreakHyphen/>
      </w:r>
      <w:r w:rsidR="00FD27E0">
        <w:rPr>
          <w:noProof/>
        </w:rPr>
        <w:fldChar w:fldCharType="begin"/>
      </w:r>
      <w:r w:rsidR="00FD27E0">
        <w:rPr>
          <w:noProof/>
        </w:rPr>
        <w:instrText xml:space="preserve"> SEQ Table \* ARABIC \s 1 </w:instrText>
      </w:r>
      <w:r w:rsidR="00FD27E0">
        <w:rPr>
          <w:noProof/>
        </w:rPr>
        <w:fldChar w:fldCharType="separate"/>
      </w:r>
      <w:r w:rsidR="007D5B3E">
        <w:rPr>
          <w:noProof/>
        </w:rPr>
        <w:t>5</w:t>
      </w:r>
      <w:r w:rsidR="00FD27E0">
        <w:rPr>
          <w:noProof/>
        </w:rPr>
        <w:fldChar w:fldCharType="end"/>
      </w:r>
      <w:r>
        <w:t xml:space="preserve"> </w:t>
      </w:r>
      <w:r w:rsidRPr="0044627E">
        <w:rPr>
          <w:b w:val="0"/>
          <w:sz w:val="24"/>
        </w:rPr>
        <w:t>Computation of forces per unit width and momentum of divide wall</w:t>
      </w:r>
      <w:bookmarkEnd w:id="167"/>
    </w:p>
    <w:tbl>
      <w:tblPr>
        <w:tblW w:w="5000" w:type="pct"/>
        <w:tblLayout w:type="fixed"/>
        <w:tblLook w:val="04A0" w:firstRow="1" w:lastRow="0" w:firstColumn="1" w:lastColumn="0" w:noHBand="0" w:noVBand="1"/>
      </w:tblPr>
      <w:tblGrid>
        <w:gridCol w:w="1128"/>
        <w:gridCol w:w="1461"/>
        <w:gridCol w:w="1534"/>
        <w:gridCol w:w="665"/>
        <w:gridCol w:w="902"/>
        <w:gridCol w:w="627"/>
        <w:gridCol w:w="810"/>
        <w:gridCol w:w="53"/>
        <w:gridCol w:w="668"/>
        <w:gridCol w:w="675"/>
      </w:tblGrid>
      <w:tr w:rsidR="00C023EC" w:rsidRPr="00C023EC" w:rsidTr="00C023EC">
        <w:trPr>
          <w:trHeight w:val="642"/>
        </w:trPr>
        <w:tc>
          <w:tcPr>
            <w:tcW w:w="66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023EC" w:rsidRPr="00C023EC" w:rsidRDefault="00C023EC" w:rsidP="00C023EC">
            <w:pPr>
              <w:spacing w:after="0" w:line="240" w:lineRule="auto"/>
              <w:jc w:val="center"/>
              <w:rPr>
                <w:rFonts w:ascii="Arial" w:eastAsia="Times New Roman" w:hAnsi="Arial" w:cs="Arial"/>
                <w:sz w:val="20"/>
                <w:szCs w:val="20"/>
              </w:rPr>
            </w:pPr>
            <w:r w:rsidRPr="00C023EC">
              <w:rPr>
                <w:rFonts w:ascii="Arial" w:eastAsia="Times New Roman" w:hAnsi="Arial" w:cs="Arial"/>
                <w:sz w:val="20"/>
                <w:szCs w:val="20"/>
              </w:rPr>
              <w:t>Height,</w:t>
            </w:r>
            <w:r>
              <w:rPr>
                <w:rFonts w:ascii="Arial" w:eastAsia="Times New Roman" w:hAnsi="Arial" w:cs="Arial"/>
                <w:sz w:val="20"/>
                <w:szCs w:val="20"/>
              </w:rPr>
              <w:t xml:space="preserve"> </w:t>
            </w:r>
            <w:r w:rsidRPr="00C023EC">
              <w:rPr>
                <w:rFonts w:ascii="Arial" w:eastAsia="Times New Roman" w:hAnsi="Arial" w:cs="Arial"/>
                <w:sz w:val="20"/>
                <w:szCs w:val="20"/>
              </w:rPr>
              <w:t>H</w:t>
            </w:r>
          </w:p>
        </w:tc>
        <w:tc>
          <w:tcPr>
            <w:tcW w:w="857" w:type="pct"/>
            <w:tcBorders>
              <w:top w:val="single" w:sz="4" w:space="0" w:color="auto"/>
              <w:left w:val="nil"/>
              <w:bottom w:val="single" w:sz="4" w:space="0" w:color="auto"/>
              <w:right w:val="single" w:sz="4" w:space="0" w:color="auto"/>
            </w:tcBorders>
            <w:shd w:val="clear" w:color="000000" w:fill="FFFFFF"/>
            <w:vAlign w:val="bottom"/>
            <w:hideMark/>
          </w:tcPr>
          <w:p w:rsidR="00C023EC" w:rsidRPr="00C023EC" w:rsidRDefault="00C023EC" w:rsidP="00C023EC">
            <w:pPr>
              <w:spacing w:after="0" w:line="240" w:lineRule="auto"/>
              <w:rPr>
                <w:rFonts w:ascii="Arial" w:eastAsia="Times New Roman" w:hAnsi="Arial" w:cs="Arial"/>
                <w:sz w:val="20"/>
                <w:szCs w:val="20"/>
              </w:rPr>
            </w:pPr>
            <w:r w:rsidRPr="00C023EC">
              <w:rPr>
                <w:rFonts w:ascii="Arial" w:eastAsia="Times New Roman" w:hAnsi="Arial" w:cs="Arial"/>
                <w:sz w:val="20"/>
                <w:szCs w:val="20"/>
              </w:rPr>
              <w:t>Top width</w:t>
            </w:r>
            <w:r>
              <w:rPr>
                <w:rFonts w:ascii="Arial" w:eastAsia="Times New Roman" w:hAnsi="Arial" w:cs="Arial"/>
                <w:sz w:val="20"/>
                <w:szCs w:val="20"/>
              </w:rPr>
              <w:t>, B</w:t>
            </w:r>
          </w:p>
        </w:tc>
        <w:tc>
          <w:tcPr>
            <w:tcW w:w="900" w:type="pct"/>
            <w:tcBorders>
              <w:top w:val="single" w:sz="4" w:space="0" w:color="auto"/>
              <w:left w:val="nil"/>
              <w:bottom w:val="single" w:sz="4" w:space="0" w:color="auto"/>
              <w:right w:val="single" w:sz="4" w:space="0" w:color="auto"/>
            </w:tcBorders>
            <w:shd w:val="clear" w:color="000000" w:fill="FFFFFF"/>
            <w:vAlign w:val="bottom"/>
            <w:hideMark/>
          </w:tcPr>
          <w:p w:rsidR="00C023EC" w:rsidRPr="00C023EC" w:rsidRDefault="00C023EC" w:rsidP="00C023EC">
            <w:pPr>
              <w:spacing w:after="0" w:line="240" w:lineRule="auto"/>
              <w:rPr>
                <w:rFonts w:ascii="Arial" w:eastAsia="Times New Roman" w:hAnsi="Arial" w:cs="Arial"/>
                <w:sz w:val="20"/>
                <w:szCs w:val="20"/>
              </w:rPr>
            </w:pPr>
            <w:r>
              <w:rPr>
                <w:rFonts w:ascii="Arial" w:eastAsia="Times New Roman" w:hAnsi="Arial" w:cs="Arial"/>
                <w:sz w:val="20"/>
                <w:szCs w:val="20"/>
              </w:rPr>
              <w:t xml:space="preserve">Bottom Width, </w:t>
            </w:r>
          </w:p>
        </w:tc>
        <w:tc>
          <w:tcPr>
            <w:tcW w:w="919" w:type="pct"/>
            <w:gridSpan w:val="2"/>
            <w:tcBorders>
              <w:top w:val="single" w:sz="4" w:space="0" w:color="auto"/>
              <w:left w:val="nil"/>
              <w:bottom w:val="single" w:sz="4" w:space="0" w:color="auto"/>
              <w:right w:val="single" w:sz="4" w:space="0" w:color="auto"/>
            </w:tcBorders>
            <w:shd w:val="clear" w:color="000000" w:fill="FFFFFF"/>
            <w:vAlign w:val="center"/>
            <w:hideMark/>
          </w:tcPr>
          <w:p w:rsidR="00C023EC" w:rsidRPr="00C023EC" w:rsidRDefault="00C023EC" w:rsidP="00C023EC">
            <w:pPr>
              <w:spacing w:after="0" w:line="240" w:lineRule="auto"/>
              <w:rPr>
                <w:rFonts w:ascii="Arial" w:eastAsia="Times New Roman" w:hAnsi="Arial" w:cs="Arial"/>
                <w:sz w:val="20"/>
                <w:szCs w:val="20"/>
              </w:rPr>
            </w:pPr>
            <w:r w:rsidRPr="00C023EC">
              <w:rPr>
                <w:rFonts w:ascii="Arial" w:eastAsia="Times New Roman" w:hAnsi="Arial" w:cs="Arial"/>
                <w:sz w:val="20"/>
                <w:szCs w:val="20"/>
              </w:rPr>
              <w:t>under sluice side silt and water depth</w:t>
            </w:r>
          </w:p>
        </w:tc>
        <w:tc>
          <w:tcPr>
            <w:tcW w:w="1662" w:type="pct"/>
            <w:gridSpan w:val="5"/>
            <w:tcBorders>
              <w:top w:val="single" w:sz="4" w:space="0" w:color="auto"/>
              <w:left w:val="nil"/>
              <w:bottom w:val="single" w:sz="4" w:space="0" w:color="auto"/>
              <w:right w:val="single" w:sz="4" w:space="0" w:color="auto"/>
            </w:tcBorders>
            <w:shd w:val="clear" w:color="000000" w:fill="FFFFFF"/>
            <w:vAlign w:val="bottom"/>
            <w:hideMark/>
          </w:tcPr>
          <w:p w:rsidR="00C023EC" w:rsidRPr="00C023EC" w:rsidRDefault="00C023EC" w:rsidP="00C023EC">
            <w:pPr>
              <w:spacing w:after="0" w:line="240" w:lineRule="auto"/>
              <w:jc w:val="center"/>
              <w:rPr>
                <w:rFonts w:ascii="Arial" w:eastAsia="Times New Roman" w:hAnsi="Arial" w:cs="Arial"/>
                <w:sz w:val="20"/>
                <w:szCs w:val="20"/>
              </w:rPr>
            </w:pPr>
            <w:r w:rsidRPr="00C023EC">
              <w:rPr>
                <w:rFonts w:ascii="Arial" w:eastAsia="Times New Roman" w:hAnsi="Arial" w:cs="Arial"/>
                <w:sz w:val="20"/>
                <w:szCs w:val="20"/>
              </w:rPr>
              <w:t>Weir side silt and water depth</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6.50</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1.00</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1.00</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right"/>
              <w:rPr>
                <w:rFonts w:eastAsia="Times New Roman" w:cs="Arial"/>
                <w:color w:val="000000"/>
              </w:rPr>
            </w:pPr>
            <w:r w:rsidRPr="00C023EC">
              <w:rPr>
                <w:rFonts w:eastAsia="Times New Roman" w:cs="Arial"/>
                <w:color w:val="000000"/>
              </w:rPr>
              <w:t>1.5</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right"/>
              <w:rPr>
                <w:rFonts w:eastAsia="Times New Roman" w:cs="Arial"/>
                <w:color w:val="000000"/>
              </w:rPr>
            </w:pPr>
            <w:r w:rsidRPr="00C023EC">
              <w:rPr>
                <w:rFonts w:eastAsia="Times New Roman" w:cs="Arial"/>
                <w:color w:val="000000"/>
              </w:rPr>
              <w:t>2.8</w:t>
            </w:r>
          </w:p>
        </w:tc>
        <w:tc>
          <w:tcPr>
            <w:tcW w:w="788" w:type="pct"/>
            <w:gridSpan w:val="2"/>
            <w:tcBorders>
              <w:top w:val="nil"/>
              <w:left w:val="nil"/>
              <w:bottom w:val="nil"/>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 </w:t>
            </w:r>
          </w:p>
        </w:tc>
      </w:tr>
      <w:tr w:rsidR="00C023EC" w:rsidRPr="00C023EC" w:rsidTr="00C023EC">
        <w:trPr>
          <w:trHeight w:val="597"/>
        </w:trPr>
        <w:tc>
          <w:tcPr>
            <w:tcW w:w="662" w:type="pct"/>
            <w:tcBorders>
              <w:top w:val="nil"/>
              <w:left w:val="single" w:sz="4" w:space="0" w:color="auto"/>
              <w:bottom w:val="nil"/>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Code</w:t>
            </w:r>
          </w:p>
        </w:tc>
        <w:tc>
          <w:tcPr>
            <w:tcW w:w="1757"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color w:val="000000"/>
                <w:sz w:val="20"/>
                <w:szCs w:val="20"/>
              </w:rPr>
            </w:pPr>
            <w:r w:rsidRPr="00C023EC">
              <w:rPr>
                <w:rFonts w:ascii="Arial" w:eastAsia="Times New Roman" w:hAnsi="Arial" w:cs="Arial"/>
                <w:color w:val="000000"/>
                <w:sz w:val="20"/>
                <w:szCs w:val="20"/>
              </w:rPr>
              <w:t>Load</w:t>
            </w:r>
          </w:p>
        </w:tc>
        <w:tc>
          <w:tcPr>
            <w:tcW w:w="919" w:type="pct"/>
            <w:gridSpan w:val="2"/>
            <w:tcBorders>
              <w:top w:val="nil"/>
              <w:left w:val="nil"/>
              <w:bottom w:val="nil"/>
              <w:right w:val="single" w:sz="4" w:space="0" w:color="auto"/>
            </w:tcBorders>
            <w:shd w:val="clear" w:color="000000" w:fill="FFFFFF"/>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Lever Arm, R</w:t>
            </w:r>
          </w:p>
        </w:tc>
        <w:tc>
          <w:tcPr>
            <w:tcW w:w="874" w:type="pct"/>
            <w:gridSpan w:val="3"/>
            <w:tcBorders>
              <w:top w:val="nil"/>
              <w:left w:val="nil"/>
              <w:bottom w:val="single" w:sz="4" w:space="0" w:color="auto"/>
              <w:right w:val="nil"/>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color w:val="000000"/>
                <w:sz w:val="20"/>
                <w:szCs w:val="20"/>
              </w:rPr>
            </w:pPr>
            <w:r w:rsidRPr="00C023EC">
              <w:rPr>
                <w:rFonts w:ascii="Arial" w:eastAsia="Times New Roman" w:hAnsi="Arial" w:cs="Arial"/>
                <w:color w:val="000000"/>
                <w:sz w:val="20"/>
                <w:szCs w:val="20"/>
              </w:rPr>
              <w:t>Moment</w:t>
            </w:r>
          </w:p>
        </w:tc>
        <w:tc>
          <w:tcPr>
            <w:tcW w:w="788"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color w:val="000000"/>
                <w:sz w:val="20"/>
                <w:szCs w:val="20"/>
              </w:rPr>
            </w:pPr>
            <w:r w:rsidRPr="00C023EC">
              <w:rPr>
                <w:rFonts w:ascii="Arial" w:eastAsia="Times New Roman" w:hAnsi="Arial" w:cs="Arial"/>
                <w:color w:val="000000"/>
                <w:sz w:val="20"/>
                <w:szCs w:val="20"/>
              </w:rPr>
              <w:t> </w:t>
            </w:r>
          </w:p>
        </w:tc>
      </w:tr>
      <w:tr w:rsidR="00C023EC" w:rsidRPr="00C023EC" w:rsidTr="00C023EC">
        <w:trPr>
          <w:trHeight w:val="597"/>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 </w:t>
            </w:r>
          </w:p>
        </w:tc>
        <w:tc>
          <w:tcPr>
            <w:tcW w:w="857" w:type="pct"/>
            <w:tcBorders>
              <w:top w:val="nil"/>
              <w:left w:val="nil"/>
              <w:bottom w:val="single" w:sz="4" w:space="0" w:color="auto"/>
              <w:right w:val="single" w:sz="4" w:space="0" w:color="auto"/>
            </w:tcBorders>
            <w:shd w:val="clear" w:color="000000" w:fill="FFFFFF"/>
            <w:vAlign w:val="bottom"/>
            <w:hideMark/>
          </w:tcPr>
          <w:p w:rsidR="00C023EC" w:rsidRPr="00C023EC" w:rsidRDefault="00C023EC" w:rsidP="00C023EC">
            <w:pPr>
              <w:spacing w:after="0" w:line="240" w:lineRule="auto"/>
              <w:ind w:firstLineChars="100" w:firstLine="220"/>
              <w:rPr>
                <w:rFonts w:eastAsia="Times New Roman" w:cs="Arial"/>
                <w:color w:val="000000"/>
              </w:rPr>
            </w:pPr>
            <w:r w:rsidRPr="00C023EC">
              <w:rPr>
                <w:rFonts w:eastAsia="Times New Roman" w:cs="Arial"/>
                <w:color w:val="000000"/>
              </w:rPr>
              <w:t xml:space="preserve">Vertical </w:t>
            </w:r>
          </w:p>
        </w:tc>
        <w:tc>
          <w:tcPr>
            <w:tcW w:w="900" w:type="pct"/>
            <w:tcBorders>
              <w:top w:val="nil"/>
              <w:left w:val="nil"/>
              <w:bottom w:val="single" w:sz="4" w:space="0" w:color="auto"/>
              <w:right w:val="single" w:sz="4" w:space="0" w:color="auto"/>
            </w:tcBorders>
            <w:shd w:val="clear" w:color="000000" w:fill="FFFFFF"/>
            <w:vAlign w:val="bottom"/>
            <w:hideMark/>
          </w:tcPr>
          <w:p w:rsidR="00C023EC" w:rsidRPr="00C023EC" w:rsidRDefault="00C023EC" w:rsidP="00C023EC">
            <w:pPr>
              <w:spacing w:after="0" w:line="240" w:lineRule="auto"/>
              <w:ind w:firstLineChars="100" w:firstLine="220"/>
              <w:rPr>
                <w:rFonts w:eastAsia="Times New Roman" w:cs="Arial"/>
                <w:color w:val="000000"/>
              </w:rPr>
            </w:pPr>
            <w:r w:rsidRPr="00C023EC">
              <w:rPr>
                <w:rFonts w:eastAsia="Times New Roman" w:cs="Arial"/>
                <w:color w:val="000000"/>
              </w:rPr>
              <w:t xml:space="preserve">Horizontal </w:t>
            </w:r>
          </w:p>
        </w:tc>
        <w:tc>
          <w:tcPr>
            <w:tcW w:w="919" w:type="pct"/>
            <w:gridSpan w:val="2"/>
            <w:tcBorders>
              <w:top w:val="nil"/>
              <w:left w:val="nil"/>
              <w:bottom w:val="single" w:sz="4" w:space="0" w:color="auto"/>
              <w:right w:val="single" w:sz="4" w:space="0" w:color="auto"/>
            </w:tcBorders>
            <w:shd w:val="clear" w:color="000000" w:fill="FFFFFF"/>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 </w:t>
            </w:r>
          </w:p>
        </w:tc>
        <w:tc>
          <w:tcPr>
            <w:tcW w:w="874" w:type="pct"/>
            <w:gridSpan w:val="3"/>
            <w:tcBorders>
              <w:top w:val="nil"/>
              <w:left w:val="nil"/>
              <w:bottom w:val="single" w:sz="4" w:space="0" w:color="auto"/>
              <w:right w:val="single" w:sz="4" w:space="0" w:color="auto"/>
            </w:tcBorders>
            <w:shd w:val="clear" w:color="000000" w:fill="FFFFFF"/>
            <w:vAlign w:val="bottom"/>
            <w:hideMark/>
          </w:tcPr>
          <w:p w:rsidR="00C023EC" w:rsidRPr="00C023EC" w:rsidRDefault="00C023EC" w:rsidP="00C023EC">
            <w:pPr>
              <w:spacing w:after="0" w:line="240" w:lineRule="auto"/>
              <w:ind w:firstLineChars="100" w:firstLine="220"/>
              <w:rPr>
                <w:rFonts w:eastAsia="Times New Roman" w:cs="Arial"/>
                <w:color w:val="000000"/>
              </w:rPr>
            </w:pPr>
            <w:r w:rsidRPr="00C023EC">
              <w:rPr>
                <w:rFonts w:eastAsia="Times New Roman" w:cs="Arial"/>
                <w:color w:val="000000"/>
              </w:rPr>
              <w:t xml:space="preserve">Positive </w:t>
            </w:r>
          </w:p>
        </w:tc>
        <w:tc>
          <w:tcPr>
            <w:tcW w:w="788" w:type="pct"/>
            <w:gridSpan w:val="2"/>
            <w:tcBorders>
              <w:top w:val="nil"/>
              <w:left w:val="nil"/>
              <w:bottom w:val="single" w:sz="4" w:space="0" w:color="auto"/>
              <w:right w:val="single" w:sz="4" w:space="0" w:color="auto"/>
            </w:tcBorders>
            <w:shd w:val="clear" w:color="000000" w:fill="FFFFFF"/>
            <w:vAlign w:val="bottom"/>
            <w:hideMark/>
          </w:tcPr>
          <w:p w:rsidR="00C023EC" w:rsidRPr="00C023EC" w:rsidRDefault="00C023EC" w:rsidP="00C023EC">
            <w:pPr>
              <w:spacing w:after="0" w:line="240" w:lineRule="auto"/>
              <w:ind w:firstLineChars="100" w:firstLine="220"/>
              <w:rPr>
                <w:rFonts w:eastAsia="Times New Roman" w:cs="Arial"/>
                <w:color w:val="000000"/>
              </w:rPr>
            </w:pPr>
            <w:r w:rsidRPr="00C023EC">
              <w:rPr>
                <w:rFonts w:eastAsia="Times New Roman" w:cs="Arial"/>
                <w:color w:val="000000"/>
              </w:rPr>
              <w:t xml:space="preserve">Negative </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bCs/>
                <w:color w:val="000000"/>
              </w:rPr>
            </w:pPr>
            <w:r w:rsidRPr="00C023EC">
              <w:rPr>
                <w:rFonts w:eastAsia="Times New Roman" w:cs="Arial"/>
                <w:bCs/>
                <w:color w:val="000000"/>
              </w:rPr>
              <w:t>W1</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156.0</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0.5</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78.0</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bCs/>
                <w:color w:val="000000"/>
              </w:rPr>
            </w:pPr>
            <w:r w:rsidRPr="00C023EC">
              <w:rPr>
                <w:rFonts w:eastAsia="Times New Roman" w:cs="Arial"/>
                <w:bCs/>
                <w:color w:val="000000"/>
              </w:rPr>
              <w:t>W2</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0.0</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1.0</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0.0</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bCs/>
                <w:color w:val="000000"/>
              </w:rPr>
            </w:pPr>
            <w:r w:rsidRPr="00C023EC">
              <w:rPr>
                <w:rFonts w:eastAsia="Times New Roman" w:cs="Arial"/>
                <w:bCs/>
                <w:color w:val="000000"/>
              </w:rPr>
              <w:t>Ps</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color w:val="000000"/>
                <w:sz w:val="20"/>
                <w:szCs w:val="20"/>
              </w:rPr>
            </w:pPr>
            <w:r w:rsidRPr="00C023EC">
              <w:rPr>
                <w:rFonts w:ascii="Arial" w:eastAsia="Times New Roman" w:hAnsi="Arial" w:cs="Arial"/>
                <w:color w:val="000000"/>
                <w:sz w:val="20"/>
                <w:szCs w:val="20"/>
              </w:rPr>
              <w:t> </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-14.1</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0.9</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13.2</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bCs/>
                <w:color w:val="000000"/>
              </w:rPr>
            </w:pPr>
            <w:r w:rsidRPr="00C023EC">
              <w:rPr>
                <w:rFonts w:eastAsia="Times New Roman" w:cs="Arial"/>
                <w:bCs/>
                <w:color w:val="000000"/>
              </w:rPr>
              <w:t>Pw</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color w:val="000000"/>
                <w:sz w:val="20"/>
                <w:szCs w:val="20"/>
              </w:rPr>
            </w:pPr>
            <w:r w:rsidRPr="00C023EC">
              <w:rPr>
                <w:rFonts w:ascii="Arial" w:eastAsia="Times New Roman" w:hAnsi="Arial" w:cs="Arial"/>
                <w:color w:val="000000"/>
                <w:sz w:val="20"/>
                <w:szCs w:val="20"/>
              </w:rPr>
              <w:t> </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-38.5</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0.9</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35.9</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bCs/>
                <w:color w:val="000000"/>
              </w:rPr>
            </w:pPr>
            <w:r w:rsidRPr="00C023EC">
              <w:rPr>
                <w:rFonts w:eastAsia="Times New Roman" w:cs="Arial"/>
                <w:bCs/>
                <w:color w:val="000000"/>
              </w:rPr>
              <w:t>Pw2</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color w:val="000000"/>
                <w:sz w:val="20"/>
                <w:szCs w:val="20"/>
              </w:rPr>
            </w:pPr>
            <w:r w:rsidRPr="00C023EC">
              <w:rPr>
                <w:rFonts w:ascii="Arial" w:eastAsia="Times New Roman" w:hAnsi="Arial" w:cs="Arial"/>
                <w:color w:val="000000"/>
                <w:sz w:val="20"/>
                <w:szCs w:val="20"/>
              </w:rPr>
              <w:t> </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11.0</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0.5</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5.52</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bCs/>
                <w:color w:val="000000"/>
              </w:rPr>
            </w:pPr>
            <w:r w:rsidRPr="00C023EC">
              <w:rPr>
                <w:rFonts w:eastAsia="Times New Roman" w:cs="Arial"/>
                <w:bCs/>
                <w:color w:val="000000"/>
              </w:rPr>
              <w:t>Ps2</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color w:val="000000"/>
                <w:sz w:val="20"/>
                <w:szCs w:val="20"/>
              </w:rPr>
            </w:pPr>
            <w:r w:rsidRPr="00C023EC">
              <w:rPr>
                <w:rFonts w:ascii="Arial" w:eastAsia="Times New Roman" w:hAnsi="Arial" w:cs="Arial"/>
                <w:color w:val="000000"/>
                <w:sz w:val="20"/>
                <w:szCs w:val="20"/>
              </w:rPr>
              <w:t> </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4.1</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0.5</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2.0</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bCs/>
                <w:color w:val="000000"/>
              </w:rPr>
            </w:pPr>
            <w:r w:rsidRPr="00C023EC">
              <w:rPr>
                <w:rFonts w:eastAsia="Times New Roman" w:cs="Arial"/>
                <w:bCs/>
                <w:color w:val="000000"/>
              </w:rPr>
              <w:t>Ww</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1.0</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0.0</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bCs/>
                <w:color w:val="000000"/>
              </w:rPr>
            </w:pPr>
            <w:r w:rsidRPr="00C023EC">
              <w:rPr>
                <w:rFonts w:eastAsia="Times New Roman" w:cs="Arial"/>
                <w:bCs/>
                <w:color w:val="000000"/>
              </w:rPr>
              <w:t>Ws</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1.0</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0.0</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Pu</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color w:val="000000"/>
                <w:sz w:val="20"/>
                <w:szCs w:val="20"/>
              </w:rPr>
            </w:pPr>
            <w:r w:rsidRPr="00C023EC">
              <w:rPr>
                <w:rFonts w:ascii="Arial" w:eastAsia="Times New Roman" w:hAnsi="Arial" w:cs="Arial"/>
                <w:color w:val="000000"/>
                <w:sz w:val="20"/>
                <w:szCs w:val="20"/>
              </w:rPr>
              <w:t> </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0.6</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color w:val="000000"/>
              </w:rPr>
            </w:pPr>
            <w:r w:rsidRPr="00C023EC">
              <w:rPr>
                <w:rFonts w:eastAsia="Times New Roman" w:cs="Arial"/>
                <w:color w:val="000000"/>
              </w:rPr>
              <w:t> </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eastAsia="Times New Roman" w:cs="Arial"/>
                <w:color w:val="000000"/>
              </w:rPr>
            </w:pPr>
            <w:r w:rsidRPr="00C023EC">
              <w:rPr>
                <w:rFonts w:eastAsia="Times New Roman" w:cs="Arial"/>
                <w:color w:val="000000"/>
              </w:rPr>
              <w:t>0.00</w:t>
            </w:r>
          </w:p>
        </w:tc>
      </w:tr>
      <w:tr w:rsidR="00C023EC" w:rsidRPr="00C023EC" w:rsidTr="00C023EC">
        <w:trPr>
          <w:trHeight w:val="299"/>
        </w:trPr>
        <w:tc>
          <w:tcPr>
            <w:tcW w:w="662" w:type="pct"/>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b/>
                <w:color w:val="000000"/>
              </w:rPr>
            </w:pPr>
            <w:r w:rsidRPr="00C023EC">
              <w:rPr>
                <w:rFonts w:eastAsia="Times New Roman" w:cs="Arial"/>
                <w:b/>
                <w:color w:val="000000"/>
              </w:rPr>
              <w:t>SUM</w:t>
            </w:r>
          </w:p>
        </w:tc>
        <w:tc>
          <w:tcPr>
            <w:tcW w:w="857"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b/>
                <w:bCs/>
                <w:color w:val="000000"/>
                <w:sz w:val="20"/>
                <w:szCs w:val="20"/>
              </w:rPr>
            </w:pPr>
            <w:r w:rsidRPr="00C023EC">
              <w:rPr>
                <w:rFonts w:ascii="Arial" w:eastAsia="Times New Roman" w:hAnsi="Arial" w:cs="Arial"/>
                <w:b/>
                <w:bCs/>
                <w:color w:val="000000"/>
                <w:sz w:val="20"/>
                <w:szCs w:val="20"/>
              </w:rPr>
              <w:t>156.0</w:t>
            </w:r>
          </w:p>
        </w:tc>
        <w:tc>
          <w:tcPr>
            <w:tcW w:w="900"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b/>
                <w:bCs/>
                <w:color w:val="000000"/>
                <w:sz w:val="20"/>
                <w:szCs w:val="20"/>
              </w:rPr>
            </w:pPr>
            <w:r w:rsidRPr="00C023EC">
              <w:rPr>
                <w:rFonts w:ascii="Arial" w:eastAsia="Times New Roman" w:hAnsi="Arial" w:cs="Arial"/>
                <w:b/>
                <w:bCs/>
                <w:color w:val="000000"/>
                <w:sz w:val="20"/>
                <w:szCs w:val="20"/>
              </w:rPr>
              <w:t>-37.5</w:t>
            </w:r>
          </w:p>
        </w:tc>
        <w:tc>
          <w:tcPr>
            <w:tcW w:w="919"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b/>
                <w:bCs/>
                <w:color w:val="000000"/>
                <w:sz w:val="20"/>
                <w:szCs w:val="20"/>
              </w:rPr>
            </w:pPr>
            <w:r w:rsidRPr="00C023EC">
              <w:rPr>
                <w:rFonts w:ascii="Arial" w:eastAsia="Times New Roman" w:hAnsi="Arial" w:cs="Arial"/>
                <w:b/>
                <w:bCs/>
                <w:color w:val="000000"/>
                <w:sz w:val="20"/>
                <w:szCs w:val="20"/>
              </w:rPr>
              <w:t> </w:t>
            </w:r>
          </w:p>
        </w:tc>
        <w:tc>
          <w:tcPr>
            <w:tcW w:w="874" w:type="pct"/>
            <w:gridSpan w:val="3"/>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b/>
                <w:bCs/>
                <w:color w:val="000000"/>
                <w:sz w:val="20"/>
                <w:szCs w:val="20"/>
              </w:rPr>
            </w:pPr>
            <w:r w:rsidRPr="00C023EC">
              <w:rPr>
                <w:rFonts w:ascii="Arial" w:eastAsia="Times New Roman" w:hAnsi="Arial" w:cs="Arial"/>
                <w:b/>
                <w:bCs/>
                <w:color w:val="000000"/>
                <w:sz w:val="20"/>
                <w:szCs w:val="20"/>
              </w:rPr>
              <w:t>85.5</w:t>
            </w:r>
          </w:p>
        </w:tc>
        <w:tc>
          <w:tcPr>
            <w:tcW w:w="788"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b/>
                <w:bCs/>
                <w:color w:val="000000"/>
                <w:sz w:val="20"/>
                <w:szCs w:val="20"/>
              </w:rPr>
            </w:pPr>
            <w:r w:rsidRPr="00C023EC">
              <w:rPr>
                <w:rFonts w:ascii="Arial" w:eastAsia="Times New Roman" w:hAnsi="Arial" w:cs="Arial"/>
                <w:b/>
                <w:bCs/>
                <w:color w:val="000000"/>
                <w:sz w:val="20"/>
                <w:szCs w:val="20"/>
              </w:rPr>
              <w:t>49.1</w:t>
            </w:r>
          </w:p>
        </w:tc>
      </w:tr>
      <w:tr w:rsidR="00C023EC" w:rsidRPr="00C023EC" w:rsidTr="00E73296">
        <w:trPr>
          <w:trHeight w:val="314"/>
        </w:trPr>
        <w:tc>
          <w:tcPr>
            <w:tcW w:w="2809"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rPr>
            </w:pPr>
            <w:r w:rsidRPr="00C023EC">
              <w:rPr>
                <w:rFonts w:ascii="Arial" w:eastAsia="Times New Roman" w:hAnsi="Arial" w:cs="Arial"/>
              </w:rPr>
              <w:t>Over turning = (M+ve/M-ve)    &gt;1.5</w:t>
            </w:r>
          </w:p>
        </w:tc>
        <w:tc>
          <w:tcPr>
            <w:tcW w:w="529" w:type="pct"/>
            <w:tcBorders>
              <w:top w:val="single" w:sz="4" w:space="0" w:color="auto"/>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rPr>
            </w:pPr>
            <w:r w:rsidRPr="00C023EC">
              <w:rPr>
                <w:rFonts w:ascii="Arial" w:eastAsia="Times New Roman" w:hAnsi="Arial" w:cs="Arial"/>
              </w:rPr>
              <w:t> </w:t>
            </w:r>
          </w:p>
        </w:tc>
        <w:tc>
          <w:tcPr>
            <w:tcW w:w="368" w:type="pct"/>
            <w:tcBorders>
              <w:top w:val="single" w:sz="4" w:space="0" w:color="auto"/>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rPr>
            </w:pPr>
            <w:r w:rsidRPr="00C023EC">
              <w:rPr>
                <w:rFonts w:ascii="Arial" w:eastAsia="Times New Roman" w:hAnsi="Arial" w:cs="Arial"/>
              </w:rPr>
              <w:t>Fo</w:t>
            </w:r>
          </w:p>
        </w:tc>
        <w:tc>
          <w:tcPr>
            <w:tcW w:w="475" w:type="pct"/>
            <w:tcBorders>
              <w:top w:val="single" w:sz="4" w:space="0" w:color="auto"/>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rPr>
            </w:pPr>
            <w:r w:rsidRPr="00C023EC">
              <w:rPr>
                <w:rFonts w:ascii="Arial" w:eastAsia="Times New Roman" w:hAnsi="Arial" w:cs="Arial"/>
              </w:rPr>
              <w:t>1.74</w:t>
            </w:r>
          </w:p>
        </w:tc>
        <w:tc>
          <w:tcPr>
            <w:tcW w:w="423"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rPr>
            </w:pPr>
            <w:r w:rsidRPr="00C023EC">
              <w:rPr>
                <w:rFonts w:ascii="Arial" w:eastAsia="Times New Roman" w:hAnsi="Arial" w:cs="Arial"/>
              </w:rPr>
              <w:t>&gt;1.5</w:t>
            </w:r>
          </w:p>
        </w:tc>
        <w:tc>
          <w:tcPr>
            <w:tcW w:w="396" w:type="pct"/>
            <w:tcBorders>
              <w:top w:val="single" w:sz="4" w:space="0" w:color="auto"/>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rPr>
            </w:pPr>
            <w:r w:rsidRPr="00C023EC">
              <w:rPr>
                <w:rFonts w:eastAsia="Times New Roman" w:cs="Arial"/>
              </w:rPr>
              <w:t>OK</w:t>
            </w:r>
          </w:p>
        </w:tc>
      </w:tr>
      <w:tr w:rsidR="00C023EC" w:rsidRPr="00C023EC" w:rsidTr="00E73296">
        <w:trPr>
          <w:trHeight w:val="314"/>
        </w:trPr>
        <w:tc>
          <w:tcPr>
            <w:tcW w:w="2809" w:type="pct"/>
            <w:gridSpan w:val="4"/>
            <w:tcBorders>
              <w:top w:val="nil"/>
              <w:left w:val="single" w:sz="4" w:space="0" w:color="auto"/>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rPr>
            </w:pPr>
            <w:r w:rsidRPr="00C023EC">
              <w:rPr>
                <w:rFonts w:ascii="Arial" w:eastAsia="Times New Roman" w:hAnsi="Arial" w:cs="Arial"/>
              </w:rPr>
              <w:t>Sliding = (</w:t>
            </w:r>
            <w:r w:rsidRPr="00C023EC">
              <w:rPr>
                <w:rFonts w:eastAsia="Times New Roman" w:cs="Arial"/>
                <w:color w:val="000000"/>
              </w:rPr>
              <w:t>µxFv/Fh),---µ</w:t>
            </w:r>
            <w:r w:rsidRPr="00C023EC">
              <w:rPr>
                <w:rFonts w:ascii="Arial" w:eastAsia="Times New Roman" w:hAnsi="Arial" w:cs="Arial"/>
              </w:rPr>
              <w:t>=0.75    &gt;1.5</w:t>
            </w:r>
          </w:p>
        </w:tc>
        <w:tc>
          <w:tcPr>
            <w:tcW w:w="529"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rPr>
            </w:pPr>
            <w:r w:rsidRPr="00C023EC">
              <w:rPr>
                <w:rFonts w:ascii="Arial" w:eastAsia="Times New Roman" w:hAnsi="Arial" w:cs="Arial"/>
              </w:rPr>
              <w:t> </w:t>
            </w:r>
          </w:p>
        </w:tc>
        <w:tc>
          <w:tcPr>
            <w:tcW w:w="368"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rPr>
            </w:pPr>
            <w:r w:rsidRPr="00C023EC">
              <w:rPr>
                <w:rFonts w:ascii="Arial" w:eastAsia="Times New Roman" w:hAnsi="Arial" w:cs="Arial"/>
              </w:rPr>
              <w:t>Fs</w:t>
            </w:r>
          </w:p>
        </w:tc>
        <w:tc>
          <w:tcPr>
            <w:tcW w:w="475"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jc w:val="center"/>
              <w:rPr>
                <w:rFonts w:ascii="Arial" w:eastAsia="Times New Roman" w:hAnsi="Arial" w:cs="Arial"/>
              </w:rPr>
            </w:pPr>
            <w:r w:rsidRPr="00C023EC">
              <w:rPr>
                <w:rFonts w:ascii="Arial" w:eastAsia="Times New Roman" w:hAnsi="Arial" w:cs="Arial"/>
              </w:rPr>
              <w:t>3.12</w:t>
            </w:r>
          </w:p>
        </w:tc>
        <w:tc>
          <w:tcPr>
            <w:tcW w:w="423" w:type="pct"/>
            <w:gridSpan w:val="2"/>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ascii="Arial" w:eastAsia="Times New Roman" w:hAnsi="Arial" w:cs="Arial"/>
              </w:rPr>
            </w:pPr>
            <w:r w:rsidRPr="00C023EC">
              <w:rPr>
                <w:rFonts w:ascii="Arial" w:eastAsia="Times New Roman" w:hAnsi="Arial" w:cs="Arial"/>
              </w:rPr>
              <w:t>&gt;1.5</w:t>
            </w:r>
          </w:p>
        </w:tc>
        <w:tc>
          <w:tcPr>
            <w:tcW w:w="396" w:type="pct"/>
            <w:tcBorders>
              <w:top w:val="nil"/>
              <w:left w:val="nil"/>
              <w:bottom w:val="single" w:sz="4" w:space="0" w:color="auto"/>
              <w:right w:val="single" w:sz="4" w:space="0" w:color="auto"/>
            </w:tcBorders>
            <w:shd w:val="clear" w:color="000000" w:fill="FFFFFF"/>
            <w:noWrap/>
            <w:vAlign w:val="bottom"/>
            <w:hideMark/>
          </w:tcPr>
          <w:p w:rsidR="00C023EC" w:rsidRPr="00C023EC" w:rsidRDefault="00C023EC" w:rsidP="00C023EC">
            <w:pPr>
              <w:spacing w:after="0" w:line="240" w:lineRule="auto"/>
              <w:rPr>
                <w:rFonts w:eastAsia="Times New Roman" w:cs="Arial"/>
              </w:rPr>
            </w:pPr>
            <w:r w:rsidRPr="00C023EC">
              <w:rPr>
                <w:rFonts w:eastAsia="Times New Roman" w:cs="Arial"/>
              </w:rPr>
              <w:t>OK</w:t>
            </w:r>
          </w:p>
        </w:tc>
      </w:tr>
    </w:tbl>
    <w:p w:rsidR="00C023EC" w:rsidRPr="00C023EC" w:rsidRDefault="00C023EC" w:rsidP="00C023EC">
      <w:pPr>
        <w:rPr>
          <w:lang w:bidi="en-US"/>
        </w:rPr>
      </w:pPr>
    </w:p>
    <w:p w:rsidR="008F6CF3" w:rsidRPr="00600574" w:rsidRDefault="008F6CF3" w:rsidP="008F6CF3">
      <w:pPr>
        <w:pStyle w:val="Heading4"/>
        <w:rPr>
          <w:rFonts w:ascii="Times New Roman" w:hAnsi="Times New Roman"/>
          <w:sz w:val="24"/>
          <w:szCs w:val="24"/>
        </w:rPr>
      </w:pPr>
      <w:r w:rsidRPr="00600574">
        <w:rPr>
          <w:rFonts w:ascii="Times New Roman" w:hAnsi="Times New Roman"/>
          <w:sz w:val="24"/>
          <w:szCs w:val="24"/>
        </w:rPr>
        <w:t>Under sluice</w:t>
      </w:r>
    </w:p>
    <w:p w:rsidR="008F6CF3" w:rsidRPr="00600574" w:rsidRDefault="008F6CF3" w:rsidP="008F6CF3">
      <w:pPr>
        <w:spacing w:after="0" w:line="360" w:lineRule="auto"/>
        <w:jc w:val="both"/>
        <w:rPr>
          <w:rFonts w:ascii="Times New Roman" w:eastAsia="Times New Roman" w:hAnsi="Times New Roman"/>
          <w:color w:val="000000"/>
          <w:sz w:val="24"/>
          <w:szCs w:val="24"/>
        </w:rPr>
      </w:pPr>
      <w:r w:rsidRPr="00600574">
        <w:rPr>
          <w:rFonts w:ascii="Times New Roman" w:hAnsi="Times New Roman"/>
          <w:sz w:val="24"/>
          <w:szCs w:val="24"/>
        </w:rPr>
        <w:t xml:space="preserve">The under sluice is mainly provided here to remove silt deposition at a result of barrier structure. Hence the sill level of the under sluice is fixed to facilitate this deposited silt to increase the efficiency of water abstracting to the main canal through the head regulator from the pocket. The inverted sill level of this sluice is fixed to be </w:t>
      </w:r>
      <w:r w:rsidR="009D5EE8">
        <w:rPr>
          <w:rFonts w:ascii="Times New Roman" w:hAnsi="Times New Roman"/>
          <w:sz w:val="24"/>
          <w:szCs w:val="24"/>
        </w:rPr>
        <w:t xml:space="preserve">above </w:t>
      </w:r>
      <w:r w:rsidRPr="00600574">
        <w:rPr>
          <w:rFonts w:ascii="Times New Roman" w:hAnsi="Times New Roman"/>
          <w:sz w:val="24"/>
          <w:szCs w:val="24"/>
        </w:rPr>
        <w:t xml:space="preserve">minimum bed level which is </w:t>
      </w:r>
      <w:r w:rsidR="009D5EE8" w:rsidRPr="009D5EE8">
        <w:rPr>
          <w:rFonts w:ascii="Times New Roman" w:hAnsi="Times New Roman"/>
          <w:sz w:val="24"/>
          <w:szCs w:val="24"/>
        </w:rPr>
        <w:t>2596.186</w:t>
      </w:r>
      <w:r w:rsidRPr="00600574">
        <w:rPr>
          <w:rFonts w:ascii="Times New Roman" w:hAnsi="Times New Roman"/>
          <w:sz w:val="24"/>
          <w:szCs w:val="24"/>
        </w:rPr>
        <w:t xml:space="preserve">m a.s.l. Hence the top level of the under sluice is minimum bed level plus sluice height. </w:t>
      </w:r>
      <w:r w:rsidRPr="00600574">
        <w:rPr>
          <w:rFonts w:ascii="Times New Roman" w:eastAsia="Times New Roman" w:hAnsi="Times New Roman"/>
          <w:color w:val="000000"/>
          <w:sz w:val="24"/>
          <w:szCs w:val="24"/>
        </w:rPr>
        <w:t xml:space="preserve">Even if the position of the under sluice is on concave side that is on scouring side, there might be boulders that may come into the pocket of the </w:t>
      </w:r>
      <w:r w:rsidRPr="00600574">
        <w:rPr>
          <w:rFonts w:ascii="Times New Roman" w:hAnsi="Times New Roman"/>
          <w:sz w:val="24"/>
          <w:szCs w:val="24"/>
        </w:rPr>
        <w:t>under sluice due to the barrier structure. Hence in addition to the supply of water to the intake and the removal of silt, this acts to remove the boulder that comes to wards it. Considering this, the opening size of the gate is 1 m*0.9 m with spindle type operating from the operation slab. Considering rectangular notch profile of flow of water at the under sluice, the discharge passing is computed using the following formula.</w:t>
      </w:r>
    </w:p>
    <w:p w:rsidR="008F6CF3" w:rsidRPr="00600574" w:rsidRDefault="008F6CF3" w:rsidP="008F6CF3">
      <w:pPr>
        <w:numPr>
          <w:ilvl w:val="0"/>
          <w:numId w:val="23"/>
        </w:numPr>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lastRenderedPageBreak/>
        <w:t>The capacity should be at least five times the canal discharge to ensure proper scouring.</w:t>
      </w:r>
    </w:p>
    <w:p w:rsidR="008F6CF3" w:rsidRPr="00600574" w:rsidRDefault="008F6CF3" w:rsidP="008F6CF3">
      <w:pPr>
        <w:numPr>
          <w:ilvl w:val="0"/>
          <w:numId w:val="23"/>
        </w:numPr>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Capacity of passing about 10% to 20% of the maximum flood discharge at high floods.</w:t>
      </w:r>
    </w:p>
    <w:p w:rsidR="008F6CF3" w:rsidRPr="00600574" w:rsidRDefault="008F6CF3" w:rsidP="008F6CF3">
      <w:pPr>
        <w:numPr>
          <w:ilvl w:val="0"/>
          <w:numId w:val="23"/>
        </w:numPr>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During construction, it should be able to pass the prevailing (at least base flow) discharge of the river.</w:t>
      </w:r>
    </w:p>
    <w:p w:rsidR="008F6CF3" w:rsidRPr="00600574" w:rsidRDefault="008F6CF3" w:rsidP="008F6CF3">
      <w:pPr>
        <w:pStyle w:val="ListParagraph"/>
        <w:spacing w:after="0" w:line="360" w:lineRule="auto"/>
        <w:jc w:val="both"/>
        <w:rPr>
          <w:rFonts w:ascii="Times New Roman" w:hAnsi="Times New Roman"/>
          <w:sz w:val="24"/>
          <w:szCs w:val="24"/>
        </w:rPr>
      </w:pPr>
      <w:r w:rsidRPr="00600574">
        <w:rPr>
          <w:rFonts w:ascii="Times New Roman" w:hAnsi="Times New Roman"/>
          <w:sz w:val="24"/>
          <w:szCs w:val="24"/>
        </w:rPr>
        <w:t xml:space="preserve">But the practical application of those values is not sound so the discharging capacity of under sluice is determined by using rectangular notch formula for maximum flood condition. </w:t>
      </w:r>
    </w:p>
    <w:p w:rsidR="008F6CF3" w:rsidRPr="00600574" w:rsidRDefault="008F6CF3" w:rsidP="008F6CF3">
      <w:pPr>
        <w:spacing w:after="0" w:line="360" w:lineRule="auto"/>
        <w:jc w:val="both"/>
        <w:rPr>
          <w:rFonts w:ascii="Times New Roman" w:hAnsi="Times New Roman"/>
          <w:sz w:val="24"/>
          <w:szCs w:val="24"/>
        </w:rPr>
      </w:pPr>
      <m:oMathPara>
        <m:oMathParaPr>
          <m:jc m:val="center"/>
        </m:oMathParaPr>
        <m:oMath>
          <m:r>
            <w:rPr>
              <w:rFonts w:ascii="Cambria Math" w:hAnsi="Cambria Math"/>
              <w:color w:val="000000" w:themeColor="text1"/>
              <w:sz w:val="24"/>
              <w:szCs w:val="24"/>
            </w:rPr>
            <m:t>Q=</m:t>
          </m:r>
          <m:f>
            <m:fPr>
              <m:ctrlPr>
                <w:rPr>
                  <w:rFonts w:ascii="Cambria Math" w:eastAsiaTheme="minorEastAsia" w:hAnsi="Cambria Math"/>
                  <w:i/>
                  <w:iCs/>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*Cd*</m:t>
          </m:r>
          <m:sSup>
            <m:sSupPr>
              <m:ctrlPr>
                <w:rPr>
                  <w:rFonts w:ascii="Cambria Math" w:eastAsiaTheme="minorEastAsia" w:hAnsi="Cambria Math"/>
                  <w:i/>
                  <w:iCs/>
                  <w:color w:val="000000" w:themeColor="text1"/>
                  <w:sz w:val="24"/>
                  <w:szCs w:val="24"/>
                </w:rPr>
              </m:ctrlPr>
            </m:sSupPr>
            <m:e>
              <m:d>
                <m:dPr>
                  <m:ctrlPr>
                    <w:rPr>
                      <w:rFonts w:ascii="Cambria Math" w:eastAsiaTheme="minorEastAsia" w:hAnsi="Cambria Math"/>
                      <w:i/>
                      <w:iCs/>
                      <w:color w:val="000000" w:themeColor="text1"/>
                      <w:sz w:val="24"/>
                      <w:szCs w:val="24"/>
                    </w:rPr>
                  </m:ctrlPr>
                </m:dPr>
                <m:e>
                  <m:r>
                    <w:rPr>
                      <w:rFonts w:ascii="Cambria Math" w:hAnsi="Cambria Math"/>
                      <w:color w:val="000000" w:themeColor="text1"/>
                      <w:sz w:val="24"/>
                      <w:szCs w:val="24"/>
                    </w:rPr>
                    <m:t>2g</m:t>
                  </m:r>
                </m:e>
              </m:d>
            </m:e>
            <m:sup>
              <m:r>
                <w:rPr>
                  <w:rFonts w:ascii="Cambria Math" w:hAnsi="Cambria Math"/>
                  <w:color w:val="000000" w:themeColor="text1"/>
                  <w:sz w:val="24"/>
                  <w:szCs w:val="24"/>
                </w:rPr>
                <m:t>0.5</m:t>
              </m:r>
            </m:sup>
          </m:sSup>
          <m:r>
            <w:rPr>
              <w:rFonts w:ascii="Cambria Math" w:hAnsi="Cambria Math"/>
              <w:color w:val="000000" w:themeColor="text1"/>
              <w:sz w:val="24"/>
              <w:szCs w:val="24"/>
            </w:rPr>
            <m:t>*B*h^(</m:t>
          </m:r>
          <m:f>
            <m:fPr>
              <m:ctrlPr>
                <w:rPr>
                  <w:rFonts w:ascii="Cambria Math" w:eastAsiaTheme="minorEastAsia" w:hAnsi="Cambria Math"/>
                  <w:i/>
                  <w:iCs/>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m:t>
          </m:r>
        </m:oMath>
      </m:oMathPara>
    </w:p>
    <w:p w:rsidR="008F6CF3" w:rsidRPr="00600574" w:rsidRDefault="008F6CF3" w:rsidP="008F6CF3">
      <w:pPr>
        <w:pStyle w:val="ListParagraph"/>
        <w:spacing w:after="0" w:line="360" w:lineRule="auto"/>
        <w:jc w:val="both"/>
        <w:rPr>
          <w:rFonts w:ascii="Times New Roman" w:hAnsi="Times New Roman"/>
          <w:sz w:val="24"/>
          <w:szCs w:val="24"/>
        </w:rPr>
      </w:pPr>
      <w:r w:rsidRPr="00600574">
        <w:rPr>
          <w:rFonts w:ascii="Times New Roman" w:hAnsi="Times New Roman"/>
          <w:sz w:val="24"/>
          <w:szCs w:val="24"/>
        </w:rPr>
        <w:t>Considering the boulder and the silt of the river the under sluice is provided 1.0 m x 0.90 m.</w:t>
      </w:r>
    </w:p>
    <w:p w:rsidR="008F6CF3" w:rsidRPr="00600574" w:rsidRDefault="008F6CF3" w:rsidP="008F6CF3">
      <w:pPr>
        <w:pStyle w:val="Heading4"/>
        <w:rPr>
          <w:rFonts w:ascii="Times New Roman" w:hAnsi="Times New Roman"/>
          <w:sz w:val="24"/>
          <w:szCs w:val="24"/>
        </w:rPr>
      </w:pPr>
      <w:r w:rsidRPr="00600574">
        <w:rPr>
          <w:rFonts w:ascii="Times New Roman" w:hAnsi="Times New Roman"/>
          <w:sz w:val="24"/>
          <w:szCs w:val="24"/>
        </w:rPr>
        <w:t>Head Regulator</w:t>
      </w:r>
    </w:p>
    <w:p w:rsidR="008F6CF3" w:rsidRPr="00600574" w:rsidRDefault="008F6CF3" w:rsidP="008F6CF3">
      <w:pPr>
        <w:tabs>
          <w:tab w:val="left" w:pos="3690"/>
        </w:tabs>
        <w:spacing w:after="0" w:line="360" w:lineRule="auto"/>
        <w:jc w:val="both"/>
        <w:rPr>
          <w:rFonts w:ascii="Times New Roman" w:hAnsi="Times New Roman"/>
          <w:b/>
          <w:sz w:val="24"/>
          <w:szCs w:val="24"/>
        </w:rPr>
      </w:pPr>
      <w:r w:rsidRPr="00600574">
        <w:rPr>
          <w:rFonts w:ascii="Times New Roman" w:hAnsi="Times New Roman"/>
          <w:sz w:val="24"/>
          <w:szCs w:val="24"/>
        </w:rPr>
        <w:t xml:space="preserve">The head regulator is provided on the left side .The sill level of this head regulator is fixed from different angle observations. Hence this level is fixed based on the optimum route alignment and the maximum irrigated command level including minor and major losses criteria. Based on this condition, the sill level is fixe </w:t>
      </w:r>
      <w:r w:rsidR="00525D7F" w:rsidRPr="00525D7F">
        <w:rPr>
          <w:rFonts w:ascii="Times New Roman" w:hAnsi="Times New Roman"/>
          <w:sz w:val="24"/>
          <w:szCs w:val="24"/>
        </w:rPr>
        <w:t>2596.94</w:t>
      </w:r>
      <w:r w:rsidRPr="00600574">
        <w:rPr>
          <w:rFonts w:ascii="Times New Roman" w:hAnsi="Times New Roman"/>
          <w:sz w:val="24"/>
          <w:szCs w:val="24"/>
        </w:rPr>
        <w:t>m.</w:t>
      </w:r>
    </w:p>
    <w:p w:rsidR="008F6CF3" w:rsidRPr="00600574" w:rsidRDefault="008F6CF3" w:rsidP="008F6CF3">
      <w:pPr>
        <w:pStyle w:val="BodyTextIndent2"/>
        <w:tabs>
          <w:tab w:val="left" w:pos="1200"/>
        </w:tabs>
        <w:spacing w:after="0" w:line="360" w:lineRule="auto"/>
        <w:ind w:left="0"/>
        <w:jc w:val="both"/>
      </w:pPr>
      <w:r w:rsidRPr="00600574">
        <w:t>The canal capacity should be determined for maximum command area and the corresponding discharge. In this case the outlet capacity is fixed considering maximum duty and command area and 1.15 correction factors are considered to account the variation of duty.</w:t>
      </w:r>
    </w:p>
    <w:p w:rsidR="008F6CF3" w:rsidRPr="00600574" w:rsidRDefault="008F6CF3" w:rsidP="008F6CF3">
      <w:pPr>
        <w:pStyle w:val="ListParagraph"/>
        <w:numPr>
          <w:ilvl w:val="0"/>
          <w:numId w:val="21"/>
        </w:numPr>
        <w:spacing w:after="0" w:line="360" w:lineRule="auto"/>
        <w:ind w:left="1080"/>
        <w:jc w:val="both"/>
        <w:rPr>
          <w:rFonts w:ascii="Times New Roman" w:hAnsi="Times New Roman"/>
          <w:sz w:val="24"/>
          <w:szCs w:val="24"/>
        </w:rPr>
      </w:pPr>
      <w:r w:rsidRPr="00600574">
        <w:rPr>
          <w:rFonts w:ascii="Times New Roman" w:hAnsi="Times New Roman"/>
          <w:sz w:val="24"/>
          <w:szCs w:val="24"/>
        </w:rPr>
        <w:t xml:space="preserve">Outlet capacity = Duty x command area x correction factor </w:t>
      </w:r>
    </w:p>
    <w:p w:rsidR="008F6CF3" w:rsidRPr="00600574" w:rsidRDefault="008F6CF3" w:rsidP="008F6CF3">
      <w:pPr>
        <w:pStyle w:val="BodyTextIndent2"/>
        <w:tabs>
          <w:tab w:val="left" w:pos="1200"/>
        </w:tabs>
        <w:spacing w:after="0" w:line="360" w:lineRule="auto"/>
        <w:ind w:left="0"/>
        <w:jc w:val="both"/>
      </w:pPr>
      <w:r w:rsidRPr="00600574">
        <w:t xml:space="preserve">                Where, </w:t>
      </w:r>
    </w:p>
    <w:p w:rsidR="008F6CF3" w:rsidRPr="00600574" w:rsidRDefault="008F6CF3" w:rsidP="008F6CF3">
      <w:pPr>
        <w:pStyle w:val="BodyTextIndent2"/>
        <w:numPr>
          <w:ilvl w:val="0"/>
          <w:numId w:val="62"/>
        </w:numPr>
        <w:tabs>
          <w:tab w:val="left" w:pos="1200"/>
        </w:tabs>
        <w:spacing w:after="0" w:line="360" w:lineRule="auto"/>
        <w:jc w:val="both"/>
      </w:pPr>
      <w:r w:rsidRPr="00600574">
        <w:t xml:space="preserve">maximum </w:t>
      </w:r>
      <w:r w:rsidR="00525D7F">
        <w:t>duty for 24 hr irrigation = 1.22</w:t>
      </w:r>
      <w:r w:rsidRPr="00600574">
        <w:t xml:space="preserve"> l/s/ha</w:t>
      </w:r>
    </w:p>
    <w:p w:rsidR="008F6CF3" w:rsidRPr="00600574" w:rsidRDefault="008F6CF3" w:rsidP="008F6CF3">
      <w:pPr>
        <w:pStyle w:val="BodyTextIndent2"/>
        <w:numPr>
          <w:ilvl w:val="0"/>
          <w:numId w:val="62"/>
        </w:numPr>
        <w:tabs>
          <w:tab w:val="left" w:pos="1200"/>
        </w:tabs>
        <w:spacing w:after="0" w:line="360" w:lineRule="auto"/>
        <w:jc w:val="both"/>
      </w:pPr>
      <w:r w:rsidRPr="00600574">
        <w:t>Command area = 72.45 ha.</w:t>
      </w:r>
    </w:p>
    <w:p w:rsidR="008F6CF3" w:rsidRPr="00600574" w:rsidRDefault="00525D7F" w:rsidP="00525D7F">
      <w:pPr>
        <w:pStyle w:val="BodyTextIndent2"/>
        <w:numPr>
          <w:ilvl w:val="0"/>
          <w:numId w:val="21"/>
        </w:numPr>
        <w:tabs>
          <w:tab w:val="left" w:pos="1200"/>
        </w:tabs>
        <w:spacing w:after="0" w:line="360" w:lineRule="auto"/>
        <w:jc w:val="both"/>
      </w:pPr>
      <w:r>
        <w:t>Outlet capacity = 1.22</w:t>
      </w:r>
      <w:r w:rsidR="008F6CF3" w:rsidRPr="00600574">
        <w:t xml:space="preserve"> l/s/ha x 72.45 ha x 1.15 = </w:t>
      </w:r>
      <w:r>
        <w:t>101.6</w:t>
      </w:r>
      <w:r w:rsidR="008F6CF3" w:rsidRPr="00600574">
        <w:t>l/s</w:t>
      </w:r>
    </w:p>
    <w:p w:rsidR="008F6CF3" w:rsidRPr="00600574" w:rsidRDefault="008F6CF3" w:rsidP="008F6CF3">
      <w:pPr>
        <w:pStyle w:val="NormalWeb"/>
        <w:numPr>
          <w:ilvl w:val="0"/>
          <w:numId w:val="21"/>
        </w:numPr>
        <w:spacing w:before="0" w:beforeAutospacing="0" w:after="0" w:afterAutospacing="0"/>
        <w:ind w:left="1080"/>
        <w:rPr>
          <w:iCs/>
          <w:color w:val="000000" w:themeColor="text1"/>
        </w:rPr>
      </w:pPr>
      <w:r w:rsidRPr="00600574">
        <w:rPr>
          <w:b/>
          <w:bCs/>
          <w:color w:val="000000"/>
        </w:rPr>
        <w:t xml:space="preserve">Outlet size, </w:t>
      </w:r>
      <w:r w:rsidRPr="00600574">
        <w:rPr>
          <w:color w:val="000000"/>
        </w:rPr>
        <w:t>from the rectangular notch discharge formula the outlet size is determined as follows</w:t>
      </w:r>
    </w:p>
    <w:p w:rsidR="008F6CF3" w:rsidRPr="00600574" w:rsidRDefault="008F6CF3" w:rsidP="008F6CF3">
      <w:pPr>
        <w:pStyle w:val="NormalWeb"/>
        <w:spacing w:before="0" w:beforeAutospacing="0" w:after="0" w:afterAutospacing="0"/>
        <w:rPr>
          <w:iCs/>
          <w:color w:val="000000" w:themeColor="text1"/>
        </w:rPr>
      </w:pPr>
      <m:oMathPara>
        <m:oMathParaPr>
          <m:jc m:val="center"/>
        </m:oMathParaPr>
        <m:oMath>
          <m:r>
            <w:rPr>
              <w:rFonts w:ascii="Cambria Math" w:hAnsi="Cambria Math"/>
              <w:color w:val="000000" w:themeColor="text1"/>
            </w:rPr>
            <m:t>h=</m:t>
          </m:r>
          <m:sSup>
            <m:sSupPr>
              <m:ctrlPr>
                <w:rPr>
                  <w:rFonts w:ascii="Cambria Math" w:hAnsi="Cambria Math"/>
                  <w:i/>
                  <w:iCs/>
                  <w:color w:val="000000" w:themeColor="text1"/>
                </w:rPr>
              </m:ctrlPr>
            </m:sSupPr>
            <m:e>
              <m:d>
                <m:dPr>
                  <m:ctrlPr>
                    <w:rPr>
                      <w:rFonts w:ascii="Cambria Math"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Q*3</m:t>
                      </m:r>
                    </m:num>
                    <m:den>
                      <m:r>
                        <w:rPr>
                          <w:rFonts w:ascii="Cambria Math" w:hAnsi="Cambria Math"/>
                          <w:color w:val="000000" w:themeColor="text1"/>
                        </w:rPr>
                        <m:t>Cd</m:t>
                      </m:r>
                      <m:sSup>
                        <m:sSupPr>
                          <m:ctrlPr>
                            <w:rPr>
                              <w:rFonts w:ascii="Cambria Math" w:hAnsi="Cambria Math"/>
                              <w:i/>
                              <w:iCs/>
                              <w:color w:val="000000" w:themeColor="text1"/>
                            </w:rPr>
                          </m:ctrlPr>
                        </m:sSupPr>
                        <m:e>
                          <m:d>
                            <m:dPr>
                              <m:ctrlPr>
                                <w:rPr>
                                  <w:rFonts w:ascii="Cambria Math" w:hAnsi="Cambria Math"/>
                                  <w:i/>
                                  <w:iCs/>
                                  <w:color w:val="000000" w:themeColor="text1"/>
                                </w:rPr>
                              </m:ctrlPr>
                            </m:dPr>
                            <m:e>
                              <m:r>
                                <w:rPr>
                                  <w:rFonts w:ascii="Cambria Math" w:hAnsi="Cambria Math"/>
                                  <w:color w:val="000000" w:themeColor="text1"/>
                                </w:rPr>
                                <m:t>2g</m:t>
                              </m:r>
                            </m:e>
                          </m:d>
                        </m:e>
                        <m:sup>
                          <m:r>
                            <w:rPr>
                              <w:rFonts w:ascii="Cambria Math" w:hAnsi="Cambria Math"/>
                              <w:color w:val="000000" w:themeColor="text1"/>
                            </w:rPr>
                            <m:t>0.5</m:t>
                          </m:r>
                        </m:sup>
                      </m:sSup>
                      <m:r>
                        <w:rPr>
                          <w:rFonts w:ascii="Cambria Math" w:hAnsi="Cambria Math"/>
                          <w:color w:val="000000" w:themeColor="text1"/>
                        </w:rPr>
                        <m:t>*B</m:t>
                      </m:r>
                    </m:den>
                  </m:f>
                </m:e>
              </m:d>
            </m:e>
            <m:sup>
              <m:f>
                <m:fPr>
                  <m:ctrlPr>
                    <w:rPr>
                      <w:rFonts w:ascii="Cambria Math" w:hAnsi="Cambria Math"/>
                      <w:i/>
                      <w:iCs/>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sup>
          </m:sSup>
          <m:r>
            <w:rPr>
              <w:rFonts w:ascii="Cambria Math" w:hAnsi="Cambria Math"/>
              <w:color w:val="000000" w:themeColor="text1"/>
            </w:rPr>
            <m:t>=</m:t>
          </m:r>
          <m:sSup>
            <m:sSupPr>
              <m:ctrlPr>
                <w:rPr>
                  <w:rFonts w:ascii="Cambria Math" w:hAnsi="Cambria Math"/>
                  <w:i/>
                  <w:iCs/>
                  <w:color w:val="000000" w:themeColor="text1"/>
                </w:rPr>
              </m:ctrlPr>
            </m:sSupPr>
            <m:e>
              <m:d>
                <m:dPr>
                  <m:ctrlPr>
                    <w:rPr>
                      <w:rFonts w:ascii="Cambria Math"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0.116*3</m:t>
                      </m:r>
                    </m:num>
                    <m:den>
                      <m:r>
                        <w:rPr>
                          <w:rFonts w:ascii="Cambria Math" w:hAnsi="Cambria Math"/>
                          <w:color w:val="000000" w:themeColor="text1"/>
                        </w:rPr>
                        <m:t>0.62*</m:t>
                      </m:r>
                      <m:sSup>
                        <m:sSupPr>
                          <m:ctrlPr>
                            <w:rPr>
                              <w:rFonts w:ascii="Cambria Math" w:hAnsi="Cambria Math"/>
                              <w:i/>
                              <w:iCs/>
                              <w:color w:val="000000" w:themeColor="text1"/>
                            </w:rPr>
                          </m:ctrlPr>
                        </m:sSupPr>
                        <m:e>
                          <m:d>
                            <m:dPr>
                              <m:ctrlPr>
                                <w:rPr>
                                  <w:rFonts w:ascii="Cambria Math" w:hAnsi="Cambria Math"/>
                                  <w:i/>
                                  <w:iCs/>
                                  <w:color w:val="000000" w:themeColor="text1"/>
                                </w:rPr>
                              </m:ctrlPr>
                            </m:dPr>
                            <m:e>
                              <m:r>
                                <w:rPr>
                                  <w:rFonts w:ascii="Cambria Math" w:hAnsi="Cambria Math"/>
                                  <w:color w:val="000000" w:themeColor="text1"/>
                                </w:rPr>
                                <m:t>2*9.81</m:t>
                              </m:r>
                            </m:e>
                          </m:d>
                        </m:e>
                        <m:sup>
                          <m:r>
                            <w:rPr>
                              <w:rFonts w:ascii="Cambria Math" w:hAnsi="Cambria Math"/>
                              <w:color w:val="000000" w:themeColor="text1"/>
                            </w:rPr>
                            <m:t>0.5</m:t>
                          </m:r>
                        </m:sup>
                      </m:sSup>
                      <m:r>
                        <w:rPr>
                          <w:rFonts w:ascii="Cambria Math" w:hAnsi="Cambria Math"/>
                          <w:color w:val="000000" w:themeColor="text1"/>
                        </w:rPr>
                        <m:t>*0.5</m:t>
                      </m:r>
                    </m:den>
                  </m:f>
                </m:e>
              </m:d>
            </m:e>
            <m:sup>
              <m:f>
                <m:fPr>
                  <m:ctrlPr>
                    <w:rPr>
                      <w:rFonts w:ascii="Cambria Math" w:hAnsi="Cambria Math"/>
                      <w:i/>
                      <w:iCs/>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sup>
          </m:sSup>
          <m:r>
            <w:rPr>
              <w:rFonts w:ascii="Cambria Math" w:hAnsi="Cambria Math"/>
              <w:color w:val="000000" w:themeColor="text1"/>
            </w:rPr>
            <m:t>=0.4</m:t>
          </m:r>
        </m:oMath>
      </m:oMathPara>
    </w:p>
    <w:p w:rsidR="008F6CF3" w:rsidRPr="00600574" w:rsidRDefault="008F6CF3" w:rsidP="008F6CF3">
      <w:pPr>
        <w:pStyle w:val="NormalWeb"/>
        <w:spacing w:before="0" w:beforeAutospacing="0" w:after="0" w:afterAutospacing="0"/>
      </w:pPr>
    </w:p>
    <w:p w:rsidR="008F6CF3" w:rsidRPr="00600574" w:rsidRDefault="008F6CF3" w:rsidP="008F6CF3">
      <w:pPr>
        <w:spacing w:after="0" w:line="360" w:lineRule="auto"/>
        <w:ind w:left="720"/>
        <w:rPr>
          <w:rFonts w:ascii="Times New Roman" w:hAnsi="Times New Roman"/>
          <w:color w:val="000000"/>
          <w:sz w:val="24"/>
          <w:szCs w:val="24"/>
        </w:rPr>
      </w:pPr>
      <m:oMathPara>
        <m:oMath>
          <m:r>
            <w:rPr>
              <w:rFonts w:ascii="Cambria Math" w:hAnsi="Cambria Math"/>
              <w:color w:val="000000" w:themeColor="text1"/>
              <w:sz w:val="24"/>
              <w:szCs w:val="24"/>
            </w:rPr>
            <m:t>H=h+Fb=0.4+0.1=0.5 m</m:t>
          </m:r>
        </m:oMath>
      </m:oMathPara>
    </w:p>
    <w:p w:rsidR="008F6CF3" w:rsidRPr="00600574" w:rsidRDefault="00525D7F" w:rsidP="008F6CF3">
      <w:pPr>
        <w:pStyle w:val="ListParagraph"/>
        <w:numPr>
          <w:ilvl w:val="0"/>
          <w:numId w:val="63"/>
        </w:numPr>
        <w:spacing w:after="0" w:line="360" w:lineRule="auto"/>
        <w:rPr>
          <w:rFonts w:ascii="Times New Roman" w:hAnsi="Times New Roman"/>
          <w:b/>
          <w:sz w:val="24"/>
          <w:szCs w:val="24"/>
        </w:rPr>
      </w:pPr>
      <w:r>
        <w:rPr>
          <w:rFonts w:ascii="Times New Roman" w:hAnsi="Times New Roman"/>
          <w:sz w:val="24"/>
          <w:szCs w:val="24"/>
        </w:rPr>
        <w:t>Adopt the height, H  = 0.5m and width, B = 0.</w:t>
      </w:r>
      <w:r w:rsidR="008F6CF3" w:rsidRPr="00600574">
        <w:rPr>
          <w:rFonts w:ascii="Times New Roman" w:hAnsi="Times New Roman"/>
          <w:sz w:val="24"/>
          <w:szCs w:val="24"/>
        </w:rPr>
        <w:t>5m</w:t>
      </w:r>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lastRenderedPageBreak/>
        <w:t>Hence</w:t>
      </w:r>
      <w:r w:rsidR="00525D7F">
        <w:rPr>
          <w:rFonts w:ascii="Times New Roman" w:hAnsi="Times New Roman"/>
          <w:sz w:val="24"/>
          <w:szCs w:val="24"/>
        </w:rPr>
        <w:t>, provide an outlet size of 0.5m x 0.5</w:t>
      </w:r>
      <w:r w:rsidRPr="00600574">
        <w:rPr>
          <w:rFonts w:ascii="Times New Roman" w:hAnsi="Times New Roman"/>
          <w:sz w:val="24"/>
          <w:szCs w:val="24"/>
        </w:rPr>
        <w:t xml:space="preserve"> m (length x height) .The gate of the off take canal is to</w:t>
      </w:r>
      <w:r w:rsidR="00525D7F">
        <w:rPr>
          <w:rFonts w:ascii="Times New Roman" w:hAnsi="Times New Roman"/>
          <w:sz w:val="24"/>
          <w:szCs w:val="24"/>
        </w:rPr>
        <w:t xml:space="preserve"> be vertical sheet metal of 0.55 m x 0.6</w:t>
      </w:r>
      <w:r w:rsidRPr="00600574">
        <w:rPr>
          <w:rFonts w:ascii="Times New Roman" w:hAnsi="Times New Roman"/>
          <w:sz w:val="24"/>
          <w:szCs w:val="24"/>
        </w:rPr>
        <w:t xml:space="preserve">m for the closure of the opening space. Provide some extra dimensions for groove insertion. The grooves are to be provided on the walls using angle iron frames at the two sides of the gate openings. </w:t>
      </w:r>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Trash r</w:t>
      </w:r>
      <w:r w:rsidR="00525D7F">
        <w:rPr>
          <w:rFonts w:ascii="Times New Roman" w:hAnsi="Times New Roman"/>
          <w:sz w:val="24"/>
          <w:szCs w:val="24"/>
        </w:rPr>
        <w:t>acks of diameter 20 mm with c/c spacing of 1</w:t>
      </w:r>
      <w:r w:rsidRPr="00600574">
        <w:rPr>
          <w:rFonts w:ascii="Times New Roman" w:hAnsi="Times New Roman"/>
          <w:sz w:val="24"/>
          <w:szCs w:val="24"/>
        </w:rPr>
        <w:t>0cm has to be provided u/s of the gate to prevent entry of debris to the canal.</w:t>
      </w:r>
    </w:p>
    <w:p w:rsidR="008F6CF3" w:rsidRPr="00600574" w:rsidRDefault="008F6CF3" w:rsidP="008F6CF3">
      <w:pPr>
        <w:pStyle w:val="Heading4"/>
        <w:rPr>
          <w:rFonts w:ascii="Times New Roman" w:hAnsi="Times New Roman"/>
          <w:sz w:val="24"/>
          <w:szCs w:val="24"/>
        </w:rPr>
      </w:pPr>
      <w:r w:rsidRPr="00600574">
        <w:rPr>
          <w:rFonts w:ascii="Times New Roman" w:hAnsi="Times New Roman"/>
          <w:sz w:val="24"/>
          <w:szCs w:val="24"/>
        </w:rPr>
        <w:t>Breast Wall and Operation Slab</w:t>
      </w:r>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A vertical raised gate is designed for the head regulator and under sluice. These gates slide over the breast wall using spindle during opening and closing.</w:t>
      </w:r>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For easy operation of these gates, operation slab is provided. The size of the operation slab is fixed from the point of construction and free movement. The size of the operation slab is shown in the drawing for both head regulator and under sluice with thickness 20cm.</w:t>
      </w:r>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The thickness of the breast wall is also the same as that of the operation slab. The nominal thickness is fixed from the point of construction rather than the imposed load. The thickness required for the imposed load is less than the nominal value and treated as cantilever retaining wall. For the breast wall, the minimum reinforcement area is taken as 15% along the respective direction.</w:t>
      </w:r>
    </w:p>
    <w:p w:rsidR="008F6CF3" w:rsidRPr="00600574" w:rsidRDefault="008F6CF3" w:rsidP="008F6CF3">
      <w:pPr>
        <w:pStyle w:val="ListParagraph"/>
        <w:numPr>
          <w:ilvl w:val="0"/>
          <w:numId w:val="63"/>
        </w:numPr>
        <w:spacing w:after="0" w:line="360" w:lineRule="auto"/>
        <w:jc w:val="both"/>
        <w:rPr>
          <w:rFonts w:ascii="Times New Roman" w:eastAsia="Times New Roman" w:hAnsi="Times New Roman"/>
          <w:color w:val="000000"/>
          <w:sz w:val="24"/>
          <w:szCs w:val="24"/>
        </w:rPr>
      </w:pPr>
      <w:r w:rsidRPr="00600574">
        <w:rPr>
          <w:rFonts w:ascii="Times New Roman" w:hAnsi="Times New Roman"/>
          <w:sz w:val="24"/>
          <w:szCs w:val="24"/>
        </w:rPr>
        <w:t>Hence</w:t>
      </w:r>
      <w:r w:rsidRPr="00600574">
        <w:rPr>
          <w:rFonts w:ascii="Times New Roman" w:hAnsi="Times New Roman"/>
          <w:sz w:val="24"/>
          <w:szCs w:val="24"/>
        </w:rPr>
        <w:tab/>
        <w:t>A</w:t>
      </w:r>
      <w:r w:rsidRPr="00600574">
        <w:rPr>
          <w:rFonts w:ascii="Times New Roman" w:hAnsi="Times New Roman"/>
          <w:sz w:val="24"/>
          <w:szCs w:val="24"/>
          <w:vertAlign w:val="subscript"/>
        </w:rPr>
        <w:t>steel</w:t>
      </w:r>
      <w:r w:rsidRPr="00600574">
        <w:rPr>
          <w:rFonts w:ascii="Times New Roman" w:hAnsi="Times New Roman"/>
          <w:sz w:val="24"/>
          <w:szCs w:val="24"/>
        </w:rPr>
        <w:t xml:space="preserve"> = 0.0015*1650*200=</w:t>
      </w:r>
      <w:r w:rsidRPr="00600574">
        <w:rPr>
          <w:rFonts w:ascii="Times New Roman" w:eastAsia="Times New Roman" w:hAnsi="Times New Roman"/>
          <w:color w:val="000000"/>
          <w:sz w:val="24"/>
          <w:szCs w:val="24"/>
        </w:rPr>
        <w:t>495</w:t>
      </w:r>
    </w:p>
    <w:p w:rsidR="008F6CF3" w:rsidRPr="00600574" w:rsidRDefault="008F6CF3" w:rsidP="008F6CF3">
      <w:pPr>
        <w:pStyle w:val="ListParagraph"/>
        <w:numPr>
          <w:ilvl w:val="0"/>
          <w:numId w:val="63"/>
        </w:numPr>
        <w:tabs>
          <w:tab w:val="left" w:pos="1260"/>
        </w:tabs>
        <w:spacing w:after="0" w:line="360" w:lineRule="auto"/>
        <w:jc w:val="both"/>
        <w:rPr>
          <w:rFonts w:ascii="Times New Roman" w:hAnsi="Times New Roman"/>
          <w:sz w:val="24"/>
          <w:szCs w:val="24"/>
        </w:rPr>
      </w:pPr>
      <w:r w:rsidRPr="00600574">
        <w:rPr>
          <w:rFonts w:ascii="Times New Roman" w:hAnsi="Times New Roman"/>
          <w:sz w:val="24"/>
          <w:szCs w:val="24"/>
        </w:rPr>
        <w:t>A</w:t>
      </w:r>
      <w:r w:rsidRPr="00600574">
        <w:rPr>
          <w:rFonts w:ascii="Times New Roman" w:hAnsi="Times New Roman"/>
          <w:sz w:val="24"/>
          <w:szCs w:val="24"/>
          <w:vertAlign w:val="subscript"/>
        </w:rPr>
        <w:t>steel</w:t>
      </w:r>
      <w:r w:rsidRPr="00600574">
        <w:rPr>
          <w:rFonts w:ascii="Times New Roman" w:hAnsi="Times New Roman"/>
          <w:sz w:val="24"/>
          <w:szCs w:val="24"/>
        </w:rPr>
        <w:t xml:space="preserve"> = 495mm</w:t>
      </w:r>
      <w:r w:rsidRPr="00600574">
        <w:rPr>
          <w:rFonts w:ascii="Times New Roman" w:hAnsi="Times New Roman"/>
          <w:sz w:val="24"/>
          <w:szCs w:val="24"/>
          <w:vertAlign w:val="superscript"/>
        </w:rPr>
        <w:t>2</w:t>
      </w:r>
      <w:r w:rsidRPr="00600574">
        <w:rPr>
          <w:rFonts w:ascii="Times New Roman" w:hAnsi="Times New Roman"/>
          <w:sz w:val="24"/>
          <w:szCs w:val="24"/>
        </w:rPr>
        <w:t>/m</w:t>
      </w:r>
    </w:p>
    <w:p w:rsidR="008F6CF3" w:rsidRPr="00600574" w:rsidRDefault="008F6CF3" w:rsidP="008F6CF3">
      <w:pPr>
        <w:pStyle w:val="ListParagraph"/>
        <w:numPr>
          <w:ilvl w:val="0"/>
          <w:numId w:val="63"/>
        </w:numPr>
        <w:spacing w:after="0" w:line="360" w:lineRule="auto"/>
        <w:jc w:val="both"/>
        <w:rPr>
          <w:rFonts w:ascii="Times New Roman" w:hAnsi="Times New Roman"/>
          <w:sz w:val="24"/>
          <w:szCs w:val="24"/>
        </w:rPr>
      </w:pPr>
      <w:r w:rsidRPr="00600574">
        <w:rPr>
          <w:rFonts w:ascii="Times New Roman" w:hAnsi="Times New Roman"/>
          <w:sz w:val="24"/>
          <w:szCs w:val="24"/>
        </w:rPr>
        <w:t xml:space="preserve">Provide </w:t>
      </w:r>
      <w:r w:rsidRPr="00600574">
        <w:rPr>
          <w:rFonts w:ascii="Times New Roman" w:hAnsi="Times New Roman"/>
          <w:sz w:val="24"/>
          <w:szCs w:val="24"/>
        </w:rPr>
        <w:sym w:font="UniversalMath1 BT" w:char="F046"/>
      </w:r>
      <w:r w:rsidRPr="00600574">
        <w:rPr>
          <w:rFonts w:ascii="Times New Roman" w:hAnsi="Times New Roman"/>
          <w:sz w:val="24"/>
          <w:szCs w:val="24"/>
        </w:rPr>
        <w:t>12@C/c 200 mm</w:t>
      </w:r>
    </w:p>
    <w:p w:rsidR="008F6CF3" w:rsidRPr="00600574" w:rsidRDefault="008F6CF3" w:rsidP="008F6CF3">
      <w:pPr>
        <w:pStyle w:val="ListParagraph"/>
        <w:numPr>
          <w:ilvl w:val="0"/>
          <w:numId w:val="63"/>
        </w:numPr>
        <w:spacing w:after="0" w:line="360" w:lineRule="auto"/>
        <w:jc w:val="both"/>
        <w:rPr>
          <w:rFonts w:ascii="Times New Roman" w:hAnsi="Times New Roman"/>
          <w:sz w:val="24"/>
          <w:szCs w:val="24"/>
        </w:rPr>
      </w:pPr>
      <w:r w:rsidRPr="00600574">
        <w:rPr>
          <w:rFonts w:ascii="Times New Roman" w:hAnsi="Times New Roman"/>
          <w:sz w:val="24"/>
          <w:szCs w:val="24"/>
        </w:rPr>
        <w:t>Considering cover thickness of 50 mm, effective depth = 50 + 12/6 = 56</w:t>
      </w:r>
    </w:p>
    <w:p w:rsidR="008F6CF3" w:rsidRPr="00600574" w:rsidRDefault="008F6CF3" w:rsidP="008F6CF3">
      <w:pPr>
        <w:pStyle w:val="ListParagraph"/>
        <w:numPr>
          <w:ilvl w:val="0"/>
          <w:numId w:val="63"/>
        </w:numPr>
        <w:spacing w:after="0" w:line="360" w:lineRule="auto"/>
        <w:jc w:val="both"/>
        <w:rPr>
          <w:rFonts w:ascii="Times New Roman" w:hAnsi="Times New Roman"/>
          <w:sz w:val="24"/>
          <w:szCs w:val="24"/>
        </w:rPr>
      </w:pPr>
      <w:r w:rsidRPr="00600574">
        <w:rPr>
          <w:rFonts w:ascii="Times New Roman" w:hAnsi="Times New Roman"/>
          <w:sz w:val="24"/>
          <w:szCs w:val="24"/>
        </w:rPr>
        <w:t>Hence spacing of reinforcement = 200mm &lt; 432mm</w:t>
      </w:r>
    </w:p>
    <w:p w:rsidR="008F6CF3" w:rsidRPr="00600574" w:rsidRDefault="008F6CF3" w:rsidP="008F6CF3">
      <w:pPr>
        <w:pStyle w:val="ListParagraph"/>
        <w:numPr>
          <w:ilvl w:val="0"/>
          <w:numId w:val="63"/>
        </w:numPr>
        <w:spacing w:after="0" w:line="360" w:lineRule="auto"/>
        <w:jc w:val="both"/>
        <w:rPr>
          <w:rFonts w:ascii="Times New Roman" w:eastAsia="Times New Roman" w:hAnsi="Times New Roman"/>
          <w:color w:val="000000"/>
          <w:sz w:val="24"/>
          <w:szCs w:val="24"/>
        </w:rPr>
      </w:pPr>
      <w:r w:rsidRPr="00600574">
        <w:rPr>
          <w:rFonts w:ascii="Times New Roman" w:hAnsi="Times New Roman"/>
          <w:sz w:val="24"/>
          <w:szCs w:val="24"/>
        </w:rPr>
        <w:t>A</w:t>
      </w:r>
      <w:r w:rsidRPr="00600574">
        <w:rPr>
          <w:rFonts w:ascii="Times New Roman" w:hAnsi="Times New Roman"/>
          <w:sz w:val="24"/>
          <w:szCs w:val="24"/>
          <w:vertAlign w:val="subscript"/>
        </w:rPr>
        <w:t>steel</w:t>
      </w:r>
      <w:r w:rsidRPr="00600574">
        <w:rPr>
          <w:rFonts w:ascii="Times New Roman" w:hAnsi="Times New Roman"/>
          <w:sz w:val="24"/>
          <w:szCs w:val="24"/>
        </w:rPr>
        <w:t xml:space="preserve"> = </w:t>
      </w:r>
      <w:r w:rsidRPr="00600574">
        <w:rPr>
          <w:rFonts w:ascii="Times New Roman" w:eastAsia="Times New Roman" w:hAnsi="Times New Roman"/>
          <w:color w:val="000000"/>
          <w:sz w:val="24"/>
          <w:szCs w:val="24"/>
        </w:rPr>
        <w:t>565.2</w:t>
      </w:r>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Therefore the actual provided steel area per meter width is 565 mm</w:t>
      </w:r>
      <w:r w:rsidRPr="00600574">
        <w:rPr>
          <w:rFonts w:ascii="Times New Roman" w:hAnsi="Times New Roman"/>
          <w:sz w:val="24"/>
          <w:szCs w:val="24"/>
          <w:vertAlign w:val="superscript"/>
        </w:rPr>
        <w:t>2</w:t>
      </w:r>
      <w:r w:rsidRPr="00600574">
        <w:rPr>
          <w:rFonts w:ascii="Times New Roman" w:hAnsi="Times New Roman"/>
          <w:sz w:val="24"/>
          <w:szCs w:val="24"/>
        </w:rPr>
        <w:t>/m &gt;495 mm</w:t>
      </w:r>
      <w:r w:rsidRPr="00600574">
        <w:rPr>
          <w:rFonts w:ascii="Times New Roman" w:hAnsi="Times New Roman"/>
          <w:sz w:val="24"/>
          <w:szCs w:val="24"/>
          <w:vertAlign w:val="superscript"/>
        </w:rPr>
        <w:t>2</w:t>
      </w:r>
      <w:r w:rsidRPr="00600574">
        <w:rPr>
          <w:rFonts w:ascii="Times New Roman" w:hAnsi="Times New Roman"/>
          <w:sz w:val="24"/>
          <w:szCs w:val="24"/>
        </w:rPr>
        <w:t xml:space="preserve">/m, which is safe. This is the same procedure for operation slab except bar diameter. Hence minimum reinforcement area is 0.15% of the concrete area per meter length, Asteel = 495 mm²/m. </w:t>
      </w:r>
    </w:p>
    <w:p w:rsidR="008F6CF3" w:rsidRPr="00600574" w:rsidRDefault="008F6CF3" w:rsidP="008F6CF3">
      <w:pPr>
        <w:spacing w:after="0" w:line="360" w:lineRule="auto"/>
        <w:jc w:val="both"/>
        <w:rPr>
          <w:rFonts w:ascii="Times New Roman" w:eastAsia="Times New Roman" w:hAnsi="Times New Roman"/>
          <w:color w:val="000000"/>
          <w:sz w:val="24"/>
          <w:szCs w:val="24"/>
        </w:rPr>
      </w:pPr>
      <w:r w:rsidRPr="00600574">
        <w:rPr>
          <w:rFonts w:ascii="Times New Roman" w:hAnsi="Times New Roman"/>
          <w:sz w:val="24"/>
          <w:szCs w:val="24"/>
        </w:rPr>
        <w:t xml:space="preserve">Provide </w:t>
      </w:r>
      <w:r w:rsidRPr="00600574">
        <w:rPr>
          <w:rFonts w:ascii="Times New Roman" w:hAnsi="Times New Roman"/>
          <w:sz w:val="24"/>
          <w:szCs w:val="24"/>
        </w:rPr>
        <w:sym w:font="UniversalMath1 BT" w:char="F046"/>
      </w:r>
      <w:r w:rsidRPr="00600574">
        <w:rPr>
          <w:rFonts w:ascii="Times New Roman" w:eastAsia="Times New Roman" w:hAnsi="Times New Roman"/>
          <w:sz w:val="24"/>
          <w:szCs w:val="24"/>
        </w:rPr>
        <w:t>12</w:t>
      </w:r>
      <w:r w:rsidRPr="00600574">
        <w:rPr>
          <w:rFonts w:ascii="Times New Roman" w:eastAsia="Times New Roman" w:hAnsi="Times New Roman"/>
          <w:color w:val="000000"/>
          <w:sz w:val="24"/>
          <w:szCs w:val="24"/>
        </w:rPr>
        <w:t xml:space="preserve"> @ c/c 200 mm.</w:t>
      </w:r>
    </w:p>
    <w:p w:rsidR="008F6CF3" w:rsidRPr="00600574" w:rsidRDefault="008F6CF3" w:rsidP="008F6CF3">
      <w:pPr>
        <w:spacing w:after="0" w:line="360" w:lineRule="auto"/>
        <w:jc w:val="both"/>
        <w:rPr>
          <w:rFonts w:ascii="Times New Roman" w:hAnsi="Times New Roman"/>
          <w:sz w:val="24"/>
          <w:szCs w:val="24"/>
        </w:rPr>
      </w:pPr>
      <w:r w:rsidRPr="00600574">
        <w:rPr>
          <w:rFonts w:ascii="Times New Roman" w:hAnsi="Times New Roman"/>
          <w:sz w:val="24"/>
          <w:szCs w:val="24"/>
        </w:rPr>
        <w:t xml:space="preserve">Therefore the actual provided steel area per meter width is 587 mm2/m&gt;495 mm2/m Ok! The actual arrangement of angle irons spindles, shafts and operation slab including other components is shown on the design drawing. For each arrangement </w:t>
      </w:r>
      <w:r w:rsidRPr="00600574">
        <w:rPr>
          <w:rFonts w:ascii="Times New Roman" w:hAnsi="Times New Roman"/>
          <w:sz w:val="24"/>
          <w:szCs w:val="24"/>
        </w:rPr>
        <w:lastRenderedPageBreak/>
        <w:t>the actual arrangement of angle irons, spindles, shafts and operation slab including other components is shown on the design drawing. For each arrangement and further information, refer to the design drawing.</w:t>
      </w:r>
    </w:p>
    <w:p w:rsidR="008F6CF3" w:rsidRPr="00600574" w:rsidRDefault="008F6CF3" w:rsidP="008F6CF3">
      <w:pPr>
        <w:pStyle w:val="Heading4"/>
        <w:rPr>
          <w:rFonts w:ascii="Times New Roman" w:hAnsi="Times New Roman"/>
          <w:sz w:val="24"/>
          <w:szCs w:val="24"/>
        </w:rPr>
      </w:pPr>
      <w:r w:rsidRPr="00600574">
        <w:rPr>
          <w:rFonts w:ascii="Times New Roman" w:hAnsi="Times New Roman"/>
          <w:sz w:val="24"/>
          <w:szCs w:val="24"/>
        </w:rPr>
        <w:t>Retaining Walls</w:t>
      </w:r>
    </w:p>
    <w:p w:rsidR="008F6CF3" w:rsidRPr="00600574" w:rsidRDefault="008F6CF3" w:rsidP="00753858">
      <w:pPr>
        <w:spacing w:after="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At the two ends of the diversion </w:t>
      </w:r>
      <w:r w:rsidR="00276E40" w:rsidRPr="00600574">
        <w:rPr>
          <w:rFonts w:ascii="Times New Roman" w:hAnsi="Times New Roman"/>
          <w:color w:val="000000"/>
          <w:sz w:val="24"/>
          <w:szCs w:val="24"/>
        </w:rPr>
        <w:t>weir, walls</w:t>
      </w:r>
      <w:r w:rsidRPr="00600574">
        <w:rPr>
          <w:rFonts w:ascii="Times New Roman" w:hAnsi="Times New Roman"/>
          <w:color w:val="000000"/>
          <w:sz w:val="24"/>
          <w:szCs w:val="24"/>
        </w:rPr>
        <w:t xml:space="preserve"> have been provided to safeguard the structure from scour at the ends and also as a facility to the canal outlet operation and maintenance at the canal outlet portion.</w:t>
      </w:r>
    </w:p>
    <w:p w:rsidR="008F6CF3" w:rsidRPr="00753858" w:rsidRDefault="008F6CF3" w:rsidP="00753858">
      <w:pPr>
        <w:pStyle w:val="ListParagraph"/>
        <w:numPr>
          <w:ilvl w:val="1"/>
          <w:numId w:val="14"/>
        </w:numPr>
        <w:rPr>
          <w:rFonts w:ascii="Times New Roman" w:hAnsi="Times New Roman"/>
          <w:b/>
          <w:color w:val="4F81BD"/>
          <w:sz w:val="24"/>
        </w:rPr>
      </w:pPr>
      <w:r w:rsidRPr="00753858">
        <w:rPr>
          <w:rFonts w:ascii="Times New Roman" w:hAnsi="Times New Roman"/>
          <w:b/>
          <w:sz w:val="24"/>
        </w:rPr>
        <w:t xml:space="preserve">Upstream Retaining wall </w:t>
      </w:r>
    </w:p>
    <w:p w:rsidR="008F6CF3" w:rsidRPr="00600574" w:rsidRDefault="008F6CF3" w:rsidP="00753858">
      <w:pPr>
        <w:spacing w:after="0" w:line="360" w:lineRule="auto"/>
        <w:jc w:val="both"/>
        <w:rPr>
          <w:rFonts w:ascii="Times New Roman" w:hAnsi="Times New Roman"/>
          <w:sz w:val="24"/>
          <w:szCs w:val="24"/>
        </w:rPr>
      </w:pPr>
      <w:r w:rsidRPr="00600574">
        <w:rPr>
          <w:rFonts w:ascii="Times New Roman" w:hAnsi="Times New Roman"/>
          <w:sz w:val="24"/>
          <w:szCs w:val="24"/>
        </w:rPr>
        <w:t xml:space="preserve">The upstream masonry </w:t>
      </w:r>
      <w:r w:rsidR="00525D7F">
        <w:rPr>
          <w:rFonts w:ascii="Times New Roman" w:hAnsi="Times New Roman"/>
          <w:sz w:val="24"/>
          <w:szCs w:val="24"/>
        </w:rPr>
        <w:t>retaining wall is designed for 0.40 m and 3.1</w:t>
      </w:r>
      <w:r w:rsidRPr="00600574">
        <w:rPr>
          <w:rFonts w:ascii="Times New Roman" w:hAnsi="Times New Roman"/>
          <w:sz w:val="24"/>
          <w:szCs w:val="24"/>
        </w:rPr>
        <w:t>m top and bottom width respectively and the stability analysis is checked as shown below.</w:t>
      </w:r>
    </w:p>
    <w:p w:rsidR="008F6CF3" w:rsidRPr="00600574" w:rsidRDefault="008F6CF3" w:rsidP="008F6CF3">
      <w:pPr>
        <w:spacing w:after="0"/>
        <w:rPr>
          <w:rFonts w:ascii="Times New Roman" w:hAnsi="Times New Roman"/>
          <w:sz w:val="24"/>
          <w:szCs w:val="24"/>
        </w:rPr>
      </w:pPr>
    </w:p>
    <w:p w:rsidR="008F6CF3" w:rsidRPr="00600574" w:rsidRDefault="008F6CF3" w:rsidP="008F6CF3">
      <w:pPr>
        <w:pStyle w:val="Caption"/>
        <w:spacing w:after="0" w:line="360" w:lineRule="auto"/>
        <w:rPr>
          <w:rFonts w:ascii="Times New Roman" w:hAnsi="Times New Roman"/>
          <w:color w:val="auto"/>
          <w:sz w:val="24"/>
          <w:szCs w:val="24"/>
        </w:rPr>
      </w:pPr>
      <w:r w:rsidRPr="00600574">
        <w:rPr>
          <w:rFonts w:ascii="Times New Roman" w:hAnsi="Times New Roman"/>
          <w:noProof/>
          <w:color w:val="auto"/>
          <w:sz w:val="24"/>
          <w:szCs w:val="24"/>
          <w:lang w:bidi="ar-SA"/>
        </w:rPr>
        <w:drawing>
          <wp:inline distT="0" distB="0" distL="0" distR="0" wp14:anchorId="1A85D39F" wp14:editId="1B1445C4">
            <wp:extent cx="5629275" cy="392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3029" cy="3926917"/>
                    </a:xfrm>
                    <a:prstGeom prst="rect">
                      <a:avLst/>
                    </a:prstGeom>
                    <a:noFill/>
                  </pic:spPr>
                </pic:pic>
              </a:graphicData>
            </a:graphic>
          </wp:inline>
        </w:drawing>
      </w:r>
    </w:p>
    <w:p w:rsidR="008F6CF3" w:rsidRDefault="008F6CF3" w:rsidP="008F6CF3">
      <w:pPr>
        <w:pStyle w:val="Caption"/>
        <w:rPr>
          <w:rFonts w:ascii="Times New Roman" w:hAnsi="Times New Roman"/>
          <w:sz w:val="24"/>
          <w:szCs w:val="24"/>
        </w:rPr>
      </w:pPr>
      <w:bookmarkStart w:id="168" w:name="_Toc528284164"/>
      <w:r w:rsidRPr="00600574">
        <w:rPr>
          <w:rFonts w:ascii="Times New Roman" w:hAnsi="Times New Roman"/>
          <w:sz w:val="24"/>
          <w:szCs w:val="24"/>
        </w:rPr>
        <w:t xml:space="preserve">Figure 3 - </w:t>
      </w:r>
      <w:r w:rsidRPr="00600574">
        <w:rPr>
          <w:rFonts w:ascii="Times New Roman" w:hAnsi="Times New Roman"/>
          <w:sz w:val="24"/>
          <w:szCs w:val="24"/>
        </w:rPr>
        <w:fldChar w:fldCharType="begin"/>
      </w:r>
      <w:r w:rsidRPr="00600574">
        <w:rPr>
          <w:rFonts w:ascii="Times New Roman" w:hAnsi="Times New Roman"/>
          <w:sz w:val="24"/>
          <w:szCs w:val="24"/>
        </w:rPr>
        <w:instrText xml:space="preserve"> SEQ Figure_3_- \* ARABIC </w:instrText>
      </w:r>
      <w:r w:rsidRPr="00600574">
        <w:rPr>
          <w:rFonts w:ascii="Times New Roman" w:hAnsi="Times New Roman"/>
          <w:sz w:val="24"/>
          <w:szCs w:val="24"/>
        </w:rPr>
        <w:fldChar w:fldCharType="separate"/>
      </w:r>
      <w:r w:rsidR="007D5B3E">
        <w:rPr>
          <w:rFonts w:ascii="Times New Roman" w:hAnsi="Times New Roman"/>
          <w:noProof/>
          <w:sz w:val="24"/>
          <w:szCs w:val="24"/>
        </w:rPr>
        <w:t>1</w:t>
      </w:r>
      <w:r w:rsidRPr="00600574">
        <w:rPr>
          <w:rFonts w:ascii="Times New Roman" w:hAnsi="Times New Roman"/>
          <w:sz w:val="24"/>
          <w:szCs w:val="24"/>
        </w:rPr>
        <w:fldChar w:fldCharType="end"/>
      </w:r>
      <w:r w:rsidRPr="00600574">
        <w:rPr>
          <w:rFonts w:ascii="Times New Roman" w:hAnsi="Times New Roman"/>
          <w:sz w:val="24"/>
          <w:szCs w:val="24"/>
        </w:rPr>
        <w:t>: Stability analysis of retaining wall</w:t>
      </w:r>
      <w:bookmarkEnd w:id="168"/>
    </w:p>
    <w:p w:rsidR="0097389C" w:rsidRDefault="0097389C" w:rsidP="0097389C">
      <w:pPr>
        <w:rPr>
          <w:lang w:bidi="en-US"/>
        </w:rPr>
      </w:pPr>
    </w:p>
    <w:p w:rsidR="003F4BA7" w:rsidRDefault="003F4BA7" w:rsidP="0097389C">
      <w:pPr>
        <w:rPr>
          <w:lang w:bidi="en-US"/>
        </w:rPr>
      </w:pPr>
    </w:p>
    <w:p w:rsidR="003F4BA7" w:rsidRDefault="003F4BA7" w:rsidP="0097389C">
      <w:pPr>
        <w:rPr>
          <w:lang w:bidi="en-US"/>
        </w:rPr>
      </w:pPr>
    </w:p>
    <w:p w:rsidR="00FA163D" w:rsidRPr="0097389C" w:rsidRDefault="00FA163D" w:rsidP="0097389C">
      <w:pPr>
        <w:rPr>
          <w:lang w:bidi="en-US"/>
        </w:rPr>
      </w:pPr>
    </w:p>
    <w:p w:rsidR="008F6CF3" w:rsidRPr="0044627E" w:rsidRDefault="00DC1A59" w:rsidP="0044627E">
      <w:pPr>
        <w:pStyle w:val="Caption"/>
        <w:rPr>
          <w:rFonts w:ascii="Times New Roman" w:hAnsi="Times New Roman"/>
          <w:b w:val="0"/>
          <w:sz w:val="32"/>
          <w:szCs w:val="24"/>
        </w:rPr>
      </w:pPr>
      <w:bookmarkStart w:id="169" w:name="_Toc528388156"/>
      <w:r>
        <w:rPr>
          <w:b w:val="0"/>
          <w:sz w:val="22"/>
        </w:rPr>
        <w:lastRenderedPageBreak/>
        <w:t>Table</w:t>
      </w:r>
      <w:r w:rsidR="0044627E" w:rsidRPr="0044627E">
        <w:rPr>
          <w:b w:val="0"/>
          <w:sz w:val="22"/>
        </w:rPr>
        <w:t xml:space="preserve"> </w:t>
      </w:r>
      <w:r w:rsidR="008A1B0B">
        <w:rPr>
          <w:b w:val="0"/>
          <w:sz w:val="22"/>
        </w:rPr>
        <w:fldChar w:fldCharType="begin"/>
      </w:r>
      <w:r w:rsidR="008A1B0B">
        <w:rPr>
          <w:b w:val="0"/>
          <w:sz w:val="22"/>
        </w:rPr>
        <w:instrText xml:space="preserve"> STYLEREF 1 \s </w:instrText>
      </w:r>
      <w:r w:rsidR="008A1B0B">
        <w:rPr>
          <w:b w:val="0"/>
          <w:sz w:val="22"/>
        </w:rPr>
        <w:fldChar w:fldCharType="separate"/>
      </w:r>
      <w:r w:rsidR="007D5B3E">
        <w:rPr>
          <w:b w:val="0"/>
          <w:noProof/>
          <w:sz w:val="22"/>
        </w:rPr>
        <w:t>3</w:t>
      </w:r>
      <w:r w:rsidR="008A1B0B">
        <w:rPr>
          <w:b w:val="0"/>
          <w:sz w:val="22"/>
        </w:rPr>
        <w:fldChar w:fldCharType="end"/>
      </w:r>
      <w:r w:rsidR="008A1B0B">
        <w:rPr>
          <w:b w:val="0"/>
          <w:sz w:val="22"/>
        </w:rPr>
        <w:noBreakHyphen/>
      </w:r>
      <w:r w:rsidR="008A1B0B">
        <w:rPr>
          <w:b w:val="0"/>
          <w:sz w:val="22"/>
        </w:rPr>
        <w:fldChar w:fldCharType="begin"/>
      </w:r>
      <w:r w:rsidR="008A1B0B">
        <w:rPr>
          <w:b w:val="0"/>
          <w:sz w:val="22"/>
        </w:rPr>
        <w:instrText xml:space="preserve"> SEQ Table \* ARABIC \s 1 </w:instrText>
      </w:r>
      <w:r w:rsidR="008A1B0B">
        <w:rPr>
          <w:b w:val="0"/>
          <w:sz w:val="22"/>
        </w:rPr>
        <w:fldChar w:fldCharType="separate"/>
      </w:r>
      <w:r w:rsidR="007D5B3E">
        <w:rPr>
          <w:b w:val="0"/>
          <w:noProof/>
          <w:sz w:val="22"/>
        </w:rPr>
        <w:t>6</w:t>
      </w:r>
      <w:r w:rsidR="008A1B0B">
        <w:rPr>
          <w:b w:val="0"/>
          <w:sz w:val="22"/>
        </w:rPr>
        <w:fldChar w:fldCharType="end"/>
      </w:r>
      <w:r w:rsidR="0044627E" w:rsidRPr="0044627E">
        <w:rPr>
          <w:b w:val="0"/>
          <w:sz w:val="22"/>
        </w:rPr>
        <w:t>Stability analysis of U/S retaining wall</w:t>
      </w:r>
      <w:bookmarkEnd w:id="169"/>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175"/>
        <w:gridCol w:w="827"/>
        <w:gridCol w:w="1086"/>
        <w:gridCol w:w="506"/>
        <w:gridCol w:w="1127"/>
        <w:gridCol w:w="1019"/>
        <w:gridCol w:w="886"/>
        <w:gridCol w:w="845"/>
        <w:gridCol w:w="1052"/>
      </w:tblGrid>
      <w:tr w:rsidR="00753858" w:rsidRPr="00525D7F" w:rsidTr="00753858">
        <w:trPr>
          <w:trHeight w:val="255"/>
        </w:trPr>
        <w:tc>
          <w:tcPr>
            <w:tcW w:w="1174" w:type="pct"/>
            <w:gridSpan w:val="2"/>
            <w:vMerge w:val="restart"/>
            <w:shd w:val="clear" w:color="000000" w:fill="FFFFFF"/>
            <w:noWrap/>
            <w:vAlign w:val="center"/>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Item Description</w:t>
            </w:r>
          </w:p>
        </w:tc>
        <w:tc>
          <w:tcPr>
            <w:tcW w:w="2193" w:type="pct"/>
            <w:gridSpan w:val="4"/>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Forces(KN.m)</w:t>
            </w:r>
          </w:p>
        </w:tc>
        <w:tc>
          <w:tcPr>
            <w:tcW w:w="520"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Lever arm</w:t>
            </w:r>
          </w:p>
        </w:tc>
        <w:tc>
          <w:tcPr>
            <w:tcW w:w="1113" w:type="pct"/>
            <w:gridSpan w:val="2"/>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Moment about toe(KN.m)</w:t>
            </w:r>
          </w:p>
        </w:tc>
      </w:tr>
      <w:tr w:rsidR="00525D7F" w:rsidRPr="00525D7F" w:rsidTr="00753858">
        <w:trPr>
          <w:trHeight w:val="255"/>
        </w:trPr>
        <w:tc>
          <w:tcPr>
            <w:tcW w:w="1174" w:type="pct"/>
            <w:gridSpan w:val="2"/>
            <w:vMerge/>
            <w:vAlign w:val="center"/>
            <w:hideMark/>
          </w:tcPr>
          <w:p w:rsidR="00525D7F" w:rsidRPr="00525D7F" w:rsidRDefault="00525D7F" w:rsidP="00525D7F">
            <w:pPr>
              <w:spacing w:after="0" w:line="240" w:lineRule="auto"/>
              <w:rPr>
                <w:rFonts w:ascii="Arial" w:eastAsia="Times New Roman" w:hAnsi="Arial" w:cs="Arial"/>
                <w:sz w:val="16"/>
                <w:szCs w:val="16"/>
              </w:rPr>
            </w:pPr>
          </w:p>
        </w:tc>
        <w:tc>
          <w:tcPr>
            <w:tcW w:w="934" w:type="pct"/>
            <w:gridSpan w:val="2"/>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Vertical</w:t>
            </w:r>
          </w:p>
        </w:tc>
        <w:tc>
          <w:tcPr>
            <w:tcW w:w="1259" w:type="pct"/>
            <w:gridSpan w:val="2"/>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Horizontal</w:t>
            </w:r>
          </w:p>
        </w:tc>
        <w:tc>
          <w:tcPr>
            <w:tcW w:w="520" w:type="pct"/>
            <w:vMerge w:val="restart"/>
            <w:shd w:val="clear" w:color="000000" w:fill="FFFFFF"/>
            <w:noWrap/>
            <w:vAlign w:val="center"/>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(m.)</w:t>
            </w:r>
          </w:p>
        </w:tc>
        <w:tc>
          <w:tcPr>
            <w:tcW w:w="496" w:type="pct"/>
            <w:vMerge w:val="restart"/>
            <w:shd w:val="clear" w:color="000000" w:fill="FFFFFF"/>
            <w:noWrap/>
            <w:vAlign w:val="center"/>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Resisting</w:t>
            </w:r>
          </w:p>
        </w:tc>
        <w:tc>
          <w:tcPr>
            <w:tcW w:w="617" w:type="pct"/>
            <w:vMerge w:val="restart"/>
            <w:shd w:val="clear" w:color="000000" w:fill="FFFFFF"/>
            <w:noWrap/>
            <w:vAlign w:val="center"/>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Overturning</w:t>
            </w:r>
          </w:p>
        </w:tc>
      </w:tr>
      <w:tr w:rsidR="00753858" w:rsidRPr="00525D7F" w:rsidTr="00753858">
        <w:trPr>
          <w:trHeight w:val="255"/>
        </w:trPr>
        <w:tc>
          <w:tcPr>
            <w:tcW w:w="1174" w:type="pct"/>
            <w:gridSpan w:val="2"/>
            <w:vMerge/>
            <w:vAlign w:val="center"/>
            <w:hideMark/>
          </w:tcPr>
          <w:p w:rsidR="00525D7F" w:rsidRPr="00525D7F" w:rsidRDefault="00525D7F" w:rsidP="00525D7F">
            <w:pPr>
              <w:spacing w:after="0" w:line="240" w:lineRule="auto"/>
              <w:rPr>
                <w:rFonts w:ascii="Arial" w:eastAsia="Times New Roman" w:hAnsi="Arial" w:cs="Arial"/>
                <w:sz w:val="16"/>
                <w:szCs w:val="16"/>
              </w:rPr>
            </w:pPr>
          </w:p>
        </w:tc>
        <w:tc>
          <w:tcPr>
            <w:tcW w:w="637"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+ve</w:t>
            </w:r>
          </w:p>
        </w:tc>
        <w:tc>
          <w:tcPr>
            <w:tcW w:w="297"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-ve</w:t>
            </w:r>
          </w:p>
        </w:tc>
        <w:tc>
          <w:tcPr>
            <w:tcW w:w="661"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+ve</w:t>
            </w:r>
          </w:p>
        </w:tc>
        <w:tc>
          <w:tcPr>
            <w:tcW w:w="598"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-ve</w:t>
            </w:r>
          </w:p>
        </w:tc>
        <w:tc>
          <w:tcPr>
            <w:tcW w:w="520" w:type="pct"/>
            <w:vMerge/>
            <w:vAlign w:val="center"/>
            <w:hideMark/>
          </w:tcPr>
          <w:p w:rsidR="00525D7F" w:rsidRPr="00525D7F" w:rsidRDefault="00525D7F" w:rsidP="00525D7F">
            <w:pPr>
              <w:spacing w:after="0" w:line="240" w:lineRule="auto"/>
              <w:rPr>
                <w:rFonts w:ascii="Arial" w:eastAsia="Times New Roman" w:hAnsi="Arial" w:cs="Arial"/>
                <w:sz w:val="16"/>
                <w:szCs w:val="16"/>
              </w:rPr>
            </w:pPr>
          </w:p>
        </w:tc>
        <w:tc>
          <w:tcPr>
            <w:tcW w:w="496" w:type="pct"/>
            <w:vMerge/>
            <w:vAlign w:val="center"/>
            <w:hideMark/>
          </w:tcPr>
          <w:p w:rsidR="00525D7F" w:rsidRPr="00525D7F" w:rsidRDefault="00525D7F" w:rsidP="00525D7F">
            <w:pPr>
              <w:spacing w:after="0" w:line="240" w:lineRule="auto"/>
              <w:rPr>
                <w:rFonts w:ascii="Arial" w:eastAsia="Times New Roman" w:hAnsi="Arial" w:cs="Arial"/>
                <w:sz w:val="16"/>
                <w:szCs w:val="16"/>
              </w:rPr>
            </w:pPr>
          </w:p>
        </w:tc>
        <w:tc>
          <w:tcPr>
            <w:tcW w:w="617" w:type="pct"/>
            <w:vMerge/>
            <w:vAlign w:val="center"/>
            <w:hideMark/>
          </w:tcPr>
          <w:p w:rsidR="00525D7F" w:rsidRPr="00525D7F" w:rsidRDefault="00525D7F" w:rsidP="00525D7F">
            <w:pPr>
              <w:spacing w:after="0" w:line="240" w:lineRule="auto"/>
              <w:rPr>
                <w:rFonts w:ascii="Arial" w:eastAsia="Times New Roman" w:hAnsi="Arial" w:cs="Arial"/>
                <w:sz w:val="16"/>
                <w:szCs w:val="16"/>
              </w:rPr>
            </w:pPr>
          </w:p>
        </w:tc>
      </w:tr>
      <w:tr w:rsidR="00753858" w:rsidRPr="00525D7F" w:rsidTr="00753858">
        <w:trPr>
          <w:trHeight w:val="255"/>
        </w:trPr>
        <w:tc>
          <w:tcPr>
            <w:tcW w:w="1174" w:type="pct"/>
            <w:gridSpan w:val="2"/>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b/>
                <w:bCs/>
                <w:sz w:val="16"/>
                <w:szCs w:val="16"/>
              </w:rPr>
            </w:pPr>
            <w:r w:rsidRPr="00525D7F">
              <w:rPr>
                <w:rFonts w:ascii="Arial" w:eastAsia="Times New Roman" w:hAnsi="Arial" w:cs="Arial"/>
                <w:b/>
                <w:bCs/>
                <w:sz w:val="16"/>
                <w:szCs w:val="16"/>
              </w:rPr>
              <w:t>1. Vertical force</w:t>
            </w:r>
          </w:p>
        </w:tc>
        <w:tc>
          <w:tcPr>
            <w:tcW w:w="637"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 </w:t>
            </w:r>
          </w:p>
        </w:tc>
        <w:tc>
          <w:tcPr>
            <w:tcW w:w="297"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 </w:t>
            </w:r>
          </w:p>
        </w:tc>
        <w:tc>
          <w:tcPr>
            <w:tcW w:w="661"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 </w:t>
            </w:r>
          </w:p>
        </w:tc>
        <w:tc>
          <w:tcPr>
            <w:tcW w:w="598"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 </w:t>
            </w:r>
          </w:p>
        </w:tc>
        <w:tc>
          <w:tcPr>
            <w:tcW w:w="520" w:type="pct"/>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 </w:t>
            </w:r>
          </w:p>
        </w:tc>
        <w:tc>
          <w:tcPr>
            <w:tcW w:w="496"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1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r>
      <w:tr w:rsidR="00753858" w:rsidRPr="00525D7F" w:rsidTr="00753858">
        <w:trPr>
          <w:trHeight w:val="255"/>
        </w:trPr>
        <w:tc>
          <w:tcPr>
            <w:tcW w:w="1174" w:type="pct"/>
            <w:gridSpan w:val="2"/>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1.1. Self-weight(W1)</w:t>
            </w:r>
          </w:p>
        </w:tc>
        <w:tc>
          <w:tcPr>
            <w:tcW w:w="637"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47.84</w:t>
            </w:r>
          </w:p>
        </w:tc>
        <w:tc>
          <w:tcPr>
            <w:tcW w:w="29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61"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98"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20"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0.2</w:t>
            </w:r>
          </w:p>
        </w:tc>
        <w:tc>
          <w:tcPr>
            <w:tcW w:w="496"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9.57</w:t>
            </w:r>
          </w:p>
        </w:tc>
        <w:tc>
          <w:tcPr>
            <w:tcW w:w="61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r>
      <w:tr w:rsidR="00753858" w:rsidRPr="00525D7F" w:rsidTr="00753858">
        <w:trPr>
          <w:trHeight w:val="255"/>
        </w:trPr>
        <w:tc>
          <w:tcPr>
            <w:tcW w:w="1174" w:type="pct"/>
            <w:gridSpan w:val="2"/>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sz w:val="16"/>
                <w:szCs w:val="16"/>
              </w:rPr>
            </w:pPr>
            <w:r w:rsidRPr="00525D7F">
              <w:rPr>
                <w:rFonts w:ascii="Arial" w:eastAsia="Times New Roman" w:hAnsi="Arial" w:cs="Arial"/>
                <w:sz w:val="16"/>
                <w:szCs w:val="16"/>
              </w:rPr>
              <w:t xml:space="preserve">1.2. Self-Weight(W2) </w:t>
            </w:r>
          </w:p>
        </w:tc>
        <w:tc>
          <w:tcPr>
            <w:tcW w:w="637"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161.46</w:t>
            </w:r>
          </w:p>
        </w:tc>
        <w:tc>
          <w:tcPr>
            <w:tcW w:w="29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61"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98"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20"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1.30</w:t>
            </w:r>
          </w:p>
        </w:tc>
        <w:tc>
          <w:tcPr>
            <w:tcW w:w="496"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209.90</w:t>
            </w:r>
          </w:p>
        </w:tc>
        <w:tc>
          <w:tcPr>
            <w:tcW w:w="61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r>
      <w:tr w:rsidR="00753858" w:rsidRPr="00525D7F" w:rsidTr="00753858">
        <w:trPr>
          <w:trHeight w:val="255"/>
        </w:trPr>
        <w:tc>
          <w:tcPr>
            <w:tcW w:w="1174" w:type="pct"/>
            <w:gridSpan w:val="2"/>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Pr>
                <w:rFonts w:ascii="Arial" w:eastAsia="Times New Roman" w:hAnsi="Arial" w:cs="Arial"/>
                <w:sz w:val="16"/>
                <w:szCs w:val="16"/>
              </w:rPr>
              <w:t xml:space="preserve">1.4. Silt </w:t>
            </w:r>
            <w:r w:rsidRPr="00525D7F">
              <w:rPr>
                <w:rFonts w:ascii="Arial" w:eastAsia="Times New Roman" w:hAnsi="Arial" w:cs="Arial"/>
                <w:sz w:val="16"/>
                <w:szCs w:val="16"/>
              </w:rPr>
              <w:t>pressure</w:t>
            </w:r>
            <w:r>
              <w:rPr>
                <w:rFonts w:ascii="Arial" w:eastAsia="Times New Roman" w:hAnsi="Arial" w:cs="Arial"/>
                <w:sz w:val="16"/>
                <w:szCs w:val="16"/>
              </w:rPr>
              <w:t>(Pv</w:t>
            </w:r>
            <w:r w:rsidRPr="00525D7F">
              <w:rPr>
                <w:rFonts w:ascii="Arial" w:eastAsia="Times New Roman" w:hAnsi="Arial" w:cs="Arial"/>
                <w:sz w:val="16"/>
                <w:szCs w:val="16"/>
              </w:rPr>
              <w:t xml:space="preserve">) </w:t>
            </w:r>
          </w:p>
        </w:tc>
        <w:tc>
          <w:tcPr>
            <w:tcW w:w="637"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119.34</w:t>
            </w:r>
          </w:p>
        </w:tc>
        <w:tc>
          <w:tcPr>
            <w:tcW w:w="29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61"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98"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20"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2.20</w:t>
            </w:r>
          </w:p>
        </w:tc>
        <w:tc>
          <w:tcPr>
            <w:tcW w:w="496"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262.55</w:t>
            </w:r>
          </w:p>
        </w:tc>
        <w:tc>
          <w:tcPr>
            <w:tcW w:w="61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r>
      <w:tr w:rsidR="00753858" w:rsidRPr="00525D7F" w:rsidTr="00753858">
        <w:trPr>
          <w:trHeight w:val="255"/>
        </w:trPr>
        <w:tc>
          <w:tcPr>
            <w:tcW w:w="1174" w:type="pct"/>
            <w:gridSpan w:val="2"/>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b/>
                <w:bCs/>
                <w:sz w:val="16"/>
                <w:szCs w:val="16"/>
              </w:rPr>
            </w:pPr>
            <w:r w:rsidRPr="00525D7F">
              <w:rPr>
                <w:rFonts w:ascii="Arial" w:eastAsia="Times New Roman" w:hAnsi="Arial" w:cs="Arial"/>
                <w:b/>
                <w:bCs/>
                <w:sz w:val="16"/>
                <w:szCs w:val="16"/>
              </w:rPr>
              <w:t>2. Horizontal force</w:t>
            </w:r>
          </w:p>
        </w:tc>
        <w:tc>
          <w:tcPr>
            <w:tcW w:w="63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29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61"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98"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20"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496"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1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r>
      <w:tr w:rsidR="00753858" w:rsidRPr="00525D7F" w:rsidTr="00753858">
        <w:trPr>
          <w:trHeight w:val="255"/>
        </w:trPr>
        <w:tc>
          <w:tcPr>
            <w:tcW w:w="1174" w:type="pct"/>
            <w:gridSpan w:val="2"/>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2.2. Active pressure</w:t>
            </w:r>
            <w:r>
              <w:rPr>
                <w:rFonts w:ascii="Arial" w:eastAsia="Times New Roman" w:hAnsi="Arial" w:cs="Arial"/>
                <w:sz w:val="16"/>
                <w:szCs w:val="16"/>
              </w:rPr>
              <w:t xml:space="preserve"> (ps)</w:t>
            </w:r>
          </w:p>
        </w:tc>
        <w:tc>
          <w:tcPr>
            <w:tcW w:w="63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20"/>
                <w:szCs w:val="20"/>
              </w:rPr>
            </w:pPr>
            <w:r w:rsidRPr="00525D7F">
              <w:rPr>
                <w:rFonts w:ascii="Arial" w:eastAsia="Times New Roman" w:hAnsi="Arial" w:cs="Arial"/>
                <w:sz w:val="20"/>
                <w:szCs w:val="20"/>
              </w:rPr>
              <w:t> </w:t>
            </w:r>
          </w:p>
        </w:tc>
        <w:tc>
          <w:tcPr>
            <w:tcW w:w="29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61"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20"/>
                <w:szCs w:val="20"/>
              </w:rPr>
            </w:pPr>
            <w:r w:rsidRPr="00525D7F">
              <w:rPr>
                <w:rFonts w:ascii="Arial" w:eastAsia="Times New Roman" w:hAnsi="Arial" w:cs="Arial"/>
                <w:sz w:val="20"/>
                <w:szCs w:val="20"/>
              </w:rPr>
              <w:t> </w:t>
            </w:r>
          </w:p>
        </w:tc>
        <w:tc>
          <w:tcPr>
            <w:tcW w:w="598"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Pr>
                <w:rFonts w:ascii="Arial" w:eastAsia="Times New Roman" w:hAnsi="Arial" w:cs="Arial"/>
                <w:sz w:val="16"/>
                <w:szCs w:val="16"/>
              </w:rPr>
              <w:t>-76.613</w:t>
            </w:r>
          </w:p>
        </w:tc>
        <w:tc>
          <w:tcPr>
            <w:tcW w:w="520"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1.73</w:t>
            </w:r>
          </w:p>
        </w:tc>
        <w:tc>
          <w:tcPr>
            <w:tcW w:w="496"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17"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sz w:val="16"/>
                <w:szCs w:val="16"/>
              </w:rPr>
            </w:pPr>
            <w:r w:rsidRPr="00525D7F">
              <w:rPr>
                <w:rFonts w:ascii="Arial" w:eastAsia="Times New Roman" w:hAnsi="Arial" w:cs="Arial"/>
                <w:sz w:val="16"/>
                <w:szCs w:val="16"/>
              </w:rPr>
              <w:t>-132.80</w:t>
            </w:r>
          </w:p>
        </w:tc>
      </w:tr>
      <w:tr w:rsidR="00753858" w:rsidRPr="00525D7F" w:rsidTr="00753858">
        <w:trPr>
          <w:trHeight w:val="255"/>
        </w:trPr>
        <w:tc>
          <w:tcPr>
            <w:tcW w:w="1174" w:type="pct"/>
            <w:gridSpan w:val="2"/>
            <w:shd w:val="clear" w:color="000000" w:fill="FFFFFF"/>
            <w:noWrap/>
            <w:vAlign w:val="bottom"/>
            <w:hideMark/>
          </w:tcPr>
          <w:p w:rsidR="00525D7F" w:rsidRPr="00525D7F" w:rsidRDefault="00525D7F" w:rsidP="00525D7F">
            <w:pPr>
              <w:spacing w:after="0" w:line="240" w:lineRule="auto"/>
              <w:jc w:val="center"/>
              <w:rPr>
                <w:rFonts w:ascii="Arial" w:eastAsia="Times New Roman" w:hAnsi="Arial" w:cs="Arial"/>
                <w:b/>
                <w:bCs/>
                <w:sz w:val="16"/>
                <w:szCs w:val="16"/>
              </w:rPr>
            </w:pPr>
            <w:r w:rsidRPr="00525D7F">
              <w:rPr>
                <w:rFonts w:ascii="Arial" w:eastAsia="Times New Roman" w:hAnsi="Arial" w:cs="Arial"/>
                <w:b/>
                <w:bCs/>
                <w:sz w:val="16"/>
                <w:szCs w:val="16"/>
              </w:rPr>
              <w:t>TOTAL</w:t>
            </w:r>
          </w:p>
        </w:tc>
        <w:tc>
          <w:tcPr>
            <w:tcW w:w="637"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b/>
                <w:bCs/>
                <w:sz w:val="16"/>
                <w:szCs w:val="16"/>
              </w:rPr>
            </w:pPr>
            <w:r w:rsidRPr="00525D7F">
              <w:rPr>
                <w:rFonts w:ascii="Arial" w:eastAsia="Times New Roman" w:hAnsi="Arial" w:cs="Arial"/>
                <w:b/>
                <w:bCs/>
                <w:sz w:val="16"/>
                <w:szCs w:val="16"/>
              </w:rPr>
              <w:t>328.64</w:t>
            </w:r>
          </w:p>
        </w:tc>
        <w:tc>
          <w:tcPr>
            <w:tcW w:w="297"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b/>
                <w:bCs/>
                <w:sz w:val="16"/>
                <w:szCs w:val="16"/>
              </w:rPr>
            </w:pPr>
            <w:r w:rsidRPr="00525D7F">
              <w:rPr>
                <w:rFonts w:ascii="Arial" w:eastAsia="Times New Roman" w:hAnsi="Arial" w:cs="Arial"/>
                <w:b/>
                <w:bCs/>
                <w:sz w:val="16"/>
                <w:szCs w:val="16"/>
              </w:rPr>
              <w:t>0.00</w:t>
            </w:r>
          </w:p>
        </w:tc>
        <w:tc>
          <w:tcPr>
            <w:tcW w:w="661"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b/>
                <w:bCs/>
                <w:sz w:val="16"/>
                <w:szCs w:val="16"/>
              </w:rPr>
            </w:pPr>
            <w:r w:rsidRPr="00525D7F">
              <w:rPr>
                <w:rFonts w:ascii="Arial" w:eastAsia="Times New Roman" w:hAnsi="Arial" w:cs="Arial"/>
                <w:b/>
                <w:bCs/>
                <w:sz w:val="16"/>
                <w:szCs w:val="16"/>
              </w:rPr>
              <w:t>0.00</w:t>
            </w:r>
          </w:p>
        </w:tc>
        <w:tc>
          <w:tcPr>
            <w:tcW w:w="598"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b/>
                <w:bCs/>
                <w:sz w:val="16"/>
                <w:szCs w:val="16"/>
              </w:rPr>
            </w:pPr>
            <w:r w:rsidRPr="00525D7F">
              <w:rPr>
                <w:rFonts w:ascii="Arial" w:eastAsia="Times New Roman" w:hAnsi="Arial" w:cs="Arial"/>
                <w:b/>
                <w:bCs/>
                <w:sz w:val="16"/>
                <w:szCs w:val="16"/>
              </w:rPr>
              <w:t>-76.61</w:t>
            </w:r>
          </w:p>
        </w:tc>
        <w:tc>
          <w:tcPr>
            <w:tcW w:w="520"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b/>
                <w:bCs/>
                <w:sz w:val="16"/>
                <w:szCs w:val="16"/>
              </w:rPr>
            </w:pPr>
            <w:r w:rsidRPr="00525D7F">
              <w:rPr>
                <w:rFonts w:ascii="Arial" w:eastAsia="Times New Roman" w:hAnsi="Arial" w:cs="Arial"/>
                <w:b/>
                <w:bCs/>
                <w:sz w:val="16"/>
                <w:szCs w:val="16"/>
              </w:rPr>
              <w:t> </w:t>
            </w:r>
          </w:p>
        </w:tc>
        <w:tc>
          <w:tcPr>
            <w:tcW w:w="496"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b/>
                <w:bCs/>
                <w:sz w:val="16"/>
                <w:szCs w:val="16"/>
              </w:rPr>
            </w:pPr>
            <w:r w:rsidRPr="00525D7F">
              <w:rPr>
                <w:rFonts w:ascii="Arial" w:eastAsia="Times New Roman" w:hAnsi="Arial" w:cs="Arial"/>
                <w:b/>
                <w:bCs/>
                <w:sz w:val="16"/>
                <w:szCs w:val="16"/>
              </w:rPr>
              <w:t>482.01</w:t>
            </w:r>
          </w:p>
        </w:tc>
        <w:tc>
          <w:tcPr>
            <w:tcW w:w="617" w:type="pct"/>
            <w:shd w:val="clear" w:color="000000" w:fill="FFFFFF"/>
            <w:noWrap/>
            <w:vAlign w:val="bottom"/>
            <w:hideMark/>
          </w:tcPr>
          <w:p w:rsidR="00525D7F" w:rsidRPr="00525D7F" w:rsidRDefault="00525D7F" w:rsidP="00525D7F">
            <w:pPr>
              <w:spacing w:after="0" w:line="240" w:lineRule="auto"/>
              <w:jc w:val="right"/>
              <w:rPr>
                <w:rFonts w:ascii="Arial" w:eastAsia="Times New Roman" w:hAnsi="Arial" w:cs="Arial"/>
                <w:b/>
                <w:bCs/>
                <w:sz w:val="16"/>
                <w:szCs w:val="16"/>
              </w:rPr>
            </w:pPr>
            <w:r w:rsidRPr="00525D7F">
              <w:rPr>
                <w:rFonts w:ascii="Arial" w:eastAsia="Times New Roman" w:hAnsi="Arial" w:cs="Arial"/>
                <w:b/>
                <w:bCs/>
                <w:sz w:val="16"/>
                <w:szCs w:val="16"/>
              </w:rPr>
              <w:t>-132.80</w:t>
            </w:r>
          </w:p>
        </w:tc>
      </w:tr>
      <w:tr w:rsidR="00753858" w:rsidRPr="00525D7F" w:rsidTr="00753858">
        <w:trPr>
          <w:trHeight w:val="255"/>
        </w:trPr>
        <w:tc>
          <w:tcPr>
            <w:tcW w:w="689"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20"/>
                <w:szCs w:val="20"/>
              </w:rPr>
            </w:pPr>
            <w:r w:rsidRPr="00525D7F">
              <w:rPr>
                <w:rFonts w:ascii="Arial" w:eastAsia="Times New Roman" w:hAnsi="Arial" w:cs="Arial"/>
                <w:sz w:val="20"/>
                <w:szCs w:val="20"/>
              </w:rPr>
              <w:t> </w:t>
            </w:r>
          </w:p>
        </w:tc>
        <w:tc>
          <w:tcPr>
            <w:tcW w:w="485"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20"/>
                <w:szCs w:val="20"/>
              </w:rPr>
            </w:pPr>
            <w:r w:rsidRPr="00525D7F">
              <w:rPr>
                <w:rFonts w:ascii="Arial" w:eastAsia="Times New Roman" w:hAnsi="Arial" w:cs="Arial"/>
                <w:sz w:val="20"/>
                <w:szCs w:val="20"/>
              </w:rPr>
              <w:t> </w:t>
            </w:r>
          </w:p>
        </w:tc>
        <w:tc>
          <w:tcPr>
            <w:tcW w:w="63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29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61"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98"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520"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496"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c>
          <w:tcPr>
            <w:tcW w:w="617" w:type="pct"/>
            <w:shd w:val="clear" w:color="000000" w:fill="FFFFFF"/>
            <w:noWrap/>
            <w:vAlign w:val="bottom"/>
            <w:hideMark/>
          </w:tcPr>
          <w:p w:rsidR="00525D7F" w:rsidRPr="00525D7F" w:rsidRDefault="00525D7F" w:rsidP="00525D7F">
            <w:pPr>
              <w:spacing w:after="0" w:line="240" w:lineRule="auto"/>
              <w:rPr>
                <w:rFonts w:ascii="Arial" w:eastAsia="Times New Roman" w:hAnsi="Arial" w:cs="Arial"/>
                <w:sz w:val="16"/>
                <w:szCs w:val="16"/>
              </w:rPr>
            </w:pPr>
            <w:r w:rsidRPr="00525D7F">
              <w:rPr>
                <w:rFonts w:ascii="Arial" w:eastAsia="Times New Roman" w:hAnsi="Arial" w:cs="Arial"/>
                <w:sz w:val="16"/>
                <w:szCs w:val="16"/>
              </w:rPr>
              <w:t> </w:t>
            </w:r>
          </w:p>
        </w:tc>
      </w:tr>
      <w:tr w:rsidR="00525D7F" w:rsidRPr="00525D7F" w:rsidTr="00753858">
        <w:trPr>
          <w:trHeight w:val="285"/>
        </w:trPr>
        <w:tc>
          <w:tcPr>
            <w:tcW w:w="689" w:type="pct"/>
            <w:shd w:val="clear" w:color="000000" w:fill="FFFFFF"/>
            <w:noWrap/>
            <w:vAlign w:val="bottom"/>
            <w:hideMark/>
          </w:tcPr>
          <w:p w:rsidR="00525D7F" w:rsidRPr="00525D7F" w:rsidRDefault="00525D7F" w:rsidP="00525D7F">
            <w:pPr>
              <w:spacing w:after="0" w:line="240" w:lineRule="auto"/>
              <w:jc w:val="right"/>
              <w:rPr>
                <w:rFonts w:eastAsia="Times New Roman" w:cs="Arial"/>
                <w:sz w:val="20"/>
                <w:szCs w:val="20"/>
              </w:rPr>
            </w:pPr>
            <w:r w:rsidRPr="00525D7F">
              <w:rPr>
                <w:rFonts w:eastAsia="Times New Roman" w:cs="Arial"/>
                <w:sz w:val="20"/>
                <w:szCs w:val="20"/>
              </w:rPr>
              <w:t>I)</w:t>
            </w:r>
          </w:p>
        </w:tc>
        <w:tc>
          <w:tcPr>
            <w:tcW w:w="1122" w:type="pct"/>
            <w:gridSpan w:val="2"/>
            <w:shd w:val="clear" w:color="000000" w:fill="FFFFFF"/>
            <w:noWrap/>
            <w:vAlign w:val="bottom"/>
            <w:hideMark/>
          </w:tcPr>
          <w:p w:rsidR="00525D7F" w:rsidRPr="00525D7F" w:rsidRDefault="00525D7F" w:rsidP="00525D7F">
            <w:pPr>
              <w:spacing w:after="0" w:line="240" w:lineRule="auto"/>
              <w:rPr>
                <w:rFonts w:eastAsia="Times New Roman" w:cs="Arial"/>
                <w:sz w:val="20"/>
                <w:szCs w:val="20"/>
              </w:rPr>
            </w:pPr>
            <w:r w:rsidRPr="00525D7F">
              <w:rPr>
                <w:rFonts w:eastAsia="Times New Roman" w:cs="Arial"/>
                <w:sz w:val="20"/>
                <w:szCs w:val="20"/>
              </w:rPr>
              <w:t>Overturning Stability</w:t>
            </w:r>
          </w:p>
        </w:tc>
        <w:tc>
          <w:tcPr>
            <w:tcW w:w="958" w:type="pct"/>
            <w:gridSpan w:val="2"/>
            <w:shd w:val="clear" w:color="000000" w:fill="FFFFFF"/>
            <w:noWrap/>
            <w:vAlign w:val="bottom"/>
            <w:hideMark/>
          </w:tcPr>
          <w:p w:rsidR="00525D7F" w:rsidRPr="00525D7F" w:rsidRDefault="00525D7F" w:rsidP="00525D7F">
            <w:pPr>
              <w:spacing w:after="0" w:line="240" w:lineRule="auto"/>
              <w:rPr>
                <w:rFonts w:eastAsia="Times New Roman" w:cs="Arial"/>
                <w:sz w:val="20"/>
                <w:szCs w:val="20"/>
              </w:rPr>
            </w:pPr>
            <w:r w:rsidRPr="00525D7F">
              <w:rPr>
                <w:rFonts w:eastAsia="Times New Roman" w:cs="Arial"/>
                <w:sz w:val="20"/>
                <w:szCs w:val="20"/>
              </w:rPr>
              <w:t>F</w:t>
            </w:r>
            <w:r w:rsidRPr="00525D7F">
              <w:rPr>
                <w:rFonts w:eastAsia="Times New Roman" w:cs="Arial"/>
                <w:sz w:val="20"/>
                <w:szCs w:val="20"/>
                <w:vertAlign w:val="subscript"/>
              </w:rPr>
              <w:t>o</w:t>
            </w:r>
            <w:r w:rsidRPr="00525D7F">
              <w:rPr>
                <w:rFonts w:eastAsia="Times New Roman" w:cs="Arial"/>
                <w:sz w:val="20"/>
                <w:szCs w:val="20"/>
              </w:rPr>
              <w:t>=SM</w:t>
            </w:r>
            <w:r w:rsidRPr="00525D7F">
              <w:rPr>
                <w:rFonts w:eastAsia="Times New Roman" w:cs="Arial"/>
                <w:sz w:val="20"/>
                <w:szCs w:val="20"/>
                <w:vertAlign w:val="subscript"/>
              </w:rPr>
              <w:t>r</w:t>
            </w:r>
            <w:r w:rsidRPr="00525D7F">
              <w:rPr>
                <w:rFonts w:eastAsia="Times New Roman" w:cs="Arial"/>
                <w:sz w:val="20"/>
                <w:szCs w:val="20"/>
              </w:rPr>
              <w:t>/SM</w:t>
            </w:r>
            <w:r w:rsidRPr="00525D7F">
              <w:rPr>
                <w:rFonts w:eastAsia="Times New Roman" w:cs="Arial"/>
                <w:sz w:val="20"/>
                <w:szCs w:val="20"/>
                <w:vertAlign w:val="subscript"/>
              </w:rPr>
              <w:t>o</w:t>
            </w:r>
          </w:p>
        </w:tc>
        <w:tc>
          <w:tcPr>
            <w:tcW w:w="598" w:type="pct"/>
            <w:shd w:val="clear" w:color="000000" w:fill="FFFFFF"/>
            <w:noWrap/>
            <w:vAlign w:val="bottom"/>
            <w:hideMark/>
          </w:tcPr>
          <w:p w:rsidR="00525D7F" w:rsidRPr="00525D7F" w:rsidRDefault="00525D7F" w:rsidP="00525D7F">
            <w:pPr>
              <w:spacing w:after="0" w:line="240" w:lineRule="auto"/>
              <w:jc w:val="center"/>
              <w:rPr>
                <w:rFonts w:eastAsia="Times New Roman" w:cs="Arial"/>
                <w:b/>
                <w:bCs/>
                <w:color w:val="FF0000"/>
                <w:sz w:val="20"/>
                <w:szCs w:val="20"/>
              </w:rPr>
            </w:pPr>
            <w:r w:rsidRPr="00525D7F">
              <w:rPr>
                <w:rFonts w:eastAsia="Times New Roman" w:cs="Arial"/>
                <w:b/>
                <w:bCs/>
                <w:color w:val="FF0000"/>
                <w:sz w:val="20"/>
                <w:szCs w:val="20"/>
              </w:rPr>
              <w:t>3.63</w:t>
            </w:r>
          </w:p>
        </w:tc>
        <w:tc>
          <w:tcPr>
            <w:tcW w:w="520" w:type="pct"/>
            <w:shd w:val="clear" w:color="000000" w:fill="FFFFFF"/>
            <w:noWrap/>
            <w:vAlign w:val="bottom"/>
            <w:hideMark/>
          </w:tcPr>
          <w:p w:rsidR="00525D7F" w:rsidRPr="00525D7F" w:rsidRDefault="00525D7F" w:rsidP="00525D7F">
            <w:pPr>
              <w:spacing w:after="0" w:line="240" w:lineRule="auto"/>
              <w:jc w:val="right"/>
              <w:rPr>
                <w:rFonts w:eastAsia="Times New Roman" w:cs="Arial"/>
                <w:color w:val="FF0000"/>
                <w:sz w:val="20"/>
                <w:szCs w:val="20"/>
              </w:rPr>
            </w:pPr>
            <w:r w:rsidRPr="00525D7F">
              <w:rPr>
                <w:rFonts w:eastAsia="Times New Roman" w:cs="Arial"/>
                <w:color w:val="FF0000"/>
                <w:sz w:val="20"/>
                <w:szCs w:val="20"/>
              </w:rPr>
              <w:t>Safe</w:t>
            </w:r>
          </w:p>
        </w:tc>
        <w:tc>
          <w:tcPr>
            <w:tcW w:w="496" w:type="pct"/>
            <w:shd w:val="clear" w:color="000000" w:fill="FFFFFF"/>
            <w:noWrap/>
            <w:vAlign w:val="bottom"/>
            <w:hideMark/>
          </w:tcPr>
          <w:p w:rsidR="00525D7F" w:rsidRPr="00525D7F" w:rsidRDefault="00525D7F" w:rsidP="00525D7F">
            <w:pPr>
              <w:spacing w:after="0" w:line="240" w:lineRule="auto"/>
              <w:jc w:val="right"/>
              <w:rPr>
                <w:rFonts w:eastAsia="Times New Roman" w:cs="Arial"/>
                <w:sz w:val="20"/>
                <w:szCs w:val="20"/>
              </w:rPr>
            </w:pPr>
            <w:r w:rsidRPr="00525D7F">
              <w:rPr>
                <w:rFonts w:eastAsia="Times New Roman" w:cs="Arial"/>
                <w:sz w:val="20"/>
                <w:szCs w:val="20"/>
              </w:rPr>
              <w:t>1.50</w:t>
            </w:r>
          </w:p>
        </w:tc>
        <w:tc>
          <w:tcPr>
            <w:tcW w:w="617" w:type="pct"/>
            <w:shd w:val="clear" w:color="000000" w:fill="FFFFFF"/>
            <w:noWrap/>
            <w:vAlign w:val="bottom"/>
            <w:hideMark/>
          </w:tcPr>
          <w:p w:rsidR="00525D7F" w:rsidRPr="00525D7F" w:rsidRDefault="00525D7F" w:rsidP="00525D7F">
            <w:pPr>
              <w:spacing w:after="0" w:line="240" w:lineRule="auto"/>
              <w:rPr>
                <w:rFonts w:eastAsia="Times New Roman" w:cs="Arial"/>
                <w:sz w:val="20"/>
                <w:szCs w:val="20"/>
              </w:rPr>
            </w:pPr>
            <w:r w:rsidRPr="00525D7F">
              <w:rPr>
                <w:rFonts w:eastAsia="Times New Roman" w:cs="Arial"/>
                <w:sz w:val="20"/>
                <w:szCs w:val="20"/>
              </w:rPr>
              <w:t> </w:t>
            </w:r>
          </w:p>
        </w:tc>
      </w:tr>
      <w:tr w:rsidR="00525D7F" w:rsidRPr="00525D7F" w:rsidTr="00753858">
        <w:trPr>
          <w:trHeight w:val="285"/>
        </w:trPr>
        <w:tc>
          <w:tcPr>
            <w:tcW w:w="689" w:type="pct"/>
            <w:shd w:val="clear" w:color="000000" w:fill="FFFFFF"/>
            <w:noWrap/>
            <w:vAlign w:val="bottom"/>
            <w:hideMark/>
          </w:tcPr>
          <w:p w:rsidR="00525D7F" w:rsidRPr="00525D7F" w:rsidRDefault="00525D7F" w:rsidP="00525D7F">
            <w:pPr>
              <w:spacing w:after="0" w:line="240" w:lineRule="auto"/>
              <w:jc w:val="right"/>
              <w:rPr>
                <w:rFonts w:eastAsia="Times New Roman" w:cs="Arial"/>
                <w:sz w:val="20"/>
                <w:szCs w:val="20"/>
              </w:rPr>
            </w:pPr>
            <w:r w:rsidRPr="00525D7F">
              <w:rPr>
                <w:rFonts w:eastAsia="Times New Roman" w:cs="Arial"/>
                <w:sz w:val="20"/>
                <w:szCs w:val="20"/>
              </w:rPr>
              <w:t>II)</w:t>
            </w:r>
          </w:p>
        </w:tc>
        <w:tc>
          <w:tcPr>
            <w:tcW w:w="1122" w:type="pct"/>
            <w:gridSpan w:val="2"/>
            <w:shd w:val="clear" w:color="000000" w:fill="FFFFFF"/>
            <w:noWrap/>
            <w:vAlign w:val="bottom"/>
            <w:hideMark/>
          </w:tcPr>
          <w:p w:rsidR="00525D7F" w:rsidRPr="00525D7F" w:rsidRDefault="00525D7F" w:rsidP="00525D7F">
            <w:pPr>
              <w:spacing w:after="0" w:line="240" w:lineRule="auto"/>
              <w:rPr>
                <w:rFonts w:eastAsia="Times New Roman" w:cs="Arial"/>
                <w:sz w:val="20"/>
                <w:szCs w:val="20"/>
              </w:rPr>
            </w:pPr>
            <w:r w:rsidRPr="00525D7F">
              <w:rPr>
                <w:rFonts w:eastAsia="Times New Roman" w:cs="Arial"/>
                <w:sz w:val="20"/>
                <w:szCs w:val="20"/>
              </w:rPr>
              <w:t>Sliding Stability</w:t>
            </w:r>
          </w:p>
        </w:tc>
        <w:tc>
          <w:tcPr>
            <w:tcW w:w="958" w:type="pct"/>
            <w:gridSpan w:val="2"/>
            <w:shd w:val="clear" w:color="000000" w:fill="FFFFFF"/>
            <w:noWrap/>
            <w:vAlign w:val="bottom"/>
            <w:hideMark/>
          </w:tcPr>
          <w:p w:rsidR="00525D7F" w:rsidRPr="00525D7F" w:rsidRDefault="00525D7F" w:rsidP="00525D7F">
            <w:pPr>
              <w:spacing w:after="0" w:line="240" w:lineRule="auto"/>
              <w:rPr>
                <w:rFonts w:eastAsia="Times New Roman" w:cs="Arial"/>
                <w:sz w:val="20"/>
                <w:szCs w:val="20"/>
              </w:rPr>
            </w:pPr>
            <w:r w:rsidRPr="00525D7F">
              <w:rPr>
                <w:rFonts w:eastAsia="Times New Roman" w:cs="Arial"/>
                <w:sz w:val="20"/>
                <w:szCs w:val="20"/>
              </w:rPr>
              <w:t>F</w:t>
            </w:r>
            <w:r w:rsidRPr="00525D7F">
              <w:rPr>
                <w:rFonts w:eastAsia="Times New Roman" w:cs="Arial"/>
                <w:sz w:val="20"/>
                <w:szCs w:val="20"/>
                <w:vertAlign w:val="subscript"/>
              </w:rPr>
              <w:t>ss</w:t>
            </w:r>
            <w:r w:rsidRPr="00525D7F">
              <w:rPr>
                <w:rFonts w:eastAsia="Times New Roman" w:cs="Arial"/>
                <w:sz w:val="20"/>
                <w:szCs w:val="20"/>
              </w:rPr>
              <w:t>=ɳΣFv/FH</w:t>
            </w:r>
          </w:p>
        </w:tc>
        <w:tc>
          <w:tcPr>
            <w:tcW w:w="598" w:type="pct"/>
            <w:shd w:val="clear" w:color="000000" w:fill="FFFFFF"/>
            <w:noWrap/>
            <w:vAlign w:val="bottom"/>
            <w:hideMark/>
          </w:tcPr>
          <w:p w:rsidR="00525D7F" w:rsidRPr="00525D7F" w:rsidRDefault="00525D7F" w:rsidP="00525D7F">
            <w:pPr>
              <w:spacing w:after="0" w:line="240" w:lineRule="auto"/>
              <w:jc w:val="center"/>
              <w:rPr>
                <w:rFonts w:eastAsia="Times New Roman" w:cs="Arial"/>
                <w:b/>
                <w:bCs/>
                <w:color w:val="FF0000"/>
                <w:sz w:val="20"/>
                <w:szCs w:val="20"/>
              </w:rPr>
            </w:pPr>
            <w:r w:rsidRPr="00525D7F">
              <w:rPr>
                <w:rFonts w:eastAsia="Times New Roman" w:cs="Arial"/>
                <w:b/>
                <w:bCs/>
                <w:color w:val="FF0000"/>
                <w:sz w:val="20"/>
                <w:szCs w:val="20"/>
              </w:rPr>
              <w:t>2.57</w:t>
            </w:r>
          </w:p>
        </w:tc>
        <w:tc>
          <w:tcPr>
            <w:tcW w:w="520" w:type="pct"/>
            <w:shd w:val="clear" w:color="000000" w:fill="FFFFFF"/>
            <w:noWrap/>
            <w:vAlign w:val="bottom"/>
            <w:hideMark/>
          </w:tcPr>
          <w:p w:rsidR="00525D7F" w:rsidRPr="00525D7F" w:rsidRDefault="00525D7F" w:rsidP="00525D7F">
            <w:pPr>
              <w:spacing w:after="0" w:line="240" w:lineRule="auto"/>
              <w:jc w:val="right"/>
              <w:rPr>
                <w:rFonts w:eastAsia="Times New Roman" w:cs="Arial"/>
                <w:color w:val="FF0000"/>
                <w:sz w:val="20"/>
                <w:szCs w:val="20"/>
              </w:rPr>
            </w:pPr>
            <w:r w:rsidRPr="00525D7F">
              <w:rPr>
                <w:rFonts w:eastAsia="Times New Roman" w:cs="Arial"/>
                <w:color w:val="FF0000"/>
                <w:sz w:val="20"/>
                <w:szCs w:val="20"/>
              </w:rPr>
              <w:t>Safe</w:t>
            </w:r>
          </w:p>
        </w:tc>
        <w:tc>
          <w:tcPr>
            <w:tcW w:w="496" w:type="pct"/>
            <w:shd w:val="clear" w:color="000000" w:fill="FFFFFF"/>
            <w:noWrap/>
            <w:vAlign w:val="bottom"/>
            <w:hideMark/>
          </w:tcPr>
          <w:p w:rsidR="00525D7F" w:rsidRPr="00525D7F" w:rsidRDefault="00525D7F" w:rsidP="00525D7F">
            <w:pPr>
              <w:spacing w:after="0" w:line="240" w:lineRule="auto"/>
              <w:jc w:val="right"/>
              <w:rPr>
                <w:rFonts w:eastAsia="Times New Roman" w:cs="Arial"/>
                <w:sz w:val="20"/>
                <w:szCs w:val="20"/>
              </w:rPr>
            </w:pPr>
            <w:r w:rsidRPr="00525D7F">
              <w:rPr>
                <w:rFonts w:eastAsia="Times New Roman" w:cs="Arial"/>
                <w:sz w:val="20"/>
                <w:szCs w:val="20"/>
              </w:rPr>
              <w:t>1.50</w:t>
            </w:r>
          </w:p>
        </w:tc>
        <w:tc>
          <w:tcPr>
            <w:tcW w:w="617" w:type="pct"/>
            <w:shd w:val="clear" w:color="000000" w:fill="FFFFFF"/>
            <w:noWrap/>
            <w:vAlign w:val="bottom"/>
            <w:hideMark/>
          </w:tcPr>
          <w:p w:rsidR="00525D7F" w:rsidRPr="00525D7F" w:rsidRDefault="00525D7F" w:rsidP="00525D7F">
            <w:pPr>
              <w:spacing w:after="0" w:line="240" w:lineRule="auto"/>
              <w:rPr>
                <w:rFonts w:eastAsia="Times New Roman" w:cs="Arial"/>
                <w:sz w:val="20"/>
                <w:szCs w:val="20"/>
              </w:rPr>
            </w:pPr>
            <w:r w:rsidRPr="00525D7F">
              <w:rPr>
                <w:rFonts w:eastAsia="Times New Roman" w:cs="Arial"/>
                <w:sz w:val="20"/>
                <w:szCs w:val="20"/>
              </w:rPr>
              <w:t> </w:t>
            </w:r>
          </w:p>
        </w:tc>
      </w:tr>
      <w:tr w:rsidR="00753858" w:rsidRPr="00525D7F" w:rsidTr="00753858">
        <w:trPr>
          <w:trHeight w:val="255"/>
        </w:trPr>
        <w:tc>
          <w:tcPr>
            <w:tcW w:w="689" w:type="pct"/>
            <w:shd w:val="clear" w:color="000000" w:fill="FFFFFF"/>
            <w:noWrap/>
            <w:vAlign w:val="bottom"/>
            <w:hideMark/>
          </w:tcPr>
          <w:p w:rsidR="00753858" w:rsidRPr="00525D7F" w:rsidRDefault="00753858" w:rsidP="00525D7F">
            <w:pPr>
              <w:spacing w:after="0" w:line="240" w:lineRule="auto"/>
              <w:jc w:val="right"/>
              <w:rPr>
                <w:rFonts w:eastAsia="Times New Roman" w:cs="Arial"/>
                <w:sz w:val="20"/>
                <w:szCs w:val="20"/>
              </w:rPr>
            </w:pPr>
            <w:r w:rsidRPr="00525D7F">
              <w:rPr>
                <w:rFonts w:eastAsia="Times New Roman" w:cs="Arial"/>
                <w:sz w:val="20"/>
                <w:szCs w:val="20"/>
              </w:rPr>
              <w:t>III)</w:t>
            </w:r>
          </w:p>
        </w:tc>
        <w:tc>
          <w:tcPr>
            <w:tcW w:w="1122" w:type="pct"/>
            <w:gridSpan w:val="2"/>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Overstressing Stability</w:t>
            </w:r>
          </w:p>
        </w:tc>
        <w:tc>
          <w:tcPr>
            <w:tcW w:w="958" w:type="pct"/>
            <w:gridSpan w:val="2"/>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p w:rsidR="00753858" w:rsidRPr="00525D7F" w:rsidRDefault="00753858" w:rsidP="00525D7F">
            <w:pPr>
              <w:spacing w:after="0" w:line="240" w:lineRule="auto"/>
              <w:jc w:val="center"/>
              <w:rPr>
                <w:rFonts w:eastAsia="Times New Roman" w:cs="Arial"/>
                <w:sz w:val="20"/>
                <w:szCs w:val="20"/>
              </w:rPr>
            </w:pPr>
            <w:r w:rsidRPr="00525D7F">
              <w:rPr>
                <w:rFonts w:eastAsia="Times New Roman" w:cs="Arial"/>
                <w:sz w:val="20"/>
                <w:szCs w:val="20"/>
              </w:rPr>
              <w:t>ΣM=Mr+Mo</w:t>
            </w:r>
          </w:p>
        </w:tc>
        <w:tc>
          <w:tcPr>
            <w:tcW w:w="598" w:type="pct"/>
            <w:shd w:val="clear" w:color="000000" w:fill="FFFFFF"/>
            <w:noWrap/>
            <w:vAlign w:val="bottom"/>
            <w:hideMark/>
          </w:tcPr>
          <w:p w:rsidR="00753858" w:rsidRPr="00525D7F" w:rsidRDefault="00753858" w:rsidP="00525D7F">
            <w:pPr>
              <w:spacing w:after="0" w:line="240" w:lineRule="auto"/>
              <w:jc w:val="center"/>
              <w:rPr>
                <w:rFonts w:eastAsia="Times New Roman" w:cs="Arial"/>
                <w:b/>
                <w:bCs/>
                <w:color w:val="FF0000"/>
                <w:sz w:val="20"/>
                <w:szCs w:val="20"/>
              </w:rPr>
            </w:pPr>
            <w:r w:rsidRPr="00525D7F">
              <w:rPr>
                <w:rFonts w:eastAsia="Times New Roman" w:cs="Arial"/>
                <w:b/>
                <w:bCs/>
                <w:color w:val="FF0000"/>
                <w:sz w:val="20"/>
                <w:szCs w:val="20"/>
              </w:rPr>
              <w:t>349.22</w:t>
            </w:r>
          </w:p>
        </w:tc>
        <w:tc>
          <w:tcPr>
            <w:tcW w:w="520"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c>
          <w:tcPr>
            <w:tcW w:w="496"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c>
          <w:tcPr>
            <w:tcW w:w="617"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r>
      <w:tr w:rsidR="00753858" w:rsidRPr="00525D7F" w:rsidTr="00753858">
        <w:trPr>
          <w:trHeight w:val="255"/>
        </w:trPr>
        <w:tc>
          <w:tcPr>
            <w:tcW w:w="689"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c>
          <w:tcPr>
            <w:tcW w:w="1122" w:type="pct"/>
            <w:gridSpan w:val="2"/>
            <w:vMerge w:val="restar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Pr>
                <w:rFonts w:eastAsia="Times New Roman" w:cs="Arial"/>
                <w:noProof/>
                <w:sz w:val="20"/>
                <w:szCs w:val="20"/>
              </w:rPr>
              <w:drawing>
                <wp:anchor distT="0" distB="0" distL="114300" distR="114300" simplePos="0" relativeHeight="251664384" behindDoc="0" locked="0" layoutInCell="1" allowOverlap="1" wp14:anchorId="73C54339" wp14:editId="71B0C56F">
                  <wp:simplePos x="0" y="0"/>
                  <wp:positionH relativeFrom="column">
                    <wp:posOffset>-36830</wp:posOffset>
                  </wp:positionH>
                  <wp:positionV relativeFrom="paragraph">
                    <wp:posOffset>-543560</wp:posOffset>
                  </wp:positionV>
                  <wp:extent cx="1085850" cy="409575"/>
                  <wp:effectExtent l="0" t="0" r="0" b="0"/>
                  <wp:wrapNone/>
                  <wp:docPr id="18" name="Picture 18">
                    <a:extLst xmlns:a="http://schemas.openxmlformats.org/drawingml/2006/main">
                      <a:ext uri="{63B3BB69-23CF-44E3-9099-C40C66FF867C}">
                        <a14:compatExt xmlns:a14="http://schemas.microsoft.com/office/drawing/2010/main" spid="_x0000_s14337"/>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4337"/>
                              </a:ext>
                            </a:extLst>
                          </pic:cNvPr>
                          <pic:cNvPicPr>
                            <a:picLocks noChangeAspect="1"/>
                          </pic:cNvPicPr>
                        </pic:nvPicPr>
                        <pic:blipFill>
                          <a:blip r:embed="rId24"/>
                          <a:stretch>
                            <a:fillRect/>
                          </a:stretch>
                        </pic:blipFill>
                        <pic:spPr>
                          <a:xfrm>
                            <a:off x="0" y="0"/>
                            <a:ext cx="1085850" cy="409575"/>
                          </a:xfrm>
                          <a:prstGeom prst="rect">
                            <a:avLst/>
                          </a:prstGeom>
                        </pic:spPr>
                      </pic:pic>
                    </a:graphicData>
                  </a:graphic>
                  <wp14:sizeRelH relativeFrom="page">
                    <wp14:pctWidth>0</wp14:pctWidth>
                  </wp14:sizeRelH>
                  <wp14:sizeRelV relativeFrom="page">
                    <wp14:pctHeight>0</wp14:pctHeight>
                  </wp14:sizeRelV>
                </wp:anchor>
              </w:drawing>
            </w:r>
          </w:p>
        </w:tc>
        <w:tc>
          <w:tcPr>
            <w:tcW w:w="958" w:type="pct"/>
            <w:gridSpan w:val="2"/>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p w:rsidR="00753858" w:rsidRPr="00525D7F" w:rsidRDefault="00753858" w:rsidP="00525D7F">
            <w:pPr>
              <w:spacing w:after="0" w:line="240" w:lineRule="auto"/>
              <w:jc w:val="center"/>
              <w:rPr>
                <w:rFonts w:eastAsia="Times New Roman" w:cs="Arial"/>
                <w:sz w:val="20"/>
                <w:szCs w:val="20"/>
              </w:rPr>
            </w:pPr>
            <w:r>
              <w:rPr>
                <w:rFonts w:eastAsia="Times New Roman" w:cs="Arial"/>
                <w:sz w:val="20"/>
                <w:szCs w:val="20"/>
              </w:rPr>
              <w:t>X=</w:t>
            </w:r>
            <w:r>
              <w:rPr>
                <w:rFonts w:eastAsia="Times New Roman" w:cs="Arial"/>
                <w:sz w:val="20"/>
                <w:szCs w:val="20"/>
              </w:rPr>
              <w:sym w:font="Symbol" w:char="F0E5"/>
            </w:r>
            <w:r>
              <w:rPr>
                <w:rFonts w:eastAsia="Times New Roman" w:cs="Arial"/>
                <w:sz w:val="20"/>
                <w:szCs w:val="20"/>
              </w:rPr>
              <w:t>M/</w:t>
            </w:r>
            <w:r>
              <w:rPr>
                <w:rFonts w:eastAsia="Times New Roman" w:cs="Arial"/>
                <w:sz w:val="20"/>
                <w:szCs w:val="20"/>
              </w:rPr>
              <w:sym w:font="Symbol" w:char="F0E5"/>
            </w:r>
            <w:r w:rsidRPr="00525D7F">
              <w:rPr>
                <w:rFonts w:eastAsia="Times New Roman" w:cs="Arial"/>
                <w:sz w:val="20"/>
                <w:szCs w:val="20"/>
              </w:rPr>
              <w:t>Fv</w:t>
            </w:r>
          </w:p>
        </w:tc>
        <w:tc>
          <w:tcPr>
            <w:tcW w:w="598" w:type="pct"/>
            <w:shd w:val="clear" w:color="000000" w:fill="FFFFFF"/>
            <w:noWrap/>
            <w:vAlign w:val="bottom"/>
            <w:hideMark/>
          </w:tcPr>
          <w:p w:rsidR="00753858" w:rsidRPr="00525D7F" w:rsidRDefault="00753858" w:rsidP="00525D7F">
            <w:pPr>
              <w:spacing w:after="0" w:line="240" w:lineRule="auto"/>
              <w:jc w:val="center"/>
              <w:rPr>
                <w:rFonts w:eastAsia="Times New Roman" w:cs="Arial"/>
                <w:b/>
                <w:bCs/>
                <w:color w:val="FF0000"/>
                <w:sz w:val="20"/>
                <w:szCs w:val="20"/>
              </w:rPr>
            </w:pPr>
            <w:r>
              <w:rPr>
                <w:rFonts w:eastAsia="Times New Roman" w:cs="Arial"/>
                <w:b/>
                <w:bCs/>
                <w:color w:val="FF0000"/>
                <w:sz w:val="20"/>
                <w:szCs w:val="20"/>
              </w:rPr>
              <w:t>1.0626</w:t>
            </w:r>
          </w:p>
        </w:tc>
        <w:tc>
          <w:tcPr>
            <w:tcW w:w="520"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c>
          <w:tcPr>
            <w:tcW w:w="496"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c>
          <w:tcPr>
            <w:tcW w:w="617"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r>
      <w:tr w:rsidR="00753858" w:rsidRPr="00525D7F" w:rsidTr="00753858">
        <w:trPr>
          <w:trHeight w:val="255"/>
        </w:trPr>
        <w:tc>
          <w:tcPr>
            <w:tcW w:w="689"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c>
          <w:tcPr>
            <w:tcW w:w="1122" w:type="pct"/>
            <w:gridSpan w:val="2"/>
            <w:vMerge/>
            <w:vAlign w:val="center"/>
            <w:hideMark/>
          </w:tcPr>
          <w:p w:rsidR="00753858" w:rsidRPr="00525D7F" w:rsidRDefault="00753858" w:rsidP="00525D7F">
            <w:pPr>
              <w:spacing w:after="0" w:line="240" w:lineRule="auto"/>
              <w:rPr>
                <w:rFonts w:eastAsia="Times New Roman" w:cs="Arial"/>
                <w:sz w:val="20"/>
                <w:szCs w:val="20"/>
              </w:rPr>
            </w:pPr>
          </w:p>
        </w:tc>
        <w:tc>
          <w:tcPr>
            <w:tcW w:w="958" w:type="pct"/>
            <w:gridSpan w:val="2"/>
            <w:shd w:val="clear" w:color="000000" w:fill="FFFFFF"/>
            <w:noWrap/>
            <w:vAlign w:val="bottom"/>
            <w:hideMark/>
          </w:tcPr>
          <w:p w:rsidR="00753858" w:rsidRPr="00525D7F" w:rsidRDefault="00753858" w:rsidP="00753858">
            <w:pPr>
              <w:spacing w:after="0" w:line="240" w:lineRule="auto"/>
              <w:rPr>
                <w:rFonts w:eastAsia="Times New Roman" w:cs="Arial"/>
                <w:sz w:val="20"/>
                <w:szCs w:val="20"/>
              </w:rPr>
            </w:pPr>
            <w:r w:rsidRPr="00525D7F">
              <w:rPr>
                <w:rFonts w:eastAsia="Times New Roman" w:cs="Arial"/>
                <w:sz w:val="20"/>
                <w:szCs w:val="20"/>
              </w:rPr>
              <w:t> L/2</w:t>
            </w:r>
          </w:p>
        </w:tc>
        <w:tc>
          <w:tcPr>
            <w:tcW w:w="598" w:type="pct"/>
            <w:shd w:val="clear" w:color="000000" w:fill="FFFFFF"/>
            <w:noWrap/>
            <w:vAlign w:val="bottom"/>
            <w:hideMark/>
          </w:tcPr>
          <w:p w:rsidR="00753858" w:rsidRPr="00525D7F" w:rsidRDefault="00753858" w:rsidP="00525D7F">
            <w:pPr>
              <w:spacing w:after="0" w:line="240" w:lineRule="auto"/>
              <w:jc w:val="center"/>
              <w:rPr>
                <w:rFonts w:eastAsia="Times New Roman" w:cs="Arial"/>
                <w:b/>
                <w:bCs/>
                <w:color w:val="FF0000"/>
                <w:sz w:val="20"/>
                <w:szCs w:val="20"/>
              </w:rPr>
            </w:pPr>
            <w:r w:rsidRPr="00525D7F">
              <w:rPr>
                <w:rFonts w:eastAsia="Times New Roman" w:cs="Arial"/>
                <w:b/>
                <w:bCs/>
                <w:color w:val="FF0000"/>
                <w:sz w:val="20"/>
                <w:szCs w:val="20"/>
              </w:rPr>
              <w:t>1.55</w:t>
            </w:r>
          </w:p>
        </w:tc>
        <w:tc>
          <w:tcPr>
            <w:tcW w:w="520"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c>
          <w:tcPr>
            <w:tcW w:w="496"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c>
          <w:tcPr>
            <w:tcW w:w="617"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r>
      <w:tr w:rsidR="00753858" w:rsidRPr="00525D7F" w:rsidTr="00753858">
        <w:trPr>
          <w:trHeight w:val="255"/>
        </w:trPr>
        <w:tc>
          <w:tcPr>
            <w:tcW w:w="689"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p>
        </w:tc>
        <w:tc>
          <w:tcPr>
            <w:tcW w:w="1122" w:type="pct"/>
            <w:gridSpan w:val="2"/>
            <w:vMerge/>
            <w:vAlign w:val="center"/>
            <w:hideMark/>
          </w:tcPr>
          <w:p w:rsidR="00753858" w:rsidRPr="00525D7F" w:rsidRDefault="00753858" w:rsidP="00525D7F">
            <w:pPr>
              <w:spacing w:after="0" w:line="240" w:lineRule="auto"/>
              <w:rPr>
                <w:rFonts w:eastAsia="Times New Roman" w:cs="Arial"/>
                <w:sz w:val="20"/>
                <w:szCs w:val="20"/>
              </w:rPr>
            </w:pPr>
          </w:p>
        </w:tc>
        <w:tc>
          <w:tcPr>
            <w:tcW w:w="958" w:type="pct"/>
            <w:gridSpan w:val="2"/>
            <w:shd w:val="clear" w:color="000000" w:fill="FFFFFF"/>
            <w:noWrap/>
            <w:vAlign w:val="bottom"/>
            <w:hideMark/>
          </w:tcPr>
          <w:p w:rsidR="00753858" w:rsidRPr="00525D7F" w:rsidRDefault="00753858" w:rsidP="00753858">
            <w:pPr>
              <w:spacing w:after="0" w:line="240" w:lineRule="auto"/>
              <w:rPr>
                <w:rFonts w:eastAsia="Times New Roman" w:cs="Arial"/>
                <w:sz w:val="20"/>
                <w:szCs w:val="20"/>
              </w:rPr>
            </w:pPr>
            <w:r>
              <w:rPr>
                <w:rFonts w:eastAsia="Times New Roman" w:cs="Arial"/>
                <w:sz w:val="20"/>
                <w:szCs w:val="20"/>
              </w:rPr>
              <w:t>e</w:t>
            </w:r>
          </w:p>
        </w:tc>
        <w:tc>
          <w:tcPr>
            <w:tcW w:w="598" w:type="pct"/>
            <w:shd w:val="clear" w:color="000000" w:fill="FFFFFF"/>
            <w:noWrap/>
            <w:vAlign w:val="bottom"/>
            <w:hideMark/>
          </w:tcPr>
          <w:p w:rsidR="00753858" w:rsidRPr="00525D7F" w:rsidRDefault="00753858" w:rsidP="00525D7F">
            <w:pPr>
              <w:spacing w:after="0" w:line="240" w:lineRule="auto"/>
              <w:jc w:val="center"/>
              <w:rPr>
                <w:rFonts w:eastAsia="Times New Roman" w:cs="Arial"/>
                <w:b/>
                <w:bCs/>
                <w:color w:val="FF0000"/>
                <w:sz w:val="20"/>
                <w:szCs w:val="20"/>
              </w:rPr>
            </w:pPr>
            <w:r w:rsidRPr="00525D7F">
              <w:rPr>
                <w:rFonts w:eastAsia="Times New Roman" w:cs="Arial"/>
                <w:b/>
                <w:bCs/>
                <w:color w:val="FF0000"/>
                <w:sz w:val="20"/>
                <w:szCs w:val="20"/>
              </w:rPr>
              <w:t>0.4874</w:t>
            </w:r>
          </w:p>
        </w:tc>
        <w:tc>
          <w:tcPr>
            <w:tcW w:w="520" w:type="pct"/>
            <w:shd w:val="clear" w:color="000000" w:fill="FFFFFF"/>
            <w:noWrap/>
            <w:vAlign w:val="bottom"/>
            <w:hideMark/>
          </w:tcPr>
          <w:p w:rsidR="00753858" w:rsidRPr="00525D7F" w:rsidRDefault="00753858" w:rsidP="00525D7F">
            <w:pPr>
              <w:spacing w:after="0" w:line="240" w:lineRule="auto"/>
              <w:jc w:val="right"/>
              <w:rPr>
                <w:rFonts w:eastAsia="Times New Roman" w:cs="Arial"/>
                <w:color w:val="FF0000"/>
                <w:sz w:val="20"/>
                <w:szCs w:val="20"/>
              </w:rPr>
            </w:pPr>
            <w:r w:rsidRPr="00525D7F">
              <w:rPr>
                <w:rFonts w:eastAsia="Times New Roman" w:cs="Arial"/>
                <w:color w:val="FF0000"/>
                <w:sz w:val="20"/>
                <w:szCs w:val="20"/>
              </w:rPr>
              <w:t>safe</w:t>
            </w:r>
          </w:p>
        </w:tc>
        <w:tc>
          <w:tcPr>
            <w:tcW w:w="496" w:type="pct"/>
            <w:shd w:val="clear" w:color="000000" w:fill="FFFFFF"/>
            <w:noWrap/>
            <w:vAlign w:val="bottom"/>
            <w:hideMark/>
          </w:tcPr>
          <w:p w:rsidR="00753858" w:rsidRPr="00525D7F" w:rsidRDefault="00753858" w:rsidP="00525D7F">
            <w:pPr>
              <w:spacing w:after="0" w:line="240" w:lineRule="auto"/>
              <w:jc w:val="right"/>
              <w:rPr>
                <w:rFonts w:eastAsia="Times New Roman" w:cs="Arial"/>
                <w:sz w:val="20"/>
                <w:szCs w:val="20"/>
              </w:rPr>
            </w:pPr>
            <w:r w:rsidRPr="00525D7F">
              <w:rPr>
                <w:rFonts w:eastAsia="Times New Roman" w:cs="Arial"/>
                <w:sz w:val="20"/>
                <w:szCs w:val="20"/>
              </w:rPr>
              <w:t>0.52</w:t>
            </w:r>
          </w:p>
        </w:tc>
        <w:tc>
          <w:tcPr>
            <w:tcW w:w="617" w:type="pct"/>
            <w:shd w:val="clear" w:color="000000" w:fill="FFFFFF"/>
            <w:noWrap/>
            <w:vAlign w:val="bottom"/>
            <w:hideMark/>
          </w:tcPr>
          <w:p w:rsidR="00753858" w:rsidRPr="00525D7F" w:rsidRDefault="00753858" w:rsidP="00525D7F">
            <w:pPr>
              <w:spacing w:after="0" w:line="240" w:lineRule="auto"/>
              <w:rPr>
                <w:rFonts w:eastAsia="Times New Roman" w:cs="Arial"/>
                <w:sz w:val="20"/>
                <w:szCs w:val="20"/>
              </w:rPr>
            </w:pPr>
            <w:r w:rsidRPr="00525D7F">
              <w:rPr>
                <w:rFonts w:eastAsia="Times New Roman" w:cs="Arial"/>
                <w:sz w:val="20"/>
                <w:szCs w:val="20"/>
              </w:rPr>
              <w:t> </w:t>
            </w:r>
            <w:r>
              <w:rPr>
                <w:rFonts w:eastAsia="Times New Roman" w:cs="Arial"/>
                <w:sz w:val="20"/>
                <w:szCs w:val="20"/>
              </w:rPr>
              <w:t>B/6</w:t>
            </w:r>
          </w:p>
        </w:tc>
      </w:tr>
    </w:tbl>
    <w:p w:rsidR="008F6CF3" w:rsidRPr="00753858" w:rsidRDefault="008F6CF3" w:rsidP="00753858">
      <w:pPr>
        <w:pStyle w:val="ListParagraph"/>
        <w:numPr>
          <w:ilvl w:val="1"/>
          <w:numId w:val="14"/>
        </w:numPr>
        <w:rPr>
          <w:rFonts w:ascii="Times New Roman" w:hAnsi="Times New Roman"/>
          <w:b/>
          <w:sz w:val="24"/>
        </w:rPr>
      </w:pPr>
      <w:r w:rsidRPr="00753858">
        <w:rPr>
          <w:rFonts w:ascii="Times New Roman" w:hAnsi="Times New Roman"/>
          <w:b/>
          <w:sz w:val="24"/>
        </w:rPr>
        <w:t xml:space="preserve">Downstream Retaining Wall </w:t>
      </w:r>
    </w:p>
    <w:p w:rsidR="008F6CF3" w:rsidRPr="00753858" w:rsidRDefault="008F6CF3" w:rsidP="00753858">
      <w:pPr>
        <w:rPr>
          <w:rFonts w:ascii="Times New Roman" w:hAnsi="Times New Roman"/>
          <w:sz w:val="24"/>
          <w:szCs w:val="24"/>
        </w:rPr>
      </w:pPr>
      <w:r w:rsidRPr="00600574">
        <w:rPr>
          <w:rFonts w:ascii="Times New Roman" w:hAnsi="Times New Roman"/>
          <w:sz w:val="24"/>
          <w:szCs w:val="24"/>
        </w:rPr>
        <w:t>The downstream masonry re</w:t>
      </w:r>
      <w:r w:rsidR="0097389C">
        <w:rPr>
          <w:rFonts w:ascii="Times New Roman" w:hAnsi="Times New Roman"/>
          <w:sz w:val="24"/>
          <w:szCs w:val="24"/>
        </w:rPr>
        <w:t>taining wall is designed for 0.4 m and 1.6</w:t>
      </w:r>
      <w:r w:rsidRPr="00600574">
        <w:rPr>
          <w:rFonts w:ascii="Times New Roman" w:hAnsi="Times New Roman"/>
          <w:sz w:val="24"/>
          <w:szCs w:val="24"/>
        </w:rPr>
        <w:t xml:space="preserve"> m top and bottom width respectively and the stability anal</w:t>
      </w:r>
      <w:r w:rsidR="00753858">
        <w:rPr>
          <w:rFonts w:ascii="Times New Roman" w:hAnsi="Times New Roman"/>
          <w:sz w:val="24"/>
          <w:szCs w:val="24"/>
        </w:rPr>
        <w:t>ysis is checked as shown below.</w:t>
      </w:r>
    </w:p>
    <w:p w:rsidR="008F6CF3" w:rsidRPr="00600574" w:rsidRDefault="008F6CF3" w:rsidP="008F6CF3">
      <w:pPr>
        <w:pStyle w:val="ListParagraph"/>
        <w:numPr>
          <w:ilvl w:val="0"/>
          <w:numId w:val="66"/>
        </w:numPr>
        <w:spacing w:after="0" w:line="360" w:lineRule="auto"/>
        <w:rPr>
          <w:rFonts w:ascii="Times New Roman" w:hAnsi="Times New Roman"/>
          <w:b/>
          <w:sz w:val="24"/>
          <w:szCs w:val="24"/>
        </w:rPr>
      </w:pPr>
      <w:r w:rsidRPr="00600574">
        <w:rPr>
          <w:rFonts w:ascii="Times New Roman" w:hAnsi="Times New Roman"/>
          <w:b/>
          <w:sz w:val="24"/>
          <w:szCs w:val="24"/>
        </w:rPr>
        <w:t>Stability Analysis</w:t>
      </w:r>
    </w:p>
    <w:p w:rsidR="00820212" w:rsidRPr="0044627E" w:rsidRDefault="00DC1A59" w:rsidP="0044627E">
      <w:pPr>
        <w:pStyle w:val="Caption"/>
        <w:rPr>
          <w:b w:val="0"/>
          <w:sz w:val="28"/>
        </w:rPr>
      </w:pPr>
      <w:bookmarkStart w:id="170" w:name="_Toc528388157"/>
      <w:r>
        <w:rPr>
          <w:b w:val="0"/>
          <w:sz w:val="22"/>
        </w:rPr>
        <w:t>Table</w:t>
      </w:r>
      <w:r w:rsidR="0044627E" w:rsidRPr="0044627E">
        <w:rPr>
          <w:b w:val="0"/>
          <w:sz w:val="22"/>
        </w:rPr>
        <w:t xml:space="preserve"> </w:t>
      </w:r>
      <w:r w:rsidR="008A1B0B">
        <w:rPr>
          <w:b w:val="0"/>
          <w:sz w:val="22"/>
        </w:rPr>
        <w:fldChar w:fldCharType="begin"/>
      </w:r>
      <w:r w:rsidR="008A1B0B">
        <w:rPr>
          <w:b w:val="0"/>
          <w:sz w:val="22"/>
        </w:rPr>
        <w:instrText xml:space="preserve"> STYLEREF 1 \s </w:instrText>
      </w:r>
      <w:r w:rsidR="008A1B0B">
        <w:rPr>
          <w:b w:val="0"/>
          <w:sz w:val="22"/>
        </w:rPr>
        <w:fldChar w:fldCharType="separate"/>
      </w:r>
      <w:r w:rsidR="007D5B3E">
        <w:rPr>
          <w:b w:val="0"/>
          <w:noProof/>
          <w:sz w:val="22"/>
        </w:rPr>
        <w:t>3</w:t>
      </w:r>
      <w:r w:rsidR="008A1B0B">
        <w:rPr>
          <w:b w:val="0"/>
          <w:sz w:val="22"/>
        </w:rPr>
        <w:fldChar w:fldCharType="end"/>
      </w:r>
      <w:r w:rsidR="008A1B0B">
        <w:rPr>
          <w:b w:val="0"/>
          <w:sz w:val="22"/>
        </w:rPr>
        <w:noBreakHyphen/>
      </w:r>
      <w:r w:rsidR="008A1B0B">
        <w:rPr>
          <w:b w:val="0"/>
          <w:sz w:val="22"/>
        </w:rPr>
        <w:fldChar w:fldCharType="begin"/>
      </w:r>
      <w:r w:rsidR="008A1B0B">
        <w:rPr>
          <w:b w:val="0"/>
          <w:sz w:val="22"/>
        </w:rPr>
        <w:instrText xml:space="preserve"> SEQ Table \* ARABIC \s 1 </w:instrText>
      </w:r>
      <w:r w:rsidR="008A1B0B">
        <w:rPr>
          <w:b w:val="0"/>
          <w:sz w:val="22"/>
        </w:rPr>
        <w:fldChar w:fldCharType="separate"/>
      </w:r>
      <w:r w:rsidR="007D5B3E">
        <w:rPr>
          <w:b w:val="0"/>
          <w:noProof/>
          <w:sz w:val="22"/>
        </w:rPr>
        <w:t>7</w:t>
      </w:r>
      <w:r w:rsidR="008A1B0B">
        <w:rPr>
          <w:b w:val="0"/>
          <w:sz w:val="22"/>
        </w:rPr>
        <w:fldChar w:fldCharType="end"/>
      </w:r>
      <w:r w:rsidR="0044627E" w:rsidRPr="0044627E">
        <w:rPr>
          <w:b w:val="0"/>
          <w:sz w:val="22"/>
        </w:rPr>
        <w:t xml:space="preserve"> D/s retaining wall Stability Analysis</w:t>
      </w:r>
      <w:bookmarkEnd w:id="170"/>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14"/>
        <w:gridCol w:w="420"/>
        <w:gridCol w:w="1388"/>
        <w:gridCol w:w="716"/>
        <w:gridCol w:w="528"/>
        <w:gridCol w:w="706"/>
        <w:gridCol w:w="938"/>
        <w:gridCol w:w="918"/>
        <w:gridCol w:w="1095"/>
      </w:tblGrid>
      <w:tr w:rsidR="000F07DA" w:rsidRPr="000F07DA" w:rsidTr="00820212">
        <w:trPr>
          <w:trHeight w:val="255"/>
        </w:trPr>
        <w:tc>
          <w:tcPr>
            <w:tcW w:w="1311" w:type="pct"/>
            <w:gridSpan w:val="2"/>
            <w:vMerge w:val="restart"/>
            <w:shd w:val="clear" w:color="000000" w:fill="FFFFFF"/>
            <w:noWrap/>
            <w:vAlign w:val="center"/>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Item Description</w:t>
            </w:r>
          </w:p>
        </w:tc>
        <w:tc>
          <w:tcPr>
            <w:tcW w:w="1958" w:type="pct"/>
            <w:gridSpan w:val="4"/>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Forces(KN)</w:t>
            </w:r>
          </w:p>
        </w:tc>
        <w:tc>
          <w:tcPr>
            <w:tcW w:w="550"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Lever arm</w:t>
            </w:r>
          </w:p>
        </w:tc>
        <w:tc>
          <w:tcPr>
            <w:tcW w:w="1181"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Moment about toe(KN.m)</w:t>
            </w:r>
          </w:p>
        </w:tc>
      </w:tr>
      <w:tr w:rsidR="000F07DA" w:rsidRPr="000F07DA" w:rsidTr="00820212">
        <w:trPr>
          <w:trHeight w:val="255"/>
        </w:trPr>
        <w:tc>
          <w:tcPr>
            <w:tcW w:w="1311" w:type="pct"/>
            <w:gridSpan w:val="2"/>
            <w:vMerge/>
            <w:vAlign w:val="center"/>
            <w:hideMark/>
          </w:tcPr>
          <w:p w:rsidR="000F07DA" w:rsidRPr="000F07DA" w:rsidRDefault="000F07DA" w:rsidP="000F07DA">
            <w:pPr>
              <w:spacing w:after="0" w:line="240" w:lineRule="auto"/>
              <w:rPr>
                <w:rFonts w:ascii="Arial" w:eastAsia="Times New Roman" w:hAnsi="Arial" w:cs="Arial"/>
                <w:sz w:val="16"/>
                <w:szCs w:val="16"/>
              </w:rPr>
            </w:pPr>
          </w:p>
        </w:tc>
        <w:tc>
          <w:tcPr>
            <w:tcW w:w="1234"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Vertical</w:t>
            </w:r>
          </w:p>
        </w:tc>
        <w:tc>
          <w:tcPr>
            <w:tcW w:w="724"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Horizontal</w:t>
            </w:r>
          </w:p>
        </w:tc>
        <w:tc>
          <w:tcPr>
            <w:tcW w:w="550" w:type="pct"/>
            <w:vMerge w:val="restart"/>
            <w:shd w:val="clear" w:color="000000" w:fill="FFFFFF"/>
            <w:noWrap/>
            <w:vAlign w:val="center"/>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(m.)</w:t>
            </w:r>
          </w:p>
        </w:tc>
        <w:tc>
          <w:tcPr>
            <w:tcW w:w="538" w:type="pct"/>
            <w:vMerge w:val="restart"/>
            <w:shd w:val="clear" w:color="000000" w:fill="FFFFFF"/>
            <w:noWrap/>
            <w:vAlign w:val="center"/>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Resisting</w:t>
            </w:r>
          </w:p>
        </w:tc>
        <w:tc>
          <w:tcPr>
            <w:tcW w:w="643" w:type="pct"/>
            <w:vMerge w:val="restart"/>
            <w:shd w:val="clear" w:color="000000" w:fill="FFFFFF"/>
            <w:noWrap/>
            <w:vAlign w:val="center"/>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Overturning</w:t>
            </w:r>
          </w:p>
        </w:tc>
      </w:tr>
      <w:tr w:rsidR="000F07DA" w:rsidRPr="000F07DA" w:rsidTr="00820212">
        <w:trPr>
          <w:trHeight w:val="255"/>
        </w:trPr>
        <w:tc>
          <w:tcPr>
            <w:tcW w:w="1311" w:type="pct"/>
            <w:gridSpan w:val="2"/>
            <w:vMerge/>
            <w:vAlign w:val="center"/>
            <w:hideMark/>
          </w:tcPr>
          <w:p w:rsidR="000F07DA" w:rsidRPr="000F07DA" w:rsidRDefault="000F07DA" w:rsidP="000F07DA">
            <w:pPr>
              <w:spacing w:after="0" w:line="240" w:lineRule="auto"/>
              <w:rPr>
                <w:rFonts w:ascii="Arial" w:eastAsia="Times New Roman" w:hAnsi="Arial" w:cs="Arial"/>
                <w:sz w:val="16"/>
                <w:szCs w:val="16"/>
              </w:rPr>
            </w:pPr>
          </w:p>
        </w:tc>
        <w:tc>
          <w:tcPr>
            <w:tcW w:w="814"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+ve</w:t>
            </w:r>
          </w:p>
        </w:tc>
        <w:tc>
          <w:tcPr>
            <w:tcW w:w="420"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-ve</w:t>
            </w:r>
          </w:p>
        </w:tc>
        <w:tc>
          <w:tcPr>
            <w:tcW w:w="310"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+ve</w:t>
            </w:r>
          </w:p>
        </w:tc>
        <w:tc>
          <w:tcPr>
            <w:tcW w:w="414"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-ve</w:t>
            </w:r>
          </w:p>
        </w:tc>
        <w:tc>
          <w:tcPr>
            <w:tcW w:w="550" w:type="pct"/>
            <w:vMerge/>
            <w:vAlign w:val="center"/>
            <w:hideMark/>
          </w:tcPr>
          <w:p w:rsidR="000F07DA" w:rsidRPr="000F07DA" w:rsidRDefault="000F07DA" w:rsidP="000F07DA">
            <w:pPr>
              <w:spacing w:after="0" w:line="240" w:lineRule="auto"/>
              <w:rPr>
                <w:rFonts w:ascii="Arial" w:eastAsia="Times New Roman" w:hAnsi="Arial" w:cs="Arial"/>
                <w:sz w:val="16"/>
                <w:szCs w:val="16"/>
              </w:rPr>
            </w:pPr>
          </w:p>
        </w:tc>
        <w:tc>
          <w:tcPr>
            <w:tcW w:w="538" w:type="pct"/>
            <w:vMerge/>
            <w:vAlign w:val="center"/>
            <w:hideMark/>
          </w:tcPr>
          <w:p w:rsidR="000F07DA" w:rsidRPr="000F07DA" w:rsidRDefault="000F07DA" w:rsidP="000F07DA">
            <w:pPr>
              <w:spacing w:after="0" w:line="240" w:lineRule="auto"/>
              <w:rPr>
                <w:rFonts w:ascii="Arial" w:eastAsia="Times New Roman" w:hAnsi="Arial" w:cs="Arial"/>
                <w:sz w:val="16"/>
                <w:szCs w:val="16"/>
              </w:rPr>
            </w:pPr>
          </w:p>
        </w:tc>
        <w:tc>
          <w:tcPr>
            <w:tcW w:w="643" w:type="pct"/>
            <w:vMerge/>
            <w:vAlign w:val="center"/>
            <w:hideMark/>
          </w:tcPr>
          <w:p w:rsidR="000F07DA" w:rsidRPr="000F07DA" w:rsidRDefault="000F07DA" w:rsidP="000F07DA">
            <w:pPr>
              <w:spacing w:after="0" w:line="240" w:lineRule="auto"/>
              <w:rPr>
                <w:rFonts w:ascii="Arial" w:eastAsia="Times New Roman" w:hAnsi="Arial" w:cs="Arial"/>
                <w:sz w:val="16"/>
                <w:szCs w:val="16"/>
              </w:rPr>
            </w:pPr>
          </w:p>
        </w:tc>
      </w:tr>
      <w:tr w:rsidR="000F07DA" w:rsidRPr="000F07DA" w:rsidTr="00820212">
        <w:trPr>
          <w:trHeight w:val="255"/>
        </w:trPr>
        <w:tc>
          <w:tcPr>
            <w:tcW w:w="1311"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b/>
                <w:bCs/>
                <w:sz w:val="16"/>
                <w:szCs w:val="16"/>
              </w:rPr>
            </w:pPr>
            <w:r w:rsidRPr="000F07DA">
              <w:rPr>
                <w:rFonts w:ascii="Arial" w:eastAsia="Times New Roman" w:hAnsi="Arial" w:cs="Arial"/>
                <w:b/>
                <w:bCs/>
                <w:sz w:val="16"/>
                <w:szCs w:val="16"/>
              </w:rPr>
              <w:t>1. Vertical force</w:t>
            </w:r>
          </w:p>
        </w:tc>
        <w:tc>
          <w:tcPr>
            <w:tcW w:w="814"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 </w:t>
            </w:r>
          </w:p>
        </w:tc>
        <w:tc>
          <w:tcPr>
            <w:tcW w:w="420"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 </w:t>
            </w:r>
          </w:p>
        </w:tc>
        <w:tc>
          <w:tcPr>
            <w:tcW w:w="310"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 </w:t>
            </w:r>
          </w:p>
        </w:tc>
        <w:tc>
          <w:tcPr>
            <w:tcW w:w="414"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 </w:t>
            </w:r>
          </w:p>
        </w:tc>
        <w:tc>
          <w:tcPr>
            <w:tcW w:w="550"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 </w:t>
            </w:r>
          </w:p>
        </w:tc>
        <w:tc>
          <w:tcPr>
            <w:tcW w:w="538"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0F07DA" w:rsidRPr="000F07DA" w:rsidTr="00820212">
        <w:trPr>
          <w:trHeight w:val="255"/>
        </w:trPr>
        <w:tc>
          <w:tcPr>
            <w:tcW w:w="1311"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1.1. Self-weight(W1)</w:t>
            </w:r>
          </w:p>
        </w:tc>
        <w:tc>
          <w:tcPr>
            <w:tcW w:w="814"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24.84</w:t>
            </w:r>
          </w:p>
        </w:tc>
        <w:tc>
          <w:tcPr>
            <w:tcW w:w="42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31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4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50"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0.4</w:t>
            </w:r>
          </w:p>
        </w:tc>
        <w:tc>
          <w:tcPr>
            <w:tcW w:w="538"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9.94</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0F07DA" w:rsidRPr="000F07DA" w:rsidTr="00820212">
        <w:trPr>
          <w:trHeight w:val="255"/>
        </w:trPr>
        <w:tc>
          <w:tcPr>
            <w:tcW w:w="1311"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 xml:space="preserve">1.2. Self-Weight(W2) </w:t>
            </w:r>
          </w:p>
        </w:tc>
        <w:tc>
          <w:tcPr>
            <w:tcW w:w="814"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37.26</w:t>
            </w:r>
          </w:p>
        </w:tc>
        <w:tc>
          <w:tcPr>
            <w:tcW w:w="42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31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4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50"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1.00</w:t>
            </w:r>
          </w:p>
        </w:tc>
        <w:tc>
          <w:tcPr>
            <w:tcW w:w="538"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37.26</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0F07DA" w:rsidRPr="000F07DA" w:rsidTr="00820212">
        <w:trPr>
          <w:trHeight w:val="255"/>
        </w:trPr>
        <w:tc>
          <w:tcPr>
            <w:tcW w:w="1311"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 xml:space="preserve">1.4. Water pressure(Ph) </w:t>
            </w:r>
          </w:p>
        </w:tc>
        <w:tc>
          <w:tcPr>
            <w:tcW w:w="8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 </w:t>
            </w:r>
          </w:p>
        </w:tc>
        <w:tc>
          <w:tcPr>
            <w:tcW w:w="42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31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 </w:t>
            </w:r>
          </w:p>
        </w:tc>
        <w:tc>
          <w:tcPr>
            <w:tcW w:w="414"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20"/>
                <w:szCs w:val="20"/>
              </w:rPr>
            </w:pPr>
            <w:r w:rsidRPr="000F07DA">
              <w:rPr>
                <w:rFonts w:ascii="Arial" w:eastAsia="Times New Roman" w:hAnsi="Arial" w:cs="Arial"/>
                <w:sz w:val="20"/>
                <w:szCs w:val="20"/>
              </w:rPr>
              <w:t>0</w:t>
            </w:r>
          </w:p>
        </w:tc>
        <w:tc>
          <w:tcPr>
            <w:tcW w:w="55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38"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 </w:t>
            </w:r>
          </w:p>
        </w:tc>
        <w:tc>
          <w:tcPr>
            <w:tcW w:w="643"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0.00</w:t>
            </w:r>
          </w:p>
        </w:tc>
      </w:tr>
      <w:tr w:rsidR="000F07DA" w:rsidRPr="000F07DA" w:rsidTr="00820212">
        <w:trPr>
          <w:trHeight w:val="255"/>
        </w:trPr>
        <w:tc>
          <w:tcPr>
            <w:tcW w:w="1311"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b/>
                <w:bCs/>
                <w:sz w:val="16"/>
                <w:szCs w:val="16"/>
              </w:rPr>
            </w:pPr>
            <w:r w:rsidRPr="000F07DA">
              <w:rPr>
                <w:rFonts w:ascii="Arial" w:eastAsia="Times New Roman" w:hAnsi="Arial" w:cs="Arial"/>
                <w:b/>
                <w:bCs/>
                <w:sz w:val="16"/>
                <w:szCs w:val="16"/>
              </w:rPr>
              <w:t>2. Horizontal force</w:t>
            </w:r>
          </w:p>
        </w:tc>
        <w:tc>
          <w:tcPr>
            <w:tcW w:w="8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42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31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4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5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38"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0F07DA" w:rsidRPr="000F07DA" w:rsidTr="00820212">
        <w:trPr>
          <w:trHeight w:val="255"/>
        </w:trPr>
        <w:tc>
          <w:tcPr>
            <w:tcW w:w="1311"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2.1 Active pressure (Phs)</w:t>
            </w:r>
          </w:p>
        </w:tc>
        <w:tc>
          <w:tcPr>
            <w:tcW w:w="8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 </w:t>
            </w:r>
          </w:p>
        </w:tc>
        <w:tc>
          <w:tcPr>
            <w:tcW w:w="42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31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414"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-7.25</w:t>
            </w:r>
          </w:p>
        </w:tc>
        <w:tc>
          <w:tcPr>
            <w:tcW w:w="550"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0.67</w:t>
            </w:r>
          </w:p>
        </w:tc>
        <w:tc>
          <w:tcPr>
            <w:tcW w:w="538"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643"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-4.84</w:t>
            </w:r>
          </w:p>
        </w:tc>
      </w:tr>
      <w:tr w:rsidR="000F07DA" w:rsidRPr="000F07DA" w:rsidTr="00820212">
        <w:trPr>
          <w:trHeight w:val="255"/>
        </w:trPr>
        <w:tc>
          <w:tcPr>
            <w:tcW w:w="1311" w:type="pct"/>
            <w:gridSpan w:val="2"/>
            <w:shd w:val="clear" w:color="000000" w:fill="FFFFFF"/>
            <w:noWrap/>
            <w:vAlign w:val="center"/>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2.2. Active pressure (Pvs)</w:t>
            </w:r>
          </w:p>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 </w:t>
            </w:r>
          </w:p>
        </w:tc>
        <w:tc>
          <w:tcPr>
            <w:tcW w:w="8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 </w:t>
            </w:r>
          </w:p>
        </w:tc>
        <w:tc>
          <w:tcPr>
            <w:tcW w:w="42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31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4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 </w:t>
            </w:r>
          </w:p>
        </w:tc>
        <w:tc>
          <w:tcPr>
            <w:tcW w:w="55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38"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 </w:t>
            </w:r>
          </w:p>
        </w:tc>
      </w:tr>
      <w:tr w:rsidR="000F07DA" w:rsidRPr="000F07DA" w:rsidTr="00820212">
        <w:trPr>
          <w:trHeight w:val="255"/>
        </w:trPr>
        <w:tc>
          <w:tcPr>
            <w:tcW w:w="1311" w:type="pct"/>
            <w:gridSpan w:val="2"/>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b/>
                <w:bCs/>
                <w:sz w:val="16"/>
                <w:szCs w:val="16"/>
              </w:rPr>
            </w:pPr>
            <w:r w:rsidRPr="000F07DA">
              <w:rPr>
                <w:rFonts w:ascii="Arial" w:eastAsia="Times New Roman" w:hAnsi="Arial" w:cs="Arial"/>
                <w:b/>
                <w:bCs/>
                <w:sz w:val="16"/>
                <w:szCs w:val="16"/>
              </w:rPr>
              <w:t>TOTAL</w:t>
            </w:r>
          </w:p>
        </w:tc>
        <w:tc>
          <w:tcPr>
            <w:tcW w:w="814"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b/>
                <w:bCs/>
                <w:sz w:val="16"/>
                <w:szCs w:val="16"/>
              </w:rPr>
            </w:pPr>
            <w:r w:rsidRPr="000F07DA">
              <w:rPr>
                <w:rFonts w:ascii="Arial" w:eastAsia="Times New Roman" w:hAnsi="Arial" w:cs="Arial"/>
                <w:b/>
                <w:bCs/>
                <w:sz w:val="16"/>
                <w:szCs w:val="16"/>
              </w:rPr>
              <w:t>62.10</w:t>
            </w:r>
          </w:p>
        </w:tc>
        <w:tc>
          <w:tcPr>
            <w:tcW w:w="420"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b/>
                <w:bCs/>
                <w:sz w:val="16"/>
                <w:szCs w:val="16"/>
              </w:rPr>
            </w:pPr>
            <w:r w:rsidRPr="000F07DA">
              <w:rPr>
                <w:rFonts w:ascii="Arial" w:eastAsia="Times New Roman" w:hAnsi="Arial" w:cs="Arial"/>
                <w:b/>
                <w:bCs/>
                <w:sz w:val="16"/>
                <w:szCs w:val="16"/>
              </w:rPr>
              <w:t>0.00</w:t>
            </w:r>
          </w:p>
        </w:tc>
        <w:tc>
          <w:tcPr>
            <w:tcW w:w="310"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b/>
                <w:bCs/>
                <w:sz w:val="16"/>
                <w:szCs w:val="16"/>
              </w:rPr>
            </w:pPr>
            <w:r w:rsidRPr="000F07DA">
              <w:rPr>
                <w:rFonts w:ascii="Arial" w:eastAsia="Times New Roman" w:hAnsi="Arial" w:cs="Arial"/>
                <w:b/>
                <w:bCs/>
                <w:sz w:val="16"/>
                <w:szCs w:val="16"/>
              </w:rPr>
              <w:t>0.00</w:t>
            </w:r>
          </w:p>
        </w:tc>
        <w:tc>
          <w:tcPr>
            <w:tcW w:w="414"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b/>
                <w:bCs/>
                <w:sz w:val="16"/>
                <w:szCs w:val="16"/>
              </w:rPr>
            </w:pPr>
            <w:r w:rsidRPr="000F07DA">
              <w:rPr>
                <w:rFonts w:ascii="Arial" w:eastAsia="Times New Roman" w:hAnsi="Arial" w:cs="Arial"/>
                <w:b/>
                <w:bCs/>
                <w:sz w:val="16"/>
                <w:szCs w:val="16"/>
              </w:rPr>
              <w:t>-7.25</w:t>
            </w:r>
          </w:p>
        </w:tc>
        <w:tc>
          <w:tcPr>
            <w:tcW w:w="55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b/>
                <w:bCs/>
                <w:sz w:val="16"/>
                <w:szCs w:val="16"/>
              </w:rPr>
            </w:pPr>
            <w:r w:rsidRPr="000F07DA">
              <w:rPr>
                <w:rFonts w:ascii="Arial" w:eastAsia="Times New Roman" w:hAnsi="Arial" w:cs="Arial"/>
                <w:b/>
                <w:bCs/>
                <w:sz w:val="16"/>
                <w:szCs w:val="16"/>
              </w:rPr>
              <w:t> </w:t>
            </w:r>
          </w:p>
        </w:tc>
        <w:tc>
          <w:tcPr>
            <w:tcW w:w="538"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b/>
                <w:bCs/>
                <w:sz w:val="16"/>
                <w:szCs w:val="16"/>
              </w:rPr>
            </w:pPr>
            <w:r w:rsidRPr="000F07DA">
              <w:rPr>
                <w:rFonts w:ascii="Arial" w:eastAsia="Times New Roman" w:hAnsi="Arial" w:cs="Arial"/>
                <w:b/>
                <w:bCs/>
                <w:sz w:val="16"/>
                <w:szCs w:val="16"/>
              </w:rPr>
              <w:t>47.20</w:t>
            </w:r>
          </w:p>
        </w:tc>
        <w:tc>
          <w:tcPr>
            <w:tcW w:w="643"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b/>
                <w:bCs/>
                <w:sz w:val="16"/>
                <w:szCs w:val="16"/>
              </w:rPr>
            </w:pPr>
            <w:r w:rsidRPr="000F07DA">
              <w:rPr>
                <w:rFonts w:ascii="Arial" w:eastAsia="Times New Roman" w:hAnsi="Arial" w:cs="Arial"/>
                <w:b/>
                <w:bCs/>
                <w:sz w:val="16"/>
                <w:szCs w:val="16"/>
              </w:rPr>
              <w:t>-4.84</w:t>
            </w:r>
          </w:p>
        </w:tc>
      </w:tr>
      <w:tr w:rsidR="00820212" w:rsidRPr="000F07DA" w:rsidTr="00820212">
        <w:trPr>
          <w:trHeight w:val="255"/>
        </w:trPr>
        <w:tc>
          <w:tcPr>
            <w:tcW w:w="1065"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 </w:t>
            </w:r>
          </w:p>
        </w:tc>
        <w:tc>
          <w:tcPr>
            <w:tcW w:w="246"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 </w:t>
            </w:r>
          </w:p>
        </w:tc>
        <w:tc>
          <w:tcPr>
            <w:tcW w:w="8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42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31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4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5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38"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0F07DA" w:rsidRPr="000F07DA" w:rsidTr="00820212">
        <w:trPr>
          <w:trHeight w:val="255"/>
        </w:trPr>
        <w:tc>
          <w:tcPr>
            <w:tcW w:w="1065"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I)</w:t>
            </w:r>
          </w:p>
        </w:tc>
        <w:tc>
          <w:tcPr>
            <w:tcW w:w="1061"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Overturning Stability</w:t>
            </w:r>
          </w:p>
        </w:tc>
        <w:tc>
          <w:tcPr>
            <w:tcW w:w="730"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F</w:t>
            </w:r>
            <w:r w:rsidRPr="000F07DA">
              <w:rPr>
                <w:rFonts w:ascii="Arial" w:eastAsia="Times New Roman" w:hAnsi="Arial" w:cs="Arial"/>
                <w:sz w:val="16"/>
                <w:szCs w:val="16"/>
                <w:vertAlign w:val="subscript"/>
              </w:rPr>
              <w:t>o</w:t>
            </w:r>
            <w:r w:rsidRPr="000F07DA">
              <w:rPr>
                <w:rFonts w:ascii="Arial" w:eastAsia="Times New Roman" w:hAnsi="Arial" w:cs="Arial"/>
                <w:sz w:val="16"/>
                <w:szCs w:val="16"/>
              </w:rPr>
              <w:t>=</w:t>
            </w:r>
            <w:r w:rsidRPr="000F07DA">
              <w:rPr>
                <w:rFonts w:ascii="Symbol" w:eastAsia="Times New Roman" w:hAnsi="Symbol" w:cs="Arial"/>
                <w:sz w:val="16"/>
                <w:szCs w:val="16"/>
              </w:rPr>
              <w:t></w:t>
            </w:r>
            <w:r w:rsidRPr="000F07DA">
              <w:rPr>
                <w:rFonts w:ascii="Arial" w:eastAsia="Times New Roman" w:hAnsi="Arial" w:cs="Arial"/>
                <w:sz w:val="16"/>
                <w:szCs w:val="16"/>
              </w:rPr>
              <w:t>M</w:t>
            </w:r>
            <w:r w:rsidRPr="000F07DA">
              <w:rPr>
                <w:rFonts w:ascii="Arial" w:eastAsia="Times New Roman" w:hAnsi="Arial" w:cs="Arial"/>
                <w:sz w:val="16"/>
                <w:szCs w:val="16"/>
                <w:vertAlign w:val="subscript"/>
              </w:rPr>
              <w:t>r</w:t>
            </w:r>
            <w:r w:rsidRPr="000F07DA">
              <w:rPr>
                <w:rFonts w:ascii="Arial" w:eastAsia="Times New Roman" w:hAnsi="Arial" w:cs="Arial"/>
                <w:sz w:val="16"/>
                <w:szCs w:val="16"/>
              </w:rPr>
              <w:t>/</w:t>
            </w:r>
            <w:r w:rsidRPr="000F07DA">
              <w:rPr>
                <w:rFonts w:ascii="Symbol" w:eastAsia="Times New Roman" w:hAnsi="Symbol" w:cs="Arial"/>
                <w:sz w:val="16"/>
                <w:szCs w:val="16"/>
              </w:rPr>
              <w:t></w:t>
            </w:r>
            <w:r w:rsidRPr="000F07DA">
              <w:rPr>
                <w:rFonts w:ascii="Arial" w:eastAsia="Times New Roman" w:hAnsi="Arial" w:cs="Arial"/>
                <w:sz w:val="16"/>
                <w:szCs w:val="16"/>
              </w:rPr>
              <w:t>M</w:t>
            </w:r>
            <w:r w:rsidRPr="000F07DA">
              <w:rPr>
                <w:rFonts w:ascii="Arial" w:eastAsia="Times New Roman" w:hAnsi="Arial" w:cs="Arial"/>
                <w:sz w:val="16"/>
                <w:szCs w:val="16"/>
                <w:vertAlign w:val="subscript"/>
              </w:rPr>
              <w:t>o</w:t>
            </w:r>
          </w:p>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414"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b/>
                <w:bCs/>
                <w:color w:val="FF0000"/>
                <w:sz w:val="16"/>
                <w:szCs w:val="16"/>
              </w:rPr>
            </w:pPr>
            <w:r w:rsidRPr="000F07DA">
              <w:rPr>
                <w:rFonts w:ascii="Arial" w:eastAsia="Times New Roman" w:hAnsi="Arial" w:cs="Arial"/>
                <w:b/>
                <w:bCs/>
                <w:color w:val="FF0000"/>
                <w:sz w:val="16"/>
                <w:szCs w:val="16"/>
              </w:rPr>
              <w:t>9.76</w:t>
            </w:r>
          </w:p>
        </w:tc>
        <w:tc>
          <w:tcPr>
            <w:tcW w:w="550"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color w:val="FF0000"/>
                <w:sz w:val="16"/>
                <w:szCs w:val="16"/>
              </w:rPr>
            </w:pPr>
            <w:r w:rsidRPr="000F07DA">
              <w:rPr>
                <w:rFonts w:ascii="Arial" w:eastAsia="Times New Roman" w:hAnsi="Arial" w:cs="Arial"/>
                <w:color w:val="FF0000"/>
                <w:sz w:val="16"/>
                <w:szCs w:val="16"/>
              </w:rPr>
              <w:t>Safe</w:t>
            </w:r>
          </w:p>
        </w:tc>
        <w:tc>
          <w:tcPr>
            <w:tcW w:w="538"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1.50</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0F07DA" w:rsidRPr="000F07DA" w:rsidTr="00820212">
        <w:trPr>
          <w:trHeight w:val="255"/>
        </w:trPr>
        <w:tc>
          <w:tcPr>
            <w:tcW w:w="1065"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II)</w:t>
            </w:r>
          </w:p>
        </w:tc>
        <w:tc>
          <w:tcPr>
            <w:tcW w:w="1061"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Sliding Stability</w:t>
            </w:r>
          </w:p>
        </w:tc>
        <w:tc>
          <w:tcPr>
            <w:tcW w:w="730"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F</w:t>
            </w:r>
            <w:r w:rsidRPr="000F07DA">
              <w:rPr>
                <w:rFonts w:ascii="Arial" w:eastAsia="Times New Roman" w:hAnsi="Arial" w:cs="Arial"/>
                <w:sz w:val="16"/>
                <w:szCs w:val="16"/>
                <w:vertAlign w:val="subscript"/>
              </w:rPr>
              <w:t>ss</w:t>
            </w:r>
            <w:r w:rsidRPr="000F07DA">
              <w:rPr>
                <w:rFonts w:ascii="Arial" w:eastAsia="Times New Roman" w:hAnsi="Arial" w:cs="Arial"/>
                <w:sz w:val="16"/>
                <w:szCs w:val="16"/>
              </w:rPr>
              <w:t>=</w:t>
            </w:r>
            <w:r w:rsidRPr="000F07DA">
              <w:rPr>
                <w:rFonts w:ascii="Times New Roman" w:eastAsia="Times New Roman" w:hAnsi="Times New Roman"/>
                <w:sz w:val="18"/>
                <w:szCs w:val="18"/>
              </w:rPr>
              <w:t>ɳ</w:t>
            </w:r>
            <w:r w:rsidRPr="000F07DA">
              <w:rPr>
                <w:rFonts w:ascii="Garamond" w:eastAsia="Times New Roman" w:hAnsi="Garamond" w:cs="Garamond"/>
                <w:sz w:val="18"/>
                <w:szCs w:val="18"/>
              </w:rPr>
              <w:t>Σ</w:t>
            </w:r>
            <w:r w:rsidRPr="000F07DA">
              <w:rPr>
                <w:rFonts w:ascii="Garamond" w:eastAsia="Times New Roman" w:hAnsi="Garamond" w:cs="Arial"/>
                <w:sz w:val="18"/>
                <w:szCs w:val="18"/>
              </w:rPr>
              <w:t>Fv/FH</w:t>
            </w:r>
          </w:p>
        </w:tc>
        <w:tc>
          <w:tcPr>
            <w:tcW w:w="414"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b/>
                <w:bCs/>
                <w:color w:val="FF0000"/>
                <w:sz w:val="16"/>
                <w:szCs w:val="16"/>
              </w:rPr>
            </w:pPr>
            <w:r w:rsidRPr="000F07DA">
              <w:rPr>
                <w:rFonts w:ascii="Arial" w:eastAsia="Times New Roman" w:hAnsi="Arial" w:cs="Arial"/>
                <w:b/>
                <w:bCs/>
                <w:color w:val="FF0000"/>
                <w:sz w:val="16"/>
                <w:szCs w:val="16"/>
              </w:rPr>
              <w:t>5.99</w:t>
            </w:r>
          </w:p>
        </w:tc>
        <w:tc>
          <w:tcPr>
            <w:tcW w:w="550"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color w:val="FF0000"/>
                <w:sz w:val="16"/>
                <w:szCs w:val="16"/>
              </w:rPr>
            </w:pPr>
            <w:r w:rsidRPr="000F07DA">
              <w:rPr>
                <w:rFonts w:ascii="Arial" w:eastAsia="Times New Roman" w:hAnsi="Arial" w:cs="Arial"/>
                <w:color w:val="FF0000"/>
                <w:sz w:val="16"/>
                <w:szCs w:val="16"/>
              </w:rPr>
              <w:t>Safe</w:t>
            </w:r>
          </w:p>
        </w:tc>
        <w:tc>
          <w:tcPr>
            <w:tcW w:w="538"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1.50</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0F07DA" w:rsidRPr="000F07DA" w:rsidTr="00820212">
        <w:trPr>
          <w:trHeight w:val="255"/>
        </w:trPr>
        <w:tc>
          <w:tcPr>
            <w:tcW w:w="1065"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IV)</w:t>
            </w:r>
          </w:p>
        </w:tc>
        <w:tc>
          <w:tcPr>
            <w:tcW w:w="1061"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Overstressing Stability</w:t>
            </w:r>
          </w:p>
        </w:tc>
        <w:tc>
          <w:tcPr>
            <w:tcW w:w="730"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p w:rsidR="000F07DA" w:rsidRPr="000F07DA" w:rsidRDefault="000F07DA" w:rsidP="000F07DA">
            <w:pPr>
              <w:spacing w:after="0" w:line="240" w:lineRule="auto"/>
              <w:jc w:val="center"/>
              <w:rPr>
                <w:rFonts w:ascii="Arial" w:eastAsia="Times New Roman" w:hAnsi="Arial" w:cs="Arial"/>
                <w:sz w:val="16"/>
                <w:szCs w:val="16"/>
              </w:rPr>
            </w:pPr>
            <w:r w:rsidRPr="000F07DA">
              <w:rPr>
                <w:rFonts w:ascii="Arial" w:eastAsia="Times New Roman" w:hAnsi="Arial" w:cs="Arial"/>
                <w:sz w:val="16"/>
                <w:szCs w:val="16"/>
              </w:rPr>
              <w:t>ΣM=Mr+Mo</w:t>
            </w:r>
          </w:p>
        </w:tc>
        <w:tc>
          <w:tcPr>
            <w:tcW w:w="414"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b/>
                <w:bCs/>
                <w:color w:val="FF0000"/>
                <w:sz w:val="16"/>
                <w:szCs w:val="16"/>
              </w:rPr>
            </w:pPr>
            <w:r w:rsidRPr="000F07DA">
              <w:rPr>
                <w:rFonts w:ascii="Arial" w:eastAsia="Times New Roman" w:hAnsi="Arial" w:cs="Arial"/>
                <w:b/>
                <w:bCs/>
                <w:color w:val="FF0000"/>
                <w:sz w:val="16"/>
                <w:szCs w:val="16"/>
              </w:rPr>
              <w:t>42.36</w:t>
            </w:r>
          </w:p>
        </w:tc>
        <w:tc>
          <w:tcPr>
            <w:tcW w:w="55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38"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820212" w:rsidRPr="000F07DA" w:rsidTr="00820212">
        <w:trPr>
          <w:trHeight w:val="255"/>
        </w:trPr>
        <w:tc>
          <w:tcPr>
            <w:tcW w:w="1065"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1061"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730"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Symbol" w:eastAsia="Times New Roman" w:hAnsi="Symbol" w:cs="Arial"/>
                <w:sz w:val="16"/>
                <w:szCs w:val="16"/>
              </w:rPr>
              <w:t></w:t>
            </w:r>
            <w:r w:rsidRPr="000F07DA">
              <w:rPr>
                <w:rFonts w:ascii="Arial" w:eastAsia="Times New Roman" w:hAnsi="Arial" w:cs="Arial"/>
                <w:sz w:val="16"/>
                <w:szCs w:val="16"/>
              </w:rPr>
              <w:t>M/</w:t>
            </w:r>
            <w:r w:rsidRPr="000F07DA">
              <w:rPr>
                <w:rFonts w:ascii="Symbol" w:eastAsia="Times New Roman" w:hAnsi="Symbol" w:cs="Arial"/>
                <w:sz w:val="16"/>
                <w:szCs w:val="16"/>
              </w:rPr>
              <w:t></w:t>
            </w:r>
            <w:r w:rsidRPr="000F07DA">
              <w:rPr>
                <w:rFonts w:ascii="Arial" w:eastAsia="Times New Roman" w:hAnsi="Arial" w:cs="Arial"/>
                <w:sz w:val="16"/>
                <w:szCs w:val="16"/>
              </w:rPr>
              <w:t>Fv</w:t>
            </w:r>
          </w:p>
        </w:tc>
        <w:tc>
          <w:tcPr>
            <w:tcW w:w="4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b/>
                <w:bCs/>
                <w:color w:val="FF0000"/>
                <w:sz w:val="16"/>
                <w:szCs w:val="16"/>
              </w:rPr>
            </w:pPr>
            <w:r w:rsidRPr="000F07DA">
              <w:rPr>
                <w:rFonts w:ascii="Arial" w:eastAsia="Times New Roman" w:hAnsi="Arial" w:cs="Arial"/>
                <w:b/>
                <w:bCs/>
                <w:color w:val="FF0000"/>
                <w:sz w:val="16"/>
                <w:szCs w:val="16"/>
              </w:rPr>
              <w:t>0.68</w:t>
            </w:r>
          </w:p>
        </w:tc>
        <w:tc>
          <w:tcPr>
            <w:tcW w:w="55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38"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0F07DA" w:rsidRPr="000F07DA" w:rsidTr="00820212">
        <w:trPr>
          <w:trHeight w:val="255"/>
        </w:trPr>
        <w:tc>
          <w:tcPr>
            <w:tcW w:w="1065"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1061"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730"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sidRPr="000F07DA">
              <w:rPr>
                <w:rFonts w:ascii="Arial" w:eastAsia="Times New Roman" w:hAnsi="Arial" w:cs="Arial"/>
                <w:sz w:val="20"/>
                <w:szCs w:val="20"/>
              </w:rPr>
              <w:t>L/2</w:t>
            </w:r>
          </w:p>
        </w:tc>
        <w:tc>
          <w:tcPr>
            <w:tcW w:w="414"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b/>
                <w:bCs/>
                <w:color w:val="FF0000"/>
                <w:sz w:val="16"/>
                <w:szCs w:val="16"/>
              </w:rPr>
            </w:pPr>
            <w:r w:rsidRPr="000F07DA">
              <w:rPr>
                <w:rFonts w:ascii="Arial" w:eastAsia="Times New Roman" w:hAnsi="Arial" w:cs="Arial"/>
                <w:b/>
                <w:bCs/>
                <w:color w:val="FF0000"/>
                <w:sz w:val="16"/>
                <w:szCs w:val="16"/>
              </w:rPr>
              <w:t>0.80</w:t>
            </w:r>
          </w:p>
        </w:tc>
        <w:tc>
          <w:tcPr>
            <w:tcW w:w="550"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538"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r w:rsidR="000F07DA" w:rsidRPr="000F07DA" w:rsidTr="00820212">
        <w:trPr>
          <w:trHeight w:val="255"/>
        </w:trPr>
        <w:tc>
          <w:tcPr>
            <w:tcW w:w="1065"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1061"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c>
          <w:tcPr>
            <w:tcW w:w="730" w:type="pct"/>
            <w:gridSpan w:val="2"/>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20"/>
                <w:szCs w:val="20"/>
              </w:rPr>
            </w:pPr>
            <w:r>
              <w:rPr>
                <w:rFonts w:ascii="Arial" w:eastAsia="Times New Roman" w:hAnsi="Arial" w:cs="Arial"/>
                <w:sz w:val="16"/>
                <w:szCs w:val="16"/>
              </w:rPr>
              <w:t>e</w:t>
            </w:r>
          </w:p>
        </w:tc>
        <w:tc>
          <w:tcPr>
            <w:tcW w:w="414" w:type="pct"/>
            <w:shd w:val="clear" w:color="000000" w:fill="FFFFFF"/>
            <w:noWrap/>
            <w:vAlign w:val="bottom"/>
            <w:hideMark/>
          </w:tcPr>
          <w:p w:rsidR="000F07DA" w:rsidRPr="000F07DA" w:rsidRDefault="000F07DA" w:rsidP="000F07DA">
            <w:pPr>
              <w:spacing w:after="0" w:line="240" w:lineRule="auto"/>
              <w:jc w:val="center"/>
              <w:rPr>
                <w:rFonts w:ascii="Arial" w:eastAsia="Times New Roman" w:hAnsi="Arial" w:cs="Arial"/>
                <w:b/>
                <w:bCs/>
                <w:color w:val="FF0000"/>
                <w:sz w:val="16"/>
                <w:szCs w:val="16"/>
              </w:rPr>
            </w:pPr>
            <w:r w:rsidRPr="000F07DA">
              <w:rPr>
                <w:rFonts w:ascii="Arial" w:eastAsia="Times New Roman" w:hAnsi="Arial" w:cs="Arial"/>
                <w:b/>
                <w:bCs/>
                <w:color w:val="FF0000"/>
                <w:sz w:val="16"/>
                <w:szCs w:val="16"/>
              </w:rPr>
              <w:t>0.1179</w:t>
            </w:r>
          </w:p>
        </w:tc>
        <w:tc>
          <w:tcPr>
            <w:tcW w:w="550"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color w:val="FF0000"/>
                <w:sz w:val="16"/>
                <w:szCs w:val="16"/>
              </w:rPr>
            </w:pPr>
            <w:r w:rsidRPr="000F07DA">
              <w:rPr>
                <w:rFonts w:ascii="Arial" w:eastAsia="Times New Roman" w:hAnsi="Arial" w:cs="Arial"/>
                <w:color w:val="FF0000"/>
                <w:sz w:val="16"/>
                <w:szCs w:val="16"/>
              </w:rPr>
              <w:t>safe</w:t>
            </w:r>
          </w:p>
        </w:tc>
        <w:tc>
          <w:tcPr>
            <w:tcW w:w="538" w:type="pct"/>
            <w:shd w:val="clear" w:color="000000" w:fill="FFFFFF"/>
            <w:noWrap/>
            <w:vAlign w:val="bottom"/>
            <w:hideMark/>
          </w:tcPr>
          <w:p w:rsidR="000F07DA" w:rsidRPr="000F07DA" w:rsidRDefault="000F07DA" w:rsidP="000F07DA">
            <w:pPr>
              <w:spacing w:after="0" w:line="240" w:lineRule="auto"/>
              <w:jc w:val="right"/>
              <w:rPr>
                <w:rFonts w:ascii="Arial" w:eastAsia="Times New Roman" w:hAnsi="Arial" w:cs="Arial"/>
                <w:sz w:val="16"/>
                <w:szCs w:val="16"/>
              </w:rPr>
            </w:pPr>
            <w:r w:rsidRPr="000F07DA">
              <w:rPr>
                <w:rFonts w:ascii="Arial" w:eastAsia="Times New Roman" w:hAnsi="Arial" w:cs="Arial"/>
                <w:sz w:val="16"/>
                <w:szCs w:val="16"/>
              </w:rPr>
              <w:t>0.27</w:t>
            </w:r>
          </w:p>
        </w:tc>
        <w:tc>
          <w:tcPr>
            <w:tcW w:w="643" w:type="pct"/>
            <w:shd w:val="clear" w:color="000000" w:fill="FFFFFF"/>
            <w:noWrap/>
            <w:vAlign w:val="bottom"/>
            <w:hideMark/>
          </w:tcPr>
          <w:p w:rsidR="000F07DA" w:rsidRPr="000F07DA" w:rsidRDefault="000F07DA" w:rsidP="000F07DA">
            <w:pPr>
              <w:spacing w:after="0" w:line="240" w:lineRule="auto"/>
              <w:rPr>
                <w:rFonts w:ascii="Arial" w:eastAsia="Times New Roman" w:hAnsi="Arial" w:cs="Arial"/>
                <w:sz w:val="16"/>
                <w:szCs w:val="16"/>
              </w:rPr>
            </w:pPr>
            <w:r w:rsidRPr="000F07DA">
              <w:rPr>
                <w:rFonts w:ascii="Arial" w:eastAsia="Times New Roman" w:hAnsi="Arial" w:cs="Arial"/>
                <w:sz w:val="16"/>
                <w:szCs w:val="16"/>
              </w:rPr>
              <w:t> </w:t>
            </w:r>
          </w:p>
        </w:tc>
      </w:tr>
    </w:tbl>
    <w:p w:rsidR="008F6CF3" w:rsidRPr="00600574" w:rsidRDefault="008F6CF3" w:rsidP="008F6CF3">
      <w:pPr>
        <w:spacing w:after="0" w:line="360" w:lineRule="auto"/>
        <w:jc w:val="both"/>
        <w:rPr>
          <w:rFonts w:ascii="Times New Roman" w:hAnsi="Times New Roman"/>
          <w:b/>
          <w:sz w:val="24"/>
          <w:szCs w:val="24"/>
        </w:rPr>
      </w:pPr>
    </w:p>
    <w:p w:rsidR="008F6CF3" w:rsidRPr="00600574" w:rsidRDefault="008F6CF3" w:rsidP="008F6CF3">
      <w:pPr>
        <w:rPr>
          <w:rFonts w:ascii="Times New Roman" w:hAnsi="Times New Roman"/>
          <w:sz w:val="24"/>
          <w:szCs w:val="24"/>
        </w:rPr>
      </w:pPr>
      <w:r w:rsidRPr="00600574">
        <w:rPr>
          <w:rFonts w:ascii="Times New Roman" w:hAnsi="Times New Roman"/>
          <w:sz w:val="24"/>
          <w:szCs w:val="24"/>
        </w:rPr>
        <w:t>Here the top and bottom di</w:t>
      </w:r>
      <w:r w:rsidR="000F07DA">
        <w:rPr>
          <w:rFonts w:ascii="Times New Roman" w:hAnsi="Times New Roman"/>
          <w:sz w:val="24"/>
          <w:szCs w:val="24"/>
        </w:rPr>
        <w:t>mension of the wall is fixed 0.4 m and 1.6</w:t>
      </w:r>
      <w:r w:rsidRPr="00600574">
        <w:rPr>
          <w:rFonts w:ascii="Times New Roman" w:hAnsi="Times New Roman"/>
          <w:sz w:val="24"/>
          <w:szCs w:val="24"/>
        </w:rPr>
        <w:t xml:space="preserve"> m respectively</w:t>
      </w:r>
    </w:p>
    <w:p w:rsidR="008F6CF3" w:rsidRPr="00600574" w:rsidRDefault="008F6CF3" w:rsidP="008F6CF3">
      <w:pPr>
        <w:rPr>
          <w:rFonts w:ascii="Times New Roman" w:hAnsi="Times New Roman"/>
          <w:sz w:val="24"/>
          <w:szCs w:val="24"/>
        </w:rPr>
        <w:sectPr w:rsidR="008F6CF3" w:rsidRPr="00600574" w:rsidSect="005542B5">
          <w:pgSz w:w="11907" w:h="16839" w:code="9"/>
          <w:pgMar w:top="1440" w:right="1800" w:bottom="1440" w:left="1800" w:header="720" w:footer="720" w:gutter="0"/>
          <w:cols w:space="720"/>
          <w:docGrid w:linePitch="360"/>
        </w:sectPr>
      </w:pPr>
    </w:p>
    <w:p w:rsidR="00B21815" w:rsidRPr="00B21815" w:rsidRDefault="00B21815" w:rsidP="00B21815">
      <w:pPr>
        <w:pStyle w:val="Heading2"/>
      </w:pPr>
      <w:bookmarkStart w:id="171" w:name="_Toc389924539"/>
      <w:bookmarkStart w:id="172" w:name="_Toc528388109"/>
      <w:r w:rsidRPr="00B21815">
        <w:lastRenderedPageBreak/>
        <w:t>Bill of Quantity and Cost Estimation</w:t>
      </w:r>
      <w:bookmarkEnd w:id="171"/>
      <w:bookmarkEnd w:id="172"/>
    </w:p>
    <w:p w:rsidR="00B21815" w:rsidRPr="00B21815" w:rsidRDefault="00B21815" w:rsidP="00B21815">
      <w:pPr>
        <w:spacing w:line="360" w:lineRule="auto"/>
        <w:jc w:val="both"/>
        <w:rPr>
          <w:rFonts w:ascii="Times New Roman" w:hAnsi="Times New Roman"/>
          <w:sz w:val="24"/>
          <w:szCs w:val="24"/>
          <w:lang w:val="en-GB"/>
        </w:rPr>
      </w:pPr>
      <w:r w:rsidRPr="00B21815">
        <w:rPr>
          <w:rFonts w:ascii="Times New Roman" w:hAnsi="Times New Roman"/>
          <w:sz w:val="24"/>
          <w:szCs w:val="24"/>
          <w:lang w:val="en-GB"/>
        </w:rPr>
        <w:t>The quantities of the various items have been worked out as per the final design and final drawings prepared for the scheme. The unit rates analysis has been carried out based on the data available in the vicinity of the project area.</w:t>
      </w:r>
    </w:p>
    <w:p w:rsidR="00B21815" w:rsidRPr="00B21815" w:rsidRDefault="00B21815" w:rsidP="00B21815">
      <w:pPr>
        <w:rPr>
          <w:rFonts w:ascii="Times New Roman" w:hAnsi="Times New Roman"/>
          <w:b/>
          <w:bCs/>
          <w:sz w:val="24"/>
          <w:szCs w:val="24"/>
        </w:rPr>
      </w:pPr>
      <w:r w:rsidRPr="00B21815">
        <w:rPr>
          <w:rFonts w:ascii="Times New Roman" w:hAnsi="Times New Roman"/>
          <w:b/>
          <w:bCs/>
          <w:sz w:val="24"/>
          <w:szCs w:val="24"/>
        </w:rPr>
        <w:t>Bill No. 1- General Items</w:t>
      </w:r>
    </w:p>
    <w:p w:rsidR="00B21815" w:rsidRPr="0044627E" w:rsidRDefault="00DC1A59" w:rsidP="0044627E">
      <w:pPr>
        <w:pStyle w:val="Caption"/>
        <w:rPr>
          <w:rFonts w:ascii="Times New Roman" w:hAnsi="Times New Roman"/>
          <w:b w:val="0"/>
          <w:bCs w:val="0"/>
          <w:sz w:val="36"/>
          <w:szCs w:val="24"/>
        </w:rPr>
      </w:pPr>
      <w:bookmarkStart w:id="173" w:name="_Toc528388158"/>
      <w:r>
        <w:rPr>
          <w:sz w:val="24"/>
        </w:rPr>
        <w:t>Table</w:t>
      </w:r>
      <w:r w:rsidR="0044627E" w:rsidRPr="0044627E">
        <w:rPr>
          <w:sz w:val="24"/>
        </w:rPr>
        <w:t xml:space="preserve"> </w:t>
      </w:r>
      <w:r w:rsidR="008A1B0B">
        <w:rPr>
          <w:sz w:val="24"/>
        </w:rPr>
        <w:fldChar w:fldCharType="begin"/>
      </w:r>
      <w:r w:rsidR="008A1B0B">
        <w:rPr>
          <w:sz w:val="24"/>
        </w:rPr>
        <w:instrText xml:space="preserve"> STYLEREF 1 \s </w:instrText>
      </w:r>
      <w:r w:rsidR="008A1B0B">
        <w:rPr>
          <w:sz w:val="24"/>
        </w:rPr>
        <w:fldChar w:fldCharType="separate"/>
      </w:r>
      <w:r w:rsidR="007D5B3E">
        <w:rPr>
          <w:noProof/>
          <w:sz w:val="24"/>
        </w:rPr>
        <w:t>3</w:t>
      </w:r>
      <w:r w:rsidR="008A1B0B">
        <w:rPr>
          <w:sz w:val="24"/>
        </w:rPr>
        <w:fldChar w:fldCharType="end"/>
      </w:r>
      <w:r w:rsidR="008A1B0B">
        <w:rPr>
          <w:sz w:val="24"/>
        </w:rPr>
        <w:noBreakHyphen/>
      </w:r>
      <w:r w:rsidR="008A1B0B">
        <w:rPr>
          <w:sz w:val="24"/>
        </w:rPr>
        <w:fldChar w:fldCharType="begin"/>
      </w:r>
      <w:r w:rsidR="008A1B0B">
        <w:rPr>
          <w:sz w:val="24"/>
        </w:rPr>
        <w:instrText xml:space="preserve"> SEQ Table \* ARABIC \s 1 </w:instrText>
      </w:r>
      <w:r w:rsidR="008A1B0B">
        <w:rPr>
          <w:sz w:val="24"/>
        </w:rPr>
        <w:fldChar w:fldCharType="separate"/>
      </w:r>
      <w:r w:rsidR="007D5B3E">
        <w:rPr>
          <w:noProof/>
          <w:sz w:val="24"/>
        </w:rPr>
        <w:t>8</w:t>
      </w:r>
      <w:r w:rsidR="008A1B0B">
        <w:rPr>
          <w:sz w:val="24"/>
        </w:rPr>
        <w:fldChar w:fldCharType="end"/>
      </w:r>
      <w:r w:rsidR="0044627E" w:rsidRPr="0044627E">
        <w:rPr>
          <w:sz w:val="24"/>
        </w:rPr>
        <w:t xml:space="preserve"> Bill of Quantity and Cost Estimation of General Item</w:t>
      </w:r>
      <w:bookmarkEnd w:id="173"/>
    </w:p>
    <w:tbl>
      <w:tblPr>
        <w:tblW w:w="5000" w:type="pct"/>
        <w:tblLayout w:type="fixed"/>
        <w:tblLook w:val="04A0" w:firstRow="1" w:lastRow="0" w:firstColumn="1" w:lastColumn="0" w:noHBand="0" w:noVBand="1"/>
      </w:tblPr>
      <w:tblGrid>
        <w:gridCol w:w="740"/>
        <w:gridCol w:w="4409"/>
        <w:gridCol w:w="720"/>
        <w:gridCol w:w="1170"/>
        <w:gridCol w:w="1349"/>
        <w:gridCol w:w="1476"/>
      </w:tblGrid>
      <w:tr w:rsidR="00C2263C" w:rsidRPr="00820212" w:rsidTr="00C2263C">
        <w:trPr>
          <w:trHeight w:val="322"/>
        </w:trPr>
        <w:tc>
          <w:tcPr>
            <w:tcW w:w="375" w:type="pct"/>
            <w:vMerge w:val="restart"/>
            <w:tcBorders>
              <w:top w:val="single" w:sz="4" w:space="0" w:color="FF0000"/>
              <w:left w:val="single" w:sz="4" w:space="0" w:color="FF0000"/>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b/>
                <w:color w:val="000000"/>
                <w:sz w:val="24"/>
                <w:szCs w:val="24"/>
              </w:rPr>
            </w:pPr>
            <w:r w:rsidRPr="00820212">
              <w:rPr>
                <w:rFonts w:ascii="Times New Roman" w:eastAsia="Times New Roman" w:hAnsi="Times New Roman"/>
                <w:b/>
                <w:color w:val="000000"/>
                <w:sz w:val="24"/>
                <w:szCs w:val="24"/>
              </w:rPr>
              <w:t>Item</w:t>
            </w:r>
          </w:p>
        </w:tc>
        <w:tc>
          <w:tcPr>
            <w:tcW w:w="2235" w:type="pct"/>
            <w:vMerge w:val="restart"/>
            <w:tcBorders>
              <w:top w:val="single" w:sz="4" w:space="0" w:color="FF0000"/>
              <w:left w:val="single" w:sz="4" w:space="0" w:color="FF0000"/>
              <w:bottom w:val="single" w:sz="4" w:space="0" w:color="FF0000"/>
              <w:right w:val="single" w:sz="4" w:space="0" w:color="FF0000"/>
            </w:tcBorders>
            <w:shd w:val="clear" w:color="000000" w:fill="FFFFFF"/>
            <w:noWrap/>
            <w:vAlign w:val="center"/>
            <w:hideMark/>
          </w:tcPr>
          <w:p w:rsidR="00820212" w:rsidRPr="00820212" w:rsidRDefault="00820212" w:rsidP="00820212">
            <w:pPr>
              <w:spacing w:after="0" w:line="240" w:lineRule="auto"/>
              <w:jc w:val="center"/>
              <w:rPr>
                <w:rFonts w:ascii="Times New Roman" w:eastAsia="Times New Roman" w:hAnsi="Times New Roman"/>
                <w:b/>
                <w:bCs/>
                <w:sz w:val="24"/>
                <w:szCs w:val="24"/>
              </w:rPr>
            </w:pPr>
            <w:r w:rsidRPr="00820212">
              <w:rPr>
                <w:rFonts w:ascii="Times New Roman" w:eastAsia="Times New Roman" w:hAnsi="Times New Roman"/>
                <w:b/>
                <w:bCs/>
                <w:sz w:val="24"/>
                <w:szCs w:val="24"/>
              </w:rPr>
              <w:t>Bill No. 1. General</w:t>
            </w:r>
          </w:p>
        </w:tc>
        <w:tc>
          <w:tcPr>
            <w:tcW w:w="365" w:type="pct"/>
            <w:vMerge w:val="restart"/>
            <w:tcBorders>
              <w:top w:val="single" w:sz="4" w:space="0" w:color="FF0000"/>
              <w:left w:val="single" w:sz="4" w:space="0" w:color="FF0000"/>
              <w:bottom w:val="single" w:sz="4" w:space="0" w:color="FF0000"/>
              <w:right w:val="single" w:sz="4" w:space="0" w:color="FF0000"/>
            </w:tcBorders>
            <w:shd w:val="clear" w:color="000000" w:fill="FFFFFF"/>
            <w:vAlign w:val="center"/>
            <w:hideMark/>
          </w:tcPr>
          <w:p w:rsidR="00820212" w:rsidRPr="00820212" w:rsidRDefault="00820212" w:rsidP="00820212">
            <w:pPr>
              <w:spacing w:after="0" w:line="240" w:lineRule="auto"/>
              <w:jc w:val="center"/>
              <w:rPr>
                <w:rFonts w:ascii="Times New Roman" w:eastAsia="Times New Roman" w:hAnsi="Times New Roman"/>
                <w:b/>
                <w:bCs/>
                <w:color w:val="000000"/>
                <w:sz w:val="24"/>
                <w:szCs w:val="24"/>
              </w:rPr>
            </w:pPr>
            <w:r w:rsidRPr="00820212">
              <w:rPr>
                <w:rFonts w:ascii="Times New Roman" w:eastAsia="Times New Roman" w:hAnsi="Times New Roman"/>
                <w:b/>
                <w:bCs/>
                <w:color w:val="000000"/>
                <w:sz w:val="24"/>
                <w:szCs w:val="24"/>
              </w:rPr>
              <w:t>Unit</w:t>
            </w:r>
          </w:p>
        </w:tc>
        <w:tc>
          <w:tcPr>
            <w:tcW w:w="593" w:type="pct"/>
            <w:vMerge w:val="restart"/>
            <w:tcBorders>
              <w:top w:val="single" w:sz="4" w:space="0" w:color="FF0000"/>
              <w:left w:val="single" w:sz="4" w:space="0" w:color="FF0000"/>
              <w:bottom w:val="single" w:sz="4" w:space="0" w:color="FF0000"/>
              <w:right w:val="single" w:sz="4" w:space="0" w:color="FF0000"/>
            </w:tcBorders>
            <w:shd w:val="clear" w:color="000000" w:fill="FFFFFF"/>
            <w:vAlign w:val="center"/>
            <w:hideMark/>
          </w:tcPr>
          <w:p w:rsidR="00820212" w:rsidRPr="00820212" w:rsidRDefault="00820212" w:rsidP="00820212">
            <w:pPr>
              <w:spacing w:after="0" w:line="240" w:lineRule="auto"/>
              <w:rPr>
                <w:rFonts w:ascii="Times New Roman" w:eastAsia="Times New Roman" w:hAnsi="Times New Roman"/>
                <w:b/>
                <w:bCs/>
                <w:color w:val="000000"/>
                <w:sz w:val="24"/>
                <w:szCs w:val="24"/>
              </w:rPr>
            </w:pPr>
            <w:r w:rsidRPr="00820212">
              <w:rPr>
                <w:rFonts w:ascii="Times New Roman" w:eastAsia="Times New Roman" w:hAnsi="Times New Roman"/>
                <w:b/>
                <w:bCs/>
                <w:color w:val="000000"/>
                <w:sz w:val="24"/>
                <w:szCs w:val="24"/>
              </w:rPr>
              <w:t xml:space="preserve">Quantity </w:t>
            </w:r>
          </w:p>
        </w:tc>
        <w:tc>
          <w:tcPr>
            <w:tcW w:w="684" w:type="pct"/>
            <w:vMerge w:val="restart"/>
            <w:tcBorders>
              <w:top w:val="single" w:sz="4" w:space="0" w:color="FF0000"/>
              <w:left w:val="single" w:sz="4" w:space="0" w:color="FF0000"/>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b/>
                <w:bCs/>
                <w:color w:val="000000"/>
                <w:sz w:val="24"/>
                <w:szCs w:val="24"/>
              </w:rPr>
            </w:pPr>
            <w:r w:rsidRPr="00820212">
              <w:rPr>
                <w:rFonts w:ascii="Times New Roman" w:eastAsia="Times New Roman" w:hAnsi="Times New Roman"/>
                <w:b/>
                <w:bCs/>
                <w:color w:val="000000"/>
                <w:sz w:val="24"/>
                <w:szCs w:val="24"/>
              </w:rPr>
              <w:t>Rate (Birr)</w:t>
            </w:r>
          </w:p>
        </w:tc>
        <w:tc>
          <w:tcPr>
            <w:tcW w:w="748" w:type="pct"/>
            <w:vMerge w:val="restart"/>
            <w:tcBorders>
              <w:top w:val="single" w:sz="4" w:space="0" w:color="FF0000"/>
              <w:left w:val="single" w:sz="4" w:space="0" w:color="FF0000"/>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b/>
                <w:bCs/>
                <w:color w:val="000000"/>
                <w:sz w:val="24"/>
                <w:szCs w:val="24"/>
              </w:rPr>
            </w:pPr>
            <w:r w:rsidRPr="00820212">
              <w:rPr>
                <w:rFonts w:ascii="Times New Roman" w:eastAsia="Times New Roman" w:hAnsi="Times New Roman"/>
                <w:b/>
                <w:bCs/>
                <w:color w:val="000000"/>
                <w:sz w:val="24"/>
                <w:szCs w:val="24"/>
              </w:rPr>
              <w:t xml:space="preserve"> Amount ( Birr) </w:t>
            </w:r>
          </w:p>
        </w:tc>
      </w:tr>
      <w:tr w:rsidR="00C2263C" w:rsidRPr="00820212" w:rsidTr="00C2263C">
        <w:trPr>
          <w:trHeight w:val="276"/>
        </w:trPr>
        <w:tc>
          <w:tcPr>
            <w:tcW w:w="375" w:type="pct"/>
            <w:vMerge/>
            <w:tcBorders>
              <w:top w:val="single" w:sz="4" w:space="0" w:color="FF0000"/>
              <w:left w:val="single" w:sz="4" w:space="0" w:color="FF0000"/>
              <w:bottom w:val="single" w:sz="4" w:space="0" w:color="FF0000"/>
              <w:right w:val="single" w:sz="4" w:space="0" w:color="FF0000"/>
            </w:tcBorders>
            <w:vAlign w:val="center"/>
            <w:hideMark/>
          </w:tcPr>
          <w:p w:rsidR="00820212" w:rsidRPr="00820212" w:rsidRDefault="00820212" w:rsidP="00820212">
            <w:pPr>
              <w:spacing w:after="0" w:line="240" w:lineRule="auto"/>
              <w:rPr>
                <w:rFonts w:ascii="Times New Roman" w:eastAsia="Times New Roman" w:hAnsi="Times New Roman"/>
                <w:color w:val="000000"/>
                <w:sz w:val="24"/>
                <w:szCs w:val="24"/>
              </w:rPr>
            </w:pPr>
          </w:p>
        </w:tc>
        <w:tc>
          <w:tcPr>
            <w:tcW w:w="2235" w:type="pct"/>
            <w:vMerge/>
            <w:tcBorders>
              <w:top w:val="single" w:sz="4" w:space="0" w:color="FF0000"/>
              <w:left w:val="single" w:sz="4" w:space="0" w:color="FF0000"/>
              <w:bottom w:val="single" w:sz="4" w:space="0" w:color="FF0000"/>
              <w:right w:val="single" w:sz="4" w:space="0" w:color="FF0000"/>
            </w:tcBorders>
            <w:vAlign w:val="center"/>
            <w:hideMark/>
          </w:tcPr>
          <w:p w:rsidR="00820212" w:rsidRPr="00820212" w:rsidRDefault="00820212" w:rsidP="00820212">
            <w:pPr>
              <w:spacing w:after="0" w:line="240" w:lineRule="auto"/>
              <w:rPr>
                <w:rFonts w:ascii="Times New Roman" w:eastAsia="Times New Roman" w:hAnsi="Times New Roman"/>
                <w:b/>
                <w:bCs/>
                <w:sz w:val="24"/>
                <w:szCs w:val="24"/>
              </w:rPr>
            </w:pPr>
          </w:p>
        </w:tc>
        <w:tc>
          <w:tcPr>
            <w:tcW w:w="365" w:type="pct"/>
            <w:vMerge/>
            <w:tcBorders>
              <w:top w:val="single" w:sz="4" w:space="0" w:color="FF0000"/>
              <w:left w:val="single" w:sz="4" w:space="0" w:color="FF0000"/>
              <w:bottom w:val="single" w:sz="4" w:space="0" w:color="FF0000"/>
              <w:right w:val="single" w:sz="4" w:space="0" w:color="FF0000"/>
            </w:tcBorders>
            <w:vAlign w:val="center"/>
            <w:hideMark/>
          </w:tcPr>
          <w:p w:rsidR="00820212" w:rsidRPr="00820212" w:rsidRDefault="00820212" w:rsidP="00820212">
            <w:pPr>
              <w:spacing w:after="0" w:line="240" w:lineRule="auto"/>
              <w:rPr>
                <w:rFonts w:ascii="Times New Roman" w:eastAsia="Times New Roman" w:hAnsi="Times New Roman"/>
                <w:b/>
                <w:bCs/>
                <w:color w:val="000000"/>
                <w:sz w:val="24"/>
                <w:szCs w:val="24"/>
              </w:rPr>
            </w:pPr>
          </w:p>
        </w:tc>
        <w:tc>
          <w:tcPr>
            <w:tcW w:w="593" w:type="pct"/>
            <w:vMerge/>
            <w:tcBorders>
              <w:top w:val="single" w:sz="4" w:space="0" w:color="FF0000"/>
              <w:left w:val="single" w:sz="4" w:space="0" w:color="FF0000"/>
              <w:bottom w:val="single" w:sz="4" w:space="0" w:color="FF0000"/>
              <w:right w:val="single" w:sz="4" w:space="0" w:color="FF0000"/>
            </w:tcBorders>
            <w:vAlign w:val="center"/>
            <w:hideMark/>
          </w:tcPr>
          <w:p w:rsidR="00820212" w:rsidRPr="00820212" w:rsidRDefault="00820212" w:rsidP="00820212">
            <w:pPr>
              <w:spacing w:after="0" w:line="240" w:lineRule="auto"/>
              <w:rPr>
                <w:rFonts w:ascii="Times New Roman" w:eastAsia="Times New Roman" w:hAnsi="Times New Roman"/>
                <w:b/>
                <w:bCs/>
                <w:color w:val="000000"/>
                <w:sz w:val="24"/>
                <w:szCs w:val="24"/>
              </w:rPr>
            </w:pPr>
          </w:p>
        </w:tc>
        <w:tc>
          <w:tcPr>
            <w:tcW w:w="684" w:type="pct"/>
            <w:vMerge/>
            <w:tcBorders>
              <w:top w:val="single" w:sz="4" w:space="0" w:color="FF0000"/>
              <w:left w:val="single" w:sz="4" w:space="0" w:color="FF0000"/>
              <w:bottom w:val="single" w:sz="4" w:space="0" w:color="FF0000"/>
              <w:right w:val="single" w:sz="4" w:space="0" w:color="FF0000"/>
            </w:tcBorders>
            <w:vAlign w:val="center"/>
            <w:hideMark/>
          </w:tcPr>
          <w:p w:rsidR="00820212" w:rsidRPr="00820212" w:rsidRDefault="00820212" w:rsidP="00820212">
            <w:pPr>
              <w:spacing w:after="0" w:line="240" w:lineRule="auto"/>
              <w:rPr>
                <w:rFonts w:ascii="Times New Roman" w:eastAsia="Times New Roman" w:hAnsi="Times New Roman"/>
                <w:b/>
                <w:bCs/>
                <w:color w:val="000000"/>
                <w:sz w:val="24"/>
                <w:szCs w:val="24"/>
              </w:rPr>
            </w:pPr>
          </w:p>
        </w:tc>
        <w:tc>
          <w:tcPr>
            <w:tcW w:w="748" w:type="pct"/>
            <w:vMerge/>
            <w:tcBorders>
              <w:top w:val="single" w:sz="4" w:space="0" w:color="FF0000"/>
              <w:left w:val="single" w:sz="4" w:space="0" w:color="FF0000"/>
              <w:bottom w:val="single" w:sz="4" w:space="0" w:color="FF0000"/>
              <w:right w:val="single" w:sz="4" w:space="0" w:color="FF0000"/>
            </w:tcBorders>
            <w:vAlign w:val="center"/>
            <w:hideMark/>
          </w:tcPr>
          <w:p w:rsidR="00820212" w:rsidRPr="00820212" w:rsidRDefault="00820212" w:rsidP="00820212">
            <w:pPr>
              <w:spacing w:after="0" w:line="240" w:lineRule="auto"/>
              <w:rPr>
                <w:rFonts w:ascii="Times New Roman" w:eastAsia="Times New Roman" w:hAnsi="Times New Roman"/>
                <w:b/>
                <w:bCs/>
                <w:color w:val="000000"/>
                <w:sz w:val="24"/>
                <w:szCs w:val="24"/>
              </w:rPr>
            </w:pPr>
          </w:p>
        </w:tc>
      </w:tr>
      <w:tr w:rsidR="00C2263C" w:rsidRPr="00820212" w:rsidTr="00C2263C">
        <w:trPr>
          <w:trHeight w:val="422"/>
        </w:trPr>
        <w:tc>
          <w:tcPr>
            <w:tcW w:w="375" w:type="pct"/>
            <w:tcBorders>
              <w:top w:val="nil"/>
              <w:left w:val="single" w:sz="4" w:space="0" w:color="FF0000"/>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1.1</w:t>
            </w:r>
          </w:p>
        </w:tc>
        <w:tc>
          <w:tcPr>
            <w:tcW w:w="223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Allow for mobilization</w:t>
            </w:r>
          </w:p>
        </w:tc>
        <w:tc>
          <w:tcPr>
            <w:tcW w:w="36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L.S</w:t>
            </w:r>
          </w:p>
        </w:tc>
        <w:tc>
          <w:tcPr>
            <w:tcW w:w="593"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108,146.67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20212">
              <w:rPr>
                <w:rFonts w:ascii="Times New Roman" w:eastAsia="Times New Roman" w:hAnsi="Times New Roman"/>
                <w:sz w:val="24"/>
                <w:szCs w:val="24"/>
              </w:rPr>
              <w:t xml:space="preserve"> 108,146.67 </w:t>
            </w:r>
          </w:p>
        </w:tc>
      </w:tr>
      <w:tr w:rsidR="00C2263C" w:rsidRPr="00820212" w:rsidTr="00C2263C">
        <w:trPr>
          <w:trHeight w:val="350"/>
        </w:trPr>
        <w:tc>
          <w:tcPr>
            <w:tcW w:w="375" w:type="pct"/>
            <w:tcBorders>
              <w:top w:val="nil"/>
              <w:left w:val="single" w:sz="4" w:space="0" w:color="FF0000"/>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1.2</w:t>
            </w:r>
          </w:p>
        </w:tc>
        <w:tc>
          <w:tcPr>
            <w:tcW w:w="223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Allow for demobilization</w:t>
            </w:r>
          </w:p>
        </w:tc>
        <w:tc>
          <w:tcPr>
            <w:tcW w:w="36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L.S</w:t>
            </w:r>
          </w:p>
        </w:tc>
        <w:tc>
          <w:tcPr>
            <w:tcW w:w="593"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108,146.67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108,146.67 </w:t>
            </w:r>
          </w:p>
        </w:tc>
      </w:tr>
      <w:tr w:rsidR="00C2263C" w:rsidRPr="00820212" w:rsidTr="00C2263C">
        <w:trPr>
          <w:trHeight w:val="1500"/>
        </w:trPr>
        <w:tc>
          <w:tcPr>
            <w:tcW w:w="375" w:type="pct"/>
            <w:vMerge w:val="restart"/>
            <w:tcBorders>
              <w:top w:val="nil"/>
              <w:left w:val="single" w:sz="4" w:space="0" w:color="FF0000"/>
              <w:bottom w:val="single" w:sz="4" w:space="0" w:color="FF0000"/>
              <w:right w:val="single" w:sz="4" w:space="0" w:color="FF0000"/>
            </w:tcBorders>
            <w:shd w:val="clear" w:color="000000" w:fill="FFFFFF"/>
            <w:vAlign w:val="center"/>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1.3</w:t>
            </w:r>
          </w:p>
        </w:tc>
        <w:tc>
          <w:tcPr>
            <w:tcW w:w="2235" w:type="pct"/>
            <w:tcBorders>
              <w:top w:val="nil"/>
              <w:left w:val="nil"/>
              <w:bottom w:val="single" w:sz="4" w:space="0" w:color="FF0000"/>
              <w:right w:val="single" w:sz="4" w:space="0" w:color="FF0000"/>
            </w:tcBorders>
            <w:shd w:val="clear" w:color="000000" w:fill="FFFFFF"/>
            <w:vAlign w:val="center"/>
            <w:hideMark/>
          </w:tcPr>
          <w:p w:rsidR="00820212" w:rsidRPr="00820212" w:rsidRDefault="00820212" w:rsidP="00820212">
            <w:pPr>
              <w:spacing w:after="0" w:line="240" w:lineRule="auto"/>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Allow for contractor’s camping facilities 3*4m2, Living room for contractors key personnel, CIS and internally painted clip wood wall, Masonry floor cement screened and well ventilated room complete with doors and windows.</w:t>
            </w:r>
          </w:p>
        </w:tc>
        <w:tc>
          <w:tcPr>
            <w:tcW w:w="365" w:type="pct"/>
            <w:tcBorders>
              <w:top w:val="nil"/>
              <w:left w:val="nil"/>
              <w:bottom w:val="single" w:sz="4" w:space="0" w:color="FF0000"/>
              <w:right w:val="single" w:sz="4" w:space="0" w:color="FF0000"/>
            </w:tcBorders>
            <w:shd w:val="clear" w:color="000000" w:fill="FFFFFF"/>
            <w:vAlign w:val="bottom"/>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No</w:t>
            </w:r>
          </w:p>
        </w:tc>
        <w:tc>
          <w:tcPr>
            <w:tcW w:w="593" w:type="pct"/>
            <w:tcBorders>
              <w:top w:val="nil"/>
              <w:left w:val="nil"/>
              <w:bottom w:val="single" w:sz="4" w:space="0" w:color="FF0000"/>
              <w:right w:val="single" w:sz="4" w:space="0" w:color="FF0000"/>
            </w:tcBorders>
            <w:shd w:val="clear" w:color="000000" w:fill="FFFFFF"/>
            <w:vAlign w:val="bottom"/>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4</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59,214.99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236,859.96 </w:t>
            </w:r>
          </w:p>
        </w:tc>
      </w:tr>
      <w:tr w:rsidR="00C2263C" w:rsidRPr="00820212" w:rsidTr="00C2263C">
        <w:trPr>
          <w:trHeight w:val="1500"/>
        </w:trPr>
        <w:tc>
          <w:tcPr>
            <w:tcW w:w="375" w:type="pct"/>
            <w:vMerge/>
            <w:tcBorders>
              <w:top w:val="nil"/>
              <w:left w:val="single" w:sz="4" w:space="0" w:color="FF0000"/>
              <w:bottom w:val="single" w:sz="4" w:space="0" w:color="FF0000"/>
              <w:right w:val="single" w:sz="4" w:space="0" w:color="FF0000"/>
            </w:tcBorders>
            <w:vAlign w:val="center"/>
            <w:hideMark/>
          </w:tcPr>
          <w:p w:rsidR="00820212" w:rsidRPr="00820212" w:rsidRDefault="00820212" w:rsidP="00820212">
            <w:pPr>
              <w:spacing w:after="0" w:line="240" w:lineRule="auto"/>
              <w:rPr>
                <w:rFonts w:ascii="Times New Roman" w:eastAsia="Times New Roman" w:hAnsi="Times New Roman"/>
                <w:sz w:val="24"/>
                <w:szCs w:val="24"/>
              </w:rPr>
            </w:pPr>
          </w:p>
        </w:tc>
        <w:tc>
          <w:tcPr>
            <w:tcW w:w="2235" w:type="pct"/>
            <w:tcBorders>
              <w:top w:val="nil"/>
              <w:left w:val="nil"/>
              <w:bottom w:val="single" w:sz="4" w:space="0" w:color="FF0000"/>
              <w:right w:val="single" w:sz="4" w:space="0" w:color="FF0000"/>
            </w:tcBorders>
            <w:shd w:val="clear" w:color="000000" w:fill="FFFFFF"/>
            <w:vAlign w:val="center"/>
            <w:hideMark/>
          </w:tcPr>
          <w:p w:rsidR="00820212" w:rsidRPr="00820212" w:rsidRDefault="00820212" w:rsidP="00820212">
            <w:pPr>
              <w:spacing w:after="0" w:line="240" w:lineRule="auto"/>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Allow for Consultant’s camping facilities 3*4m2, Living room for contractors key personnel, CIS and internally painted clip wood wall, Masonry floor cement screened and well ventilated room complete with doors and windows.</w:t>
            </w:r>
          </w:p>
        </w:tc>
        <w:tc>
          <w:tcPr>
            <w:tcW w:w="365" w:type="pct"/>
            <w:tcBorders>
              <w:top w:val="nil"/>
              <w:left w:val="nil"/>
              <w:bottom w:val="single" w:sz="4" w:space="0" w:color="FF0000"/>
              <w:right w:val="single" w:sz="4" w:space="0" w:color="FF0000"/>
            </w:tcBorders>
            <w:shd w:val="clear" w:color="000000" w:fill="FFFFFF"/>
            <w:vAlign w:val="bottom"/>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No</w:t>
            </w:r>
          </w:p>
        </w:tc>
        <w:tc>
          <w:tcPr>
            <w:tcW w:w="593" w:type="pct"/>
            <w:tcBorders>
              <w:top w:val="nil"/>
              <w:left w:val="nil"/>
              <w:bottom w:val="single" w:sz="4" w:space="0" w:color="FF0000"/>
              <w:right w:val="single" w:sz="4" w:space="0" w:color="FF0000"/>
            </w:tcBorders>
            <w:shd w:val="clear" w:color="000000" w:fill="FFFFFF"/>
            <w:vAlign w:val="bottom"/>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2</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59,214.99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118,429.98 </w:t>
            </w:r>
          </w:p>
        </w:tc>
      </w:tr>
      <w:tr w:rsidR="00C2263C" w:rsidRPr="00820212" w:rsidTr="00C2263C">
        <w:trPr>
          <w:trHeight w:val="750"/>
        </w:trPr>
        <w:tc>
          <w:tcPr>
            <w:tcW w:w="375" w:type="pct"/>
            <w:vMerge/>
            <w:tcBorders>
              <w:top w:val="nil"/>
              <w:left w:val="single" w:sz="4" w:space="0" w:color="FF0000"/>
              <w:bottom w:val="single" w:sz="4" w:space="0" w:color="FF0000"/>
              <w:right w:val="single" w:sz="4" w:space="0" w:color="FF0000"/>
            </w:tcBorders>
            <w:vAlign w:val="center"/>
            <w:hideMark/>
          </w:tcPr>
          <w:p w:rsidR="00820212" w:rsidRPr="00820212" w:rsidRDefault="00820212" w:rsidP="00820212">
            <w:pPr>
              <w:spacing w:after="0" w:line="240" w:lineRule="auto"/>
              <w:rPr>
                <w:rFonts w:ascii="Times New Roman" w:eastAsia="Times New Roman" w:hAnsi="Times New Roman"/>
                <w:sz w:val="24"/>
                <w:szCs w:val="24"/>
              </w:rPr>
            </w:pPr>
          </w:p>
        </w:tc>
        <w:tc>
          <w:tcPr>
            <w:tcW w:w="2235" w:type="pct"/>
            <w:tcBorders>
              <w:top w:val="nil"/>
              <w:left w:val="nil"/>
              <w:bottom w:val="single" w:sz="4" w:space="0" w:color="FF0000"/>
              <w:right w:val="single" w:sz="4" w:space="0" w:color="FF0000"/>
            </w:tcBorders>
            <w:shd w:val="clear" w:color="000000" w:fill="FFFFFF"/>
            <w:vAlign w:val="center"/>
            <w:hideMark/>
          </w:tcPr>
          <w:p w:rsidR="00820212" w:rsidRPr="00820212" w:rsidRDefault="00820212" w:rsidP="00820212">
            <w:pPr>
              <w:spacing w:after="0" w:line="240" w:lineRule="auto"/>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5*5m2, Store  and dining room constructed from CIS with doors and windows, Masonry floor cement screened</w:t>
            </w:r>
          </w:p>
        </w:tc>
        <w:tc>
          <w:tcPr>
            <w:tcW w:w="365" w:type="pct"/>
            <w:tcBorders>
              <w:top w:val="nil"/>
              <w:left w:val="nil"/>
              <w:bottom w:val="single" w:sz="4" w:space="0" w:color="FF0000"/>
              <w:right w:val="single" w:sz="4" w:space="0" w:color="FF0000"/>
            </w:tcBorders>
            <w:shd w:val="clear" w:color="000000" w:fill="FFFFFF"/>
            <w:vAlign w:val="bottom"/>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No</w:t>
            </w:r>
          </w:p>
        </w:tc>
        <w:tc>
          <w:tcPr>
            <w:tcW w:w="593" w:type="pct"/>
            <w:tcBorders>
              <w:top w:val="nil"/>
              <w:left w:val="nil"/>
              <w:bottom w:val="single" w:sz="4" w:space="0" w:color="FF0000"/>
              <w:right w:val="single" w:sz="4" w:space="0" w:color="FF0000"/>
            </w:tcBorders>
            <w:shd w:val="clear" w:color="000000" w:fill="FFFFFF"/>
            <w:vAlign w:val="bottom"/>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65,982.6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65,982.57 </w:t>
            </w:r>
          </w:p>
        </w:tc>
      </w:tr>
      <w:tr w:rsidR="00C2263C" w:rsidRPr="00820212" w:rsidTr="00C2263C">
        <w:trPr>
          <w:trHeight w:val="750"/>
        </w:trPr>
        <w:tc>
          <w:tcPr>
            <w:tcW w:w="375" w:type="pct"/>
            <w:vMerge/>
            <w:tcBorders>
              <w:top w:val="nil"/>
              <w:left w:val="single" w:sz="4" w:space="0" w:color="FF0000"/>
              <w:bottom w:val="single" w:sz="4" w:space="0" w:color="FF0000"/>
              <w:right w:val="single" w:sz="4" w:space="0" w:color="FF0000"/>
            </w:tcBorders>
            <w:vAlign w:val="center"/>
            <w:hideMark/>
          </w:tcPr>
          <w:p w:rsidR="00820212" w:rsidRPr="00820212" w:rsidRDefault="00820212" w:rsidP="00820212">
            <w:pPr>
              <w:spacing w:after="0" w:line="240" w:lineRule="auto"/>
              <w:rPr>
                <w:rFonts w:ascii="Times New Roman" w:eastAsia="Times New Roman" w:hAnsi="Times New Roman"/>
                <w:sz w:val="24"/>
                <w:szCs w:val="24"/>
              </w:rPr>
            </w:pPr>
          </w:p>
        </w:tc>
        <w:tc>
          <w:tcPr>
            <w:tcW w:w="2235" w:type="pct"/>
            <w:tcBorders>
              <w:top w:val="nil"/>
              <w:left w:val="nil"/>
              <w:bottom w:val="single" w:sz="4" w:space="0" w:color="FF0000"/>
              <w:right w:val="single" w:sz="4" w:space="0" w:color="FF0000"/>
            </w:tcBorders>
            <w:shd w:val="clear" w:color="000000" w:fill="FFFFFF"/>
            <w:vAlign w:val="center"/>
            <w:hideMark/>
          </w:tcPr>
          <w:p w:rsidR="00820212" w:rsidRPr="00820212" w:rsidRDefault="00820212" w:rsidP="00820212">
            <w:pPr>
              <w:spacing w:after="0" w:line="240" w:lineRule="auto"/>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Barbed wire fence 60*40m and 1.5m high treated timber post complete with 3m wide gate and a CIS guard house (1.5*2m)</w:t>
            </w:r>
          </w:p>
        </w:tc>
        <w:tc>
          <w:tcPr>
            <w:tcW w:w="365" w:type="pct"/>
            <w:tcBorders>
              <w:top w:val="nil"/>
              <w:left w:val="nil"/>
              <w:bottom w:val="single" w:sz="4" w:space="0" w:color="FF0000"/>
              <w:right w:val="single" w:sz="4" w:space="0" w:color="FF0000"/>
            </w:tcBorders>
            <w:shd w:val="clear" w:color="000000" w:fill="FFFFFF"/>
            <w:vAlign w:val="bottom"/>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No</w:t>
            </w:r>
          </w:p>
        </w:tc>
        <w:tc>
          <w:tcPr>
            <w:tcW w:w="593" w:type="pct"/>
            <w:tcBorders>
              <w:top w:val="nil"/>
              <w:left w:val="nil"/>
              <w:bottom w:val="single" w:sz="4" w:space="0" w:color="FF0000"/>
              <w:right w:val="single" w:sz="4" w:space="0" w:color="FF0000"/>
            </w:tcBorders>
            <w:shd w:val="clear" w:color="000000" w:fill="FFFFFF"/>
            <w:vAlign w:val="bottom"/>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65,551.49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65,551.49 </w:t>
            </w:r>
          </w:p>
        </w:tc>
      </w:tr>
      <w:tr w:rsidR="00C2263C" w:rsidRPr="00820212" w:rsidTr="00C2263C">
        <w:trPr>
          <w:trHeight w:val="750"/>
        </w:trPr>
        <w:tc>
          <w:tcPr>
            <w:tcW w:w="375" w:type="pct"/>
            <w:tcBorders>
              <w:top w:val="nil"/>
              <w:left w:val="single" w:sz="4" w:space="0" w:color="FF0000"/>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1.4</w:t>
            </w:r>
          </w:p>
        </w:tc>
        <w:tc>
          <w:tcPr>
            <w:tcW w:w="223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Allow for temporary access road (in km) to site including drainage culvert and ditches in the direction of the engineer.</w:t>
            </w:r>
          </w:p>
        </w:tc>
        <w:tc>
          <w:tcPr>
            <w:tcW w:w="36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km</w:t>
            </w:r>
          </w:p>
        </w:tc>
        <w:tc>
          <w:tcPr>
            <w:tcW w:w="593" w:type="pct"/>
            <w:tcBorders>
              <w:top w:val="nil"/>
              <w:left w:val="nil"/>
              <w:bottom w:val="single" w:sz="4" w:space="0" w:color="FF0000"/>
              <w:right w:val="single" w:sz="4" w:space="0" w:color="FF0000"/>
            </w:tcBorders>
            <w:shd w:val="clear" w:color="000000" w:fill="FFFFFF"/>
            <w:vAlign w:val="center"/>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0.5</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506,534.07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253,267.04 </w:t>
            </w:r>
          </w:p>
        </w:tc>
      </w:tr>
      <w:tr w:rsidR="00C2263C" w:rsidRPr="00820212" w:rsidTr="00C2263C">
        <w:trPr>
          <w:trHeight w:val="375"/>
        </w:trPr>
        <w:tc>
          <w:tcPr>
            <w:tcW w:w="375" w:type="pct"/>
            <w:tcBorders>
              <w:top w:val="nil"/>
              <w:left w:val="single" w:sz="4" w:space="0" w:color="FF0000"/>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1.5</w:t>
            </w:r>
          </w:p>
        </w:tc>
        <w:tc>
          <w:tcPr>
            <w:tcW w:w="223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Dewatering of open trenches and excavations, pumps</w:t>
            </w:r>
          </w:p>
        </w:tc>
        <w:tc>
          <w:tcPr>
            <w:tcW w:w="36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LS</w:t>
            </w:r>
          </w:p>
        </w:tc>
        <w:tc>
          <w:tcPr>
            <w:tcW w:w="593"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113,040.00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113,040.00 </w:t>
            </w:r>
          </w:p>
        </w:tc>
      </w:tr>
      <w:tr w:rsidR="00C2263C" w:rsidRPr="00820212" w:rsidTr="00C2263C">
        <w:trPr>
          <w:trHeight w:val="375"/>
        </w:trPr>
        <w:tc>
          <w:tcPr>
            <w:tcW w:w="375" w:type="pct"/>
            <w:tcBorders>
              <w:top w:val="nil"/>
              <w:left w:val="single" w:sz="4" w:space="0" w:color="FF0000"/>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1.6</w:t>
            </w:r>
          </w:p>
        </w:tc>
        <w:tc>
          <w:tcPr>
            <w:tcW w:w="223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Provide project indicator post starting from the construction time</w:t>
            </w:r>
          </w:p>
        </w:tc>
        <w:tc>
          <w:tcPr>
            <w:tcW w:w="36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LS</w:t>
            </w:r>
          </w:p>
        </w:tc>
        <w:tc>
          <w:tcPr>
            <w:tcW w:w="593"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7,807.68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7,807.68 </w:t>
            </w:r>
          </w:p>
        </w:tc>
      </w:tr>
      <w:tr w:rsidR="00C2263C" w:rsidRPr="00820212" w:rsidTr="00C2263C">
        <w:trPr>
          <w:trHeight w:val="375"/>
        </w:trPr>
        <w:tc>
          <w:tcPr>
            <w:tcW w:w="375" w:type="pct"/>
            <w:tcBorders>
              <w:top w:val="nil"/>
              <w:left w:val="single" w:sz="4" w:space="0" w:color="FF0000"/>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1.7</w:t>
            </w:r>
          </w:p>
        </w:tc>
        <w:tc>
          <w:tcPr>
            <w:tcW w:w="2235" w:type="pct"/>
            <w:tcBorders>
              <w:top w:val="nil"/>
              <w:left w:val="nil"/>
              <w:bottom w:val="single" w:sz="4" w:space="0" w:color="FF0000"/>
              <w:right w:val="single" w:sz="4" w:space="0" w:color="FF0000"/>
            </w:tcBorders>
            <w:shd w:val="clear" w:color="000000" w:fill="FFFFFF"/>
            <w:noWrap/>
            <w:hideMark/>
          </w:tcPr>
          <w:p w:rsidR="00820212" w:rsidRPr="00820212" w:rsidRDefault="00820212" w:rsidP="00820212">
            <w:pPr>
              <w:spacing w:after="0" w:line="240" w:lineRule="auto"/>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Provision of as built drawings for the project</w:t>
            </w:r>
          </w:p>
        </w:tc>
        <w:tc>
          <w:tcPr>
            <w:tcW w:w="36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LS</w:t>
            </w:r>
          </w:p>
        </w:tc>
        <w:tc>
          <w:tcPr>
            <w:tcW w:w="593"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sz w:val="24"/>
                <w:szCs w:val="24"/>
              </w:rPr>
            </w:pPr>
            <w:r w:rsidRPr="00820212">
              <w:rPr>
                <w:rFonts w:ascii="Times New Roman" w:eastAsia="Times New Roman" w:hAnsi="Times New Roman"/>
                <w:sz w:val="24"/>
                <w:szCs w:val="24"/>
              </w:rPr>
              <w:t>1</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52,219.39 </w:t>
            </w:r>
          </w:p>
        </w:tc>
        <w:tc>
          <w:tcPr>
            <w:tcW w:w="748"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sz w:val="24"/>
                <w:szCs w:val="24"/>
              </w:rPr>
            </w:pPr>
            <w:r w:rsidRPr="00820212">
              <w:rPr>
                <w:rFonts w:ascii="Times New Roman" w:eastAsia="Times New Roman" w:hAnsi="Times New Roman"/>
                <w:sz w:val="24"/>
                <w:szCs w:val="24"/>
              </w:rPr>
              <w:t xml:space="preserve">              52,219.39 </w:t>
            </w:r>
          </w:p>
        </w:tc>
      </w:tr>
      <w:tr w:rsidR="00C2263C" w:rsidRPr="00820212" w:rsidTr="00C2263C">
        <w:trPr>
          <w:trHeight w:val="375"/>
        </w:trPr>
        <w:tc>
          <w:tcPr>
            <w:tcW w:w="375" w:type="pct"/>
            <w:tcBorders>
              <w:top w:val="nil"/>
              <w:left w:val="single" w:sz="4" w:space="0" w:color="FF0000"/>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jc w:val="right"/>
              <w:rPr>
                <w:rFonts w:ascii="Times New Roman" w:eastAsia="Times New Roman" w:hAnsi="Times New Roman"/>
                <w:sz w:val="24"/>
                <w:szCs w:val="24"/>
              </w:rPr>
            </w:pPr>
            <w:r w:rsidRPr="00820212">
              <w:rPr>
                <w:rFonts w:ascii="Times New Roman" w:eastAsia="Times New Roman" w:hAnsi="Times New Roman"/>
                <w:sz w:val="24"/>
                <w:szCs w:val="24"/>
              </w:rPr>
              <w:t> </w:t>
            </w:r>
          </w:p>
        </w:tc>
        <w:tc>
          <w:tcPr>
            <w:tcW w:w="2235" w:type="pct"/>
            <w:tcBorders>
              <w:top w:val="nil"/>
              <w:left w:val="nil"/>
              <w:bottom w:val="single" w:sz="4" w:space="0" w:color="FF0000"/>
              <w:right w:val="single" w:sz="4" w:space="0" w:color="FF0000"/>
            </w:tcBorders>
            <w:shd w:val="clear" w:color="000000" w:fill="FFFFFF"/>
            <w:hideMark/>
          </w:tcPr>
          <w:p w:rsidR="00820212" w:rsidRPr="00820212" w:rsidRDefault="00820212" w:rsidP="00820212">
            <w:pPr>
              <w:spacing w:after="0" w:line="240" w:lineRule="auto"/>
              <w:jc w:val="center"/>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Sub Total</w:t>
            </w:r>
          </w:p>
        </w:tc>
        <w:tc>
          <w:tcPr>
            <w:tcW w:w="365"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 </w:t>
            </w:r>
          </w:p>
        </w:tc>
        <w:tc>
          <w:tcPr>
            <w:tcW w:w="593"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 </w:t>
            </w:r>
          </w:p>
        </w:tc>
        <w:tc>
          <w:tcPr>
            <w:tcW w:w="684" w:type="pct"/>
            <w:tcBorders>
              <w:top w:val="nil"/>
              <w:left w:val="nil"/>
              <w:bottom w:val="single" w:sz="4" w:space="0" w:color="FF0000"/>
              <w:right w:val="single" w:sz="4" w:space="0" w:color="FF0000"/>
            </w:tcBorders>
            <w:shd w:val="clear" w:color="000000" w:fill="FFFFFF"/>
            <w:noWrap/>
            <w:vAlign w:val="bottom"/>
            <w:hideMark/>
          </w:tcPr>
          <w:p w:rsidR="00820212" w:rsidRPr="00820212" w:rsidRDefault="00820212" w:rsidP="00820212">
            <w:pPr>
              <w:spacing w:after="0" w:line="240" w:lineRule="auto"/>
              <w:jc w:val="right"/>
              <w:rPr>
                <w:rFonts w:ascii="Times New Roman" w:eastAsia="Times New Roman" w:hAnsi="Times New Roman"/>
                <w:color w:val="000000"/>
                <w:sz w:val="24"/>
                <w:szCs w:val="24"/>
              </w:rPr>
            </w:pPr>
            <w:r w:rsidRPr="00820212">
              <w:rPr>
                <w:rFonts w:ascii="Times New Roman" w:eastAsia="Times New Roman" w:hAnsi="Times New Roman"/>
                <w:color w:val="000000"/>
                <w:sz w:val="24"/>
                <w:szCs w:val="24"/>
              </w:rPr>
              <w:t> </w:t>
            </w:r>
          </w:p>
        </w:tc>
        <w:tc>
          <w:tcPr>
            <w:tcW w:w="748" w:type="pct"/>
            <w:tcBorders>
              <w:top w:val="nil"/>
              <w:left w:val="nil"/>
              <w:bottom w:val="single" w:sz="4" w:space="0" w:color="FF0000"/>
              <w:right w:val="single" w:sz="4" w:space="0" w:color="FF0000"/>
            </w:tcBorders>
            <w:shd w:val="clear" w:color="000000" w:fill="FFFFFF"/>
            <w:vAlign w:val="bottom"/>
            <w:hideMark/>
          </w:tcPr>
          <w:p w:rsidR="00820212" w:rsidRPr="00820212" w:rsidRDefault="00820212" w:rsidP="00820212">
            <w:pPr>
              <w:spacing w:after="0" w:line="240" w:lineRule="auto"/>
              <w:jc w:val="center"/>
              <w:rPr>
                <w:rFonts w:ascii="Times New Roman" w:eastAsia="Times New Roman" w:hAnsi="Times New Roman"/>
                <w:b/>
                <w:bCs/>
                <w:sz w:val="24"/>
                <w:szCs w:val="24"/>
              </w:rPr>
            </w:pPr>
            <w:r w:rsidRPr="00820212">
              <w:rPr>
                <w:rFonts w:ascii="Times New Roman" w:eastAsia="Times New Roman" w:hAnsi="Times New Roman"/>
                <w:b/>
                <w:bCs/>
                <w:sz w:val="24"/>
                <w:szCs w:val="24"/>
              </w:rPr>
              <w:t>1,129,451.44</w:t>
            </w:r>
          </w:p>
        </w:tc>
      </w:tr>
    </w:tbl>
    <w:p w:rsidR="00C2263C" w:rsidRDefault="00C2263C" w:rsidP="00820212">
      <w:pPr>
        <w:rPr>
          <w:rFonts w:ascii="Times New Roman" w:hAnsi="Times New Roman"/>
          <w:b/>
          <w:bCs/>
          <w:sz w:val="24"/>
          <w:szCs w:val="24"/>
        </w:rPr>
      </w:pPr>
    </w:p>
    <w:p w:rsidR="00820212" w:rsidRPr="00820212" w:rsidRDefault="00820212" w:rsidP="00820212">
      <w:pPr>
        <w:rPr>
          <w:rFonts w:ascii="Times New Roman" w:hAnsi="Times New Roman"/>
          <w:b/>
          <w:bCs/>
          <w:sz w:val="24"/>
          <w:szCs w:val="24"/>
        </w:rPr>
      </w:pPr>
      <w:r w:rsidRPr="00820212">
        <w:rPr>
          <w:rFonts w:ascii="Times New Roman" w:hAnsi="Times New Roman"/>
          <w:b/>
          <w:bCs/>
          <w:sz w:val="24"/>
          <w:szCs w:val="24"/>
        </w:rPr>
        <w:lastRenderedPageBreak/>
        <w:t>Bill No. 1- Head Work Structures</w:t>
      </w:r>
    </w:p>
    <w:p w:rsidR="00820212" w:rsidRPr="0044627E" w:rsidRDefault="00DC1A59" w:rsidP="0044627E">
      <w:pPr>
        <w:pStyle w:val="Caption"/>
        <w:rPr>
          <w:rFonts w:ascii="Times New Roman" w:hAnsi="Times New Roman"/>
          <w:b w:val="0"/>
          <w:bCs w:val="0"/>
          <w:i/>
          <w:sz w:val="32"/>
          <w:szCs w:val="24"/>
        </w:rPr>
      </w:pPr>
      <w:bookmarkStart w:id="174" w:name="_Toc528388159"/>
      <w:r>
        <w:rPr>
          <w:i/>
          <w:sz w:val="22"/>
        </w:rPr>
        <w:t>Table</w:t>
      </w:r>
      <w:r w:rsidR="0044627E" w:rsidRPr="0044627E">
        <w:rPr>
          <w:i/>
          <w:sz w:val="22"/>
        </w:rPr>
        <w:t xml:space="preserve"> </w:t>
      </w:r>
      <w:r w:rsidR="008A1B0B">
        <w:rPr>
          <w:i/>
          <w:sz w:val="22"/>
        </w:rPr>
        <w:fldChar w:fldCharType="begin"/>
      </w:r>
      <w:r w:rsidR="008A1B0B">
        <w:rPr>
          <w:i/>
          <w:sz w:val="22"/>
        </w:rPr>
        <w:instrText xml:space="preserve"> STYLEREF 1 \s </w:instrText>
      </w:r>
      <w:r w:rsidR="008A1B0B">
        <w:rPr>
          <w:i/>
          <w:sz w:val="22"/>
        </w:rPr>
        <w:fldChar w:fldCharType="separate"/>
      </w:r>
      <w:r w:rsidR="007D5B3E">
        <w:rPr>
          <w:i/>
          <w:noProof/>
          <w:sz w:val="22"/>
        </w:rPr>
        <w:t>3</w:t>
      </w:r>
      <w:r w:rsidR="008A1B0B">
        <w:rPr>
          <w:i/>
          <w:sz w:val="22"/>
        </w:rPr>
        <w:fldChar w:fldCharType="end"/>
      </w:r>
      <w:r w:rsidR="008A1B0B">
        <w:rPr>
          <w:i/>
          <w:sz w:val="22"/>
        </w:rPr>
        <w:noBreakHyphen/>
      </w:r>
      <w:r w:rsidR="008A1B0B">
        <w:rPr>
          <w:i/>
          <w:sz w:val="22"/>
        </w:rPr>
        <w:fldChar w:fldCharType="begin"/>
      </w:r>
      <w:r w:rsidR="008A1B0B">
        <w:rPr>
          <w:i/>
          <w:sz w:val="22"/>
        </w:rPr>
        <w:instrText xml:space="preserve"> SEQ Table \* ARABIC \s 1 </w:instrText>
      </w:r>
      <w:r w:rsidR="008A1B0B">
        <w:rPr>
          <w:i/>
          <w:sz w:val="22"/>
        </w:rPr>
        <w:fldChar w:fldCharType="separate"/>
      </w:r>
      <w:r w:rsidR="007D5B3E">
        <w:rPr>
          <w:i/>
          <w:noProof/>
          <w:sz w:val="22"/>
        </w:rPr>
        <w:t>9</w:t>
      </w:r>
      <w:r w:rsidR="008A1B0B">
        <w:rPr>
          <w:i/>
          <w:sz w:val="22"/>
        </w:rPr>
        <w:fldChar w:fldCharType="end"/>
      </w:r>
      <w:r w:rsidR="0044627E" w:rsidRPr="0044627E">
        <w:rPr>
          <w:i/>
          <w:sz w:val="22"/>
        </w:rPr>
        <w:t>: Bill of Quantity of Head Work Structure</w:t>
      </w:r>
      <w:bookmarkEnd w:id="174"/>
    </w:p>
    <w:tbl>
      <w:tblPr>
        <w:tblW w:w="5000" w:type="pct"/>
        <w:tblLayout w:type="fixed"/>
        <w:tblLook w:val="04A0" w:firstRow="1" w:lastRow="0" w:firstColumn="1" w:lastColumn="0" w:noHBand="0" w:noVBand="1"/>
      </w:tblPr>
      <w:tblGrid>
        <w:gridCol w:w="828"/>
        <w:gridCol w:w="4906"/>
        <w:gridCol w:w="543"/>
        <w:gridCol w:w="105"/>
        <w:gridCol w:w="862"/>
        <w:gridCol w:w="227"/>
        <w:gridCol w:w="917"/>
        <w:gridCol w:w="1476"/>
      </w:tblGrid>
      <w:tr w:rsidR="00C2263C" w:rsidRPr="00C2263C" w:rsidTr="00C2263C">
        <w:trPr>
          <w:trHeight w:val="710"/>
          <w:tblHeader/>
        </w:trPr>
        <w:tc>
          <w:tcPr>
            <w:tcW w:w="4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Item No.</w:t>
            </w:r>
          </w:p>
        </w:tc>
        <w:tc>
          <w:tcPr>
            <w:tcW w:w="2487" w:type="pct"/>
            <w:tcBorders>
              <w:top w:val="single" w:sz="4" w:space="0" w:color="auto"/>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Item Of Work</w:t>
            </w:r>
          </w:p>
        </w:tc>
        <w:tc>
          <w:tcPr>
            <w:tcW w:w="328" w:type="pct"/>
            <w:gridSpan w:val="2"/>
            <w:tcBorders>
              <w:top w:val="single" w:sz="4" w:space="0" w:color="auto"/>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 xml:space="preserve">Unit </w:t>
            </w:r>
          </w:p>
        </w:tc>
        <w:tc>
          <w:tcPr>
            <w:tcW w:w="552" w:type="pct"/>
            <w:gridSpan w:val="2"/>
            <w:tcBorders>
              <w:top w:val="single" w:sz="4" w:space="0" w:color="auto"/>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Quantity</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Unite Price</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Amount Birr</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1.0</w:t>
            </w:r>
          </w:p>
        </w:tc>
        <w:tc>
          <w:tcPr>
            <w:tcW w:w="2487" w:type="pct"/>
            <w:tcBorders>
              <w:top w:val="nil"/>
              <w:left w:val="nil"/>
              <w:bottom w:val="single" w:sz="4" w:space="0" w:color="auto"/>
              <w:right w:val="nil"/>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WEIR BODY</w:t>
            </w:r>
          </w:p>
        </w:tc>
        <w:tc>
          <w:tcPr>
            <w:tcW w:w="328" w:type="pct"/>
            <w:gridSpan w:val="2"/>
            <w:tcBorders>
              <w:top w:val="nil"/>
              <w:left w:val="single" w:sz="4" w:space="0" w:color="auto"/>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437"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1.1</w:t>
            </w: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Earth work</w:t>
            </w:r>
          </w:p>
        </w:tc>
        <w:tc>
          <w:tcPr>
            <w:tcW w:w="328"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437"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r>
      <w:tr w:rsidR="00C2263C" w:rsidRPr="00C2263C" w:rsidTr="00C2263C">
        <w:trPr>
          <w:trHeight w:val="106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1.1.1</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Top soil Clearing and grubbing to a maximum depth of 20 cm as per the design and to the satisfaction of the Engineer.</w:t>
            </w:r>
          </w:p>
        </w:tc>
        <w:tc>
          <w:tcPr>
            <w:tcW w:w="328"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 xml:space="preserve"> m</w:t>
            </w:r>
            <w:r w:rsidRPr="00C2263C">
              <w:rPr>
                <w:rFonts w:ascii="Times New Roman" w:eastAsia="Times New Roman" w:hAnsi="Times New Roman"/>
                <w:sz w:val="24"/>
                <w:szCs w:val="24"/>
                <w:vertAlign w:val="superscript"/>
              </w:rPr>
              <w:t>2</w:t>
            </w:r>
          </w:p>
        </w:tc>
        <w:tc>
          <w:tcPr>
            <w:tcW w:w="43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74.25</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11.18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830.12</w:t>
            </w:r>
          </w:p>
        </w:tc>
      </w:tr>
      <w:tr w:rsidR="00C2263C" w:rsidRPr="00C2263C" w:rsidTr="00C2263C">
        <w:trPr>
          <w:trHeight w:val="51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1.1.2</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 xml:space="preserve">  Soil excavation up to a depth 0.5 m </w:t>
            </w:r>
          </w:p>
        </w:tc>
        <w:tc>
          <w:tcPr>
            <w:tcW w:w="328"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 xml:space="preserve"> m</w:t>
            </w:r>
            <w:r w:rsidRPr="00C2263C">
              <w:rPr>
                <w:rFonts w:ascii="Times New Roman" w:eastAsia="Times New Roman" w:hAnsi="Times New Roman"/>
                <w:sz w:val="24"/>
                <w:szCs w:val="24"/>
                <w:vertAlign w:val="superscript"/>
              </w:rPr>
              <w:t>3</w:t>
            </w:r>
          </w:p>
        </w:tc>
        <w:tc>
          <w:tcPr>
            <w:tcW w:w="43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0.75</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77.39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58.04</w:t>
            </w:r>
          </w:p>
        </w:tc>
      </w:tr>
      <w:tr w:rsidR="00C2263C" w:rsidRPr="00C2263C" w:rsidTr="00C2263C">
        <w:trPr>
          <w:trHeight w:val="49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1.1.3</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 xml:space="preserve"> Excavation in hard rock </w:t>
            </w:r>
          </w:p>
        </w:tc>
        <w:tc>
          <w:tcPr>
            <w:tcW w:w="328"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 xml:space="preserve"> m</w:t>
            </w:r>
            <w:r w:rsidRPr="00C2263C">
              <w:rPr>
                <w:rFonts w:ascii="Times New Roman" w:eastAsia="Times New Roman" w:hAnsi="Times New Roman"/>
                <w:sz w:val="24"/>
                <w:szCs w:val="24"/>
                <w:vertAlign w:val="superscript"/>
              </w:rPr>
              <w:t>3</w:t>
            </w:r>
          </w:p>
        </w:tc>
        <w:tc>
          <w:tcPr>
            <w:tcW w:w="43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72.60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601.78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43,689.23</w:t>
            </w:r>
          </w:p>
        </w:tc>
      </w:tr>
      <w:tr w:rsidR="00C2263C" w:rsidRPr="00C2263C" w:rsidTr="00C2263C">
        <w:trPr>
          <w:trHeight w:val="51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1.1.4</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Excavation of weathered rock with (Machine)</w:t>
            </w:r>
          </w:p>
        </w:tc>
        <w:tc>
          <w:tcPr>
            <w:tcW w:w="328"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 xml:space="preserve"> m</w:t>
            </w:r>
            <w:r w:rsidRPr="00C2263C">
              <w:rPr>
                <w:rFonts w:ascii="Times New Roman" w:eastAsia="Times New Roman" w:hAnsi="Times New Roman"/>
                <w:sz w:val="24"/>
                <w:szCs w:val="24"/>
                <w:vertAlign w:val="superscript"/>
              </w:rPr>
              <w:t>3</w:t>
            </w:r>
          </w:p>
        </w:tc>
        <w:tc>
          <w:tcPr>
            <w:tcW w:w="43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45.38</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246.91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11,203.54</w:t>
            </w:r>
          </w:p>
        </w:tc>
      </w:tr>
      <w:tr w:rsidR="00C2263C" w:rsidRPr="00C2263C" w:rsidTr="00C2263C">
        <w:trPr>
          <w:trHeight w:val="48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1.2</w:t>
            </w: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Cyclopean concrete(60% C-20,40% graded stone)</w:t>
            </w:r>
          </w:p>
        </w:tc>
        <w:tc>
          <w:tcPr>
            <w:tcW w:w="328"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3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211.60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2,158.41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456,710.97</w:t>
            </w:r>
          </w:p>
        </w:tc>
      </w:tr>
      <w:tr w:rsidR="00C2263C" w:rsidRPr="00C2263C" w:rsidTr="00C2263C">
        <w:trPr>
          <w:trHeight w:val="46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1.3</w:t>
            </w: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C-20 concrete work</w:t>
            </w:r>
          </w:p>
        </w:tc>
        <w:tc>
          <w:tcPr>
            <w:tcW w:w="328"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3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19.38</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3,117.00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60,416.81</w:t>
            </w:r>
          </w:p>
        </w:tc>
      </w:tr>
      <w:tr w:rsidR="00C2263C" w:rsidRPr="00C2263C" w:rsidTr="00C2263C">
        <w:trPr>
          <w:trHeight w:val="103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1.4</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 xml:space="preserve">Reinforcement bars Ø 12 mm bars @ 200 mm c/c spacing (bending, cutting, placing and tying with construction wire) </w:t>
            </w:r>
          </w:p>
        </w:tc>
        <w:tc>
          <w:tcPr>
            <w:tcW w:w="328"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kg</w:t>
            </w:r>
          </w:p>
        </w:tc>
        <w:tc>
          <w:tcPr>
            <w:tcW w:w="43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1343.61</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88.00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118,237.77</w:t>
            </w:r>
          </w:p>
        </w:tc>
      </w:tr>
      <w:tr w:rsidR="00C2263C" w:rsidRPr="00C2263C" w:rsidTr="00C2263C">
        <w:trPr>
          <w:trHeight w:val="402"/>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691,146.48</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2.0</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xml:space="preserve">U/S and D/S Apron </w:t>
            </w:r>
          </w:p>
        </w:tc>
        <w:tc>
          <w:tcPr>
            <w:tcW w:w="275"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r>
      <w:tr w:rsidR="00C2263C" w:rsidRPr="00C2263C" w:rsidTr="00C2263C">
        <w:trPr>
          <w:trHeight w:val="40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2.1</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Soil excavation up to a depth of 0.5 m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0.25</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77.39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19.348</w:t>
            </w:r>
          </w:p>
        </w:tc>
      </w:tr>
      <w:tr w:rsidR="00C2263C" w:rsidRPr="00C2263C" w:rsidTr="00C2263C">
        <w:trPr>
          <w:trHeight w:val="46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2.2</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Excavation in hard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19.00</w:t>
            </w:r>
          </w:p>
        </w:tc>
        <w:tc>
          <w:tcPr>
            <w:tcW w:w="579" w:type="pct"/>
            <w:gridSpan w:val="2"/>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601.78 </w:t>
            </w:r>
          </w:p>
        </w:tc>
        <w:tc>
          <w:tcPr>
            <w:tcW w:w="748" w:type="pct"/>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11,433.820</w:t>
            </w:r>
          </w:p>
        </w:tc>
      </w:tr>
      <w:tr w:rsidR="00C2263C" w:rsidRPr="00C2263C" w:rsidTr="00C2263C">
        <w:trPr>
          <w:trHeight w:val="49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2.3</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Excavation in Weathered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28.60</w:t>
            </w:r>
          </w:p>
        </w:tc>
        <w:tc>
          <w:tcPr>
            <w:tcW w:w="579" w:type="pct"/>
            <w:gridSpan w:val="2"/>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246.91 </w:t>
            </w:r>
          </w:p>
        </w:tc>
        <w:tc>
          <w:tcPr>
            <w:tcW w:w="748" w:type="pct"/>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7,061.626</w:t>
            </w:r>
          </w:p>
        </w:tc>
      </w:tr>
      <w:tr w:rsidR="00C2263C" w:rsidRPr="00C2263C" w:rsidTr="00C2263C">
        <w:trPr>
          <w:trHeight w:val="48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2.4</w:t>
            </w:r>
          </w:p>
        </w:tc>
        <w:tc>
          <w:tcPr>
            <w:tcW w:w="2487"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Cyclopean concrete(60% C-20,40% graded stone)</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15.00</w:t>
            </w:r>
          </w:p>
        </w:tc>
        <w:tc>
          <w:tcPr>
            <w:tcW w:w="579" w:type="pct"/>
            <w:gridSpan w:val="2"/>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2,158.41 </w:t>
            </w:r>
          </w:p>
        </w:tc>
        <w:tc>
          <w:tcPr>
            <w:tcW w:w="748" w:type="pct"/>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32,376.153</w:t>
            </w:r>
          </w:p>
        </w:tc>
      </w:tr>
      <w:tr w:rsidR="00C2263C" w:rsidRPr="00C2263C" w:rsidTr="00C2263C">
        <w:trPr>
          <w:trHeight w:val="43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2.5</w:t>
            </w:r>
          </w:p>
        </w:tc>
        <w:tc>
          <w:tcPr>
            <w:tcW w:w="2487"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C-20 concrete work</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3,117.00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31,170.000</w:t>
            </w:r>
          </w:p>
        </w:tc>
      </w:tr>
      <w:tr w:rsidR="00C2263C" w:rsidRPr="00C2263C" w:rsidTr="00C2263C">
        <w:trPr>
          <w:trHeight w:val="100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2.6</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 xml:space="preserve">Reinforcement bars Ø 12 mm bars @ 200 mm c/c spacing(bending, cutting, placing and tying with construction weir) </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Kg</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407.92</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88.00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35,896.634</w:t>
            </w:r>
          </w:p>
        </w:tc>
      </w:tr>
      <w:tr w:rsidR="00C2263C" w:rsidRPr="00C2263C" w:rsidTr="00C2263C">
        <w:trPr>
          <w:trHeight w:val="330"/>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117,957.58</w:t>
            </w:r>
          </w:p>
        </w:tc>
      </w:tr>
      <w:tr w:rsidR="00C2263C" w:rsidRPr="00C2263C" w:rsidTr="00C2263C">
        <w:trPr>
          <w:trHeight w:val="42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3.0</w:t>
            </w:r>
          </w:p>
        </w:tc>
        <w:tc>
          <w:tcPr>
            <w:tcW w:w="2487"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xml:space="preserve">U/S and D/S Cut off </w:t>
            </w:r>
          </w:p>
        </w:tc>
        <w:tc>
          <w:tcPr>
            <w:tcW w:w="275"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r>
      <w:tr w:rsidR="00C2263C" w:rsidRPr="00C2263C" w:rsidTr="00C2263C">
        <w:trPr>
          <w:trHeight w:val="42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lastRenderedPageBreak/>
              <w:t>3.1</w:t>
            </w:r>
          </w:p>
        </w:tc>
        <w:tc>
          <w:tcPr>
            <w:tcW w:w="2487"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Soil excavation up to a depth of 0.5 m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0.00</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77.39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0.00</w:t>
            </w:r>
          </w:p>
        </w:tc>
      </w:tr>
      <w:tr w:rsidR="00C2263C" w:rsidRPr="00C2263C" w:rsidTr="00C2263C">
        <w:trPr>
          <w:trHeight w:val="43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3.2</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Excavation in hard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11.55</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601.78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6,950.56</w:t>
            </w:r>
          </w:p>
        </w:tc>
      </w:tr>
      <w:tr w:rsidR="00C2263C" w:rsidRPr="00C2263C" w:rsidTr="00C2263C">
        <w:trPr>
          <w:trHeight w:val="43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3.3</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Excavation in Weathered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11.55</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246.91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2,851.81</w:t>
            </w:r>
          </w:p>
        </w:tc>
      </w:tr>
      <w:tr w:rsidR="00C2263C" w:rsidRPr="00C2263C" w:rsidTr="00C2263C">
        <w:trPr>
          <w:trHeight w:val="42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3.5</w:t>
            </w: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C-20 concrete work</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9.90</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3,117.00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30,858.30</w:t>
            </w:r>
          </w:p>
        </w:tc>
      </w:tr>
      <w:tr w:rsidR="00C2263C" w:rsidRPr="00C2263C" w:rsidTr="00C2263C">
        <w:trPr>
          <w:trHeight w:val="100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3.6</w:t>
            </w:r>
          </w:p>
        </w:tc>
        <w:tc>
          <w:tcPr>
            <w:tcW w:w="2487" w:type="pct"/>
            <w:tcBorders>
              <w:top w:val="nil"/>
              <w:left w:val="nil"/>
              <w:bottom w:val="single" w:sz="4" w:space="0" w:color="auto"/>
              <w:right w:val="single" w:sz="4" w:space="0" w:color="auto"/>
            </w:tcBorders>
            <w:shd w:val="clear" w:color="000000" w:fill="FFFFFF"/>
            <w:vAlign w:val="bottom"/>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 xml:space="preserve">Reinforcement bars Ø 12 mm bars @ 200 mm c/c spacing(bending, cutting, placing and tying with construction weir) </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kg</w:t>
            </w:r>
          </w:p>
        </w:tc>
        <w:tc>
          <w:tcPr>
            <w:tcW w:w="490" w:type="pct"/>
            <w:gridSpan w:val="2"/>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161.50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88.00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14,212.02</w:t>
            </w:r>
          </w:p>
        </w:tc>
      </w:tr>
      <w:tr w:rsidR="00C2263C" w:rsidRPr="00C2263C" w:rsidTr="00C2263C">
        <w:trPr>
          <w:trHeight w:val="100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3.7</w:t>
            </w:r>
          </w:p>
        </w:tc>
        <w:tc>
          <w:tcPr>
            <w:tcW w:w="2487" w:type="pct"/>
            <w:tcBorders>
              <w:top w:val="nil"/>
              <w:left w:val="nil"/>
              <w:bottom w:val="single" w:sz="4" w:space="0" w:color="auto"/>
              <w:right w:val="single" w:sz="4" w:space="0" w:color="auto"/>
            </w:tcBorders>
            <w:shd w:val="clear" w:color="000000" w:fill="FFFFFF"/>
            <w:vAlign w:val="bottom"/>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 xml:space="preserve">Reinforcement bars Ø 12 mm bars @ 200 mm c/c spacing(bending, cutting, placing and tying with construction weir) </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kg</w:t>
            </w:r>
          </w:p>
        </w:tc>
        <w:tc>
          <w:tcPr>
            <w:tcW w:w="490" w:type="pct"/>
            <w:gridSpan w:val="2"/>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133.10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88.00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11,713.20</w:t>
            </w:r>
          </w:p>
        </w:tc>
      </w:tr>
      <w:tr w:rsidR="00C2263C" w:rsidRPr="00C2263C" w:rsidTr="00C2263C">
        <w:trPr>
          <w:trHeight w:val="402"/>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66,585.90</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4.0</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Under Sluice and Divide Wall</w:t>
            </w:r>
          </w:p>
        </w:tc>
        <w:tc>
          <w:tcPr>
            <w:tcW w:w="275"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4.1</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Divide wall</w:t>
            </w:r>
          </w:p>
        </w:tc>
        <w:tc>
          <w:tcPr>
            <w:tcW w:w="275"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r>
      <w:tr w:rsidR="00C2263C" w:rsidRPr="00C2263C" w:rsidTr="00C2263C">
        <w:trPr>
          <w:trHeight w:val="40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4.1.1</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Soil excavation up to a depth of 0.5 m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0.00</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77.39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0.00</w:t>
            </w:r>
          </w:p>
        </w:tc>
      </w:tr>
      <w:tr w:rsidR="00C2263C" w:rsidRPr="00C2263C" w:rsidTr="00C2263C">
        <w:trPr>
          <w:trHeight w:val="45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4.1.2</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Excavation in hard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7.44</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601.78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4,477.24</w:t>
            </w:r>
          </w:p>
        </w:tc>
      </w:tr>
      <w:tr w:rsidR="00C2263C" w:rsidRPr="00C2263C" w:rsidTr="00C2263C">
        <w:trPr>
          <w:trHeight w:val="42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4.1.3</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Excavation in weathered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3.10</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246.91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765.42</w:t>
            </w:r>
          </w:p>
        </w:tc>
      </w:tr>
      <w:tr w:rsidR="00C2263C" w:rsidRPr="00C2263C" w:rsidTr="00C2263C">
        <w:trPr>
          <w:trHeight w:val="93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4.1.4</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Masonry wall construction using 1:3 mortar of any height with dimensions as indicated on the drawing. Price should include scaffolding.  </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38.80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1,687.28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65,466.46</w:t>
            </w:r>
          </w:p>
        </w:tc>
      </w:tr>
      <w:tr w:rsidR="00C2263C" w:rsidRPr="00C2263C" w:rsidTr="00C2263C">
        <w:trPr>
          <w:trHeight w:val="70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4.1.5</w:t>
            </w:r>
          </w:p>
        </w:tc>
        <w:tc>
          <w:tcPr>
            <w:tcW w:w="2487" w:type="pct"/>
            <w:tcBorders>
              <w:top w:val="nil"/>
              <w:left w:val="nil"/>
              <w:bottom w:val="single" w:sz="4" w:space="0" w:color="auto"/>
              <w:right w:val="nil"/>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Concrete work, C-20</w:t>
            </w:r>
          </w:p>
        </w:tc>
        <w:tc>
          <w:tcPr>
            <w:tcW w:w="275"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m3</w:t>
            </w:r>
          </w:p>
        </w:tc>
        <w:tc>
          <w:tcPr>
            <w:tcW w:w="490" w:type="pct"/>
            <w:gridSpan w:val="2"/>
            <w:tcBorders>
              <w:top w:val="nil"/>
              <w:left w:val="nil"/>
              <w:bottom w:val="single" w:sz="4" w:space="0" w:color="auto"/>
              <w:right w:val="nil"/>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13.64</w:t>
            </w:r>
          </w:p>
        </w:tc>
        <w:tc>
          <w:tcPr>
            <w:tcW w:w="57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3,117.00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42,515.88</w:t>
            </w:r>
          </w:p>
        </w:tc>
      </w:tr>
      <w:tr w:rsidR="00C2263C" w:rsidRPr="00C2263C" w:rsidTr="00C2263C">
        <w:trPr>
          <w:trHeight w:val="70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4.1.6</w:t>
            </w:r>
          </w:p>
        </w:tc>
        <w:tc>
          <w:tcPr>
            <w:tcW w:w="2487" w:type="pct"/>
            <w:tcBorders>
              <w:top w:val="nil"/>
              <w:left w:val="nil"/>
              <w:bottom w:val="single" w:sz="4" w:space="0" w:color="auto"/>
              <w:right w:val="nil"/>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Reinforcement bar, φ12 with 200mm spacing  including (bending, cutting &amp; placing)</w:t>
            </w:r>
          </w:p>
        </w:tc>
        <w:tc>
          <w:tcPr>
            <w:tcW w:w="275"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kg</w:t>
            </w:r>
          </w:p>
        </w:tc>
        <w:tc>
          <w:tcPr>
            <w:tcW w:w="490" w:type="pct"/>
            <w:gridSpan w:val="2"/>
            <w:tcBorders>
              <w:top w:val="nil"/>
              <w:left w:val="nil"/>
              <w:bottom w:val="single" w:sz="4" w:space="0" w:color="auto"/>
              <w:right w:val="nil"/>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326.99</w:t>
            </w:r>
          </w:p>
        </w:tc>
        <w:tc>
          <w:tcPr>
            <w:tcW w:w="57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88.00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28,775.44</w:t>
            </w:r>
          </w:p>
        </w:tc>
      </w:tr>
      <w:tr w:rsidR="00C2263C" w:rsidRPr="00C2263C" w:rsidTr="00C2263C">
        <w:trPr>
          <w:trHeight w:val="70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4.1.7</w:t>
            </w:r>
          </w:p>
        </w:tc>
        <w:tc>
          <w:tcPr>
            <w:tcW w:w="2487" w:type="pct"/>
            <w:tcBorders>
              <w:top w:val="nil"/>
              <w:left w:val="nil"/>
              <w:bottom w:val="single" w:sz="4" w:space="0" w:color="auto"/>
              <w:right w:val="nil"/>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Reinforcement bar, φ10 with 200mm spacing  including (bending, cutting &amp; placing)</w:t>
            </w:r>
          </w:p>
        </w:tc>
        <w:tc>
          <w:tcPr>
            <w:tcW w:w="275"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kg</w:t>
            </w:r>
          </w:p>
        </w:tc>
        <w:tc>
          <w:tcPr>
            <w:tcW w:w="490" w:type="pct"/>
            <w:gridSpan w:val="2"/>
            <w:tcBorders>
              <w:top w:val="nil"/>
              <w:left w:val="nil"/>
              <w:bottom w:val="single" w:sz="4" w:space="0" w:color="auto"/>
              <w:right w:val="nil"/>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252.90</w:t>
            </w:r>
          </w:p>
        </w:tc>
        <w:tc>
          <w:tcPr>
            <w:tcW w:w="57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88.00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22,255.09</w:t>
            </w:r>
          </w:p>
        </w:tc>
      </w:tr>
      <w:tr w:rsidR="00C2263C" w:rsidRPr="00C2263C" w:rsidTr="00C2263C">
        <w:trPr>
          <w:trHeight w:val="402"/>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164,255.54</w:t>
            </w:r>
          </w:p>
        </w:tc>
      </w:tr>
      <w:tr w:rsidR="00C2263C" w:rsidRPr="00C2263C" w:rsidTr="00C2263C">
        <w:trPr>
          <w:trHeight w:val="402"/>
        </w:trPr>
        <w:tc>
          <w:tcPr>
            <w:tcW w:w="420" w:type="pct"/>
            <w:tcBorders>
              <w:top w:val="nil"/>
              <w:left w:val="single" w:sz="4" w:space="0" w:color="auto"/>
              <w:bottom w:val="single" w:sz="4" w:space="0" w:color="auto"/>
              <w:right w:val="nil"/>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4.2</w:t>
            </w:r>
          </w:p>
        </w:tc>
        <w:tc>
          <w:tcPr>
            <w:tcW w:w="2487" w:type="pct"/>
            <w:tcBorders>
              <w:top w:val="nil"/>
              <w:left w:val="nil"/>
              <w:bottom w:val="single" w:sz="4" w:space="0" w:color="auto"/>
              <w:right w:val="nil"/>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Under Sluice</w:t>
            </w:r>
          </w:p>
        </w:tc>
        <w:tc>
          <w:tcPr>
            <w:tcW w:w="275" w:type="pct"/>
            <w:tcBorders>
              <w:top w:val="nil"/>
              <w:left w:val="nil"/>
              <w:bottom w:val="single" w:sz="4" w:space="0" w:color="auto"/>
              <w:right w:val="nil"/>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490" w:type="pct"/>
            <w:gridSpan w:val="2"/>
            <w:tcBorders>
              <w:top w:val="nil"/>
              <w:left w:val="nil"/>
              <w:bottom w:val="single" w:sz="4" w:space="0" w:color="auto"/>
              <w:right w:val="nil"/>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r>
      <w:tr w:rsidR="00C2263C" w:rsidRPr="00C2263C" w:rsidTr="00C2263C">
        <w:trPr>
          <w:trHeight w:val="402"/>
        </w:trPr>
        <w:tc>
          <w:tcPr>
            <w:tcW w:w="420" w:type="pct"/>
            <w:tcBorders>
              <w:top w:val="nil"/>
              <w:left w:val="single" w:sz="4" w:space="0" w:color="auto"/>
              <w:bottom w:val="single" w:sz="4" w:space="0" w:color="auto"/>
              <w:right w:val="nil"/>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4.2.1</w:t>
            </w:r>
          </w:p>
        </w:tc>
        <w:tc>
          <w:tcPr>
            <w:tcW w:w="2487" w:type="pct"/>
            <w:tcBorders>
              <w:top w:val="nil"/>
              <w:left w:val="single" w:sz="4" w:space="0" w:color="auto"/>
              <w:bottom w:val="single" w:sz="4" w:space="0" w:color="auto"/>
              <w:right w:val="single" w:sz="4" w:space="0" w:color="auto"/>
            </w:tcBorders>
            <w:shd w:val="clear" w:color="000000" w:fill="FFFFFF"/>
            <w:vAlign w:val="bottom"/>
            <w:hideMark/>
          </w:tcPr>
          <w:p w:rsidR="00C2263C" w:rsidRPr="00C2263C" w:rsidRDefault="00C2263C" w:rsidP="00C2263C">
            <w:pPr>
              <w:spacing w:after="0" w:line="240" w:lineRule="auto"/>
              <w:rPr>
                <w:rFonts w:eastAsia="Times New Roman" w:cs="Arial"/>
                <w:color w:val="000000"/>
                <w:sz w:val="24"/>
                <w:szCs w:val="24"/>
              </w:rPr>
            </w:pPr>
            <w:r w:rsidRPr="00C2263C">
              <w:rPr>
                <w:rFonts w:eastAsia="Times New Roman" w:cs="Arial"/>
                <w:color w:val="000000"/>
                <w:sz w:val="24"/>
                <w:szCs w:val="24"/>
              </w:rPr>
              <w:t>Excavation weathered rock with (Machine)</w:t>
            </w:r>
          </w:p>
        </w:tc>
        <w:tc>
          <w:tcPr>
            <w:tcW w:w="275" w:type="pct"/>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m</w:t>
            </w:r>
            <w:r w:rsidRPr="00C2263C">
              <w:rPr>
                <w:rFonts w:ascii="Times New Roman" w:eastAsia="Times New Roman" w:hAnsi="Times New Roman"/>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2.55</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246.91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629.62</w:t>
            </w:r>
          </w:p>
        </w:tc>
      </w:tr>
      <w:tr w:rsidR="00C2263C" w:rsidRPr="00C2263C" w:rsidTr="00C2263C">
        <w:trPr>
          <w:trHeight w:val="402"/>
        </w:trPr>
        <w:tc>
          <w:tcPr>
            <w:tcW w:w="420" w:type="pct"/>
            <w:tcBorders>
              <w:top w:val="nil"/>
              <w:left w:val="single" w:sz="4" w:space="0" w:color="auto"/>
              <w:bottom w:val="single" w:sz="4" w:space="0" w:color="auto"/>
              <w:right w:val="nil"/>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4.2.2</w:t>
            </w:r>
          </w:p>
        </w:tc>
        <w:tc>
          <w:tcPr>
            <w:tcW w:w="2487" w:type="pct"/>
            <w:tcBorders>
              <w:top w:val="nil"/>
              <w:left w:val="single" w:sz="4" w:space="0" w:color="auto"/>
              <w:bottom w:val="single" w:sz="4" w:space="0" w:color="auto"/>
              <w:right w:val="single" w:sz="4" w:space="0" w:color="auto"/>
            </w:tcBorders>
            <w:shd w:val="clear" w:color="000000" w:fill="FFFFFF"/>
            <w:vAlign w:val="bottom"/>
            <w:hideMark/>
          </w:tcPr>
          <w:p w:rsidR="00C2263C" w:rsidRPr="00C2263C" w:rsidRDefault="00C2263C" w:rsidP="00C2263C">
            <w:pPr>
              <w:spacing w:after="0" w:line="240" w:lineRule="auto"/>
              <w:rPr>
                <w:rFonts w:eastAsia="Times New Roman" w:cs="Arial"/>
                <w:color w:val="000000"/>
                <w:sz w:val="24"/>
                <w:szCs w:val="24"/>
              </w:rPr>
            </w:pPr>
            <w:r w:rsidRPr="00C2263C">
              <w:rPr>
                <w:rFonts w:eastAsia="Times New Roman" w:cs="Arial"/>
                <w:color w:val="000000"/>
                <w:sz w:val="24"/>
                <w:szCs w:val="24"/>
              </w:rPr>
              <w:t>excavation of hard rock with (Machine)</w:t>
            </w:r>
          </w:p>
        </w:tc>
        <w:tc>
          <w:tcPr>
            <w:tcW w:w="275" w:type="pct"/>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m</w:t>
            </w:r>
            <w:r w:rsidRPr="00C2263C">
              <w:rPr>
                <w:rFonts w:ascii="Times New Roman" w:eastAsia="Times New Roman" w:hAnsi="Times New Roman"/>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4.08</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601.78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2,455.26</w:t>
            </w:r>
          </w:p>
        </w:tc>
      </w:tr>
      <w:tr w:rsidR="00C2263C" w:rsidRPr="00C2263C" w:rsidTr="00C2263C">
        <w:trPr>
          <w:trHeight w:val="402"/>
        </w:trPr>
        <w:tc>
          <w:tcPr>
            <w:tcW w:w="420" w:type="pct"/>
            <w:tcBorders>
              <w:top w:val="nil"/>
              <w:left w:val="single" w:sz="4" w:space="0" w:color="auto"/>
              <w:bottom w:val="single" w:sz="4" w:space="0" w:color="auto"/>
              <w:right w:val="nil"/>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lastRenderedPageBreak/>
              <w:t>4.2.3</w:t>
            </w:r>
          </w:p>
        </w:tc>
        <w:tc>
          <w:tcPr>
            <w:tcW w:w="2487" w:type="pct"/>
            <w:tcBorders>
              <w:top w:val="nil"/>
              <w:left w:val="single" w:sz="4" w:space="0" w:color="auto"/>
              <w:bottom w:val="single" w:sz="4" w:space="0" w:color="auto"/>
              <w:right w:val="single" w:sz="4" w:space="0" w:color="auto"/>
            </w:tcBorders>
            <w:shd w:val="clear" w:color="000000" w:fill="FFFFFF"/>
            <w:vAlign w:val="bottom"/>
            <w:hideMark/>
          </w:tcPr>
          <w:p w:rsidR="00C2263C" w:rsidRPr="00C2263C" w:rsidRDefault="00C2263C" w:rsidP="00C2263C">
            <w:pPr>
              <w:spacing w:after="0" w:line="240" w:lineRule="auto"/>
              <w:rPr>
                <w:rFonts w:eastAsia="Times New Roman" w:cs="Arial"/>
                <w:color w:val="000000"/>
                <w:sz w:val="24"/>
                <w:szCs w:val="24"/>
              </w:rPr>
            </w:pPr>
            <w:r w:rsidRPr="00C2263C">
              <w:rPr>
                <w:rFonts w:eastAsia="Times New Roman" w:cs="Arial"/>
                <w:color w:val="000000"/>
                <w:sz w:val="24"/>
                <w:szCs w:val="24"/>
              </w:rPr>
              <w:t>Concrete work, C-20</w:t>
            </w:r>
          </w:p>
        </w:tc>
        <w:tc>
          <w:tcPr>
            <w:tcW w:w="275" w:type="pct"/>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m</w:t>
            </w:r>
            <w:r w:rsidRPr="00C2263C">
              <w:rPr>
                <w:rFonts w:ascii="Times New Roman" w:eastAsia="Times New Roman" w:hAnsi="Times New Roman"/>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0.65</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3,117.00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2,026.05</w:t>
            </w:r>
          </w:p>
        </w:tc>
      </w:tr>
      <w:tr w:rsidR="00C2263C" w:rsidRPr="00C2263C" w:rsidTr="00C2263C">
        <w:trPr>
          <w:trHeight w:val="735"/>
        </w:trPr>
        <w:tc>
          <w:tcPr>
            <w:tcW w:w="420" w:type="pct"/>
            <w:tcBorders>
              <w:top w:val="nil"/>
              <w:left w:val="single" w:sz="4" w:space="0" w:color="auto"/>
              <w:bottom w:val="single" w:sz="4" w:space="0" w:color="auto"/>
              <w:right w:val="nil"/>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4.2.4</w:t>
            </w:r>
          </w:p>
        </w:tc>
        <w:tc>
          <w:tcPr>
            <w:tcW w:w="2487" w:type="pct"/>
            <w:tcBorders>
              <w:top w:val="nil"/>
              <w:left w:val="single" w:sz="4" w:space="0" w:color="auto"/>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eastAsia="Times New Roman" w:cs="Arial"/>
                <w:color w:val="000000"/>
                <w:sz w:val="24"/>
                <w:szCs w:val="24"/>
              </w:rPr>
            </w:pPr>
            <w:r w:rsidRPr="00C2263C">
              <w:rPr>
                <w:rFonts w:eastAsia="Times New Roman" w:cs="Arial"/>
                <w:color w:val="000000"/>
                <w:sz w:val="24"/>
                <w:szCs w:val="24"/>
              </w:rPr>
              <w:t>Reinforcement bar, φ12 with 200mm spacing  including (bending, cutting &amp; placing)</w:t>
            </w:r>
          </w:p>
        </w:tc>
        <w:tc>
          <w:tcPr>
            <w:tcW w:w="275" w:type="pct"/>
            <w:tcBorders>
              <w:top w:val="nil"/>
              <w:left w:val="nil"/>
              <w:bottom w:val="single" w:sz="4" w:space="0" w:color="auto"/>
              <w:right w:val="single" w:sz="4" w:space="0" w:color="auto"/>
            </w:tcBorders>
            <w:shd w:val="clear" w:color="000000" w:fill="FFFFFF"/>
            <w:noWrap/>
            <w:vAlign w:val="bottom"/>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 xml:space="preserve">Kg </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8.16</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88.00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718.41</w:t>
            </w:r>
          </w:p>
        </w:tc>
      </w:tr>
      <w:tr w:rsidR="00C2263C" w:rsidRPr="00C2263C" w:rsidTr="00C2263C">
        <w:trPr>
          <w:trHeight w:val="402"/>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5,829.34</w:t>
            </w:r>
          </w:p>
        </w:tc>
      </w:tr>
      <w:tr w:rsidR="00C2263C" w:rsidRPr="00C2263C" w:rsidTr="00C2263C">
        <w:trPr>
          <w:trHeight w:val="42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5.0</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xml:space="preserve">Operational slab of under sluice  and offtake </w:t>
            </w:r>
          </w:p>
        </w:tc>
        <w:tc>
          <w:tcPr>
            <w:tcW w:w="275"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r>
      <w:tr w:rsidR="00C2263C" w:rsidRPr="00C2263C" w:rsidTr="00C2263C">
        <w:trPr>
          <w:trHeight w:val="43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5.1</w:t>
            </w: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Concrete work, C-20</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0.56</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1F71D1">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3,117.00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1,745.52</w:t>
            </w:r>
          </w:p>
        </w:tc>
      </w:tr>
      <w:tr w:rsidR="00C2263C" w:rsidRPr="00C2263C" w:rsidTr="00C2263C">
        <w:trPr>
          <w:trHeight w:val="106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5.2</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 xml:space="preserve">Reinforcement bars Ø 12 mm bars @ 200 mm c/c spacing(bending, cutting, placing and tying with construction ) </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kg</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38.64</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88.00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3,400.27</w:t>
            </w:r>
          </w:p>
        </w:tc>
      </w:tr>
      <w:tr w:rsidR="00C2263C" w:rsidRPr="00C2263C" w:rsidTr="00C2263C">
        <w:trPr>
          <w:trHeight w:val="402"/>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5,145.79</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6</w:t>
            </w: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Brest wall for under sluice and Offtake</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6.1</w:t>
            </w:r>
          </w:p>
        </w:tc>
        <w:tc>
          <w:tcPr>
            <w:tcW w:w="2487"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Concrete work, C-20</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2.336</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3,117.00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7,281.31</w:t>
            </w:r>
          </w:p>
        </w:tc>
      </w:tr>
      <w:tr w:rsidR="00C2263C" w:rsidRPr="00C2263C" w:rsidTr="00C2263C">
        <w:trPr>
          <w:trHeight w:val="66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6.2</w:t>
            </w:r>
          </w:p>
        </w:tc>
        <w:tc>
          <w:tcPr>
            <w:tcW w:w="2487"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Reinforcement bar, φ12 with 200mm spacing  including (bending, cutting &amp; placing)</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kg</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92.46</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88.00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8,136.77</w:t>
            </w:r>
          </w:p>
        </w:tc>
      </w:tr>
      <w:tr w:rsidR="00C2263C" w:rsidRPr="00C2263C" w:rsidTr="00C2263C">
        <w:trPr>
          <w:trHeight w:val="402"/>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15,418.08</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7.0</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Retaining wall</w:t>
            </w:r>
          </w:p>
        </w:tc>
        <w:tc>
          <w:tcPr>
            <w:tcW w:w="275"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7.1</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Upstream Retaining Wall </w:t>
            </w:r>
          </w:p>
        </w:tc>
        <w:tc>
          <w:tcPr>
            <w:tcW w:w="275"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r>
      <w:tr w:rsidR="00C2263C" w:rsidRPr="00C2263C" w:rsidTr="00C2263C">
        <w:trPr>
          <w:trHeight w:val="46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7.1.1</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Soil excavation up to a depth of o.5 m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0.25</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77.39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19.35</w:t>
            </w:r>
          </w:p>
        </w:tc>
      </w:tr>
      <w:tr w:rsidR="00C2263C" w:rsidRPr="00C2263C" w:rsidTr="00C2263C">
        <w:trPr>
          <w:trHeight w:val="48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7.1.2</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Excavation in hard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38.75</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601.78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23,318.98</w:t>
            </w:r>
          </w:p>
        </w:tc>
      </w:tr>
      <w:tr w:rsidR="00C2263C" w:rsidRPr="00C2263C" w:rsidTr="00C2263C">
        <w:trPr>
          <w:trHeight w:val="46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7.1.3</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Excavation in soft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23.250</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246.91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5,740.66</w:t>
            </w:r>
          </w:p>
        </w:tc>
      </w:tr>
      <w:tr w:rsidR="00C2263C" w:rsidRPr="00C2263C" w:rsidTr="00C2263C">
        <w:trPr>
          <w:trHeight w:val="132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7.1.4</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Masonry wall construction using 1:3 mortar of any height with dimensions as indicated on the drawing. Price should include scaffolding.  </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91.00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1,687.28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153,542.48</w:t>
            </w:r>
          </w:p>
        </w:tc>
      </w:tr>
      <w:tr w:rsidR="00C2263C" w:rsidRPr="00C2263C" w:rsidTr="00C2263C">
        <w:trPr>
          <w:trHeight w:val="72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7.1.5</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Fill and compaction with selected material from excavated.</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31.25</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45.36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1,417.50</w:t>
            </w:r>
          </w:p>
        </w:tc>
      </w:tr>
      <w:tr w:rsidR="00C2263C" w:rsidRPr="00C2263C" w:rsidTr="00C2263C">
        <w:trPr>
          <w:trHeight w:val="435"/>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7.1.6</w:t>
            </w: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Pointing (1:2)</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eastAsia="Times New Roman"/>
                <w:color w:val="000000"/>
                <w:sz w:val="24"/>
                <w:szCs w:val="24"/>
              </w:rPr>
              <w:t>²</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52.00</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53.03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2,757.56</w:t>
            </w:r>
          </w:p>
        </w:tc>
      </w:tr>
      <w:tr w:rsidR="00C2263C" w:rsidRPr="00C2263C" w:rsidTr="00C2263C">
        <w:trPr>
          <w:trHeight w:val="105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7.1.7</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Provide C-10 Lean concrete   for masonry footing of thickness as per the drawing and the direction of the engineer.</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3.10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125.00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387.50</w:t>
            </w:r>
          </w:p>
        </w:tc>
      </w:tr>
      <w:tr w:rsidR="00C2263C" w:rsidRPr="00C2263C" w:rsidTr="00C2263C">
        <w:trPr>
          <w:trHeight w:val="375"/>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187,184.02</w:t>
            </w:r>
          </w:p>
        </w:tc>
      </w:tr>
      <w:tr w:rsidR="00C2263C" w:rsidRPr="00C2263C" w:rsidTr="00C2263C">
        <w:trPr>
          <w:trHeight w:val="43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lastRenderedPageBreak/>
              <w:t>7.2</w:t>
            </w:r>
          </w:p>
        </w:tc>
        <w:tc>
          <w:tcPr>
            <w:tcW w:w="2487"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xml:space="preserve">Downstream Retaining Wall </w:t>
            </w:r>
          </w:p>
        </w:tc>
        <w:tc>
          <w:tcPr>
            <w:tcW w:w="275"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r>
      <w:tr w:rsidR="00C2263C" w:rsidRPr="00C2263C" w:rsidTr="00C2263C">
        <w:trPr>
          <w:trHeight w:val="43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7.2.1</w:t>
            </w:r>
          </w:p>
        </w:tc>
        <w:tc>
          <w:tcPr>
            <w:tcW w:w="2487"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Soil excavation up to a depth of 0.5 m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0.25</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77.39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19.35</w:t>
            </w:r>
          </w:p>
        </w:tc>
      </w:tr>
      <w:tr w:rsidR="00C2263C" w:rsidRPr="00C2263C" w:rsidTr="00C2263C">
        <w:trPr>
          <w:trHeight w:val="46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7.2.2</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 Excavation in hard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3.24</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601.78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1,946.76</w:t>
            </w:r>
          </w:p>
        </w:tc>
      </w:tr>
      <w:tr w:rsidR="00C2263C" w:rsidRPr="00C2263C" w:rsidTr="00C2263C">
        <w:trPr>
          <w:trHeight w:val="323"/>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7.2.3</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Excavation in weathered rock </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67.50</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246.91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16,666.43</w:t>
            </w:r>
          </w:p>
        </w:tc>
      </w:tr>
      <w:tr w:rsidR="00C2263C" w:rsidRPr="00C2263C" w:rsidTr="00C2263C">
        <w:trPr>
          <w:trHeight w:val="1205"/>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7.2.4</w:t>
            </w:r>
          </w:p>
        </w:tc>
        <w:tc>
          <w:tcPr>
            <w:tcW w:w="2487" w:type="pct"/>
            <w:tcBorders>
              <w:top w:val="nil"/>
              <w:left w:val="nil"/>
              <w:bottom w:val="single" w:sz="4" w:space="0" w:color="auto"/>
              <w:right w:val="single" w:sz="4" w:space="0" w:color="auto"/>
            </w:tcBorders>
            <w:shd w:val="clear" w:color="000000" w:fill="FFFFFF"/>
            <w:vAlign w:val="bottom"/>
            <w:hideMark/>
          </w:tcPr>
          <w:p w:rsidR="00C2263C" w:rsidRPr="00C2263C" w:rsidRDefault="00C2263C" w:rsidP="00C2263C">
            <w:pPr>
              <w:spacing w:after="0" w:line="240" w:lineRule="auto"/>
              <w:rPr>
                <w:rFonts w:ascii="Book Antiqua" w:eastAsia="Times New Roman" w:hAnsi="Book Antiqua" w:cs="Arial"/>
                <w:sz w:val="24"/>
                <w:szCs w:val="24"/>
              </w:rPr>
            </w:pPr>
            <w:r w:rsidRPr="00C2263C">
              <w:rPr>
                <w:rFonts w:ascii="Book Antiqua" w:eastAsia="Times New Roman" w:hAnsi="Book Antiqua" w:cs="Arial"/>
                <w:sz w:val="24"/>
                <w:szCs w:val="24"/>
              </w:rPr>
              <w:t xml:space="preserve">Masonry wall construction using 1:3 mortar of any height with dimensions as indicated on the drawing. Price should include scaffolding.  </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80.18</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1,687.28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135,277.67</w:t>
            </w:r>
          </w:p>
        </w:tc>
      </w:tr>
      <w:tr w:rsidR="00C2263C" w:rsidRPr="00C2263C" w:rsidTr="00C2263C">
        <w:trPr>
          <w:trHeight w:val="62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7.2.5</w:t>
            </w:r>
          </w:p>
        </w:tc>
        <w:tc>
          <w:tcPr>
            <w:tcW w:w="2487" w:type="pct"/>
            <w:tcBorders>
              <w:top w:val="nil"/>
              <w:left w:val="nil"/>
              <w:bottom w:val="single" w:sz="4" w:space="0" w:color="auto"/>
              <w:right w:val="single" w:sz="4" w:space="0" w:color="auto"/>
            </w:tcBorders>
            <w:shd w:val="clear" w:color="000000" w:fill="FFFFFF"/>
            <w:vAlign w:val="bottom"/>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 xml:space="preserve"> Fill and compaction with selected material from excavated.</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w:t>
            </w:r>
            <w:r w:rsidRPr="00C2263C">
              <w:rPr>
                <w:rFonts w:ascii="Times New Roman" w:eastAsia="Times New Roman" w:hAnsi="Times New Roman"/>
                <w:color w:val="000000"/>
                <w:sz w:val="24"/>
                <w:szCs w:val="24"/>
                <w:vertAlign w:val="superscript"/>
              </w:rPr>
              <w:t>3</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60.00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45.36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2,721.60</w:t>
            </w:r>
          </w:p>
        </w:tc>
      </w:tr>
      <w:tr w:rsidR="00C2263C" w:rsidRPr="00C2263C" w:rsidTr="00C2263C">
        <w:trPr>
          <w:trHeight w:val="368"/>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7.2.6</w:t>
            </w: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Pointing (1:2)</w:t>
            </w:r>
          </w:p>
        </w:tc>
        <w:tc>
          <w:tcPr>
            <w:tcW w:w="275"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m²</w:t>
            </w:r>
          </w:p>
        </w:tc>
        <w:tc>
          <w:tcPr>
            <w:tcW w:w="490"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45.63</w:t>
            </w:r>
          </w:p>
        </w:tc>
        <w:tc>
          <w:tcPr>
            <w:tcW w:w="579" w:type="pct"/>
            <w:gridSpan w:val="2"/>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53.03 </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2,419.49</w:t>
            </w:r>
          </w:p>
        </w:tc>
      </w:tr>
      <w:tr w:rsidR="00C2263C" w:rsidRPr="00C2263C" w:rsidTr="00C2263C">
        <w:trPr>
          <w:trHeight w:val="105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7.2.7</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sz w:val="24"/>
                <w:szCs w:val="24"/>
              </w:rPr>
            </w:pPr>
            <w:r w:rsidRPr="00C2263C">
              <w:rPr>
                <w:rFonts w:ascii="Times New Roman" w:eastAsia="Times New Roman" w:hAnsi="Times New Roman"/>
                <w:sz w:val="24"/>
                <w:szCs w:val="24"/>
              </w:rPr>
              <w:t>Provide C-10 Lean concrete   for masonry footing of thickness as per the drawing and the direction of the engineer.</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m3</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2.40</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125.00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300.00</w:t>
            </w:r>
          </w:p>
        </w:tc>
      </w:tr>
      <w:tr w:rsidR="00C2263C" w:rsidRPr="00C2263C" w:rsidTr="00C2263C">
        <w:trPr>
          <w:trHeight w:val="287"/>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                 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159,351.30</w:t>
            </w:r>
          </w:p>
        </w:tc>
      </w:tr>
      <w:tr w:rsidR="00C2263C" w:rsidRPr="00C2263C" w:rsidTr="00C2263C">
        <w:trPr>
          <w:trHeight w:val="350"/>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8.0</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Gates </w:t>
            </w:r>
          </w:p>
        </w:tc>
        <w:tc>
          <w:tcPr>
            <w:tcW w:w="275"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 </w:t>
            </w:r>
          </w:p>
        </w:tc>
      </w:tr>
      <w:tr w:rsidR="00C2263C" w:rsidRPr="00C2263C" w:rsidTr="00C2263C">
        <w:trPr>
          <w:trHeight w:val="345"/>
        </w:trPr>
        <w:tc>
          <w:tcPr>
            <w:tcW w:w="42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8.1</w:t>
            </w:r>
          </w:p>
        </w:tc>
        <w:tc>
          <w:tcPr>
            <w:tcW w:w="2487"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Under sluice gate installation  consist of:</w:t>
            </w:r>
          </w:p>
        </w:tc>
        <w:tc>
          <w:tcPr>
            <w:tcW w:w="27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No</w:t>
            </w:r>
          </w:p>
        </w:tc>
        <w:tc>
          <w:tcPr>
            <w:tcW w:w="490" w:type="pct"/>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1.00</w:t>
            </w:r>
          </w:p>
        </w:tc>
        <w:tc>
          <w:tcPr>
            <w:tcW w:w="579" w:type="pct"/>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 xml:space="preserve"> 28,321.47 </w:t>
            </w:r>
          </w:p>
        </w:tc>
        <w:tc>
          <w:tcPr>
            <w:tcW w:w="7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28,321.47</w:t>
            </w:r>
          </w:p>
        </w:tc>
      </w:tr>
      <w:tr w:rsidR="00C2263C" w:rsidRPr="00C2263C" w:rsidTr="00C2263C">
        <w:trPr>
          <w:trHeight w:val="390"/>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6mm thickness sheet metal,1.1 m X0.95 m </w:t>
            </w:r>
          </w:p>
        </w:tc>
        <w:tc>
          <w:tcPr>
            <w:tcW w:w="275"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490"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579"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r>
      <w:tr w:rsidR="00C2263C" w:rsidRPr="00C2263C" w:rsidTr="00C2263C">
        <w:trPr>
          <w:trHeight w:val="390"/>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50 x 50 x 10mm  angle iron for groove, 4.85m length</w:t>
            </w:r>
          </w:p>
        </w:tc>
        <w:tc>
          <w:tcPr>
            <w:tcW w:w="275"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490"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579"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r>
      <w:tr w:rsidR="00C2263C" w:rsidRPr="00C2263C" w:rsidTr="00C2263C">
        <w:trPr>
          <w:trHeight w:val="390"/>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Bookman Old Style" w:eastAsia="Times New Roman" w:hAnsi="Bookman Old Style"/>
                <w:color w:val="000000"/>
                <w:sz w:val="24"/>
                <w:szCs w:val="24"/>
              </w:rPr>
              <w:t>Φ</w:t>
            </w:r>
            <w:r w:rsidRPr="00C2263C">
              <w:rPr>
                <w:rFonts w:ascii="Times New Roman" w:eastAsia="Times New Roman" w:hAnsi="Times New Roman"/>
                <w:color w:val="000000"/>
                <w:sz w:val="24"/>
                <w:szCs w:val="24"/>
              </w:rPr>
              <w:t>10mm bar for anchorage,  20Kg</w:t>
            </w:r>
          </w:p>
        </w:tc>
        <w:tc>
          <w:tcPr>
            <w:tcW w:w="275"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490"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579"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r>
      <w:tr w:rsidR="00C2263C" w:rsidRPr="00C2263C" w:rsidTr="00C2263C">
        <w:trPr>
          <w:trHeight w:val="390"/>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Stiffening angle iron (30*30*10) </w:t>
            </w:r>
          </w:p>
        </w:tc>
        <w:tc>
          <w:tcPr>
            <w:tcW w:w="275"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490"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579"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r>
      <w:tr w:rsidR="00C2263C" w:rsidRPr="00C2263C" w:rsidTr="00C2263C">
        <w:trPr>
          <w:trHeight w:val="360"/>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Spidle of 40mm dia ,4.6m length</w:t>
            </w:r>
          </w:p>
        </w:tc>
        <w:tc>
          <w:tcPr>
            <w:tcW w:w="275"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490"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579"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r>
      <w:tr w:rsidR="00C2263C" w:rsidRPr="00C2263C" w:rsidTr="00C2263C">
        <w:trPr>
          <w:trHeight w:val="390"/>
        </w:trPr>
        <w:tc>
          <w:tcPr>
            <w:tcW w:w="42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8.2</w:t>
            </w: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Offtake canal gate installation  consist of:</w:t>
            </w:r>
          </w:p>
        </w:tc>
        <w:tc>
          <w:tcPr>
            <w:tcW w:w="275"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579" w:type="pct"/>
            <w:gridSpan w:val="2"/>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748"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r>
      <w:tr w:rsidR="00C2263C" w:rsidRPr="00C2263C" w:rsidTr="00C2263C">
        <w:trPr>
          <w:trHeight w:val="315"/>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4mm thickness sheet metal,0.55m X0.6m.</w:t>
            </w:r>
          </w:p>
        </w:tc>
        <w:tc>
          <w:tcPr>
            <w:tcW w:w="27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ascii="Times New Roman" w:eastAsia="Times New Roman" w:hAnsi="Times New Roman"/>
                <w:sz w:val="24"/>
                <w:szCs w:val="24"/>
              </w:rPr>
            </w:pPr>
            <w:r w:rsidRPr="00C2263C">
              <w:rPr>
                <w:rFonts w:ascii="Times New Roman" w:eastAsia="Times New Roman" w:hAnsi="Times New Roman"/>
                <w:sz w:val="24"/>
                <w:szCs w:val="24"/>
              </w:rPr>
              <w:t>No</w:t>
            </w:r>
          </w:p>
        </w:tc>
        <w:tc>
          <w:tcPr>
            <w:tcW w:w="490" w:type="pct"/>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1.00</w:t>
            </w:r>
          </w:p>
        </w:tc>
        <w:tc>
          <w:tcPr>
            <w:tcW w:w="579" w:type="pct"/>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 xml:space="preserve"> 25,321.47 </w:t>
            </w:r>
          </w:p>
        </w:tc>
        <w:tc>
          <w:tcPr>
            <w:tcW w:w="7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center"/>
              <w:rPr>
                <w:rFonts w:eastAsia="Times New Roman" w:cs="Arial"/>
                <w:color w:val="000000"/>
                <w:sz w:val="24"/>
                <w:szCs w:val="24"/>
              </w:rPr>
            </w:pPr>
            <w:r w:rsidRPr="00C2263C">
              <w:rPr>
                <w:rFonts w:eastAsia="Times New Roman" w:cs="Arial"/>
                <w:color w:val="000000"/>
                <w:sz w:val="24"/>
                <w:szCs w:val="24"/>
              </w:rPr>
              <w:t>25,321.47</w:t>
            </w:r>
          </w:p>
        </w:tc>
      </w:tr>
      <w:tr w:rsidR="00C2263C" w:rsidRPr="00C2263C" w:rsidTr="00C2263C">
        <w:trPr>
          <w:trHeight w:val="360"/>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40x40x10mm angle iron, 4.1m length</w:t>
            </w:r>
          </w:p>
        </w:tc>
        <w:tc>
          <w:tcPr>
            <w:tcW w:w="275"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sz w:val="24"/>
                <w:szCs w:val="24"/>
              </w:rPr>
            </w:pPr>
          </w:p>
        </w:tc>
        <w:tc>
          <w:tcPr>
            <w:tcW w:w="490"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579"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r>
      <w:tr w:rsidR="00C2263C" w:rsidRPr="00C2263C" w:rsidTr="00C2263C">
        <w:trPr>
          <w:trHeight w:val="330"/>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Stiffening angle iron (30*30*10) </w:t>
            </w:r>
          </w:p>
        </w:tc>
        <w:tc>
          <w:tcPr>
            <w:tcW w:w="275"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sz w:val="24"/>
                <w:szCs w:val="24"/>
              </w:rPr>
            </w:pPr>
          </w:p>
        </w:tc>
        <w:tc>
          <w:tcPr>
            <w:tcW w:w="490"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579"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r>
      <w:tr w:rsidR="00C2263C" w:rsidRPr="00C2263C" w:rsidTr="00C2263C">
        <w:trPr>
          <w:trHeight w:val="330"/>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Anchor bar , φ10mm</w:t>
            </w:r>
          </w:p>
        </w:tc>
        <w:tc>
          <w:tcPr>
            <w:tcW w:w="275"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sz w:val="24"/>
                <w:szCs w:val="24"/>
              </w:rPr>
            </w:pPr>
          </w:p>
        </w:tc>
        <w:tc>
          <w:tcPr>
            <w:tcW w:w="490"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579"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r>
      <w:tr w:rsidR="00C2263C" w:rsidRPr="00C2263C" w:rsidTr="00C2263C">
        <w:trPr>
          <w:trHeight w:val="345"/>
        </w:trPr>
        <w:tc>
          <w:tcPr>
            <w:tcW w:w="420"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color w:val="000000"/>
                <w:sz w:val="24"/>
                <w:szCs w:val="24"/>
              </w:rPr>
            </w:pPr>
          </w:p>
        </w:tc>
        <w:tc>
          <w:tcPr>
            <w:tcW w:w="2487" w:type="pct"/>
            <w:tcBorders>
              <w:top w:val="nil"/>
              <w:left w:val="nil"/>
              <w:bottom w:val="single" w:sz="4" w:space="0" w:color="auto"/>
              <w:right w:val="single" w:sz="4" w:space="0" w:color="auto"/>
            </w:tcBorders>
            <w:shd w:val="clear" w:color="000000" w:fill="FFFFFF"/>
            <w:noWrap/>
            <w:vAlign w:val="center"/>
            <w:hideMark/>
          </w:tcPr>
          <w:p w:rsidR="00C2263C" w:rsidRPr="00C2263C" w:rsidRDefault="00C2263C" w:rsidP="00C2263C">
            <w:pPr>
              <w:spacing w:after="0" w:line="240" w:lineRule="auto"/>
              <w:jc w:val="both"/>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xml:space="preserve">Spindle Ø40mm,4.6m long </w:t>
            </w:r>
          </w:p>
        </w:tc>
        <w:tc>
          <w:tcPr>
            <w:tcW w:w="275"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ascii="Times New Roman" w:eastAsia="Times New Roman" w:hAnsi="Times New Roman"/>
                <w:sz w:val="24"/>
                <w:szCs w:val="24"/>
              </w:rPr>
            </w:pPr>
          </w:p>
        </w:tc>
        <w:tc>
          <w:tcPr>
            <w:tcW w:w="490"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579" w:type="pct"/>
            <w:gridSpan w:val="2"/>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C2263C" w:rsidRPr="00C2263C" w:rsidRDefault="00C2263C" w:rsidP="00C2263C">
            <w:pPr>
              <w:spacing w:after="0" w:line="240" w:lineRule="auto"/>
              <w:rPr>
                <w:rFonts w:eastAsia="Times New Roman" w:cs="Arial"/>
                <w:color w:val="000000"/>
                <w:sz w:val="24"/>
                <w:szCs w:val="24"/>
              </w:rPr>
            </w:pPr>
          </w:p>
        </w:tc>
      </w:tr>
      <w:tr w:rsidR="00C2263C" w:rsidRPr="00C2263C" w:rsidTr="00C2263C">
        <w:trPr>
          <w:trHeight w:val="323"/>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53,642.94</w:t>
            </w:r>
          </w:p>
        </w:tc>
      </w:tr>
      <w:tr w:rsidR="00C2263C" w:rsidRPr="00C2263C" w:rsidTr="00C2263C">
        <w:trPr>
          <w:trHeight w:val="402"/>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8.3</w:t>
            </w:r>
          </w:p>
        </w:tc>
        <w:tc>
          <w:tcPr>
            <w:tcW w:w="2487"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Trash rack reinforcement bar, φ20 with 100mm spacing</w:t>
            </w:r>
          </w:p>
        </w:tc>
        <w:tc>
          <w:tcPr>
            <w:tcW w:w="275" w:type="pct"/>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kg</w:t>
            </w:r>
          </w:p>
        </w:tc>
        <w:tc>
          <w:tcPr>
            <w:tcW w:w="490" w:type="pct"/>
            <w:gridSpan w:val="2"/>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jc w:val="right"/>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187.33</w:t>
            </w:r>
          </w:p>
        </w:tc>
        <w:tc>
          <w:tcPr>
            <w:tcW w:w="579" w:type="pct"/>
            <w:gridSpan w:val="2"/>
            <w:tcBorders>
              <w:top w:val="nil"/>
              <w:left w:val="nil"/>
              <w:bottom w:val="single" w:sz="4" w:space="0" w:color="auto"/>
              <w:right w:val="single" w:sz="4" w:space="0" w:color="auto"/>
            </w:tcBorders>
            <w:shd w:val="clear" w:color="000000" w:fill="FFFFFF"/>
            <w:vAlign w:val="center"/>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88</w:t>
            </w:r>
          </w:p>
        </w:tc>
        <w:tc>
          <w:tcPr>
            <w:tcW w:w="748" w:type="pct"/>
            <w:tcBorders>
              <w:top w:val="nil"/>
              <w:left w:val="nil"/>
              <w:bottom w:val="single" w:sz="4" w:space="0" w:color="auto"/>
              <w:right w:val="single" w:sz="4" w:space="0" w:color="auto"/>
            </w:tcBorders>
            <w:shd w:val="clear" w:color="000000" w:fill="FFFFFF"/>
            <w:hideMark/>
          </w:tcPr>
          <w:p w:rsidR="00C2263C" w:rsidRPr="00C2263C" w:rsidRDefault="00C2263C" w:rsidP="00C2263C">
            <w:pPr>
              <w:spacing w:after="0" w:line="240" w:lineRule="auto"/>
              <w:jc w:val="right"/>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16485.2512</w:t>
            </w:r>
          </w:p>
        </w:tc>
      </w:tr>
      <w:tr w:rsidR="00C2263C" w:rsidRPr="00C2263C" w:rsidTr="00C2263C">
        <w:trPr>
          <w:trHeight w:val="323"/>
        </w:trPr>
        <w:tc>
          <w:tcPr>
            <w:tcW w:w="420" w:type="pct"/>
            <w:tcBorders>
              <w:top w:val="nil"/>
              <w:left w:val="single" w:sz="4" w:space="0" w:color="auto"/>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 </w:t>
            </w:r>
          </w:p>
        </w:tc>
        <w:tc>
          <w:tcPr>
            <w:tcW w:w="3832" w:type="pct"/>
            <w:gridSpan w:val="6"/>
            <w:tcBorders>
              <w:top w:val="single" w:sz="4" w:space="0" w:color="auto"/>
              <w:left w:val="nil"/>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color w:val="000000"/>
                <w:sz w:val="24"/>
                <w:szCs w:val="24"/>
              </w:rPr>
            </w:pPr>
            <w:r w:rsidRPr="00C2263C">
              <w:rPr>
                <w:rFonts w:ascii="Times New Roman" w:eastAsia="Times New Roman" w:hAnsi="Times New Roman"/>
                <w:color w:val="000000"/>
                <w:sz w:val="24"/>
                <w:szCs w:val="24"/>
              </w:rPr>
              <w:t>Sub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bCs/>
                <w:color w:val="000000"/>
                <w:sz w:val="24"/>
                <w:szCs w:val="24"/>
              </w:rPr>
            </w:pPr>
            <w:r w:rsidRPr="00C2263C">
              <w:rPr>
                <w:rFonts w:ascii="Times New Roman" w:eastAsia="Times New Roman" w:hAnsi="Times New Roman"/>
                <w:b/>
                <w:bCs/>
                <w:color w:val="000000"/>
                <w:sz w:val="24"/>
                <w:szCs w:val="24"/>
              </w:rPr>
              <w:t>70,128.19</w:t>
            </w:r>
          </w:p>
        </w:tc>
      </w:tr>
      <w:tr w:rsidR="00C2263C" w:rsidRPr="00C2263C" w:rsidTr="00C2263C">
        <w:trPr>
          <w:trHeight w:val="402"/>
        </w:trPr>
        <w:tc>
          <w:tcPr>
            <w:tcW w:w="4252" w:type="pct"/>
            <w:gridSpan w:val="7"/>
            <w:tcBorders>
              <w:top w:val="single" w:sz="4" w:space="0" w:color="auto"/>
              <w:left w:val="single" w:sz="4" w:space="0" w:color="auto"/>
              <w:bottom w:val="single" w:sz="4" w:space="0" w:color="auto"/>
              <w:right w:val="single" w:sz="4" w:space="0" w:color="000000"/>
            </w:tcBorders>
            <w:shd w:val="clear" w:color="000000" w:fill="FFFFFF"/>
            <w:noWrap/>
            <w:hideMark/>
          </w:tcPr>
          <w:p w:rsidR="00C2263C" w:rsidRPr="00C2263C" w:rsidRDefault="00C2263C" w:rsidP="00C2263C">
            <w:pPr>
              <w:spacing w:after="0" w:line="240" w:lineRule="auto"/>
              <w:jc w:val="center"/>
              <w:rPr>
                <w:rFonts w:ascii="Times New Roman" w:eastAsia="Times New Roman" w:hAnsi="Times New Roman"/>
                <w:b/>
                <w:color w:val="000000"/>
                <w:sz w:val="24"/>
                <w:szCs w:val="24"/>
              </w:rPr>
            </w:pPr>
            <w:r w:rsidRPr="00C2263C">
              <w:rPr>
                <w:rFonts w:ascii="Times New Roman" w:eastAsia="Times New Roman" w:hAnsi="Times New Roman"/>
                <w:b/>
                <w:color w:val="000000"/>
                <w:sz w:val="24"/>
                <w:szCs w:val="24"/>
              </w:rPr>
              <w:t>Grand Total</w:t>
            </w:r>
          </w:p>
        </w:tc>
        <w:tc>
          <w:tcPr>
            <w:tcW w:w="748" w:type="pct"/>
            <w:tcBorders>
              <w:top w:val="nil"/>
              <w:left w:val="nil"/>
              <w:bottom w:val="single" w:sz="4" w:space="0" w:color="auto"/>
              <w:right w:val="single" w:sz="4" w:space="0" w:color="auto"/>
            </w:tcBorders>
            <w:shd w:val="clear" w:color="000000" w:fill="FFFFFF"/>
            <w:noWrap/>
            <w:hideMark/>
          </w:tcPr>
          <w:p w:rsidR="00C2263C" w:rsidRPr="00C2263C" w:rsidRDefault="00C2263C" w:rsidP="00C2263C">
            <w:pPr>
              <w:spacing w:after="0" w:line="240" w:lineRule="auto"/>
              <w:rPr>
                <w:rFonts w:ascii="Times New Roman" w:eastAsia="Times New Roman" w:hAnsi="Times New Roman"/>
                <w:b/>
                <w:color w:val="000000"/>
                <w:sz w:val="24"/>
                <w:szCs w:val="24"/>
              </w:rPr>
            </w:pPr>
            <w:r w:rsidRPr="00C2263C">
              <w:rPr>
                <w:rFonts w:ascii="Times New Roman" w:eastAsia="Times New Roman" w:hAnsi="Times New Roman"/>
                <w:b/>
                <w:color w:val="000000"/>
                <w:sz w:val="24"/>
                <w:szCs w:val="24"/>
              </w:rPr>
              <w:t>1,483,002.22</w:t>
            </w:r>
          </w:p>
        </w:tc>
      </w:tr>
    </w:tbl>
    <w:p w:rsidR="008F6CF3" w:rsidRDefault="008F6CF3" w:rsidP="009F4832">
      <w:pPr>
        <w:rPr>
          <w:rFonts w:ascii="Times New Roman" w:hAnsi="Times New Roman"/>
          <w:sz w:val="24"/>
          <w:szCs w:val="24"/>
        </w:rPr>
      </w:pPr>
    </w:p>
    <w:p w:rsidR="008F6CF3" w:rsidRDefault="008F6CF3" w:rsidP="009F4832">
      <w:pPr>
        <w:rPr>
          <w:rFonts w:ascii="Times New Roman" w:hAnsi="Times New Roman"/>
          <w:sz w:val="24"/>
          <w:szCs w:val="24"/>
        </w:rPr>
      </w:pPr>
    </w:p>
    <w:p w:rsidR="00B21815" w:rsidRDefault="00B21815" w:rsidP="009F4832">
      <w:pPr>
        <w:rPr>
          <w:rFonts w:ascii="Times New Roman" w:hAnsi="Times New Roman"/>
          <w:sz w:val="24"/>
          <w:szCs w:val="24"/>
        </w:rPr>
      </w:pPr>
    </w:p>
    <w:p w:rsidR="00B21815" w:rsidRDefault="00B21815" w:rsidP="009F4832">
      <w:pPr>
        <w:rPr>
          <w:rFonts w:ascii="Times New Roman" w:hAnsi="Times New Roman"/>
          <w:sz w:val="24"/>
          <w:szCs w:val="24"/>
        </w:rPr>
      </w:pPr>
    </w:p>
    <w:p w:rsidR="00B21815" w:rsidRDefault="00B21815" w:rsidP="009F4832">
      <w:pPr>
        <w:rPr>
          <w:rFonts w:ascii="Times New Roman" w:hAnsi="Times New Roman"/>
          <w:sz w:val="24"/>
          <w:szCs w:val="24"/>
        </w:rPr>
      </w:pPr>
    </w:p>
    <w:p w:rsidR="008F6CF3" w:rsidRPr="00600574" w:rsidRDefault="008F6CF3" w:rsidP="009F4832">
      <w:pPr>
        <w:rPr>
          <w:rFonts w:ascii="Times New Roman" w:hAnsi="Times New Roman"/>
          <w:sz w:val="24"/>
          <w:szCs w:val="24"/>
        </w:rPr>
      </w:pPr>
    </w:p>
    <w:p w:rsidR="007267F5" w:rsidRPr="00600574" w:rsidRDefault="007267F5" w:rsidP="009F4832">
      <w:pPr>
        <w:rPr>
          <w:rFonts w:ascii="Times New Roman" w:hAnsi="Times New Roman"/>
          <w:sz w:val="24"/>
          <w:szCs w:val="24"/>
        </w:rPr>
      </w:pPr>
    </w:p>
    <w:p w:rsidR="007267F5" w:rsidRPr="00600574" w:rsidRDefault="007267F5" w:rsidP="009F4832">
      <w:pPr>
        <w:rPr>
          <w:rFonts w:ascii="Times New Roman" w:hAnsi="Times New Roman"/>
          <w:sz w:val="24"/>
          <w:szCs w:val="24"/>
        </w:rPr>
      </w:pPr>
    </w:p>
    <w:p w:rsidR="007267F5" w:rsidRPr="00600574" w:rsidRDefault="007267F5" w:rsidP="009F4832">
      <w:pPr>
        <w:rPr>
          <w:rFonts w:ascii="Times New Roman" w:hAnsi="Times New Roman"/>
          <w:sz w:val="24"/>
          <w:szCs w:val="24"/>
        </w:rPr>
      </w:pPr>
    </w:p>
    <w:p w:rsidR="007267F5" w:rsidRPr="00600574" w:rsidRDefault="007267F5" w:rsidP="009F4832">
      <w:pPr>
        <w:rPr>
          <w:rFonts w:ascii="Times New Roman" w:hAnsi="Times New Roman"/>
          <w:sz w:val="24"/>
          <w:szCs w:val="24"/>
        </w:rPr>
      </w:pPr>
    </w:p>
    <w:p w:rsidR="007267F5" w:rsidRPr="00851465" w:rsidRDefault="008A7904" w:rsidP="007267F5">
      <w:pPr>
        <w:pStyle w:val="Heading1"/>
        <w:numPr>
          <w:ilvl w:val="0"/>
          <w:numId w:val="0"/>
        </w:numPr>
        <w:ind w:left="432" w:hanging="432"/>
        <w:jc w:val="center"/>
        <w:rPr>
          <w:sz w:val="36"/>
          <w:szCs w:val="36"/>
        </w:rPr>
      </w:pPr>
      <w:bookmarkStart w:id="175" w:name="_Toc528388110"/>
      <w:bookmarkStart w:id="176" w:name="_Toc389924540"/>
      <w:r w:rsidRPr="00851465">
        <w:rPr>
          <w:sz w:val="36"/>
          <w:szCs w:val="36"/>
        </w:rPr>
        <w:t>SECTION-III: IRRIGATION AND DRAINAGE SYSTEMS</w:t>
      </w:r>
      <w:bookmarkEnd w:id="175"/>
    </w:p>
    <w:p w:rsidR="008A7904" w:rsidRPr="00600574" w:rsidRDefault="008A7904" w:rsidP="007267F5">
      <w:pPr>
        <w:pStyle w:val="Heading1"/>
        <w:numPr>
          <w:ilvl w:val="0"/>
          <w:numId w:val="0"/>
        </w:numPr>
        <w:ind w:left="432" w:hanging="432"/>
        <w:jc w:val="center"/>
        <w:rPr>
          <w:sz w:val="24"/>
          <w:szCs w:val="24"/>
        </w:rPr>
      </w:pPr>
      <w:bookmarkStart w:id="177" w:name="_Toc528388111"/>
      <w:r w:rsidRPr="00851465">
        <w:rPr>
          <w:sz w:val="36"/>
          <w:szCs w:val="36"/>
        </w:rPr>
        <w:t>INFRASTRUCTURE</w:t>
      </w:r>
      <w:bookmarkEnd w:id="176"/>
      <w:bookmarkEnd w:id="177"/>
    </w:p>
    <w:p w:rsidR="008A7904" w:rsidRPr="00600574" w:rsidRDefault="008A7904" w:rsidP="008A7904">
      <w:pPr>
        <w:rPr>
          <w:rFonts w:ascii="Times New Roman" w:hAnsi="Times New Roman"/>
          <w:sz w:val="24"/>
          <w:szCs w:val="24"/>
        </w:rPr>
      </w:pPr>
    </w:p>
    <w:p w:rsidR="008A7904" w:rsidRPr="00600574" w:rsidRDefault="008A7904" w:rsidP="008A7904">
      <w:pPr>
        <w:rPr>
          <w:rFonts w:ascii="Times New Roman" w:hAnsi="Times New Roman"/>
          <w:sz w:val="24"/>
          <w:szCs w:val="24"/>
        </w:rPr>
      </w:pPr>
    </w:p>
    <w:p w:rsidR="008A7904" w:rsidRPr="00600574" w:rsidRDefault="008A7904" w:rsidP="008A7904">
      <w:pPr>
        <w:rPr>
          <w:rFonts w:ascii="Times New Roman" w:hAnsi="Times New Roman"/>
          <w:sz w:val="24"/>
          <w:szCs w:val="24"/>
        </w:rPr>
      </w:pPr>
    </w:p>
    <w:p w:rsidR="008A7904" w:rsidRPr="00600574" w:rsidRDefault="008A7904" w:rsidP="008A7904">
      <w:pPr>
        <w:rPr>
          <w:rFonts w:ascii="Times New Roman" w:hAnsi="Times New Roman"/>
          <w:sz w:val="24"/>
          <w:szCs w:val="24"/>
        </w:rPr>
      </w:pPr>
    </w:p>
    <w:p w:rsidR="008A7904" w:rsidRPr="00600574" w:rsidRDefault="008A7904" w:rsidP="008A7904">
      <w:pPr>
        <w:rPr>
          <w:rFonts w:ascii="Times New Roman" w:hAnsi="Times New Roman"/>
          <w:sz w:val="24"/>
          <w:szCs w:val="24"/>
        </w:rPr>
      </w:pPr>
    </w:p>
    <w:p w:rsidR="008A7904" w:rsidRPr="00600574" w:rsidRDefault="008A7904" w:rsidP="008A7904">
      <w:pPr>
        <w:tabs>
          <w:tab w:val="left" w:pos="1590"/>
        </w:tabs>
        <w:rPr>
          <w:rFonts w:ascii="Times New Roman" w:hAnsi="Times New Roman"/>
          <w:sz w:val="24"/>
          <w:szCs w:val="24"/>
        </w:rPr>
        <w:sectPr w:rsidR="008A7904" w:rsidRPr="00600574" w:rsidSect="006C0A28">
          <w:pgSz w:w="12240" w:h="15840"/>
          <w:pgMar w:top="1440" w:right="1152" w:bottom="965" w:left="1440" w:header="720" w:footer="720" w:gutter="0"/>
          <w:cols w:space="720"/>
          <w:docGrid w:linePitch="360"/>
        </w:sectPr>
      </w:pPr>
      <w:r w:rsidRPr="00600574">
        <w:rPr>
          <w:rFonts w:ascii="Times New Roman" w:hAnsi="Times New Roman"/>
          <w:sz w:val="24"/>
          <w:szCs w:val="24"/>
        </w:rPr>
        <w:tab/>
      </w:r>
    </w:p>
    <w:p w:rsidR="00AC1FBE" w:rsidRPr="00600574" w:rsidRDefault="00AC1FBE" w:rsidP="00DC5D11">
      <w:pPr>
        <w:pStyle w:val="Heading1"/>
        <w:rPr>
          <w:sz w:val="24"/>
          <w:szCs w:val="24"/>
        </w:rPr>
      </w:pPr>
      <w:bookmarkStart w:id="178" w:name="_Toc379287244"/>
      <w:bookmarkStart w:id="179" w:name="_Toc389924541"/>
      <w:bookmarkStart w:id="180" w:name="_Toc528388112"/>
      <w:bookmarkStart w:id="181" w:name="_Toc276914716"/>
      <w:bookmarkStart w:id="182" w:name="_Toc283129208"/>
      <w:bookmarkStart w:id="183" w:name="_Toc314374436"/>
      <w:bookmarkStart w:id="184" w:name="_Toc317374135"/>
      <w:bookmarkStart w:id="185" w:name="_Toc319850913"/>
      <w:bookmarkStart w:id="186" w:name="_Toc321514978"/>
      <w:r w:rsidRPr="00600574">
        <w:rPr>
          <w:sz w:val="24"/>
          <w:szCs w:val="24"/>
        </w:rPr>
        <w:lastRenderedPageBreak/>
        <w:t>IRRIGATION AND DRAINAGE SYSTEMS DESIGN</w:t>
      </w:r>
      <w:bookmarkEnd w:id="178"/>
      <w:bookmarkEnd w:id="179"/>
      <w:bookmarkEnd w:id="180"/>
    </w:p>
    <w:p w:rsidR="00D31B41" w:rsidRPr="00600574" w:rsidRDefault="0019147B" w:rsidP="00DC5D11">
      <w:pPr>
        <w:pStyle w:val="Heading2"/>
        <w:rPr>
          <w:rFonts w:ascii="Times New Roman" w:hAnsi="Times New Roman"/>
          <w:sz w:val="24"/>
          <w:szCs w:val="24"/>
        </w:rPr>
      </w:pPr>
      <w:bookmarkStart w:id="187" w:name="_Toc389924542"/>
      <w:bookmarkStart w:id="188" w:name="_Toc528388113"/>
      <w:r w:rsidRPr="00600574">
        <w:rPr>
          <w:rFonts w:ascii="Times New Roman" w:hAnsi="Times New Roman"/>
          <w:sz w:val="24"/>
          <w:szCs w:val="24"/>
        </w:rPr>
        <w:t>Irrigable Area Description</w:t>
      </w:r>
      <w:bookmarkEnd w:id="187"/>
      <w:bookmarkEnd w:id="188"/>
    </w:p>
    <w:p w:rsidR="00AD5DA8" w:rsidRPr="00600574" w:rsidRDefault="00AD5DA8" w:rsidP="00DC5D11">
      <w:pPr>
        <w:pStyle w:val="Heading3"/>
        <w:rPr>
          <w:rFonts w:ascii="Times New Roman" w:hAnsi="Times New Roman"/>
          <w:sz w:val="24"/>
          <w:szCs w:val="24"/>
        </w:rPr>
      </w:pPr>
      <w:bookmarkStart w:id="189" w:name="_Toc389924543"/>
      <w:bookmarkStart w:id="190" w:name="_Toc528388114"/>
      <w:r w:rsidRPr="00600574">
        <w:rPr>
          <w:rFonts w:ascii="Times New Roman" w:hAnsi="Times New Roman"/>
          <w:sz w:val="24"/>
          <w:szCs w:val="24"/>
        </w:rPr>
        <w:t>Topography</w:t>
      </w:r>
      <w:bookmarkEnd w:id="181"/>
      <w:bookmarkEnd w:id="182"/>
      <w:bookmarkEnd w:id="183"/>
      <w:bookmarkEnd w:id="184"/>
      <w:bookmarkEnd w:id="185"/>
      <w:bookmarkEnd w:id="186"/>
      <w:bookmarkEnd w:id="189"/>
      <w:bookmarkEnd w:id="190"/>
    </w:p>
    <w:p w:rsidR="00AD5DA8" w:rsidRPr="00600574" w:rsidRDefault="00AD5DA8" w:rsidP="00AD5DA8">
      <w:pPr>
        <w:spacing w:before="12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Topography is an important factor for the planning of any irrigation project as it influences method of irrigation, drainage, erosion, mechanization, </w:t>
      </w:r>
      <w:r w:rsidR="00D31B41" w:rsidRPr="00600574">
        <w:rPr>
          <w:rFonts w:ascii="Times New Roman" w:hAnsi="Times New Roman"/>
          <w:color w:val="000000"/>
          <w:sz w:val="24"/>
          <w:szCs w:val="24"/>
        </w:rPr>
        <w:t>and cost</w:t>
      </w:r>
      <w:r w:rsidRPr="00600574">
        <w:rPr>
          <w:rFonts w:ascii="Times New Roman" w:hAnsi="Times New Roman"/>
          <w:color w:val="000000"/>
          <w:sz w:val="24"/>
          <w:szCs w:val="24"/>
        </w:rPr>
        <w:t xml:space="preserve"> of land development, </w:t>
      </w:r>
      <w:r w:rsidR="00D53E10" w:rsidRPr="00600574">
        <w:rPr>
          <w:rFonts w:ascii="Times New Roman" w:hAnsi="Times New Roman"/>
          <w:color w:val="000000"/>
          <w:sz w:val="24"/>
          <w:szCs w:val="24"/>
        </w:rPr>
        <w:t>labor</w:t>
      </w:r>
      <w:r w:rsidRPr="00600574">
        <w:rPr>
          <w:rFonts w:ascii="Times New Roman" w:hAnsi="Times New Roman"/>
          <w:color w:val="000000"/>
          <w:sz w:val="24"/>
          <w:szCs w:val="24"/>
        </w:rPr>
        <w:t xml:space="preserve"> requirement and choice of crops.</w:t>
      </w:r>
    </w:p>
    <w:p w:rsidR="00AD5DA8" w:rsidRPr="00600574" w:rsidRDefault="00AD5DA8" w:rsidP="00AD5DA8">
      <w:pPr>
        <w:pStyle w:val="BodyText"/>
        <w:spacing w:before="120"/>
        <w:rPr>
          <w:rFonts w:ascii="Times New Roman" w:hAnsi="Times New Roman" w:cs="Times New Roman"/>
          <w:color w:val="000000"/>
        </w:rPr>
      </w:pPr>
      <w:r w:rsidRPr="00600574">
        <w:rPr>
          <w:rFonts w:ascii="Times New Roman" w:hAnsi="Times New Roman" w:cs="Times New Roman"/>
          <w:color w:val="000000"/>
        </w:rPr>
        <w:t>The topographic feature of the project command area is mainly sloping ty</w:t>
      </w:r>
      <w:r w:rsidR="006452F8" w:rsidRPr="00600574">
        <w:rPr>
          <w:rFonts w:ascii="Times New Roman" w:hAnsi="Times New Roman" w:cs="Times New Roman"/>
          <w:color w:val="000000"/>
        </w:rPr>
        <w:t xml:space="preserve">pe. Its elevation range is from </w:t>
      </w:r>
      <w:r w:rsidR="00C839E9" w:rsidRPr="00600574">
        <w:rPr>
          <w:rFonts w:ascii="Times New Roman" w:hAnsi="Times New Roman" w:cs="Times New Roman"/>
          <w:color w:val="000000"/>
        </w:rPr>
        <w:t>2596.50</w:t>
      </w:r>
      <w:r w:rsidR="002B553E" w:rsidRPr="00600574">
        <w:rPr>
          <w:rFonts w:ascii="Times New Roman" w:hAnsi="Times New Roman" w:cs="Times New Roman"/>
          <w:color w:val="000000"/>
        </w:rPr>
        <w:t xml:space="preserve"> to 24</w:t>
      </w:r>
      <w:r w:rsidR="00D03126" w:rsidRPr="00600574">
        <w:rPr>
          <w:rFonts w:ascii="Times New Roman" w:hAnsi="Times New Roman" w:cs="Times New Roman"/>
          <w:color w:val="000000"/>
        </w:rPr>
        <w:t>60</w:t>
      </w:r>
      <w:r w:rsidRPr="00600574">
        <w:rPr>
          <w:rFonts w:ascii="Times New Roman" w:hAnsi="Times New Roman" w:cs="Times New Roman"/>
          <w:color w:val="000000"/>
        </w:rPr>
        <w:t xml:space="preserve"> meters above sea level. The slope gradient also ranges from gently slop</w:t>
      </w:r>
      <w:r w:rsidR="00C045BB" w:rsidRPr="00600574">
        <w:rPr>
          <w:rFonts w:ascii="Times New Roman" w:hAnsi="Times New Roman" w:cs="Times New Roman"/>
          <w:color w:val="000000"/>
        </w:rPr>
        <w:t>ing (30%) to strongly sloping (10</w:t>
      </w:r>
      <w:r w:rsidRPr="00600574">
        <w:rPr>
          <w:rFonts w:ascii="Times New Roman" w:hAnsi="Times New Roman" w:cs="Times New Roman"/>
          <w:color w:val="000000"/>
        </w:rPr>
        <w:t xml:space="preserve">%). However, it has identified to be suitable for surface irrigation. Nevertheless, it requires soil and water conservation measures or structures (i.e. constructing bunds, bio-physicals, check dams, artificial water ways, </w:t>
      </w:r>
      <w:r w:rsidR="00D3392F" w:rsidRPr="00600574">
        <w:rPr>
          <w:rFonts w:ascii="Times New Roman" w:hAnsi="Times New Roman" w:cs="Times New Roman"/>
          <w:color w:val="000000"/>
        </w:rPr>
        <w:t>etc.</w:t>
      </w:r>
      <w:r w:rsidRPr="00600574">
        <w:rPr>
          <w:rFonts w:ascii="Times New Roman" w:hAnsi="Times New Roman" w:cs="Times New Roman"/>
          <w:color w:val="000000"/>
        </w:rPr>
        <w:t xml:space="preserve">).  </w:t>
      </w:r>
    </w:p>
    <w:p w:rsidR="00AD5DA8" w:rsidRPr="00600574" w:rsidRDefault="00AD5DA8" w:rsidP="00AD5DA8">
      <w:pPr>
        <w:pStyle w:val="BodyText"/>
        <w:spacing w:before="120"/>
        <w:rPr>
          <w:rFonts w:ascii="Times New Roman" w:hAnsi="Times New Roman" w:cs="Times New Roman"/>
          <w:color w:val="000000"/>
        </w:rPr>
      </w:pPr>
      <w:r w:rsidRPr="00600574">
        <w:rPr>
          <w:rFonts w:ascii="Times New Roman" w:hAnsi="Times New Roman" w:cs="Times New Roman"/>
          <w:color w:val="000000"/>
        </w:rPr>
        <w:t xml:space="preserve">The project command area is situated at the </w:t>
      </w:r>
      <w:r w:rsidR="00C839E9" w:rsidRPr="00600574">
        <w:rPr>
          <w:rFonts w:ascii="Times New Roman" w:hAnsi="Times New Roman" w:cs="Times New Roman"/>
          <w:color w:val="000000"/>
        </w:rPr>
        <w:t>left</w:t>
      </w:r>
      <w:r w:rsidRPr="00600574">
        <w:rPr>
          <w:rFonts w:ascii="Times New Roman" w:hAnsi="Times New Roman" w:cs="Times New Roman"/>
          <w:color w:val="000000"/>
        </w:rPr>
        <w:t xml:space="preserve"> side of </w:t>
      </w:r>
      <w:r w:rsidR="00C839E9" w:rsidRPr="00600574">
        <w:rPr>
          <w:rFonts w:ascii="Times New Roman" w:hAnsi="Times New Roman" w:cs="Times New Roman"/>
          <w:color w:val="000000"/>
        </w:rPr>
        <w:t>Mayis</w:t>
      </w:r>
      <w:r w:rsidR="007758DE" w:rsidRPr="00600574">
        <w:rPr>
          <w:rFonts w:ascii="Times New Roman" w:hAnsi="Times New Roman" w:cs="Times New Roman"/>
          <w:color w:val="000000"/>
        </w:rPr>
        <w:t xml:space="preserve"> River. </w:t>
      </w:r>
      <w:r w:rsidRPr="00600574">
        <w:rPr>
          <w:rFonts w:ascii="Times New Roman" w:hAnsi="Times New Roman" w:cs="Times New Roman"/>
          <w:color w:val="000000"/>
        </w:rPr>
        <w:t xml:space="preserve">The natural topographic feature of the command </w:t>
      </w:r>
      <w:r w:rsidR="00C839E9" w:rsidRPr="00600574">
        <w:rPr>
          <w:rFonts w:ascii="Times New Roman" w:hAnsi="Times New Roman" w:cs="Times New Roman"/>
          <w:color w:val="000000"/>
        </w:rPr>
        <w:t>area has inclined from the West to the East</w:t>
      </w:r>
      <w:r w:rsidRPr="00600574">
        <w:rPr>
          <w:rFonts w:ascii="Times New Roman" w:hAnsi="Times New Roman" w:cs="Times New Roman"/>
          <w:color w:val="000000"/>
        </w:rPr>
        <w:t xml:space="preserve"> direction.  </w:t>
      </w:r>
    </w:p>
    <w:p w:rsidR="001A4B46" w:rsidRPr="00600574" w:rsidRDefault="00AD5DA8" w:rsidP="00DC5D11">
      <w:pPr>
        <w:pStyle w:val="Heading3"/>
        <w:rPr>
          <w:rFonts w:ascii="Times New Roman" w:hAnsi="Times New Roman"/>
          <w:sz w:val="24"/>
          <w:szCs w:val="24"/>
        </w:rPr>
      </w:pPr>
      <w:bookmarkStart w:id="191" w:name="_Toc389924544"/>
      <w:bookmarkStart w:id="192" w:name="_Toc528388115"/>
      <w:r w:rsidRPr="00600574">
        <w:rPr>
          <w:rFonts w:ascii="Times New Roman" w:hAnsi="Times New Roman"/>
          <w:sz w:val="24"/>
          <w:szCs w:val="24"/>
        </w:rPr>
        <w:t>Climate</w:t>
      </w:r>
      <w:bookmarkEnd w:id="191"/>
      <w:bookmarkEnd w:id="192"/>
    </w:p>
    <w:p w:rsidR="00AD5DA8" w:rsidRPr="00600574" w:rsidRDefault="001A4B46" w:rsidP="001A4B46">
      <w:pPr>
        <w:spacing w:before="120" w:after="120" w:line="360" w:lineRule="auto"/>
        <w:jc w:val="both"/>
        <w:rPr>
          <w:rFonts w:ascii="Times New Roman" w:hAnsi="Times New Roman"/>
          <w:szCs w:val="23"/>
          <w:lang w:val="en-GB"/>
        </w:rPr>
      </w:pPr>
      <w:r w:rsidRPr="00600574">
        <w:rPr>
          <w:rFonts w:ascii="Times New Roman" w:hAnsi="Times New Roman"/>
          <w:sz w:val="24"/>
          <w:szCs w:val="23"/>
          <w:lang w:val="en-GB"/>
        </w:rPr>
        <w:t>Climate has an important influence on the nature of the natural vegetation, the characteristics of the soil, the crops that can be grown and the types of farming that can be practiced in any region. The climate of an area is highly correlated with its vegetation and, by extension, the types of crops that can be cultivated</w:t>
      </w:r>
      <w:r w:rsidRPr="00600574">
        <w:rPr>
          <w:rFonts w:ascii="Times New Roman" w:hAnsi="Times New Roman"/>
          <w:szCs w:val="23"/>
          <w:lang w:val="en-GB"/>
        </w:rPr>
        <w:t xml:space="preserve">. </w:t>
      </w:r>
    </w:p>
    <w:p w:rsidR="00AD5DA8" w:rsidRPr="00600574" w:rsidRDefault="00AD5DA8" w:rsidP="00DC5D11">
      <w:pPr>
        <w:pStyle w:val="Heading3"/>
        <w:rPr>
          <w:rFonts w:ascii="Times New Roman" w:hAnsi="Times New Roman"/>
          <w:sz w:val="24"/>
          <w:szCs w:val="24"/>
        </w:rPr>
      </w:pPr>
      <w:bookmarkStart w:id="193" w:name="_Toc389924545"/>
      <w:bookmarkStart w:id="194" w:name="_Toc528388116"/>
      <w:r w:rsidRPr="00600574">
        <w:rPr>
          <w:rFonts w:ascii="Times New Roman" w:hAnsi="Times New Roman"/>
          <w:sz w:val="24"/>
          <w:szCs w:val="24"/>
        </w:rPr>
        <w:t>Soil characteristics</w:t>
      </w:r>
      <w:bookmarkEnd w:id="193"/>
      <w:bookmarkEnd w:id="194"/>
    </w:p>
    <w:p w:rsidR="00AD5DA8" w:rsidRPr="00600574" w:rsidRDefault="00AD5DA8" w:rsidP="00AD5DA8">
      <w:pPr>
        <w:spacing w:before="120" w:line="360" w:lineRule="auto"/>
        <w:jc w:val="both"/>
        <w:rPr>
          <w:rFonts w:ascii="Times New Roman" w:hAnsi="Times New Roman"/>
          <w:color w:val="000000"/>
          <w:sz w:val="24"/>
          <w:szCs w:val="24"/>
        </w:rPr>
      </w:pPr>
      <w:r w:rsidRPr="00600574">
        <w:rPr>
          <w:rFonts w:ascii="Times New Roman" w:hAnsi="Times New Roman"/>
          <w:color w:val="000000"/>
          <w:sz w:val="24"/>
          <w:szCs w:val="24"/>
        </w:rPr>
        <w:t xml:space="preserve">Soil properties (physical, chemical, etc.) greatly influence the growth and thereby yield of crops which is grown. </w:t>
      </w:r>
      <w:r w:rsidR="001510BA" w:rsidRPr="00600574">
        <w:rPr>
          <w:rFonts w:ascii="Times New Roman" w:hAnsi="Times New Roman"/>
          <w:color w:val="000000"/>
          <w:sz w:val="24"/>
          <w:szCs w:val="24"/>
        </w:rPr>
        <w:t xml:space="preserve">The command area has predominantly </w:t>
      </w:r>
      <w:r w:rsidR="00C839E9" w:rsidRPr="00600574">
        <w:rPr>
          <w:rFonts w:ascii="Times New Roman" w:hAnsi="Times New Roman"/>
          <w:color w:val="000000"/>
          <w:sz w:val="24"/>
          <w:szCs w:val="24"/>
        </w:rPr>
        <w:t>clay</w:t>
      </w:r>
      <w:r w:rsidR="001510BA" w:rsidRPr="00600574">
        <w:rPr>
          <w:rFonts w:ascii="Times New Roman" w:hAnsi="Times New Roman"/>
          <w:color w:val="000000"/>
          <w:sz w:val="24"/>
          <w:szCs w:val="24"/>
        </w:rPr>
        <w:t xml:space="preserve"> textured soils which can be classified as </w:t>
      </w:r>
      <w:r w:rsidR="00C04D44" w:rsidRPr="00600574">
        <w:rPr>
          <w:rFonts w:ascii="Times New Roman" w:hAnsi="Times New Roman"/>
          <w:color w:val="000000"/>
          <w:sz w:val="24"/>
          <w:szCs w:val="24"/>
        </w:rPr>
        <w:t>sandy loam</w:t>
      </w:r>
      <w:r w:rsidR="001510BA" w:rsidRPr="00600574">
        <w:rPr>
          <w:rFonts w:ascii="Times New Roman" w:hAnsi="Times New Roman"/>
          <w:color w:val="000000"/>
          <w:sz w:val="24"/>
          <w:szCs w:val="24"/>
        </w:rPr>
        <w:t xml:space="preserve"> soil.  Most of the study area soils are categorized as deep soil (</w:t>
      </w:r>
      <w:r w:rsidR="00C04D44" w:rsidRPr="00600574">
        <w:rPr>
          <w:rFonts w:ascii="Times New Roman" w:hAnsi="Times New Roman"/>
          <w:color w:val="000000"/>
          <w:sz w:val="24"/>
          <w:szCs w:val="24"/>
        </w:rPr>
        <w:t>&gt;</w:t>
      </w:r>
      <w:r w:rsidR="001510BA" w:rsidRPr="00600574">
        <w:rPr>
          <w:rFonts w:ascii="Times New Roman" w:hAnsi="Times New Roman"/>
          <w:color w:val="000000"/>
          <w:sz w:val="24"/>
          <w:szCs w:val="24"/>
        </w:rPr>
        <w:t xml:space="preserve">1.5 meter depth). </w:t>
      </w:r>
      <w:r w:rsidR="001510BA" w:rsidRPr="00600574">
        <w:rPr>
          <w:rFonts w:ascii="Times New Roman" w:hAnsi="Times New Roman"/>
          <w:color w:val="0D0D0D"/>
          <w:sz w:val="24"/>
          <w:szCs w:val="24"/>
        </w:rPr>
        <w:t xml:space="preserve">Soils of the command area are suitable for most of the selected crops to be grown (for further detail see the Agronomy Study of the same project. </w:t>
      </w:r>
    </w:p>
    <w:p w:rsidR="007D261A" w:rsidRPr="00600574" w:rsidRDefault="007D261A" w:rsidP="00DC5D11">
      <w:pPr>
        <w:pStyle w:val="Heading3"/>
        <w:rPr>
          <w:rFonts w:ascii="Times New Roman" w:hAnsi="Times New Roman"/>
          <w:sz w:val="24"/>
          <w:szCs w:val="24"/>
        </w:rPr>
      </w:pPr>
      <w:bookmarkStart w:id="195" w:name="_Toc389924546"/>
      <w:bookmarkStart w:id="196" w:name="_Toc528388117"/>
      <w:r w:rsidRPr="00600574">
        <w:rPr>
          <w:rFonts w:ascii="Times New Roman" w:hAnsi="Times New Roman"/>
          <w:sz w:val="24"/>
          <w:szCs w:val="24"/>
        </w:rPr>
        <w:t xml:space="preserve">Existing Irrigation Practices </w:t>
      </w:r>
      <w:r w:rsidR="00A6796B" w:rsidRPr="00600574">
        <w:rPr>
          <w:rFonts w:ascii="Times New Roman" w:hAnsi="Times New Roman"/>
          <w:sz w:val="24"/>
          <w:szCs w:val="24"/>
        </w:rPr>
        <w:t>in</w:t>
      </w:r>
      <w:r w:rsidR="004A34EC" w:rsidRPr="00600574">
        <w:rPr>
          <w:rFonts w:ascii="Times New Roman" w:hAnsi="Times New Roman"/>
          <w:sz w:val="24"/>
          <w:szCs w:val="24"/>
        </w:rPr>
        <w:t xml:space="preserve"> </w:t>
      </w:r>
      <w:r w:rsidR="00A6796B" w:rsidRPr="00600574">
        <w:rPr>
          <w:rFonts w:ascii="Times New Roman" w:hAnsi="Times New Roman"/>
          <w:sz w:val="24"/>
          <w:szCs w:val="24"/>
        </w:rPr>
        <w:t>the</w:t>
      </w:r>
      <w:r w:rsidRPr="00600574">
        <w:rPr>
          <w:rFonts w:ascii="Times New Roman" w:hAnsi="Times New Roman"/>
          <w:sz w:val="24"/>
          <w:szCs w:val="24"/>
        </w:rPr>
        <w:t xml:space="preserve"> Project Area</w:t>
      </w:r>
      <w:bookmarkEnd w:id="195"/>
      <w:bookmarkEnd w:id="196"/>
    </w:p>
    <w:p w:rsidR="007D261A" w:rsidRPr="00600574" w:rsidRDefault="007D261A" w:rsidP="007D261A">
      <w:pPr>
        <w:spacing w:before="120" w:line="360" w:lineRule="auto"/>
        <w:jc w:val="both"/>
        <w:rPr>
          <w:rFonts w:ascii="Times New Roman" w:hAnsi="Times New Roman"/>
          <w:color w:val="FF0000"/>
          <w:sz w:val="24"/>
          <w:szCs w:val="24"/>
        </w:rPr>
      </w:pPr>
      <w:r w:rsidRPr="00600574">
        <w:rPr>
          <w:rFonts w:ascii="Times New Roman" w:hAnsi="Times New Roman"/>
          <w:color w:val="000000"/>
          <w:sz w:val="24"/>
          <w:szCs w:val="24"/>
        </w:rPr>
        <w:t xml:space="preserve">The pressure of survival and the need for additional food supplies to meet the demands of the increasing population is necessitating a rapid expansion of irrigation </w:t>
      </w:r>
      <w:r w:rsidR="002643A5" w:rsidRPr="00600574">
        <w:rPr>
          <w:rFonts w:ascii="Times New Roman" w:hAnsi="Times New Roman"/>
          <w:color w:val="000000"/>
          <w:sz w:val="24"/>
          <w:szCs w:val="24"/>
        </w:rPr>
        <w:t>schemes.</w:t>
      </w:r>
      <w:r w:rsidRPr="00600574">
        <w:rPr>
          <w:rFonts w:ascii="Times New Roman" w:hAnsi="Times New Roman"/>
          <w:color w:val="000000"/>
          <w:sz w:val="24"/>
          <w:szCs w:val="24"/>
        </w:rPr>
        <w:t xml:space="preserve"> Thus, irrigation is becoming a basic part of </w:t>
      </w:r>
      <w:r w:rsidR="00C2033C" w:rsidRPr="00600574">
        <w:rPr>
          <w:rFonts w:ascii="Times New Roman" w:hAnsi="Times New Roman"/>
          <w:color w:val="000000"/>
          <w:sz w:val="24"/>
          <w:szCs w:val="24"/>
        </w:rPr>
        <w:t>well-developed</w:t>
      </w:r>
      <w:r w:rsidRPr="00600574">
        <w:rPr>
          <w:rFonts w:ascii="Times New Roman" w:hAnsi="Times New Roman"/>
          <w:color w:val="000000"/>
          <w:sz w:val="24"/>
          <w:szCs w:val="24"/>
        </w:rPr>
        <w:t xml:space="preserve"> agriculture </w:t>
      </w:r>
      <w:r w:rsidR="002643A5" w:rsidRPr="00600574">
        <w:rPr>
          <w:rFonts w:ascii="Times New Roman" w:hAnsi="Times New Roman"/>
          <w:color w:val="000000"/>
          <w:sz w:val="24"/>
          <w:szCs w:val="24"/>
        </w:rPr>
        <w:t>wherever there is water and irrigable land potential</w:t>
      </w:r>
      <w:r w:rsidRPr="00600574">
        <w:rPr>
          <w:rFonts w:ascii="Times New Roman" w:hAnsi="Times New Roman"/>
          <w:color w:val="000000"/>
          <w:sz w:val="24"/>
          <w:szCs w:val="24"/>
        </w:rPr>
        <w:t xml:space="preserve">. </w:t>
      </w:r>
      <w:r w:rsidR="002643A5" w:rsidRPr="00600574">
        <w:rPr>
          <w:rFonts w:ascii="Times New Roman" w:hAnsi="Times New Roman"/>
          <w:color w:val="000000"/>
          <w:sz w:val="24"/>
          <w:szCs w:val="24"/>
        </w:rPr>
        <w:t xml:space="preserve">Accordingly, </w:t>
      </w:r>
      <w:r w:rsidR="00C23EDB" w:rsidRPr="00600574">
        <w:rPr>
          <w:rFonts w:ascii="Times New Roman" w:hAnsi="Times New Roman"/>
          <w:color w:val="000000"/>
          <w:sz w:val="24"/>
          <w:szCs w:val="24"/>
        </w:rPr>
        <w:t xml:space="preserve">traditional irrigation practices are under taken by individual farmers that use </w:t>
      </w:r>
      <w:r w:rsidR="00C23EDB" w:rsidRPr="00600574">
        <w:rPr>
          <w:rFonts w:ascii="Times New Roman" w:hAnsi="Times New Roman"/>
          <w:color w:val="000000"/>
          <w:sz w:val="24"/>
          <w:szCs w:val="24"/>
        </w:rPr>
        <w:lastRenderedPageBreak/>
        <w:t xml:space="preserve">the river </w:t>
      </w:r>
      <w:r w:rsidR="00404358" w:rsidRPr="00600574">
        <w:rPr>
          <w:rFonts w:ascii="Times New Roman" w:hAnsi="Times New Roman"/>
          <w:color w:val="000000"/>
          <w:sz w:val="24"/>
          <w:szCs w:val="24"/>
        </w:rPr>
        <w:t xml:space="preserve">flow </w:t>
      </w:r>
      <w:r w:rsidR="00404358" w:rsidRPr="00600574">
        <w:rPr>
          <w:rFonts w:ascii="Times New Roman" w:hAnsi="Times New Roman"/>
          <w:sz w:val="24"/>
          <w:szCs w:val="24"/>
        </w:rPr>
        <w:t>is</w:t>
      </w:r>
      <w:r w:rsidR="00C23EDB" w:rsidRPr="00600574">
        <w:rPr>
          <w:rFonts w:ascii="Times New Roman" w:hAnsi="Times New Roman"/>
          <w:sz w:val="24"/>
          <w:szCs w:val="24"/>
        </w:rPr>
        <w:t xml:space="preserve"> with </w:t>
      </w:r>
      <w:r w:rsidR="002643A5" w:rsidRPr="00600574">
        <w:rPr>
          <w:rFonts w:ascii="Times New Roman" w:hAnsi="Times New Roman"/>
          <w:sz w:val="24"/>
          <w:szCs w:val="24"/>
        </w:rPr>
        <w:t>laborious temporary diversions</w:t>
      </w:r>
      <w:r w:rsidR="00C23EDB" w:rsidRPr="00600574">
        <w:rPr>
          <w:rFonts w:ascii="Times New Roman" w:hAnsi="Times New Roman"/>
          <w:sz w:val="24"/>
          <w:szCs w:val="24"/>
        </w:rPr>
        <w:t xml:space="preserve">. So, the farmers in the project area are very much interested </w:t>
      </w:r>
      <w:r w:rsidR="002643A5" w:rsidRPr="00600574">
        <w:rPr>
          <w:rFonts w:ascii="Times New Roman" w:hAnsi="Times New Roman"/>
          <w:sz w:val="24"/>
          <w:szCs w:val="24"/>
        </w:rPr>
        <w:t>in the idea of</w:t>
      </w:r>
      <w:r w:rsidR="00C23EDB" w:rsidRPr="00600574">
        <w:rPr>
          <w:rFonts w:ascii="Times New Roman" w:hAnsi="Times New Roman"/>
          <w:sz w:val="24"/>
          <w:szCs w:val="24"/>
        </w:rPr>
        <w:t xml:space="preserve"> upgrading the traditional scheme to modern scheme</w:t>
      </w:r>
      <w:r w:rsidR="002643A5" w:rsidRPr="00600574">
        <w:rPr>
          <w:rFonts w:ascii="Times New Roman" w:hAnsi="Times New Roman"/>
          <w:sz w:val="24"/>
          <w:szCs w:val="24"/>
        </w:rPr>
        <w:t>.</w:t>
      </w:r>
    </w:p>
    <w:p w:rsidR="00606BA7" w:rsidRPr="00600574" w:rsidRDefault="00675DAF" w:rsidP="00C2033C">
      <w:pPr>
        <w:pStyle w:val="Heading2"/>
        <w:rPr>
          <w:rFonts w:ascii="Times New Roman" w:hAnsi="Times New Roman"/>
          <w:sz w:val="24"/>
          <w:szCs w:val="24"/>
        </w:rPr>
      </w:pPr>
      <w:bookmarkStart w:id="197" w:name="_Toc389924547"/>
      <w:bookmarkStart w:id="198" w:name="_Toc528388118"/>
      <w:r w:rsidRPr="00600574">
        <w:rPr>
          <w:rFonts w:ascii="Times New Roman" w:hAnsi="Times New Roman"/>
          <w:sz w:val="24"/>
          <w:szCs w:val="24"/>
        </w:rPr>
        <w:t>Irrigation Water Requirement</w:t>
      </w:r>
      <w:bookmarkEnd w:id="197"/>
      <w:bookmarkEnd w:id="198"/>
    </w:p>
    <w:p w:rsidR="007D261A" w:rsidRPr="00600574" w:rsidRDefault="007D261A" w:rsidP="00C2033C">
      <w:pPr>
        <w:pStyle w:val="Heading3"/>
        <w:rPr>
          <w:rFonts w:ascii="Times New Roman" w:hAnsi="Times New Roman"/>
          <w:sz w:val="24"/>
          <w:szCs w:val="24"/>
        </w:rPr>
      </w:pPr>
      <w:bookmarkStart w:id="199" w:name="_Toc389924548"/>
      <w:bookmarkStart w:id="200" w:name="_Toc528388119"/>
      <w:r w:rsidRPr="00600574">
        <w:rPr>
          <w:rFonts w:ascii="Times New Roman" w:hAnsi="Times New Roman"/>
          <w:sz w:val="24"/>
          <w:szCs w:val="24"/>
        </w:rPr>
        <w:t>Crop Water Requirement (CWR)</w:t>
      </w:r>
      <w:bookmarkEnd w:id="199"/>
      <w:bookmarkEnd w:id="200"/>
    </w:p>
    <w:p w:rsidR="007D261A" w:rsidRPr="00600574" w:rsidRDefault="007D261A" w:rsidP="007D261A">
      <w:pPr>
        <w:autoSpaceDE w:val="0"/>
        <w:autoSpaceDN w:val="0"/>
        <w:adjustRightInd w:val="0"/>
        <w:spacing w:before="120" w:line="360" w:lineRule="auto"/>
        <w:jc w:val="both"/>
        <w:rPr>
          <w:rFonts w:ascii="Times New Roman" w:hAnsi="Times New Roman"/>
          <w:sz w:val="24"/>
          <w:szCs w:val="24"/>
        </w:rPr>
      </w:pPr>
      <w:r w:rsidRPr="00600574">
        <w:rPr>
          <w:rFonts w:ascii="Times New Roman" w:hAnsi="Times New Roman"/>
          <w:sz w:val="24"/>
          <w:szCs w:val="24"/>
        </w:rPr>
        <w:t xml:space="preserve">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Penman-Monteith approach and procedures for calculation of crop water requirements and irrigation requirements are mainly based on methodologies presented in FAO Irrigation and Drainage Paper No. 24 “Crop Water Requirements” and No. 33 “Yield Response to Water”. </w:t>
      </w:r>
    </w:p>
    <w:p w:rsidR="00476295" w:rsidRPr="00600574" w:rsidRDefault="00476295" w:rsidP="00476295">
      <w:pPr>
        <w:autoSpaceDE w:val="0"/>
        <w:autoSpaceDN w:val="0"/>
        <w:adjustRightInd w:val="0"/>
        <w:spacing w:before="120" w:line="360" w:lineRule="auto"/>
        <w:jc w:val="both"/>
        <w:rPr>
          <w:rFonts w:ascii="Times New Roman" w:hAnsi="Times New Roman"/>
          <w:sz w:val="24"/>
          <w:szCs w:val="24"/>
        </w:rPr>
      </w:pPr>
      <w:r w:rsidRPr="00600574">
        <w:rPr>
          <w:rFonts w:ascii="Times New Roman" w:hAnsi="Times New Roman"/>
          <w:sz w:val="24"/>
          <w:szCs w:val="24"/>
        </w:rPr>
        <w:t>The corresponding values of the crop water requirements of the proposed crops of the project are presented in the Agronomy Study of the same project.</w:t>
      </w:r>
    </w:p>
    <w:p w:rsidR="007D261A" w:rsidRPr="00600574" w:rsidRDefault="007D261A" w:rsidP="00C2033C">
      <w:pPr>
        <w:pStyle w:val="Heading3"/>
        <w:rPr>
          <w:rFonts w:ascii="Times New Roman" w:hAnsi="Times New Roman"/>
          <w:sz w:val="28"/>
          <w:szCs w:val="24"/>
        </w:rPr>
      </w:pPr>
      <w:bookmarkStart w:id="201" w:name="_Toc389924549"/>
      <w:bookmarkStart w:id="202" w:name="_Toc528388120"/>
      <w:r w:rsidRPr="00600574">
        <w:rPr>
          <w:rFonts w:ascii="Times New Roman" w:hAnsi="Times New Roman"/>
          <w:sz w:val="28"/>
          <w:szCs w:val="24"/>
        </w:rPr>
        <w:t>Irrigation efficiency (Ep)</w:t>
      </w:r>
      <w:bookmarkEnd w:id="201"/>
      <w:bookmarkEnd w:id="202"/>
    </w:p>
    <w:p w:rsidR="00FB2CD0" w:rsidRPr="00600574" w:rsidRDefault="00FB2CD0" w:rsidP="00FB2CD0">
      <w:pPr>
        <w:spacing w:before="240" w:after="240" w:line="360" w:lineRule="auto"/>
        <w:jc w:val="both"/>
        <w:rPr>
          <w:rFonts w:ascii="Times New Roman" w:hAnsi="Times New Roman"/>
          <w:color w:val="000000"/>
          <w:sz w:val="24"/>
        </w:rPr>
      </w:pPr>
      <w:bookmarkStart w:id="203" w:name="_Toc389924550"/>
      <w:r w:rsidRPr="00600574">
        <w:rPr>
          <w:rFonts w:ascii="Times New Roman" w:hAnsi="Times New Roman"/>
          <w:color w:val="000000"/>
          <w:sz w:val="24"/>
        </w:rPr>
        <w:t xml:space="preserve">To complete the evaluation of the demand, efficiency of water distribution system and of efficiency field application must be known. </w:t>
      </w:r>
    </w:p>
    <w:p w:rsidR="00FB2CD0" w:rsidRPr="00600574" w:rsidRDefault="00FB2CD0" w:rsidP="00FB2CD0">
      <w:pPr>
        <w:spacing w:before="240" w:after="240" w:line="360" w:lineRule="auto"/>
        <w:jc w:val="both"/>
        <w:rPr>
          <w:rFonts w:ascii="Times New Roman" w:hAnsi="Times New Roman"/>
          <w:color w:val="000000"/>
          <w:sz w:val="24"/>
        </w:rPr>
      </w:pPr>
      <w:r w:rsidRPr="00600574">
        <w:rPr>
          <w:rFonts w:ascii="Times New Roman" w:hAnsi="Times New Roman"/>
          <w:color w:val="000000"/>
          <w:sz w:val="24"/>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FB2CD0" w:rsidRPr="00600574" w:rsidRDefault="00FB2CD0" w:rsidP="00FB2CD0">
      <w:pPr>
        <w:spacing w:before="240" w:after="240" w:line="360" w:lineRule="auto"/>
        <w:jc w:val="both"/>
        <w:rPr>
          <w:rFonts w:ascii="Times New Roman" w:hAnsi="Times New Roman"/>
          <w:color w:val="000000"/>
          <w:sz w:val="24"/>
        </w:rPr>
      </w:pPr>
      <w:r w:rsidRPr="00600574">
        <w:rPr>
          <w:rFonts w:ascii="Times New Roman" w:hAnsi="Times New Roman"/>
          <w:color w:val="000000"/>
          <w:sz w:val="24"/>
        </w:rPr>
        <w:t xml:space="preserve">On the basis of these factors it has planned to impose surface (furrow, etc.) irrigation method. Concerning the irrigation canal systems of the project it has designed to have one main canal and multi field canals using PVC pipes. Therefore, conveyance efficiency has been estimated to be 95% (based on the engineering study report); while the field application efficiency 60% which is </w:t>
      </w:r>
      <w:r w:rsidRPr="00600574">
        <w:rPr>
          <w:rFonts w:ascii="Times New Roman" w:hAnsi="Times New Roman"/>
          <w:color w:val="000000"/>
          <w:sz w:val="24"/>
        </w:rPr>
        <w:lastRenderedPageBreak/>
        <w:t>determined by soil texture. The command area is clay loam type (based on soil lab results). Hence, the overall/project efficiency is estimated 55% as it has seen from the calculation below.</w:t>
      </w:r>
    </w:p>
    <w:p w:rsidR="00FB2CD0" w:rsidRPr="00600574" w:rsidRDefault="00FB2CD0" w:rsidP="00FB2CD0">
      <w:pPr>
        <w:spacing w:line="360" w:lineRule="auto"/>
        <w:ind w:left="720"/>
        <w:jc w:val="both"/>
        <w:rPr>
          <w:rFonts w:ascii="Times New Roman" w:hAnsi="Times New Roman"/>
          <w:color w:val="000000"/>
          <w:sz w:val="24"/>
        </w:rPr>
      </w:pPr>
      <w:r w:rsidRPr="00600574">
        <w:rPr>
          <w:rFonts w:ascii="Times New Roman" w:hAnsi="Times New Roman"/>
          <w:color w:val="000000"/>
          <w:sz w:val="24"/>
        </w:rPr>
        <w:t xml:space="preserve">       e = </w:t>
      </w:r>
      <w:r w:rsidRPr="00600574">
        <w:rPr>
          <w:rFonts w:ascii="Times New Roman" w:hAnsi="Times New Roman"/>
          <w:color w:val="000000"/>
          <w:sz w:val="24"/>
          <w:u w:val="single"/>
        </w:rPr>
        <w:t>ec * ea</w:t>
      </w:r>
      <w:r w:rsidRPr="00600574">
        <w:rPr>
          <w:rFonts w:ascii="Times New Roman" w:hAnsi="Times New Roman"/>
          <w:color w:val="000000"/>
          <w:sz w:val="24"/>
        </w:rPr>
        <w:t xml:space="preserve"> = </w:t>
      </w:r>
      <w:r w:rsidRPr="00600574">
        <w:rPr>
          <w:rFonts w:ascii="Times New Roman" w:hAnsi="Times New Roman"/>
          <w:color w:val="000000"/>
          <w:sz w:val="24"/>
          <w:u w:val="single"/>
        </w:rPr>
        <w:t>95*60</w:t>
      </w:r>
      <w:r w:rsidRPr="00600574">
        <w:rPr>
          <w:rFonts w:ascii="Times New Roman" w:hAnsi="Times New Roman"/>
          <w:color w:val="000000"/>
          <w:sz w:val="24"/>
        </w:rPr>
        <w:t xml:space="preserve"> = 57%≈55% </w:t>
      </w:r>
    </w:p>
    <w:p w:rsidR="00FB2CD0" w:rsidRPr="00600574" w:rsidRDefault="00FB2CD0" w:rsidP="00FB2CD0">
      <w:pPr>
        <w:spacing w:line="360" w:lineRule="auto"/>
        <w:ind w:left="720"/>
        <w:jc w:val="both"/>
        <w:rPr>
          <w:rFonts w:ascii="Times New Roman" w:hAnsi="Times New Roman"/>
          <w:b/>
          <w:color w:val="000000"/>
          <w:sz w:val="24"/>
        </w:rPr>
      </w:pPr>
      <w:r w:rsidRPr="00600574">
        <w:rPr>
          <w:rFonts w:ascii="Times New Roman" w:hAnsi="Times New Roman"/>
          <w:color w:val="000000"/>
          <w:sz w:val="24"/>
        </w:rPr>
        <w:t xml:space="preserve">               100        100</w:t>
      </w:r>
    </w:p>
    <w:p w:rsidR="00FB2CD0" w:rsidRPr="00600574" w:rsidRDefault="00FB2CD0" w:rsidP="00FB2CD0">
      <w:pPr>
        <w:spacing w:before="120" w:after="120" w:line="360" w:lineRule="auto"/>
        <w:ind w:left="720"/>
        <w:jc w:val="both"/>
        <w:rPr>
          <w:rFonts w:ascii="Times New Roman" w:hAnsi="Times New Roman"/>
          <w:color w:val="000000"/>
          <w:sz w:val="24"/>
        </w:rPr>
      </w:pPr>
      <w:r w:rsidRPr="00600574">
        <w:rPr>
          <w:rFonts w:ascii="Times New Roman" w:hAnsi="Times New Roman"/>
          <w:color w:val="000000"/>
          <w:sz w:val="24"/>
        </w:rPr>
        <w:t>Where, e = Scheme irrigation efficiency (%)</w:t>
      </w:r>
    </w:p>
    <w:p w:rsidR="00FB2CD0" w:rsidRPr="00600574" w:rsidRDefault="00FB2CD0" w:rsidP="00FB2CD0">
      <w:pPr>
        <w:spacing w:before="120" w:after="120" w:line="360" w:lineRule="auto"/>
        <w:ind w:left="720"/>
        <w:jc w:val="both"/>
        <w:rPr>
          <w:rFonts w:ascii="Times New Roman" w:hAnsi="Times New Roman"/>
          <w:color w:val="000000"/>
          <w:sz w:val="24"/>
        </w:rPr>
      </w:pPr>
      <w:r w:rsidRPr="00600574">
        <w:rPr>
          <w:rFonts w:ascii="Times New Roman" w:hAnsi="Times New Roman"/>
          <w:color w:val="000000"/>
          <w:sz w:val="24"/>
        </w:rPr>
        <w:t xml:space="preserve">           ec = Conveyance efficiency (%)</w:t>
      </w:r>
    </w:p>
    <w:p w:rsidR="00FB2CD0" w:rsidRPr="00600574" w:rsidRDefault="00FB2CD0" w:rsidP="00FB2CD0">
      <w:pPr>
        <w:spacing w:before="120" w:after="120" w:line="360" w:lineRule="auto"/>
        <w:ind w:left="720"/>
        <w:jc w:val="both"/>
        <w:rPr>
          <w:rFonts w:ascii="Times New Roman" w:hAnsi="Times New Roman"/>
          <w:color w:val="000000"/>
          <w:sz w:val="24"/>
        </w:rPr>
      </w:pPr>
      <w:r w:rsidRPr="00600574">
        <w:rPr>
          <w:rFonts w:ascii="Times New Roman" w:hAnsi="Times New Roman"/>
          <w:color w:val="000000"/>
          <w:sz w:val="24"/>
        </w:rPr>
        <w:t xml:space="preserve">           ea = Field application efficiency (%)</w:t>
      </w:r>
    </w:p>
    <w:p w:rsidR="00FB2CD0" w:rsidRPr="00600574" w:rsidRDefault="00FB2CD0" w:rsidP="00FB2CD0">
      <w:pPr>
        <w:spacing w:before="240" w:after="120" w:line="360" w:lineRule="auto"/>
        <w:jc w:val="both"/>
        <w:rPr>
          <w:rFonts w:ascii="Times New Roman" w:hAnsi="Times New Roman"/>
          <w:color w:val="000000"/>
          <w:sz w:val="24"/>
        </w:rPr>
      </w:pPr>
      <w:r w:rsidRPr="00600574">
        <w:rPr>
          <w:rFonts w:ascii="Times New Roman" w:hAnsi="Times New Roman"/>
          <w:color w:val="000000"/>
          <w:sz w:val="24"/>
        </w:rPr>
        <w:t>The aforementioned three steps will be able to give the crop water requirement during its cropping period. The losses in the irrigation system have to be incorporated to arrive at the water requirement at the head of the irrigation system.</w:t>
      </w:r>
    </w:p>
    <w:p w:rsidR="007D261A" w:rsidRDefault="001B5926" w:rsidP="00C2033C">
      <w:pPr>
        <w:pStyle w:val="Heading3"/>
        <w:rPr>
          <w:rFonts w:ascii="Times New Roman" w:hAnsi="Times New Roman"/>
          <w:sz w:val="28"/>
          <w:szCs w:val="24"/>
        </w:rPr>
      </w:pPr>
      <w:bookmarkStart w:id="204" w:name="_Toc528388121"/>
      <w:r w:rsidRPr="00600574">
        <w:rPr>
          <w:rFonts w:ascii="Times New Roman" w:hAnsi="Times New Roman"/>
          <w:sz w:val="28"/>
          <w:szCs w:val="24"/>
        </w:rPr>
        <w:t>Irrigation D</w:t>
      </w:r>
      <w:r w:rsidR="007D261A" w:rsidRPr="00600574">
        <w:rPr>
          <w:rFonts w:ascii="Times New Roman" w:hAnsi="Times New Roman"/>
          <w:sz w:val="28"/>
          <w:szCs w:val="24"/>
        </w:rPr>
        <w:t>uty</w:t>
      </w:r>
      <w:bookmarkEnd w:id="203"/>
      <w:bookmarkEnd w:id="204"/>
    </w:p>
    <w:p w:rsidR="00B30939" w:rsidRPr="00B30939" w:rsidRDefault="00B30939" w:rsidP="00B30939">
      <w:pPr>
        <w:autoSpaceDE w:val="0"/>
        <w:autoSpaceDN w:val="0"/>
        <w:adjustRightInd w:val="0"/>
        <w:spacing w:before="240" w:after="120" w:line="360" w:lineRule="auto"/>
        <w:jc w:val="both"/>
        <w:rPr>
          <w:rFonts w:ascii="Times New Roman" w:hAnsi="Times New Roman"/>
          <w:sz w:val="24"/>
          <w:szCs w:val="24"/>
        </w:rPr>
      </w:pPr>
      <w:r w:rsidRPr="00B30939">
        <w:rPr>
          <w:rFonts w:ascii="Times New Roman" w:hAnsi="Times New Roman"/>
          <w:sz w:val="24"/>
          <w:szCs w:val="24"/>
        </w:rPr>
        <w:t>Irrigation duty is the volume of water required per hectare for the full flange of the crops. It also helps in designing efficient irrigation canal systems. The irrigable area can be calculated by knowing the total available water at the source; and the overall duty for all crops required to be irrigated in the two seasons of the year.</w:t>
      </w:r>
    </w:p>
    <w:p w:rsidR="00B30939" w:rsidRPr="00B30939" w:rsidRDefault="00B30939" w:rsidP="00B30939">
      <w:pPr>
        <w:autoSpaceDE w:val="0"/>
        <w:autoSpaceDN w:val="0"/>
        <w:adjustRightInd w:val="0"/>
        <w:spacing w:before="240" w:after="120" w:line="360" w:lineRule="auto"/>
        <w:jc w:val="both"/>
        <w:rPr>
          <w:rFonts w:ascii="Times New Roman" w:hAnsi="Times New Roman"/>
          <w:sz w:val="24"/>
          <w:szCs w:val="24"/>
        </w:rPr>
      </w:pPr>
      <w:r w:rsidRPr="00B30939">
        <w:rPr>
          <w:rFonts w:ascii="Times New Roman" w:hAnsi="Times New Roman"/>
          <w:sz w:val="24"/>
          <w:szCs w:val="24"/>
        </w:rPr>
        <w:t xml:space="preserve">For the designing of the irrigation water application and flows in the entire irrigation system it is advisable to take the average net irrigation requirement of scheme supply for the computation of irrigation duty. The average net irrigation requirement for the computation of dry season irrigation duty for 20 irrigation hours is 4.2mm/day in the month of February.  For wet season crops the average net irrigation requirement is 2.7mm/day in the month of October. </w:t>
      </w:r>
    </w:p>
    <w:p w:rsidR="00B30939" w:rsidRPr="00B30939" w:rsidRDefault="00B30939" w:rsidP="00B30939">
      <w:pPr>
        <w:autoSpaceDE w:val="0"/>
        <w:autoSpaceDN w:val="0"/>
        <w:adjustRightInd w:val="0"/>
        <w:spacing w:before="240" w:after="120" w:line="360" w:lineRule="auto"/>
        <w:jc w:val="both"/>
        <w:rPr>
          <w:rFonts w:ascii="Times New Roman" w:hAnsi="Times New Roman"/>
          <w:color w:val="000000"/>
          <w:sz w:val="24"/>
          <w:szCs w:val="24"/>
          <w:lang w:val="en-GB"/>
        </w:rPr>
      </w:pPr>
      <w:r w:rsidRPr="00B30939">
        <w:rPr>
          <w:rFonts w:ascii="Times New Roman" w:hAnsi="Times New Roman"/>
          <w:sz w:val="24"/>
          <w:szCs w:val="24"/>
        </w:rPr>
        <w:t xml:space="preserve"> </w:t>
      </w:r>
      <w:r w:rsidRPr="00B30939">
        <w:rPr>
          <w:rFonts w:ascii="Times New Roman" w:hAnsi="Times New Roman"/>
          <w:color w:val="000000"/>
          <w:sz w:val="24"/>
          <w:szCs w:val="24"/>
          <w:lang w:val="en-GB"/>
        </w:rPr>
        <w:t>For the designing of the project, the GIWR for dry season crops is given as follows:</w:t>
      </w:r>
    </w:p>
    <w:p w:rsidR="00B30939" w:rsidRPr="00B30939" w:rsidRDefault="00B30939" w:rsidP="00B30939">
      <w:pPr>
        <w:spacing w:line="360" w:lineRule="auto"/>
        <w:ind w:left="720"/>
        <w:rPr>
          <w:rFonts w:ascii="Times New Roman" w:hAnsi="Times New Roman"/>
          <w:b/>
          <w:color w:val="000000"/>
          <w:sz w:val="24"/>
          <w:szCs w:val="24"/>
          <w:lang w:val="en-GB"/>
        </w:rPr>
      </w:pPr>
      <w:r w:rsidRPr="00B30939">
        <w:rPr>
          <w:rFonts w:ascii="Times New Roman" w:hAnsi="Times New Roman"/>
          <w:color w:val="000000"/>
          <w:sz w:val="24"/>
          <w:szCs w:val="24"/>
          <w:lang w:val="en-GB"/>
        </w:rPr>
        <w:t xml:space="preserve">   </w:t>
      </w:r>
      <w:r w:rsidRPr="00B30939">
        <w:rPr>
          <w:rFonts w:ascii="Times New Roman" w:hAnsi="Times New Roman"/>
          <w:b/>
          <w:color w:val="000000"/>
          <w:sz w:val="24"/>
          <w:szCs w:val="24"/>
          <w:lang w:val="en-GB"/>
        </w:rPr>
        <w:t xml:space="preserve"> GIWR = NIWR/e = </w:t>
      </w:r>
      <w:r w:rsidRPr="00B30939">
        <w:rPr>
          <w:rFonts w:ascii="Times New Roman" w:hAnsi="Times New Roman"/>
          <w:b/>
          <w:sz w:val="24"/>
          <w:szCs w:val="24"/>
          <w:lang w:val="en-GB"/>
        </w:rPr>
        <w:t>4.2</w:t>
      </w:r>
      <w:r w:rsidRPr="00B30939">
        <w:rPr>
          <w:rFonts w:ascii="Times New Roman" w:hAnsi="Times New Roman"/>
          <w:b/>
          <w:color w:val="000000"/>
          <w:sz w:val="24"/>
          <w:szCs w:val="24"/>
          <w:lang w:val="en-GB"/>
        </w:rPr>
        <w:t xml:space="preserve">/0.48 = 8.75 [mm/day] </w:t>
      </w:r>
    </w:p>
    <w:p w:rsidR="00B30939" w:rsidRPr="00B30939" w:rsidRDefault="00B30939" w:rsidP="00B30939">
      <w:pPr>
        <w:spacing w:before="120" w:after="120" w:line="360" w:lineRule="auto"/>
        <w:jc w:val="both"/>
        <w:rPr>
          <w:rFonts w:ascii="Times New Roman" w:hAnsi="Times New Roman"/>
          <w:color w:val="000000"/>
          <w:sz w:val="24"/>
          <w:szCs w:val="24"/>
        </w:rPr>
      </w:pPr>
      <w:r w:rsidRPr="00B30939">
        <w:rPr>
          <w:rFonts w:ascii="Times New Roman" w:hAnsi="Times New Roman"/>
          <w:color w:val="000000"/>
          <w:sz w:val="24"/>
          <w:szCs w:val="24"/>
        </w:rPr>
        <w:t xml:space="preserve">The GIWR (8.75mm/day) represents the daily quantity of water that is required to be applied for dry season crops. This water quantity is also used for the determination of the system discharge in consideration of the time of flow and also defined as the duty, expressed in l/s/ha. </w:t>
      </w:r>
    </w:p>
    <w:p w:rsidR="00B30939" w:rsidRPr="00B30939" w:rsidRDefault="00B30939" w:rsidP="00B30939">
      <w:pPr>
        <w:spacing w:line="360" w:lineRule="auto"/>
        <w:ind w:left="720"/>
        <w:jc w:val="both"/>
        <w:rPr>
          <w:rFonts w:ascii="Times New Roman" w:hAnsi="Times New Roman"/>
          <w:color w:val="000000"/>
          <w:sz w:val="24"/>
          <w:szCs w:val="24"/>
        </w:rPr>
      </w:pPr>
      <w:r w:rsidRPr="00B30939">
        <w:rPr>
          <w:rFonts w:ascii="Times New Roman" w:hAnsi="Times New Roman"/>
          <w:color w:val="000000"/>
          <w:sz w:val="24"/>
          <w:szCs w:val="24"/>
        </w:rPr>
        <w:t>The duty is calculated by:</w:t>
      </w:r>
    </w:p>
    <w:p w:rsidR="00B30939" w:rsidRPr="00B30939" w:rsidRDefault="00B30939" w:rsidP="00B30939">
      <w:pPr>
        <w:spacing w:line="360" w:lineRule="auto"/>
        <w:ind w:left="720"/>
        <w:jc w:val="both"/>
        <w:rPr>
          <w:rFonts w:ascii="Times New Roman" w:hAnsi="Times New Roman"/>
          <w:color w:val="000000"/>
          <w:sz w:val="24"/>
          <w:szCs w:val="24"/>
        </w:rPr>
      </w:pPr>
      <w:r w:rsidRPr="00B30939">
        <w:rPr>
          <w:rFonts w:ascii="Times New Roman" w:hAnsi="Times New Roman"/>
          <w:color w:val="000000"/>
          <w:sz w:val="24"/>
          <w:szCs w:val="24"/>
        </w:rPr>
        <w:lastRenderedPageBreak/>
        <w:t>Duty (D) = GIWR × 1000 × 10 / (t × 60×60)</w:t>
      </w:r>
    </w:p>
    <w:p w:rsidR="00B30939" w:rsidRPr="00B30939" w:rsidRDefault="00B30939" w:rsidP="00B30939">
      <w:pPr>
        <w:spacing w:line="360" w:lineRule="auto"/>
        <w:ind w:left="720"/>
        <w:jc w:val="both"/>
        <w:rPr>
          <w:rFonts w:ascii="Times New Roman" w:hAnsi="Times New Roman"/>
          <w:color w:val="000000"/>
          <w:sz w:val="24"/>
          <w:szCs w:val="24"/>
        </w:rPr>
      </w:pPr>
      <w:r w:rsidRPr="00B30939">
        <w:rPr>
          <w:rFonts w:ascii="Times New Roman" w:hAnsi="Times New Roman"/>
          <w:color w:val="000000"/>
          <w:sz w:val="24"/>
          <w:szCs w:val="24"/>
        </w:rPr>
        <w:t xml:space="preserve">           Where; Duty – the duty [l/s/ha]</w:t>
      </w:r>
    </w:p>
    <w:p w:rsidR="00B30939" w:rsidRPr="00B30939" w:rsidRDefault="00B30939" w:rsidP="00B30939">
      <w:pPr>
        <w:spacing w:line="360" w:lineRule="auto"/>
        <w:ind w:left="720"/>
        <w:jc w:val="both"/>
        <w:rPr>
          <w:rFonts w:ascii="Times New Roman" w:hAnsi="Times New Roman"/>
          <w:color w:val="000000"/>
          <w:sz w:val="24"/>
          <w:szCs w:val="24"/>
        </w:rPr>
      </w:pPr>
      <w:r w:rsidRPr="00B30939">
        <w:rPr>
          <w:rFonts w:ascii="Times New Roman" w:hAnsi="Times New Roman"/>
          <w:color w:val="000000"/>
          <w:sz w:val="24"/>
          <w:szCs w:val="24"/>
        </w:rPr>
        <w:t>GIWR – Gross Irrigation Requirement [mm/day]</w:t>
      </w:r>
    </w:p>
    <w:p w:rsidR="00B30939" w:rsidRPr="00B30939" w:rsidRDefault="00B30939" w:rsidP="00B30939">
      <w:pPr>
        <w:spacing w:line="360" w:lineRule="auto"/>
        <w:ind w:left="720"/>
        <w:jc w:val="both"/>
        <w:rPr>
          <w:rFonts w:ascii="Times New Roman" w:hAnsi="Times New Roman"/>
          <w:color w:val="000000"/>
          <w:sz w:val="24"/>
          <w:szCs w:val="24"/>
        </w:rPr>
      </w:pPr>
      <w:r w:rsidRPr="00B30939">
        <w:rPr>
          <w:rFonts w:ascii="Times New Roman" w:hAnsi="Times New Roman"/>
          <w:color w:val="000000"/>
          <w:sz w:val="24"/>
          <w:szCs w:val="24"/>
        </w:rPr>
        <w:t>t – Daily irrigation or flow hours [hrs.]</w:t>
      </w:r>
    </w:p>
    <w:p w:rsidR="00B30939" w:rsidRPr="00B30939" w:rsidRDefault="00B30939" w:rsidP="00B30939">
      <w:pPr>
        <w:spacing w:before="240" w:after="120" w:line="360" w:lineRule="auto"/>
        <w:jc w:val="both"/>
        <w:rPr>
          <w:rFonts w:ascii="Times New Roman" w:hAnsi="Times New Roman"/>
          <w:color w:val="000000"/>
          <w:sz w:val="24"/>
          <w:szCs w:val="24"/>
        </w:rPr>
      </w:pPr>
      <w:r w:rsidRPr="00B30939">
        <w:rPr>
          <w:rFonts w:ascii="Times New Roman" w:hAnsi="Times New Roman"/>
          <w:color w:val="000000"/>
          <w:sz w:val="24"/>
          <w:szCs w:val="24"/>
        </w:rPr>
        <w:t>The duty for GIWR of 8.75mm/day for daily irrigation time 20 hours of dry season full irrigation is computed as:</w:t>
      </w:r>
    </w:p>
    <w:p w:rsidR="00B30939" w:rsidRPr="00B30939" w:rsidRDefault="00B30939" w:rsidP="00B30939">
      <w:pPr>
        <w:spacing w:before="120"/>
        <w:jc w:val="both"/>
        <w:rPr>
          <w:rFonts w:ascii="Times New Roman" w:hAnsi="Times New Roman"/>
          <w:color w:val="000000"/>
          <w:sz w:val="24"/>
          <w:szCs w:val="24"/>
        </w:rPr>
      </w:pPr>
      <w:r w:rsidRPr="00B30939">
        <w:rPr>
          <w:rFonts w:ascii="Times New Roman" w:hAnsi="Times New Roman"/>
          <w:color w:val="000000"/>
          <w:sz w:val="24"/>
          <w:szCs w:val="24"/>
        </w:rPr>
        <w:t>D = (8.75x10x1000) / (20x3600) = 1.22l/s/ha</w:t>
      </w:r>
    </w:p>
    <w:p w:rsidR="00B30939" w:rsidRPr="00B30939" w:rsidRDefault="00B30939" w:rsidP="00B30939">
      <w:pPr>
        <w:spacing w:before="120" w:after="120" w:line="360" w:lineRule="auto"/>
        <w:jc w:val="both"/>
        <w:rPr>
          <w:rFonts w:ascii="Times New Roman" w:hAnsi="Times New Roman"/>
          <w:color w:val="000000"/>
          <w:sz w:val="24"/>
          <w:szCs w:val="24"/>
          <w:lang w:val="en-GB"/>
        </w:rPr>
      </w:pPr>
      <w:r w:rsidRPr="00B30939">
        <w:rPr>
          <w:rFonts w:ascii="Times New Roman" w:hAnsi="Times New Roman"/>
          <w:color w:val="000000"/>
          <w:sz w:val="24"/>
          <w:szCs w:val="24"/>
          <w:lang w:val="en-GB"/>
        </w:rPr>
        <w:t>The GIWR for wet season crops is given as follows:</w:t>
      </w:r>
    </w:p>
    <w:p w:rsidR="00B30939" w:rsidRPr="00B30939" w:rsidRDefault="00B30939" w:rsidP="00B30939">
      <w:pPr>
        <w:spacing w:before="120" w:after="120" w:line="360" w:lineRule="auto"/>
        <w:jc w:val="both"/>
        <w:rPr>
          <w:rFonts w:ascii="Times New Roman" w:hAnsi="Times New Roman"/>
          <w:color w:val="000000"/>
          <w:sz w:val="24"/>
          <w:szCs w:val="24"/>
          <w:lang w:val="en-GB"/>
        </w:rPr>
      </w:pPr>
      <w:r w:rsidRPr="00B30939">
        <w:rPr>
          <w:rFonts w:ascii="Times New Roman" w:hAnsi="Times New Roman"/>
          <w:color w:val="000000"/>
          <w:sz w:val="24"/>
          <w:szCs w:val="24"/>
          <w:lang w:val="en-GB"/>
        </w:rPr>
        <w:t xml:space="preserve">GIWR = NIWR/e = </w:t>
      </w:r>
      <w:r w:rsidRPr="00B30939">
        <w:rPr>
          <w:rFonts w:ascii="Times New Roman" w:hAnsi="Times New Roman"/>
          <w:sz w:val="24"/>
          <w:szCs w:val="24"/>
          <w:lang w:val="en-GB"/>
        </w:rPr>
        <w:t>2.7</w:t>
      </w:r>
      <w:r w:rsidRPr="00B30939">
        <w:rPr>
          <w:rFonts w:ascii="Times New Roman" w:hAnsi="Times New Roman"/>
          <w:color w:val="000000"/>
          <w:sz w:val="24"/>
          <w:szCs w:val="24"/>
          <w:lang w:val="en-GB"/>
        </w:rPr>
        <w:t>/0.48 = 5.6mm/day</w:t>
      </w:r>
    </w:p>
    <w:p w:rsidR="00B30939" w:rsidRPr="00B30939" w:rsidRDefault="00B30939" w:rsidP="00B30939">
      <w:pPr>
        <w:spacing w:before="120" w:after="120" w:line="360" w:lineRule="auto"/>
        <w:jc w:val="both"/>
        <w:rPr>
          <w:rFonts w:ascii="Times New Roman" w:hAnsi="Times New Roman"/>
          <w:color w:val="000000"/>
          <w:sz w:val="24"/>
          <w:szCs w:val="24"/>
        </w:rPr>
      </w:pPr>
      <w:r w:rsidRPr="00B30939">
        <w:rPr>
          <w:rFonts w:ascii="Times New Roman" w:hAnsi="Times New Roman"/>
          <w:color w:val="000000"/>
          <w:sz w:val="24"/>
          <w:szCs w:val="24"/>
        </w:rPr>
        <w:t xml:space="preserve">The GIWR (5.6mm/day) represents the daily quantity of water that is required to be applied for wet season crops as supplementary irrigation. </w:t>
      </w:r>
    </w:p>
    <w:p w:rsidR="00B30939" w:rsidRPr="00B30939" w:rsidRDefault="00B30939" w:rsidP="00B30939">
      <w:pPr>
        <w:spacing w:line="360" w:lineRule="auto"/>
        <w:jc w:val="both"/>
        <w:rPr>
          <w:rFonts w:ascii="Times New Roman" w:hAnsi="Times New Roman"/>
          <w:color w:val="000000"/>
          <w:sz w:val="24"/>
          <w:szCs w:val="24"/>
        </w:rPr>
      </w:pPr>
      <w:r w:rsidRPr="00B30939">
        <w:rPr>
          <w:rFonts w:ascii="Times New Roman" w:hAnsi="Times New Roman"/>
          <w:color w:val="000000"/>
          <w:sz w:val="24"/>
          <w:szCs w:val="24"/>
        </w:rPr>
        <w:t>Duty (D) = GIWR × 1000 × 10 / (t × 60×60)</w:t>
      </w:r>
    </w:p>
    <w:p w:rsidR="00B30939" w:rsidRPr="00B30939" w:rsidRDefault="00B30939" w:rsidP="00B30939">
      <w:pPr>
        <w:spacing w:line="360" w:lineRule="auto"/>
        <w:ind w:left="720"/>
        <w:jc w:val="both"/>
        <w:rPr>
          <w:rFonts w:ascii="Times New Roman" w:hAnsi="Times New Roman"/>
          <w:color w:val="000000"/>
          <w:sz w:val="24"/>
          <w:szCs w:val="24"/>
        </w:rPr>
      </w:pPr>
      <w:r w:rsidRPr="00B30939">
        <w:rPr>
          <w:rFonts w:ascii="Times New Roman" w:hAnsi="Times New Roman"/>
          <w:color w:val="000000"/>
          <w:sz w:val="24"/>
          <w:szCs w:val="24"/>
        </w:rPr>
        <w:t xml:space="preserve">           Where; Duty – the duty (l/s/ha)</w:t>
      </w:r>
    </w:p>
    <w:p w:rsidR="00B30939" w:rsidRPr="00B30939" w:rsidRDefault="00B30939" w:rsidP="00B30939">
      <w:pPr>
        <w:spacing w:line="360" w:lineRule="auto"/>
        <w:ind w:left="720"/>
        <w:jc w:val="both"/>
        <w:rPr>
          <w:rFonts w:ascii="Times New Roman" w:hAnsi="Times New Roman"/>
          <w:color w:val="000000"/>
          <w:sz w:val="24"/>
          <w:szCs w:val="24"/>
        </w:rPr>
      </w:pPr>
      <w:r w:rsidRPr="00B30939">
        <w:rPr>
          <w:rFonts w:ascii="Times New Roman" w:hAnsi="Times New Roman"/>
          <w:color w:val="000000"/>
          <w:sz w:val="24"/>
          <w:szCs w:val="24"/>
        </w:rPr>
        <w:t>GIWR – Gross Irrigation Requirement (mm/day)</w:t>
      </w:r>
    </w:p>
    <w:p w:rsidR="00B30939" w:rsidRPr="00B30939" w:rsidRDefault="00B30939" w:rsidP="00B30939">
      <w:pPr>
        <w:spacing w:line="360" w:lineRule="auto"/>
        <w:ind w:left="720"/>
        <w:jc w:val="both"/>
        <w:rPr>
          <w:rFonts w:ascii="Times New Roman" w:hAnsi="Times New Roman"/>
          <w:color w:val="000000"/>
          <w:sz w:val="24"/>
          <w:szCs w:val="24"/>
        </w:rPr>
      </w:pPr>
      <w:r w:rsidRPr="00B30939">
        <w:rPr>
          <w:rFonts w:ascii="Times New Roman" w:hAnsi="Times New Roman"/>
          <w:color w:val="000000"/>
          <w:sz w:val="24"/>
          <w:szCs w:val="24"/>
        </w:rPr>
        <w:t>t – Daily irrigation or flow hours (hrs.)</w:t>
      </w:r>
    </w:p>
    <w:p w:rsidR="00B30939" w:rsidRPr="00B30939" w:rsidRDefault="00B30939" w:rsidP="00B30939">
      <w:pPr>
        <w:spacing w:before="240" w:after="120" w:line="360" w:lineRule="auto"/>
        <w:jc w:val="both"/>
        <w:rPr>
          <w:rFonts w:ascii="Times New Roman" w:hAnsi="Times New Roman"/>
          <w:color w:val="000000"/>
          <w:sz w:val="24"/>
          <w:szCs w:val="24"/>
        </w:rPr>
      </w:pPr>
      <w:r w:rsidRPr="00B30939">
        <w:rPr>
          <w:rFonts w:ascii="Times New Roman" w:hAnsi="Times New Roman"/>
          <w:color w:val="000000"/>
          <w:sz w:val="24"/>
          <w:szCs w:val="24"/>
        </w:rPr>
        <w:t>The duty for GIWR of 5.6mm/day for daily irrigation time of 18 hours for supplementary irrigation has been computed as:</w:t>
      </w:r>
    </w:p>
    <w:p w:rsidR="00B30939" w:rsidRPr="00B30939" w:rsidRDefault="00B30939" w:rsidP="00B30939">
      <w:pPr>
        <w:spacing w:before="120"/>
        <w:ind w:left="720"/>
        <w:jc w:val="both"/>
        <w:rPr>
          <w:rFonts w:ascii="Times New Roman" w:hAnsi="Times New Roman"/>
          <w:color w:val="000000"/>
          <w:sz w:val="24"/>
          <w:szCs w:val="24"/>
        </w:rPr>
      </w:pPr>
      <w:r w:rsidRPr="00B30939">
        <w:rPr>
          <w:rFonts w:ascii="Times New Roman" w:hAnsi="Times New Roman"/>
          <w:color w:val="000000"/>
          <w:sz w:val="24"/>
          <w:szCs w:val="24"/>
        </w:rPr>
        <w:t xml:space="preserve">D = (5.6x10x1000) / (20x3600) = 0.78l/s/ha </w:t>
      </w:r>
    </w:p>
    <w:p w:rsidR="007D261A" w:rsidRPr="00600574" w:rsidRDefault="00BB6E61" w:rsidP="00C2033C">
      <w:pPr>
        <w:pStyle w:val="Heading3"/>
        <w:rPr>
          <w:rFonts w:ascii="Times New Roman" w:hAnsi="Times New Roman"/>
          <w:sz w:val="28"/>
          <w:szCs w:val="24"/>
        </w:rPr>
      </w:pPr>
      <w:bookmarkStart w:id="205" w:name="_Toc389924551"/>
      <w:bookmarkStart w:id="206" w:name="_Toc321253708"/>
      <w:bookmarkStart w:id="207" w:name="_Toc321339076"/>
      <w:bookmarkStart w:id="208" w:name="_Toc321515017"/>
      <w:bookmarkStart w:id="209" w:name="_Toc528388122"/>
      <w:r w:rsidRPr="00600574">
        <w:rPr>
          <w:rFonts w:ascii="Times New Roman" w:hAnsi="Times New Roman"/>
          <w:sz w:val="28"/>
          <w:szCs w:val="24"/>
        </w:rPr>
        <w:t>Irrigation M</w:t>
      </w:r>
      <w:r w:rsidR="007D261A" w:rsidRPr="00600574">
        <w:rPr>
          <w:rFonts w:ascii="Times New Roman" w:hAnsi="Times New Roman"/>
          <w:sz w:val="28"/>
          <w:szCs w:val="24"/>
        </w:rPr>
        <w:t>ethods</w:t>
      </w:r>
      <w:bookmarkEnd w:id="205"/>
      <w:bookmarkEnd w:id="206"/>
      <w:bookmarkEnd w:id="207"/>
      <w:bookmarkEnd w:id="208"/>
      <w:bookmarkEnd w:id="209"/>
    </w:p>
    <w:p w:rsidR="00250C12" w:rsidRPr="00600574" w:rsidRDefault="00250C12" w:rsidP="00250C12">
      <w:pPr>
        <w:spacing w:before="240" w:after="120" w:line="360" w:lineRule="auto"/>
        <w:jc w:val="both"/>
        <w:rPr>
          <w:rFonts w:ascii="Times New Roman" w:hAnsi="Times New Roman"/>
          <w:sz w:val="24"/>
        </w:rPr>
      </w:pPr>
      <w:bookmarkStart w:id="210" w:name="_Toc315263565"/>
      <w:bookmarkStart w:id="211" w:name="_Toc389924552"/>
      <w:r w:rsidRPr="00600574">
        <w:rPr>
          <w:rFonts w:ascii="Times New Roman" w:hAnsi="Times New Roman"/>
          <w:sz w:val="24"/>
        </w:rPr>
        <w:t xml:space="preserve">The irrigation water is obtained from ground water and the distribution system will be through main, secondary and tertiary canals using PVC pipelines leading to field canals.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Rotational flow water distribution is also recommended for the project area.  </w:t>
      </w:r>
    </w:p>
    <w:p w:rsidR="00793690" w:rsidRPr="00600574" w:rsidRDefault="00BB6E61" w:rsidP="00C2033C">
      <w:pPr>
        <w:pStyle w:val="Heading3"/>
        <w:rPr>
          <w:rFonts w:ascii="Times New Roman" w:hAnsi="Times New Roman"/>
          <w:sz w:val="24"/>
          <w:szCs w:val="24"/>
        </w:rPr>
      </w:pPr>
      <w:bookmarkStart w:id="212" w:name="_Toc528388123"/>
      <w:r w:rsidRPr="00600574">
        <w:rPr>
          <w:rFonts w:ascii="Times New Roman" w:hAnsi="Times New Roman"/>
          <w:sz w:val="24"/>
          <w:szCs w:val="24"/>
        </w:rPr>
        <w:lastRenderedPageBreak/>
        <w:t xml:space="preserve">Irrigation </w:t>
      </w:r>
      <w:r w:rsidR="00930704" w:rsidRPr="00600574">
        <w:rPr>
          <w:rFonts w:ascii="Times New Roman" w:hAnsi="Times New Roman"/>
          <w:sz w:val="24"/>
          <w:szCs w:val="24"/>
        </w:rPr>
        <w:t>and</w:t>
      </w:r>
      <w:r w:rsidR="00675DAF" w:rsidRPr="00600574">
        <w:rPr>
          <w:rFonts w:ascii="Times New Roman" w:hAnsi="Times New Roman"/>
          <w:sz w:val="24"/>
          <w:szCs w:val="24"/>
        </w:rPr>
        <w:t xml:space="preserve"> Drainage System Layout</w:t>
      </w:r>
      <w:bookmarkEnd w:id="210"/>
      <w:bookmarkEnd w:id="211"/>
      <w:bookmarkEnd w:id="212"/>
    </w:p>
    <w:p w:rsidR="00C2033C" w:rsidRPr="00600574" w:rsidRDefault="00C2033C" w:rsidP="00C2033C">
      <w:pPr>
        <w:pStyle w:val="Default"/>
        <w:spacing w:line="360" w:lineRule="auto"/>
        <w:jc w:val="both"/>
        <w:rPr>
          <w:color w:val="auto"/>
        </w:rPr>
      </w:pPr>
      <w:r w:rsidRPr="00600574">
        <w:rPr>
          <w:color w:val="auto"/>
        </w:rPr>
        <w:t xml:space="preserve">The irrigation system layout for the project is prepared taking the following points into consideration besides other factors. </w:t>
      </w:r>
    </w:p>
    <w:p w:rsidR="00C2033C" w:rsidRPr="00600574" w:rsidRDefault="00C2033C" w:rsidP="00B701D4">
      <w:pPr>
        <w:pStyle w:val="Default"/>
        <w:numPr>
          <w:ilvl w:val="0"/>
          <w:numId w:val="27"/>
        </w:numPr>
        <w:spacing w:line="360" w:lineRule="auto"/>
        <w:jc w:val="both"/>
        <w:rPr>
          <w:color w:val="auto"/>
        </w:rPr>
      </w:pPr>
      <w:r w:rsidRPr="00600574">
        <w:rPr>
          <w:color w:val="auto"/>
        </w:rPr>
        <w:t xml:space="preserve">A primary concern in the layout of the system is that it serves the purpose of conveying and distributing water to the command area. </w:t>
      </w:r>
    </w:p>
    <w:p w:rsidR="00C2033C" w:rsidRPr="00600574" w:rsidRDefault="00C2033C" w:rsidP="00B701D4">
      <w:pPr>
        <w:pStyle w:val="Default"/>
        <w:numPr>
          <w:ilvl w:val="0"/>
          <w:numId w:val="27"/>
        </w:numPr>
        <w:spacing w:line="360" w:lineRule="auto"/>
        <w:jc w:val="both"/>
        <w:rPr>
          <w:color w:val="auto"/>
        </w:rPr>
      </w:pPr>
      <w:r w:rsidRPr="00600574">
        <w:rPr>
          <w:color w:val="auto"/>
        </w:rPr>
        <w:t xml:space="preserve">The excavation and earth fill volumes not be excessive, otherwise the construction costs can be tremendous. </w:t>
      </w:r>
    </w:p>
    <w:p w:rsidR="00C2033C" w:rsidRPr="00600574" w:rsidRDefault="00C2033C" w:rsidP="00B701D4">
      <w:pPr>
        <w:pStyle w:val="Default"/>
        <w:numPr>
          <w:ilvl w:val="0"/>
          <w:numId w:val="27"/>
        </w:numPr>
        <w:spacing w:line="360" w:lineRule="auto"/>
        <w:jc w:val="both"/>
        <w:rPr>
          <w:color w:val="auto"/>
        </w:rPr>
      </w:pPr>
      <w:r w:rsidRPr="00600574">
        <w:rPr>
          <w:color w:val="auto"/>
        </w:rPr>
        <w:t>The selection of longitudinal bed slope is made taking into account the existing slopes of the terrain, so as to minimize deviations in canal routing.</w:t>
      </w:r>
    </w:p>
    <w:p w:rsidR="00C2033C" w:rsidRPr="00600574" w:rsidRDefault="00C2033C" w:rsidP="00B701D4">
      <w:pPr>
        <w:pStyle w:val="Default"/>
        <w:numPr>
          <w:ilvl w:val="0"/>
          <w:numId w:val="27"/>
        </w:numPr>
        <w:spacing w:line="360" w:lineRule="auto"/>
        <w:jc w:val="both"/>
      </w:pPr>
      <w:r w:rsidRPr="00600574">
        <w:t xml:space="preserve">Curves in canals should not be too sharp. </w:t>
      </w:r>
    </w:p>
    <w:p w:rsidR="00C2033C" w:rsidRPr="00600574" w:rsidRDefault="00C2033C" w:rsidP="00C2033C">
      <w:pPr>
        <w:spacing w:after="0" w:line="360" w:lineRule="auto"/>
        <w:jc w:val="both"/>
        <w:rPr>
          <w:rFonts w:ascii="Times New Roman" w:hAnsi="Times New Roman"/>
          <w:sz w:val="24"/>
          <w:szCs w:val="24"/>
        </w:rPr>
      </w:pPr>
      <w:r w:rsidRPr="00600574">
        <w:rPr>
          <w:rFonts w:ascii="Times New Roman" w:hAnsi="Times New Roman"/>
          <w:sz w:val="24"/>
          <w:szCs w:val="24"/>
        </w:rPr>
        <w:t>The proposed irrigation system layou</w:t>
      </w:r>
      <w:r w:rsidR="008E0AD0" w:rsidRPr="00600574">
        <w:rPr>
          <w:rFonts w:ascii="Times New Roman" w:hAnsi="Times New Roman"/>
          <w:sz w:val="24"/>
          <w:szCs w:val="24"/>
        </w:rPr>
        <w:t>t comprises 1 main canal, 2 secondary canal, 8</w:t>
      </w:r>
      <w:r w:rsidR="00BA4DB2" w:rsidRPr="00600574">
        <w:rPr>
          <w:rFonts w:ascii="Times New Roman" w:hAnsi="Times New Roman"/>
          <w:sz w:val="24"/>
          <w:szCs w:val="24"/>
        </w:rPr>
        <w:t xml:space="preserve"> tertiary canal and 15 field</w:t>
      </w:r>
      <w:r w:rsidRPr="00600574">
        <w:rPr>
          <w:rFonts w:ascii="Times New Roman" w:hAnsi="Times New Roman"/>
          <w:sz w:val="24"/>
          <w:szCs w:val="24"/>
        </w:rPr>
        <w:t xml:space="preserve"> canals as shown on the layout Drawings. The main canal runs for most of its length parallel to the contours and several changes of direction are necessary to fol</w:t>
      </w:r>
      <w:r w:rsidR="00BA4DB2" w:rsidRPr="00600574">
        <w:rPr>
          <w:rFonts w:ascii="Times New Roman" w:hAnsi="Times New Roman"/>
          <w:sz w:val="24"/>
          <w:szCs w:val="24"/>
        </w:rPr>
        <w:t>low the topography. It crosses 3</w:t>
      </w:r>
      <w:r w:rsidRPr="00600574">
        <w:rPr>
          <w:rFonts w:ascii="Times New Roman" w:hAnsi="Times New Roman"/>
          <w:sz w:val="24"/>
          <w:szCs w:val="24"/>
        </w:rPr>
        <w:t xml:space="preserve"> main gullies. The main canal is ma</w:t>
      </w:r>
      <w:r w:rsidR="00464D17" w:rsidRPr="00600574">
        <w:rPr>
          <w:rFonts w:ascii="Times New Roman" w:hAnsi="Times New Roman"/>
          <w:sz w:val="24"/>
          <w:szCs w:val="24"/>
        </w:rPr>
        <w:t xml:space="preserve">sonry lined for a length of 3650 </w:t>
      </w:r>
      <w:r w:rsidRPr="00600574">
        <w:rPr>
          <w:rFonts w:ascii="Times New Roman" w:hAnsi="Times New Roman"/>
          <w:sz w:val="24"/>
          <w:szCs w:val="24"/>
        </w:rPr>
        <w:t>meters starting from the weir outlet to make maintenance easier since this part of the canal may be subjected to</w:t>
      </w:r>
      <w:r w:rsidR="00930704">
        <w:rPr>
          <w:rFonts w:ascii="Times New Roman" w:hAnsi="Times New Roman"/>
          <w:sz w:val="24"/>
          <w:szCs w:val="24"/>
        </w:rPr>
        <w:t xml:space="preserve"> </w:t>
      </w:r>
      <w:r w:rsidRPr="00600574">
        <w:rPr>
          <w:rFonts w:ascii="Times New Roman" w:hAnsi="Times New Roman"/>
          <w:sz w:val="24"/>
          <w:szCs w:val="24"/>
        </w:rPr>
        <w:t>flooding during high flood flows.</w:t>
      </w:r>
    </w:p>
    <w:p w:rsidR="004523B0" w:rsidRPr="00600574" w:rsidRDefault="00CA6058" w:rsidP="00C2033C">
      <w:pPr>
        <w:pStyle w:val="Heading3"/>
        <w:rPr>
          <w:rFonts w:ascii="Times New Roman" w:hAnsi="Times New Roman"/>
          <w:sz w:val="24"/>
          <w:szCs w:val="24"/>
        </w:rPr>
      </w:pPr>
      <w:bookmarkStart w:id="213" w:name="_Toc389924553"/>
      <w:bookmarkStart w:id="214" w:name="_Toc528388124"/>
      <w:r w:rsidRPr="00600574">
        <w:rPr>
          <w:rFonts w:ascii="Times New Roman" w:hAnsi="Times New Roman"/>
          <w:sz w:val="24"/>
          <w:szCs w:val="24"/>
        </w:rPr>
        <w:t>Conveyance System</w:t>
      </w:r>
      <w:bookmarkEnd w:id="213"/>
      <w:bookmarkEnd w:id="214"/>
    </w:p>
    <w:p w:rsidR="00C2033C" w:rsidRPr="00600574" w:rsidRDefault="00C2033C" w:rsidP="00C2033C">
      <w:pPr>
        <w:tabs>
          <w:tab w:val="left" w:pos="1320"/>
        </w:tabs>
        <w:spacing w:after="0" w:line="360" w:lineRule="auto"/>
        <w:jc w:val="both"/>
        <w:rPr>
          <w:rFonts w:ascii="Times New Roman" w:hAnsi="Times New Roman"/>
          <w:sz w:val="24"/>
          <w:szCs w:val="24"/>
          <w:lang w:val="en-GB"/>
        </w:rPr>
      </w:pPr>
      <w:r w:rsidRPr="00600574">
        <w:rPr>
          <w:rFonts w:ascii="Times New Roman" w:hAnsi="Times New Roman"/>
          <w:sz w:val="24"/>
          <w:szCs w:val="24"/>
          <w:lang w:val="en-GB"/>
        </w:rPr>
        <w:t>The conveyance system consists of 1 Main canal to irrig</w:t>
      </w:r>
      <w:r w:rsidR="00BA4DB2" w:rsidRPr="00600574">
        <w:rPr>
          <w:rFonts w:ascii="Times New Roman" w:hAnsi="Times New Roman"/>
          <w:sz w:val="24"/>
          <w:szCs w:val="24"/>
          <w:lang w:val="en-GB"/>
        </w:rPr>
        <w:t>ate total command area of 72.45</w:t>
      </w:r>
      <w:r w:rsidRPr="00600574">
        <w:rPr>
          <w:rFonts w:ascii="Times New Roman" w:hAnsi="Times New Roman"/>
          <w:sz w:val="24"/>
          <w:szCs w:val="24"/>
          <w:lang w:val="en-GB"/>
        </w:rPr>
        <w:t xml:space="preserve"> ha. The main canal starts from Water abstraction site on right side and conveys wat</w:t>
      </w:r>
      <w:r w:rsidR="00BA4DB2" w:rsidRPr="00600574">
        <w:rPr>
          <w:rFonts w:ascii="Times New Roman" w:hAnsi="Times New Roman"/>
          <w:sz w:val="24"/>
          <w:szCs w:val="24"/>
          <w:lang w:val="en-GB"/>
        </w:rPr>
        <w:t>er for a length of 3.65</w:t>
      </w:r>
      <w:r w:rsidRPr="00600574">
        <w:rPr>
          <w:rFonts w:ascii="Times New Roman" w:hAnsi="Times New Roman"/>
          <w:sz w:val="24"/>
          <w:szCs w:val="24"/>
          <w:lang w:val="en-GB"/>
        </w:rPr>
        <w:t xml:space="preserve"> Km. Main canal is aligned along contours</w:t>
      </w:r>
      <w:r w:rsidR="00BA4DB2" w:rsidRPr="00600574">
        <w:rPr>
          <w:rFonts w:ascii="Times New Roman" w:hAnsi="Times New Roman"/>
          <w:sz w:val="24"/>
          <w:szCs w:val="24"/>
          <w:lang w:val="en-GB"/>
        </w:rPr>
        <w:t xml:space="preserve"> and supplies to 15</w:t>
      </w:r>
      <w:r w:rsidRPr="00600574">
        <w:rPr>
          <w:rFonts w:ascii="Times New Roman" w:hAnsi="Times New Roman"/>
          <w:sz w:val="24"/>
          <w:szCs w:val="24"/>
          <w:lang w:val="en-GB"/>
        </w:rPr>
        <w:t xml:space="preserve"> field units. </w:t>
      </w:r>
    </w:p>
    <w:p w:rsidR="00E231BC" w:rsidRPr="00600574" w:rsidRDefault="00675DAF" w:rsidP="00C2033C">
      <w:pPr>
        <w:pStyle w:val="Heading2"/>
        <w:rPr>
          <w:rFonts w:ascii="Times New Roman" w:hAnsi="Times New Roman"/>
          <w:sz w:val="24"/>
          <w:szCs w:val="24"/>
        </w:rPr>
      </w:pPr>
      <w:bookmarkStart w:id="215" w:name="_Toc389924554"/>
      <w:bookmarkStart w:id="216" w:name="_Toc528388125"/>
      <w:r w:rsidRPr="00600574">
        <w:rPr>
          <w:rFonts w:ascii="Times New Roman" w:hAnsi="Times New Roman"/>
          <w:sz w:val="24"/>
          <w:szCs w:val="24"/>
        </w:rPr>
        <w:t>Design of the Canal System</w:t>
      </w:r>
      <w:bookmarkEnd w:id="215"/>
      <w:bookmarkEnd w:id="216"/>
    </w:p>
    <w:p w:rsidR="00DC1091" w:rsidRPr="00600574" w:rsidRDefault="00DC1091" w:rsidP="00B701D4">
      <w:pPr>
        <w:pStyle w:val="Heading3"/>
        <w:numPr>
          <w:ilvl w:val="2"/>
          <w:numId w:val="68"/>
        </w:numPr>
        <w:spacing w:before="100" w:beforeAutospacing="1" w:after="0" w:line="360" w:lineRule="auto"/>
        <w:rPr>
          <w:rFonts w:ascii="Times New Roman" w:hAnsi="Times New Roman"/>
          <w:sz w:val="24"/>
          <w:szCs w:val="24"/>
        </w:rPr>
      </w:pPr>
      <w:bookmarkStart w:id="217" w:name="_Toc389924555"/>
      <w:bookmarkStart w:id="218" w:name="_Toc528388126"/>
      <w:r w:rsidRPr="00600574">
        <w:rPr>
          <w:rFonts w:ascii="Times New Roman" w:hAnsi="Times New Roman"/>
          <w:sz w:val="24"/>
          <w:szCs w:val="24"/>
        </w:rPr>
        <w:t>Main Canal</w:t>
      </w:r>
      <w:bookmarkEnd w:id="217"/>
      <w:bookmarkEnd w:id="218"/>
    </w:p>
    <w:p w:rsidR="00DC1091" w:rsidRDefault="00DC1091" w:rsidP="00DC1091">
      <w:pPr>
        <w:spacing w:after="0" w:line="360" w:lineRule="auto"/>
        <w:jc w:val="both"/>
        <w:rPr>
          <w:rFonts w:ascii="Times New Roman" w:hAnsi="Times New Roman"/>
          <w:sz w:val="24"/>
          <w:szCs w:val="24"/>
        </w:rPr>
      </w:pPr>
      <w:r w:rsidRPr="00600574">
        <w:rPr>
          <w:rFonts w:ascii="Times New Roman" w:hAnsi="Times New Roman"/>
          <w:sz w:val="24"/>
          <w:szCs w:val="24"/>
        </w:rPr>
        <w:t>The main canal is</w:t>
      </w:r>
      <w:r w:rsidR="00BA4DB2" w:rsidRPr="00600574">
        <w:rPr>
          <w:rFonts w:ascii="Times New Roman" w:hAnsi="Times New Roman"/>
          <w:sz w:val="24"/>
          <w:szCs w:val="24"/>
        </w:rPr>
        <w:t xml:space="preserve"> designed for a discharge of 85.49 </w:t>
      </w:r>
      <w:r w:rsidRPr="00600574">
        <w:rPr>
          <w:rFonts w:ascii="Times New Roman" w:hAnsi="Times New Roman"/>
          <w:sz w:val="24"/>
          <w:szCs w:val="24"/>
        </w:rPr>
        <w:t xml:space="preserve">l/s and depending on the site specific condition, appropriate slope is provided. Hydraulic parameters of the main canal are shown is shown in detail </w:t>
      </w:r>
      <w:r w:rsidR="00684370">
        <w:rPr>
          <w:rFonts w:ascii="Times New Roman" w:hAnsi="Times New Roman"/>
          <w:sz w:val="24"/>
          <w:szCs w:val="24"/>
        </w:rPr>
        <w:t>below</w:t>
      </w:r>
      <w:r w:rsidRPr="00600574">
        <w:rPr>
          <w:rFonts w:ascii="Times New Roman" w:hAnsi="Times New Roman"/>
          <w:sz w:val="24"/>
          <w:szCs w:val="24"/>
        </w:rPr>
        <w:t>.</w:t>
      </w:r>
    </w:p>
    <w:p w:rsidR="003B28A6" w:rsidRDefault="003B28A6" w:rsidP="00DC1091">
      <w:pPr>
        <w:spacing w:after="0" w:line="360" w:lineRule="auto"/>
        <w:jc w:val="both"/>
        <w:rPr>
          <w:rFonts w:ascii="Times New Roman" w:hAnsi="Times New Roman"/>
          <w:sz w:val="24"/>
          <w:szCs w:val="24"/>
        </w:rPr>
      </w:pPr>
    </w:p>
    <w:p w:rsidR="003B28A6" w:rsidRDefault="003B28A6" w:rsidP="00DC1091">
      <w:pPr>
        <w:spacing w:after="0" w:line="360" w:lineRule="auto"/>
        <w:jc w:val="both"/>
        <w:rPr>
          <w:rFonts w:ascii="Times New Roman" w:hAnsi="Times New Roman"/>
          <w:sz w:val="24"/>
          <w:szCs w:val="24"/>
        </w:rPr>
      </w:pPr>
    </w:p>
    <w:p w:rsidR="003B28A6" w:rsidRDefault="003B28A6" w:rsidP="00DC1091">
      <w:pPr>
        <w:spacing w:after="0" w:line="360" w:lineRule="auto"/>
        <w:jc w:val="both"/>
        <w:rPr>
          <w:rFonts w:ascii="Times New Roman" w:hAnsi="Times New Roman"/>
          <w:sz w:val="24"/>
          <w:szCs w:val="24"/>
        </w:rPr>
      </w:pPr>
    </w:p>
    <w:p w:rsidR="003B28A6" w:rsidRDefault="003B28A6" w:rsidP="00DC1091">
      <w:pPr>
        <w:spacing w:after="0" w:line="360" w:lineRule="auto"/>
        <w:jc w:val="both"/>
        <w:rPr>
          <w:rFonts w:ascii="Times New Roman" w:hAnsi="Times New Roman"/>
          <w:sz w:val="24"/>
          <w:szCs w:val="24"/>
        </w:rPr>
      </w:pPr>
    </w:p>
    <w:p w:rsidR="003B28A6" w:rsidRDefault="003B28A6" w:rsidP="00DC1091">
      <w:pPr>
        <w:spacing w:after="0" w:line="360" w:lineRule="auto"/>
        <w:jc w:val="both"/>
        <w:rPr>
          <w:rFonts w:ascii="Times New Roman" w:hAnsi="Times New Roman"/>
          <w:sz w:val="24"/>
          <w:szCs w:val="24"/>
        </w:rPr>
      </w:pPr>
    </w:p>
    <w:p w:rsidR="008D17B4" w:rsidRPr="003B28A6" w:rsidRDefault="00DC1A59" w:rsidP="008D17B4">
      <w:pPr>
        <w:pStyle w:val="Caption"/>
        <w:rPr>
          <w:rFonts w:ascii="Times New Roman" w:hAnsi="Times New Roman"/>
          <w:sz w:val="24"/>
          <w:szCs w:val="24"/>
        </w:rPr>
      </w:pPr>
      <w:bookmarkStart w:id="219" w:name="_Toc528388160"/>
      <w:r>
        <w:rPr>
          <w:rFonts w:ascii="Times New Roman" w:hAnsi="Times New Roman"/>
          <w:sz w:val="24"/>
          <w:szCs w:val="24"/>
        </w:rPr>
        <w:lastRenderedPageBreak/>
        <w:t>Table</w:t>
      </w:r>
      <w:r w:rsidR="008D17B4" w:rsidRPr="003B28A6">
        <w:rPr>
          <w:rFonts w:ascii="Times New Roman" w:hAnsi="Times New Roman"/>
          <w:sz w:val="24"/>
          <w:szCs w:val="24"/>
        </w:rPr>
        <w:t xml:space="preserve"> </w:t>
      </w:r>
      <w:r w:rsidR="008A1B0B">
        <w:rPr>
          <w:rFonts w:ascii="Times New Roman" w:hAnsi="Times New Roman"/>
          <w:sz w:val="24"/>
          <w:szCs w:val="24"/>
        </w:rPr>
        <w:fldChar w:fldCharType="begin"/>
      </w:r>
      <w:r w:rsidR="008A1B0B">
        <w:rPr>
          <w:rFonts w:ascii="Times New Roman" w:hAnsi="Times New Roman"/>
          <w:sz w:val="24"/>
          <w:szCs w:val="24"/>
        </w:rPr>
        <w:instrText xml:space="preserve"> STYLEREF 1 \s </w:instrText>
      </w:r>
      <w:r w:rsidR="008A1B0B">
        <w:rPr>
          <w:rFonts w:ascii="Times New Roman" w:hAnsi="Times New Roman"/>
          <w:sz w:val="24"/>
          <w:szCs w:val="24"/>
        </w:rPr>
        <w:fldChar w:fldCharType="separate"/>
      </w:r>
      <w:r w:rsidR="007D5B3E">
        <w:rPr>
          <w:rFonts w:ascii="Times New Roman" w:hAnsi="Times New Roman"/>
          <w:noProof/>
          <w:sz w:val="24"/>
          <w:szCs w:val="24"/>
        </w:rPr>
        <w:t>4</w:t>
      </w:r>
      <w:r w:rsidR="008A1B0B">
        <w:rPr>
          <w:rFonts w:ascii="Times New Roman" w:hAnsi="Times New Roman"/>
          <w:sz w:val="24"/>
          <w:szCs w:val="24"/>
        </w:rPr>
        <w:fldChar w:fldCharType="end"/>
      </w:r>
      <w:r w:rsidR="008A1B0B">
        <w:rPr>
          <w:rFonts w:ascii="Times New Roman" w:hAnsi="Times New Roman"/>
          <w:sz w:val="24"/>
          <w:szCs w:val="24"/>
        </w:rPr>
        <w:noBreakHyphen/>
      </w:r>
      <w:r w:rsidR="008A1B0B">
        <w:rPr>
          <w:rFonts w:ascii="Times New Roman" w:hAnsi="Times New Roman"/>
          <w:sz w:val="24"/>
          <w:szCs w:val="24"/>
        </w:rPr>
        <w:fldChar w:fldCharType="begin"/>
      </w:r>
      <w:r w:rsidR="008A1B0B">
        <w:rPr>
          <w:rFonts w:ascii="Times New Roman" w:hAnsi="Times New Roman"/>
          <w:sz w:val="24"/>
          <w:szCs w:val="24"/>
        </w:rPr>
        <w:instrText xml:space="preserve"> SEQ Table \* ARABIC \s 1 </w:instrText>
      </w:r>
      <w:r w:rsidR="008A1B0B">
        <w:rPr>
          <w:rFonts w:ascii="Times New Roman" w:hAnsi="Times New Roman"/>
          <w:sz w:val="24"/>
          <w:szCs w:val="24"/>
        </w:rPr>
        <w:fldChar w:fldCharType="separate"/>
      </w:r>
      <w:r w:rsidR="007D5B3E">
        <w:rPr>
          <w:rFonts w:ascii="Times New Roman" w:hAnsi="Times New Roman"/>
          <w:noProof/>
          <w:sz w:val="24"/>
          <w:szCs w:val="24"/>
        </w:rPr>
        <w:t>1</w:t>
      </w:r>
      <w:r w:rsidR="008A1B0B">
        <w:rPr>
          <w:rFonts w:ascii="Times New Roman" w:hAnsi="Times New Roman"/>
          <w:sz w:val="24"/>
          <w:szCs w:val="24"/>
        </w:rPr>
        <w:fldChar w:fldCharType="end"/>
      </w:r>
      <w:r w:rsidR="008D17B4" w:rsidRPr="003B28A6">
        <w:rPr>
          <w:rFonts w:ascii="Times New Roman" w:hAnsi="Times New Roman"/>
          <w:sz w:val="24"/>
          <w:szCs w:val="24"/>
        </w:rPr>
        <w:t xml:space="preserve"> hydraulic parameter for main canal</w:t>
      </w:r>
      <w:bookmarkEnd w:id="219"/>
    </w:p>
    <w:p w:rsidR="00684370" w:rsidRDefault="00684370" w:rsidP="00DC1091">
      <w:pPr>
        <w:spacing w:after="0" w:line="360" w:lineRule="auto"/>
        <w:jc w:val="both"/>
        <w:rPr>
          <w:rFonts w:ascii="Times New Roman" w:hAnsi="Times New Roman"/>
          <w:sz w:val="24"/>
          <w:szCs w:val="24"/>
        </w:rPr>
      </w:pPr>
      <w:r w:rsidRPr="00684370">
        <w:rPr>
          <w:noProof/>
        </w:rPr>
        <w:drawing>
          <wp:inline distT="0" distB="0" distL="0" distR="0" wp14:anchorId="672CE9DC" wp14:editId="411486CC">
            <wp:extent cx="6575019" cy="28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7064" cy="2829805"/>
                    </a:xfrm>
                    <a:prstGeom prst="rect">
                      <a:avLst/>
                    </a:prstGeom>
                    <a:noFill/>
                    <a:ln>
                      <a:noFill/>
                    </a:ln>
                  </pic:spPr>
                </pic:pic>
              </a:graphicData>
            </a:graphic>
          </wp:inline>
        </w:drawing>
      </w:r>
    </w:p>
    <w:p w:rsidR="008C17F3" w:rsidRPr="00154AA2" w:rsidRDefault="008C17F3" w:rsidP="008C17F3">
      <w:pPr>
        <w:pStyle w:val="Heading3"/>
      </w:pPr>
      <w:bookmarkStart w:id="220" w:name="_Toc528388127"/>
      <w:r>
        <w:t>Secondary</w:t>
      </w:r>
      <w:r w:rsidRPr="00154AA2">
        <w:t xml:space="preserve"> Canals</w:t>
      </w:r>
      <w:bookmarkEnd w:id="220"/>
    </w:p>
    <w:p w:rsidR="008C17F3" w:rsidRDefault="008C17F3" w:rsidP="008C17F3">
      <w:pPr>
        <w:spacing w:after="0" w:line="360" w:lineRule="auto"/>
        <w:jc w:val="both"/>
        <w:rPr>
          <w:rFonts w:ascii="Times New Roman" w:hAnsi="Times New Roman"/>
          <w:sz w:val="24"/>
          <w:szCs w:val="24"/>
        </w:rPr>
      </w:pPr>
      <w:r w:rsidRPr="00EA2549">
        <w:rPr>
          <w:rFonts w:ascii="Times New Roman" w:hAnsi="Times New Roman"/>
          <w:sz w:val="24"/>
          <w:szCs w:val="24"/>
        </w:rPr>
        <w:t>I</w:t>
      </w:r>
      <w:r>
        <w:rPr>
          <w:rFonts w:ascii="Times New Roman" w:hAnsi="Times New Roman"/>
          <w:sz w:val="24"/>
          <w:szCs w:val="24"/>
        </w:rPr>
        <w:t xml:space="preserve">n the layout system there are 2 </w:t>
      </w:r>
      <w:r w:rsidRPr="00EA2549">
        <w:rPr>
          <w:rFonts w:ascii="Times New Roman" w:hAnsi="Times New Roman"/>
          <w:sz w:val="24"/>
          <w:szCs w:val="24"/>
        </w:rPr>
        <w:t>secondary canals, the designed discharge is determined based on the duty of irrigation.</w:t>
      </w:r>
      <w:r w:rsidRPr="00EA2549">
        <w:rPr>
          <w:rFonts w:ascii="Times New Roman" w:hAnsi="Times New Roman"/>
          <w:b/>
          <w:sz w:val="24"/>
          <w:szCs w:val="24"/>
        </w:rPr>
        <w:t xml:space="preserve"> </w:t>
      </w:r>
      <w:r w:rsidRPr="00EA2549">
        <w:rPr>
          <w:rFonts w:ascii="Times New Roman" w:hAnsi="Times New Roman"/>
        </w:rPr>
        <w:t>The number of secondary ca</w:t>
      </w:r>
      <w:r>
        <w:rPr>
          <w:rFonts w:ascii="Times New Roman" w:hAnsi="Times New Roman"/>
        </w:rPr>
        <w:t>nals for development of 72</w:t>
      </w:r>
      <w:r w:rsidRPr="00EA2549">
        <w:rPr>
          <w:rFonts w:ascii="Times New Roman" w:hAnsi="Times New Roman"/>
        </w:rPr>
        <w:t>.5ha net command area is eight in which the density of canal is based on the number of command between gullies is accounted and command topography accounted.</w:t>
      </w:r>
      <w:r w:rsidRPr="00EA2549">
        <w:rPr>
          <w:rFonts w:ascii="Times New Roman" w:hAnsi="Times New Roman"/>
          <w:sz w:val="24"/>
          <w:szCs w:val="24"/>
        </w:rPr>
        <w:t xml:space="preserve">  The sections of the canals are determined by using manning’s formula, and they are rectangular section. </w:t>
      </w:r>
    </w:p>
    <w:p w:rsidR="008D17B4" w:rsidRPr="003B28A6" w:rsidRDefault="00DC1A59" w:rsidP="008D17B4">
      <w:pPr>
        <w:pStyle w:val="Caption"/>
        <w:rPr>
          <w:rFonts w:ascii="Times New Roman" w:hAnsi="Times New Roman"/>
          <w:sz w:val="24"/>
          <w:szCs w:val="24"/>
        </w:rPr>
      </w:pPr>
      <w:bookmarkStart w:id="221" w:name="_Toc528388161"/>
      <w:r>
        <w:rPr>
          <w:rFonts w:ascii="Times New Roman" w:hAnsi="Times New Roman"/>
          <w:sz w:val="24"/>
          <w:szCs w:val="24"/>
        </w:rPr>
        <w:t>Table</w:t>
      </w:r>
      <w:r w:rsidR="008D17B4" w:rsidRPr="003B28A6">
        <w:rPr>
          <w:rFonts w:ascii="Times New Roman" w:hAnsi="Times New Roman"/>
          <w:sz w:val="24"/>
          <w:szCs w:val="24"/>
        </w:rPr>
        <w:t xml:space="preserve"> </w:t>
      </w:r>
      <w:r w:rsidR="008A1B0B">
        <w:rPr>
          <w:rFonts w:ascii="Times New Roman" w:hAnsi="Times New Roman"/>
          <w:sz w:val="24"/>
          <w:szCs w:val="24"/>
        </w:rPr>
        <w:fldChar w:fldCharType="begin"/>
      </w:r>
      <w:r w:rsidR="008A1B0B">
        <w:rPr>
          <w:rFonts w:ascii="Times New Roman" w:hAnsi="Times New Roman"/>
          <w:sz w:val="24"/>
          <w:szCs w:val="24"/>
        </w:rPr>
        <w:instrText xml:space="preserve"> STYLEREF 1 \s </w:instrText>
      </w:r>
      <w:r w:rsidR="008A1B0B">
        <w:rPr>
          <w:rFonts w:ascii="Times New Roman" w:hAnsi="Times New Roman"/>
          <w:sz w:val="24"/>
          <w:szCs w:val="24"/>
        </w:rPr>
        <w:fldChar w:fldCharType="separate"/>
      </w:r>
      <w:r w:rsidR="007D5B3E">
        <w:rPr>
          <w:rFonts w:ascii="Times New Roman" w:hAnsi="Times New Roman"/>
          <w:noProof/>
          <w:sz w:val="24"/>
          <w:szCs w:val="24"/>
        </w:rPr>
        <w:t>4</w:t>
      </w:r>
      <w:r w:rsidR="008A1B0B">
        <w:rPr>
          <w:rFonts w:ascii="Times New Roman" w:hAnsi="Times New Roman"/>
          <w:sz w:val="24"/>
          <w:szCs w:val="24"/>
        </w:rPr>
        <w:fldChar w:fldCharType="end"/>
      </w:r>
      <w:r w:rsidR="008A1B0B">
        <w:rPr>
          <w:rFonts w:ascii="Times New Roman" w:hAnsi="Times New Roman"/>
          <w:sz w:val="24"/>
          <w:szCs w:val="24"/>
        </w:rPr>
        <w:noBreakHyphen/>
      </w:r>
      <w:r w:rsidR="008A1B0B">
        <w:rPr>
          <w:rFonts w:ascii="Times New Roman" w:hAnsi="Times New Roman"/>
          <w:sz w:val="24"/>
          <w:szCs w:val="24"/>
        </w:rPr>
        <w:fldChar w:fldCharType="begin"/>
      </w:r>
      <w:r w:rsidR="008A1B0B">
        <w:rPr>
          <w:rFonts w:ascii="Times New Roman" w:hAnsi="Times New Roman"/>
          <w:sz w:val="24"/>
          <w:szCs w:val="24"/>
        </w:rPr>
        <w:instrText xml:space="preserve"> SEQ Table \* ARABIC \s 1 </w:instrText>
      </w:r>
      <w:r w:rsidR="008A1B0B">
        <w:rPr>
          <w:rFonts w:ascii="Times New Roman" w:hAnsi="Times New Roman"/>
          <w:sz w:val="24"/>
          <w:szCs w:val="24"/>
        </w:rPr>
        <w:fldChar w:fldCharType="separate"/>
      </w:r>
      <w:r w:rsidR="007D5B3E">
        <w:rPr>
          <w:rFonts w:ascii="Times New Roman" w:hAnsi="Times New Roman"/>
          <w:noProof/>
          <w:sz w:val="24"/>
          <w:szCs w:val="24"/>
        </w:rPr>
        <w:t>2</w:t>
      </w:r>
      <w:r w:rsidR="008A1B0B">
        <w:rPr>
          <w:rFonts w:ascii="Times New Roman" w:hAnsi="Times New Roman"/>
          <w:sz w:val="24"/>
          <w:szCs w:val="24"/>
        </w:rPr>
        <w:fldChar w:fldCharType="end"/>
      </w:r>
      <w:r w:rsidR="008D17B4" w:rsidRPr="003B28A6">
        <w:rPr>
          <w:rFonts w:ascii="Times New Roman" w:hAnsi="Times New Roman"/>
          <w:sz w:val="24"/>
          <w:szCs w:val="24"/>
        </w:rPr>
        <w:t xml:space="preserve"> hydraulic parameter for secondary canal</w:t>
      </w:r>
      <w:bookmarkEnd w:id="221"/>
    </w:p>
    <w:p w:rsidR="004514C1" w:rsidRDefault="002C7976" w:rsidP="008C17F3">
      <w:pPr>
        <w:spacing w:after="0" w:line="360" w:lineRule="auto"/>
        <w:jc w:val="both"/>
        <w:rPr>
          <w:rFonts w:ascii="Times New Roman" w:hAnsi="Times New Roman"/>
          <w:sz w:val="24"/>
          <w:szCs w:val="24"/>
        </w:rPr>
      </w:pPr>
      <w:r>
        <w:object w:dxaOrig="20450" w:dyaOrig="1546">
          <v:shape id="_x0000_i1026" type="#_x0000_t75" style="width:481.45pt;height:89.75pt" o:ole="">
            <v:imagedata r:id="rId26" o:title=""/>
          </v:shape>
          <o:OLEObject Type="Embed" ProgID="Excel.Sheet.12" ShapeID="_x0000_i1026" DrawAspect="Content" ObjectID="_1608960922" r:id="rId27"/>
        </w:object>
      </w:r>
    </w:p>
    <w:p w:rsidR="008C17F3" w:rsidRPr="008C17F3" w:rsidRDefault="008C17F3" w:rsidP="008C17F3">
      <w:pPr>
        <w:pStyle w:val="Heading3"/>
      </w:pPr>
      <w:bookmarkStart w:id="222" w:name="_Toc303054520"/>
      <w:bookmarkStart w:id="223" w:name="_Toc389924557"/>
      <w:bookmarkStart w:id="224" w:name="_Toc498569826"/>
      <w:r w:rsidRPr="008C17F3">
        <w:t xml:space="preserve"> </w:t>
      </w:r>
      <w:bookmarkStart w:id="225" w:name="_Toc528388128"/>
      <w:r w:rsidRPr="008C17F3">
        <w:t>Tertiary canals</w:t>
      </w:r>
      <w:bookmarkEnd w:id="222"/>
      <w:bookmarkEnd w:id="223"/>
      <w:bookmarkEnd w:id="224"/>
      <w:bookmarkEnd w:id="225"/>
    </w:p>
    <w:p w:rsidR="008C17F3" w:rsidRDefault="008C17F3" w:rsidP="008C17F3">
      <w:pPr>
        <w:spacing w:line="360" w:lineRule="auto"/>
        <w:jc w:val="both"/>
        <w:rPr>
          <w:rFonts w:ascii="Times New Roman" w:hAnsi="Times New Roman"/>
          <w:color w:val="1D1B11"/>
          <w:sz w:val="24"/>
          <w:szCs w:val="24"/>
        </w:rPr>
      </w:pPr>
      <w:r w:rsidRPr="00154AA2">
        <w:rPr>
          <w:rFonts w:ascii="Times New Roman" w:hAnsi="Times New Roman"/>
          <w:color w:val="1D1B11"/>
          <w:sz w:val="24"/>
          <w:szCs w:val="24"/>
        </w:rPr>
        <w:t>I</w:t>
      </w:r>
      <w:r>
        <w:rPr>
          <w:rFonts w:ascii="Times New Roman" w:hAnsi="Times New Roman"/>
          <w:color w:val="1D1B11"/>
          <w:sz w:val="24"/>
          <w:szCs w:val="24"/>
        </w:rPr>
        <w:t>n the layout system there are 8</w:t>
      </w:r>
      <w:r w:rsidRPr="00154AA2">
        <w:rPr>
          <w:rFonts w:ascii="Times New Roman" w:hAnsi="Times New Roman"/>
          <w:color w:val="1D1B11"/>
          <w:sz w:val="24"/>
          <w:szCs w:val="24"/>
        </w:rPr>
        <w:t xml:space="preserve"> tertiary canals, the designed discharge is determined based on the duty of irrigation</w:t>
      </w:r>
      <w:r>
        <w:rPr>
          <w:rFonts w:ascii="Times New Roman" w:hAnsi="Times New Roman"/>
          <w:color w:val="1D1B11"/>
          <w:sz w:val="24"/>
          <w:szCs w:val="24"/>
        </w:rPr>
        <w:t xml:space="preserve"> and the command area which each tericiary canal can irrigate</w:t>
      </w:r>
      <w:r w:rsidRPr="00154AA2">
        <w:rPr>
          <w:rFonts w:ascii="Times New Roman" w:hAnsi="Times New Roman"/>
          <w:color w:val="1D1B11"/>
          <w:sz w:val="24"/>
          <w:szCs w:val="24"/>
        </w:rPr>
        <w:t>.  The sections of the canals are determined by using manning’s formula, and they are rectangular section.</w:t>
      </w:r>
      <w:r w:rsidRPr="00216C56">
        <w:rPr>
          <w:rFonts w:ascii="Times New Roman" w:hAnsi="Times New Roman"/>
          <w:color w:val="000000"/>
          <w:sz w:val="24"/>
          <w:szCs w:val="24"/>
        </w:rPr>
        <w:t xml:space="preserve"> </w:t>
      </w:r>
      <w:r w:rsidRPr="00154AA2">
        <w:rPr>
          <w:rFonts w:ascii="Times New Roman" w:hAnsi="Times New Roman"/>
          <w:color w:val="000000"/>
          <w:sz w:val="24"/>
          <w:szCs w:val="24"/>
        </w:rPr>
        <w:t>Among the different irrigation systems rotational irrigation system w</w:t>
      </w:r>
      <w:r>
        <w:rPr>
          <w:rFonts w:ascii="Times New Roman" w:hAnsi="Times New Roman"/>
          <w:color w:val="000000"/>
          <w:sz w:val="24"/>
          <w:szCs w:val="24"/>
        </w:rPr>
        <w:t>ill be used for the tertiary canals</w:t>
      </w:r>
      <w:r w:rsidRPr="00154AA2">
        <w:rPr>
          <w:rFonts w:ascii="Times New Roman" w:hAnsi="Times New Roman"/>
          <w:color w:val="000000"/>
          <w:sz w:val="24"/>
          <w:szCs w:val="24"/>
        </w:rPr>
        <w:t>; and the irrigation w</w:t>
      </w:r>
      <w:r>
        <w:rPr>
          <w:rFonts w:ascii="Times New Roman" w:hAnsi="Times New Roman"/>
          <w:color w:val="000000"/>
          <w:sz w:val="24"/>
          <w:szCs w:val="24"/>
        </w:rPr>
        <w:t>ater will be obtained from the secondary canals.</w:t>
      </w:r>
      <w:r w:rsidRPr="00154AA2">
        <w:rPr>
          <w:rFonts w:ascii="Times New Roman" w:hAnsi="Times New Roman"/>
          <w:color w:val="1D1B11"/>
          <w:sz w:val="24"/>
          <w:szCs w:val="24"/>
        </w:rPr>
        <w:t xml:space="preserve"> </w:t>
      </w:r>
      <w:r>
        <w:rPr>
          <w:rFonts w:ascii="Times New Roman" w:hAnsi="Times New Roman"/>
          <w:color w:val="1D1B11"/>
          <w:sz w:val="24"/>
          <w:szCs w:val="24"/>
        </w:rPr>
        <w:t xml:space="preserve">It is impossible to attach all the hydraulic parameter for 8 tericiary canals. </w:t>
      </w:r>
    </w:p>
    <w:p w:rsidR="008D17B4" w:rsidRPr="003B28A6" w:rsidRDefault="00DC1A59" w:rsidP="003B28A6">
      <w:pPr>
        <w:pStyle w:val="Caption"/>
        <w:rPr>
          <w:rFonts w:ascii="Times New Roman" w:hAnsi="Times New Roman"/>
          <w:sz w:val="24"/>
          <w:szCs w:val="24"/>
        </w:rPr>
      </w:pPr>
      <w:bookmarkStart w:id="226" w:name="_Toc528388162"/>
      <w:r>
        <w:rPr>
          <w:rFonts w:ascii="Times New Roman" w:hAnsi="Times New Roman"/>
          <w:sz w:val="24"/>
          <w:szCs w:val="24"/>
        </w:rPr>
        <w:lastRenderedPageBreak/>
        <w:t>Table</w:t>
      </w:r>
      <w:r w:rsidR="008D17B4" w:rsidRPr="003B28A6">
        <w:rPr>
          <w:rFonts w:ascii="Times New Roman" w:hAnsi="Times New Roman"/>
          <w:sz w:val="24"/>
          <w:szCs w:val="24"/>
        </w:rPr>
        <w:t xml:space="preserve"> </w:t>
      </w:r>
      <w:r w:rsidR="008A1B0B">
        <w:rPr>
          <w:rFonts w:ascii="Times New Roman" w:hAnsi="Times New Roman"/>
          <w:sz w:val="24"/>
          <w:szCs w:val="24"/>
        </w:rPr>
        <w:fldChar w:fldCharType="begin"/>
      </w:r>
      <w:r w:rsidR="008A1B0B">
        <w:rPr>
          <w:rFonts w:ascii="Times New Roman" w:hAnsi="Times New Roman"/>
          <w:sz w:val="24"/>
          <w:szCs w:val="24"/>
        </w:rPr>
        <w:instrText xml:space="preserve"> STYLEREF 1 \s </w:instrText>
      </w:r>
      <w:r w:rsidR="008A1B0B">
        <w:rPr>
          <w:rFonts w:ascii="Times New Roman" w:hAnsi="Times New Roman"/>
          <w:sz w:val="24"/>
          <w:szCs w:val="24"/>
        </w:rPr>
        <w:fldChar w:fldCharType="separate"/>
      </w:r>
      <w:r w:rsidR="007D5B3E">
        <w:rPr>
          <w:rFonts w:ascii="Times New Roman" w:hAnsi="Times New Roman"/>
          <w:noProof/>
          <w:sz w:val="24"/>
          <w:szCs w:val="24"/>
        </w:rPr>
        <w:t>4</w:t>
      </w:r>
      <w:r w:rsidR="008A1B0B">
        <w:rPr>
          <w:rFonts w:ascii="Times New Roman" w:hAnsi="Times New Roman"/>
          <w:sz w:val="24"/>
          <w:szCs w:val="24"/>
        </w:rPr>
        <w:fldChar w:fldCharType="end"/>
      </w:r>
      <w:r w:rsidR="008A1B0B">
        <w:rPr>
          <w:rFonts w:ascii="Times New Roman" w:hAnsi="Times New Roman"/>
          <w:sz w:val="24"/>
          <w:szCs w:val="24"/>
        </w:rPr>
        <w:noBreakHyphen/>
      </w:r>
      <w:r w:rsidR="008A1B0B">
        <w:rPr>
          <w:rFonts w:ascii="Times New Roman" w:hAnsi="Times New Roman"/>
          <w:sz w:val="24"/>
          <w:szCs w:val="24"/>
        </w:rPr>
        <w:fldChar w:fldCharType="begin"/>
      </w:r>
      <w:r w:rsidR="008A1B0B">
        <w:rPr>
          <w:rFonts w:ascii="Times New Roman" w:hAnsi="Times New Roman"/>
          <w:sz w:val="24"/>
          <w:szCs w:val="24"/>
        </w:rPr>
        <w:instrText xml:space="preserve"> SEQ Table \* ARABIC \s 1 </w:instrText>
      </w:r>
      <w:r w:rsidR="008A1B0B">
        <w:rPr>
          <w:rFonts w:ascii="Times New Roman" w:hAnsi="Times New Roman"/>
          <w:sz w:val="24"/>
          <w:szCs w:val="24"/>
        </w:rPr>
        <w:fldChar w:fldCharType="separate"/>
      </w:r>
      <w:r w:rsidR="007D5B3E">
        <w:rPr>
          <w:rFonts w:ascii="Times New Roman" w:hAnsi="Times New Roman"/>
          <w:noProof/>
          <w:sz w:val="24"/>
          <w:szCs w:val="24"/>
        </w:rPr>
        <w:t>3</w:t>
      </w:r>
      <w:r w:rsidR="008A1B0B">
        <w:rPr>
          <w:rFonts w:ascii="Times New Roman" w:hAnsi="Times New Roman"/>
          <w:sz w:val="24"/>
          <w:szCs w:val="24"/>
        </w:rPr>
        <w:fldChar w:fldCharType="end"/>
      </w:r>
      <w:r w:rsidR="008D17B4" w:rsidRPr="003B28A6">
        <w:rPr>
          <w:rFonts w:ascii="Times New Roman" w:hAnsi="Times New Roman"/>
          <w:sz w:val="24"/>
          <w:szCs w:val="24"/>
        </w:rPr>
        <w:t xml:space="preserve"> hydraulic parameter for tertiary canal</w:t>
      </w:r>
      <w:bookmarkEnd w:id="226"/>
    </w:p>
    <w:p w:rsidR="004514C1" w:rsidRPr="008C17F3" w:rsidRDefault="001866AF" w:rsidP="008C17F3">
      <w:pPr>
        <w:spacing w:line="360" w:lineRule="auto"/>
        <w:jc w:val="both"/>
        <w:rPr>
          <w:rFonts w:ascii="Times New Roman" w:hAnsi="Times New Roman"/>
          <w:color w:val="1D1B11"/>
          <w:sz w:val="24"/>
          <w:szCs w:val="24"/>
        </w:rPr>
      </w:pPr>
      <w:r>
        <w:object w:dxaOrig="20450" w:dyaOrig="3378">
          <v:shape id="_x0000_i1027" type="#_x0000_t75" style="width:498.1pt;height:180pt" o:ole="">
            <v:imagedata r:id="rId28" o:title=""/>
          </v:shape>
          <o:OLEObject Type="Embed" ProgID="Excel.Sheet.12" ShapeID="_x0000_i1027" DrawAspect="Content" ObjectID="_1608960923" r:id="rId29"/>
        </w:object>
      </w:r>
    </w:p>
    <w:p w:rsidR="00DC1091" w:rsidRPr="00600574" w:rsidRDefault="00DC1091" w:rsidP="00DC1091">
      <w:pPr>
        <w:pStyle w:val="Heading3"/>
        <w:rPr>
          <w:rFonts w:ascii="Times New Roman" w:hAnsi="Times New Roman"/>
          <w:sz w:val="24"/>
          <w:szCs w:val="24"/>
        </w:rPr>
      </w:pPr>
      <w:bookmarkStart w:id="227" w:name="_Toc528388129"/>
      <w:r w:rsidRPr="00600574">
        <w:rPr>
          <w:rFonts w:ascii="Times New Roman" w:hAnsi="Times New Roman"/>
          <w:sz w:val="24"/>
          <w:szCs w:val="24"/>
        </w:rPr>
        <w:t>Field Canals</w:t>
      </w:r>
      <w:bookmarkEnd w:id="227"/>
    </w:p>
    <w:p w:rsidR="00DC1091" w:rsidRPr="00600574" w:rsidRDefault="00DC1091" w:rsidP="00DC1091">
      <w:pPr>
        <w:spacing w:after="0" w:line="360" w:lineRule="auto"/>
        <w:rPr>
          <w:rFonts w:ascii="Times New Roman" w:hAnsi="Times New Roman"/>
          <w:sz w:val="24"/>
          <w:szCs w:val="24"/>
        </w:rPr>
      </w:pPr>
      <w:r w:rsidRPr="00600574">
        <w:rPr>
          <w:rFonts w:ascii="Times New Roman" w:hAnsi="Times New Roman"/>
          <w:sz w:val="24"/>
          <w:szCs w:val="24"/>
        </w:rPr>
        <w:t>The earthen field canals have been designed with a trapezoidal shape and the lined ones with rectangular x-section using Manning's Formula:</w:t>
      </w:r>
    </w:p>
    <w:p w:rsidR="00DC1091" w:rsidRPr="00600574" w:rsidRDefault="00DC1091" w:rsidP="00DC1091">
      <w:pPr>
        <w:spacing w:after="0" w:line="360" w:lineRule="auto"/>
        <w:ind w:left="1440"/>
        <w:rPr>
          <w:rFonts w:ascii="Times New Roman" w:hAnsi="Times New Roman"/>
          <w:sz w:val="24"/>
          <w:szCs w:val="24"/>
        </w:rPr>
      </w:pPr>
      <w:r w:rsidRPr="00600574">
        <w:rPr>
          <w:rFonts w:ascii="Times New Roman" w:hAnsi="Times New Roman"/>
          <w:position w:val="-24"/>
          <w:sz w:val="24"/>
          <w:szCs w:val="24"/>
        </w:rPr>
        <w:object w:dxaOrig="1820" w:dyaOrig="680">
          <v:shape id="_x0000_i1028" type="#_x0000_t75" style="width:90.8pt;height:33.85pt" o:ole="">
            <v:imagedata r:id="rId30" o:title=""/>
          </v:shape>
          <o:OLEObject Type="Embed" ProgID="Equation.3" ShapeID="_x0000_i1028" DrawAspect="Content" ObjectID="_1608960924" r:id="rId31"/>
        </w:object>
      </w:r>
    </w:p>
    <w:p w:rsidR="00DC1091" w:rsidRPr="00600574" w:rsidRDefault="00DC1091" w:rsidP="00DC1091">
      <w:pPr>
        <w:spacing w:after="0" w:line="360" w:lineRule="auto"/>
        <w:rPr>
          <w:rFonts w:ascii="Times New Roman" w:hAnsi="Times New Roman"/>
          <w:sz w:val="24"/>
          <w:szCs w:val="24"/>
        </w:rPr>
      </w:pPr>
      <w:r w:rsidRPr="00600574">
        <w:rPr>
          <w:rFonts w:ascii="Times New Roman" w:hAnsi="Times New Roman"/>
          <w:sz w:val="24"/>
          <w:szCs w:val="24"/>
        </w:rPr>
        <w:t xml:space="preserve">Where </w:t>
      </w:r>
    </w:p>
    <w:p w:rsidR="00DC1091" w:rsidRPr="00600574" w:rsidRDefault="00DC1091" w:rsidP="00B701D4">
      <w:pPr>
        <w:pStyle w:val="ListParagraph"/>
        <w:numPr>
          <w:ilvl w:val="0"/>
          <w:numId w:val="64"/>
        </w:numPr>
        <w:spacing w:after="0" w:line="360" w:lineRule="auto"/>
        <w:rPr>
          <w:rFonts w:ascii="Times New Roman" w:hAnsi="Times New Roman"/>
          <w:sz w:val="24"/>
          <w:szCs w:val="24"/>
        </w:rPr>
      </w:pPr>
      <w:r w:rsidRPr="00600574">
        <w:rPr>
          <w:rFonts w:ascii="Times New Roman" w:hAnsi="Times New Roman"/>
          <w:sz w:val="24"/>
          <w:szCs w:val="24"/>
        </w:rPr>
        <w:t>Q is  discharge (m</w:t>
      </w:r>
      <w:r w:rsidRPr="00600574">
        <w:rPr>
          <w:rFonts w:ascii="Times New Roman" w:hAnsi="Times New Roman"/>
          <w:sz w:val="24"/>
          <w:szCs w:val="24"/>
          <w:vertAlign w:val="superscript"/>
        </w:rPr>
        <w:t>3</w:t>
      </w:r>
      <w:r w:rsidRPr="00600574">
        <w:rPr>
          <w:rFonts w:ascii="Times New Roman" w:hAnsi="Times New Roman"/>
          <w:sz w:val="24"/>
          <w:szCs w:val="24"/>
        </w:rPr>
        <w:t>/s)</w:t>
      </w:r>
    </w:p>
    <w:p w:rsidR="00DC1091" w:rsidRPr="00600574" w:rsidRDefault="00DC1091" w:rsidP="00B701D4">
      <w:pPr>
        <w:pStyle w:val="ListParagraph"/>
        <w:numPr>
          <w:ilvl w:val="0"/>
          <w:numId w:val="64"/>
        </w:numPr>
        <w:spacing w:after="0" w:line="360" w:lineRule="auto"/>
        <w:rPr>
          <w:rFonts w:ascii="Times New Roman" w:hAnsi="Times New Roman"/>
          <w:sz w:val="24"/>
          <w:szCs w:val="24"/>
        </w:rPr>
      </w:pPr>
      <w:r w:rsidRPr="00600574">
        <w:rPr>
          <w:rFonts w:ascii="Times New Roman" w:hAnsi="Times New Roman"/>
          <w:sz w:val="24"/>
          <w:szCs w:val="24"/>
        </w:rPr>
        <w:t>R is Hydraulic radius (Flow area/wetted perimeter)</w:t>
      </w:r>
    </w:p>
    <w:p w:rsidR="00DC1091" w:rsidRPr="00600574" w:rsidRDefault="00DC1091" w:rsidP="00B701D4">
      <w:pPr>
        <w:pStyle w:val="ListParagraph"/>
        <w:numPr>
          <w:ilvl w:val="0"/>
          <w:numId w:val="64"/>
        </w:numPr>
        <w:spacing w:after="0" w:line="360" w:lineRule="auto"/>
        <w:rPr>
          <w:rFonts w:ascii="Times New Roman" w:hAnsi="Times New Roman"/>
          <w:sz w:val="24"/>
          <w:szCs w:val="24"/>
        </w:rPr>
      </w:pPr>
      <w:r w:rsidRPr="00600574">
        <w:rPr>
          <w:rFonts w:ascii="Times New Roman" w:hAnsi="Times New Roman"/>
          <w:sz w:val="24"/>
          <w:szCs w:val="24"/>
        </w:rPr>
        <w:t>S is Hydraulic gradient</w:t>
      </w:r>
    </w:p>
    <w:p w:rsidR="00DC1091" w:rsidRPr="00600574" w:rsidRDefault="00DC1091" w:rsidP="00B701D4">
      <w:pPr>
        <w:pStyle w:val="ListParagraph"/>
        <w:numPr>
          <w:ilvl w:val="0"/>
          <w:numId w:val="64"/>
        </w:numPr>
        <w:tabs>
          <w:tab w:val="left" w:pos="1320"/>
        </w:tabs>
        <w:spacing w:after="0" w:line="360" w:lineRule="auto"/>
        <w:rPr>
          <w:rFonts w:ascii="Times New Roman" w:hAnsi="Times New Roman"/>
          <w:sz w:val="24"/>
          <w:szCs w:val="24"/>
        </w:rPr>
      </w:pPr>
      <w:r w:rsidRPr="00600574">
        <w:rPr>
          <w:rFonts w:ascii="Times New Roman" w:hAnsi="Times New Roman"/>
          <w:sz w:val="24"/>
          <w:szCs w:val="24"/>
        </w:rPr>
        <w:t xml:space="preserve">N is Manning's </w:t>
      </w:r>
      <w:r w:rsidR="00BA4DB2" w:rsidRPr="00600574">
        <w:rPr>
          <w:rFonts w:ascii="Times New Roman" w:hAnsi="Times New Roman"/>
          <w:sz w:val="24"/>
          <w:szCs w:val="24"/>
        </w:rPr>
        <w:t>roughness coefficient, n = 0.02</w:t>
      </w:r>
      <w:r w:rsidRPr="00600574">
        <w:rPr>
          <w:rFonts w:ascii="Times New Roman" w:hAnsi="Times New Roman"/>
          <w:sz w:val="24"/>
          <w:szCs w:val="24"/>
        </w:rPr>
        <w:t>5 is adopted for the earth channels and n = 0.018 for the masonry lined part of the main canal</w:t>
      </w:r>
    </w:p>
    <w:p w:rsidR="00DC1091" w:rsidRDefault="00DC1091" w:rsidP="00DC1091">
      <w:pPr>
        <w:spacing w:after="0" w:line="360" w:lineRule="auto"/>
        <w:jc w:val="both"/>
        <w:rPr>
          <w:rFonts w:ascii="Times New Roman" w:hAnsi="Times New Roman"/>
          <w:sz w:val="24"/>
          <w:szCs w:val="24"/>
        </w:rPr>
      </w:pPr>
      <w:r w:rsidRPr="00600574">
        <w:rPr>
          <w:rFonts w:ascii="Times New Roman" w:hAnsi="Times New Roman"/>
          <w:sz w:val="24"/>
          <w:szCs w:val="24"/>
        </w:rPr>
        <w:t>As shown in the layout, field canals run across the contours and hence face relatively steeper gradient. The discharge of most of the field canals is very small and this is taken as an advantage to cope up with the relatively steeper gradient.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1866AF" w:rsidRDefault="001866AF" w:rsidP="00DC1091">
      <w:pPr>
        <w:spacing w:after="0" w:line="360" w:lineRule="auto"/>
        <w:jc w:val="both"/>
        <w:rPr>
          <w:rFonts w:ascii="Times New Roman" w:hAnsi="Times New Roman"/>
          <w:sz w:val="24"/>
          <w:szCs w:val="24"/>
        </w:rPr>
      </w:pPr>
    </w:p>
    <w:p w:rsidR="001866AF" w:rsidRDefault="001866AF" w:rsidP="00DC1091">
      <w:pPr>
        <w:spacing w:after="0" w:line="360" w:lineRule="auto"/>
        <w:jc w:val="both"/>
        <w:rPr>
          <w:rFonts w:ascii="Times New Roman" w:hAnsi="Times New Roman"/>
          <w:sz w:val="24"/>
          <w:szCs w:val="24"/>
        </w:rPr>
      </w:pPr>
    </w:p>
    <w:p w:rsidR="001866AF" w:rsidRPr="00600574" w:rsidRDefault="001866AF" w:rsidP="00DC1091">
      <w:pPr>
        <w:spacing w:after="0" w:line="360" w:lineRule="auto"/>
        <w:jc w:val="both"/>
        <w:rPr>
          <w:rFonts w:ascii="Times New Roman" w:hAnsi="Times New Roman"/>
          <w:noProof/>
          <w:sz w:val="24"/>
          <w:szCs w:val="24"/>
        </w:rPr>
      </w:pPr>
    </w:p>
    <w:tbl>
      <w:tblPr>
        <w:tblW w:w="9223" w:type="dxa"/>
        <w:jc w:val="center"/>
        <w:tblLook w:val="04A0" w:firstRow="1" w:lastRow="0" w:firstColumn="1" w:lastColumn="0" w:noHBand="0" w:noVBand="1"/>
      </w:tblPr>
      <w:tblGrid>
        <w:gridCol w:w="9223"/>
      </w:tblGrid>
      <w:tr w:rsidR="00DC1091" w:rsidRPr="00600574" w:rsidTr="00D03126">
        <w:trPr>
          <w:trHeight w:val="897"/>
          <w:jc w:val="center"/>
        </w:trPr>
        <w:tc>
          <w:tcPr>
            <w:tcW w:w="9223" w:type="dxa"/>
            <w:tcBorders>
              <w:top w:val="single" w:sz="12" w:space="0" w:color="FF0000"/>
              <w:left w:val="single" w:sz="12" w:space="0" w:color="FF0000"/>
              <w:bottom w:val="nil"/>
              <w:right w:val="single" w:sz="12" w:space="0" w:color="FF0000"/>
            </w:tcBorders>
            <w:shd w:val="clear" w:color="auto" w:fill="auto"/>
            <w:noWrap/>
            <w:hideMark/>
          </w:tcPr>
          <w:p w:rsidR="00DC1091" w:rsidRPr="00600574" w:rsidRDefault="00DC1091" w:rsidP="0080118D">
            <w:pPr>
              <w:spacing w:after="0" w:line="360" w:lineRule="auto"/>
              <w:rPr>
                <w:rFonts w:ascii="Times New Roman" w:eastAsia="Times New Roman" w:hAnsi="Times New Roman"/>
                <w:b/>
                <w:bCs/>
                <w:color w:val="000000"/>
                <w:sz w:val="24"/>
                <w:szCs w:val="24"/>
              </w:rPr>
            </w:pPr>
            <w:r w:rsidRPr="00600574">
              <w:rPr>
                <w:rFonts w:ascii="Times New Roman" w:eastAsia="Times New Roman" w:hAnsi="Times New Roman"/>
                <w:b/>
                <w:bCs/>
                <w:color w:val="000000"/>
                <w:sz w:val="24"/>
                <w:szCs w:val="24"/>
              </w:rPr>
              <w:lastRenderedPageBreak/>
              <w:t>The design approach of field canals for this particular project is done considering the followings:</w:t>
            </w:r>
          </w:p>
        </w:tc>
      </w:tr>
      <w:tr w:rsidR="00DC1091" w:rsidRPr="00600574" w:rsidTr="0080118D">
        <w:trPr>
          <w:trHeight w:val="328"/>
          <w:jc w:val="center"/>
        </w:trPr>
        <w:tc>
          <w:tcPr>
            <w:tcW w:w="9223" w:type="dxa"/>
            <w:tcBorders>
              <w:top w:val="nil"/>
              <w:left w:val="single" w:sz="12" w:space="0" w:color="FF0000"/>
              <w:bottom w:val="nil"/>
              <w:right w:val="single" w:sz="12" w:space="0" w:color="FF0000"/>
            </w:tcBorders>
            <w:shd w:val="clear" w:color="auto" w:fill="auto"/>
            <w:hideMark/>
          </w:tcPr>
          <w:p w:rsidR="00DC1091" w:rsidRPr="00600574" w:rsidRDefault="00DC1091" w:rsidP="0080118D">
            <w:pPr>
              <w:spacing w:after="0" w:line="36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 xml:space="preserve">  1. The scale of the project: small scale project</w:t>
            </w:r>
          </w:p>
        </w:tc>
      </w:tr>
      <w:tr w:rsidR="00DC1091" w:rsidRPr="00600574" w:rsidTr="0080118D">
        <w:trPr>
          <w:trHeight w:val="328"/>
          <w:jc w:val="center"/>
        </w:trPr>
        <w:tc>
          <w:tcPr>
            <w:tcW w:w="9223" w:type="dxa"/>
            <w:tcBorders>
              <w:top w:val="nil"/>
              <w:left w:val="single" w:sz="12" w:space="0" w:color="FF0000"/>
              <w:bottom w:val="nil"/>
              <w:right w:val="single" w:sz="12" w:space="0" w:color="FF0000"/>
            </w:tcBorders>
            <w:shd w:val="clear" w:color="auto" w:fill="auto"/>
            <w:noWrap/>
            <w:hideMark/>
          </w:tcPr>
          <w:p w:rsidR="00DC1091" w:rsidRPr="00600574" w:rsidRDefault="00DC1091" w:rsidP="0080118D">
            <w:pPr>
              <w:spacing w:after="0" w:line="36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 xml:space="preserve">  2.  The natural topographic condition of the command area/slope and soil natures undulating and sloppy area.</w:t>
            </w:r>
          </w:p>
        </w:tc>
      </w:tr>
      <w:tr w:rsidR="00DC1091" w:rsidRPr="00600574" w:rsidTr="0080118D">
        <w:trPr>
          <w:trHeight w:val="328"/>
          <w:jc w:val="center"/>
        </w:trPr>
        <w:tc>
          <w:tcPr>
            <w:tcW w:w="9223" w:type="dxa"/>
            <w:tcBorders>
              <w:top w:val="nil"/>
              <w:left w:val="single" w:sz="12" w:space="0" w:color="FF0000"/>
              <w:bottom w:val="nil"/>
              <w:right w:val="single" w:sz="12" w:space="0" w:color="FF0000"/>
            </w:tcBorders>
            <w:shd w:val="clear" w:color="auto" w:fill="auto"/>
            <w:noWrap/>
            <w:hideMark/>
          </w:tcPr>
          <w:p w:rsidR="00DC1091" w:rsidRPr="00600574" w:rsidRDefault="00DC1091" w:rsidP="0080118D">
            <w:pPr>
              <w:spacing w:after="0" w:line="36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 xml:space="preserve">  3.  The maximum and minimum length of field canals to irrigate the farm lands</w:t>
            </w:r>
          </w:p>
        </w:tc>
      </w:tr>
      <w:tr w:rsidR="00DC1091" w:rsidRPr="00600574" w:rsidTr="0080118D">
        <w:trPr>
          <w:trHeight w:val="328"/>
          <w:jc w:val="center"/>
        </w:trPr>
        <w:tc>
          <w:tcPr>
            <w:tcW w:w="9223" w:type="dxa"/>
            <w:tcBorders>
              <w:top w:val="nil"/>
              <w:left w:val="single" w:sz="12" w:space="0" w:color="FF0000"/>
              <w:bottom w:val="nil"/>
              <w:right w:val="single" w:sz="12" w:space="0" w:color="FF0000"/>
            </w:tcBorders>
            <w:shd w:val="clear" w:color="auto" w:fill="auto"/>
            <w:noWrap/>
            <w:hideMark/>
          </w:tcPr>
          <w:p w:rsidR="00DC1091" w:rsidRPr="00600574" w:rsidRDefault="00DC1091" w:rsidP="0080118D">
            <w:pPr>
              <w:spacing w:after="0" w:line="36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 xml:space="preserve">  4.  The velocity of flow in the canals whether to be erosive or silting</w:t>
            </w:r>
          </w:p>
        </w:tc>
      </w:tr>
      <w:tr w:rsidR="00DC1091" w:rsidRPr="00600574" w:rsidTr="0080118D">
        <w:trPr>
          <w:trHeight w:val="343"/>
          <w:jc w:val="center"/>
        </w:trPr>
        <w:tc>
          <w:tcPr>
            <w:tcW w:w="9223" w:type="dxa"/>
            <w:tcBorders>
              <w:top w:val="nil"/>
              <w:left w:val="single" w:sz="12" w:space="0" w:color="FF0000"/>
              <w:bottom w:val="single" w:sz="8" w:space="0" w:color="FF0000"/>
              <w:right w:val="single" w:sz="12" w:space="0" w:color="FF0000"/>
            </w:tcBorders>
            <w:shd w:val="clear" w:color="auto" w:fill="auto"/>
            <w:noWrap/>
            <w:hideMark/>
          </w:tcPr>
          <w:p w:rsidR="00DC1091" w:rsidRPr="00600574" w:rsidRDefault="00DC1091" w:rsidP="0080118D">
            <w:pPr>
              <w:spacing w:after="0" w:line="36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 xml:space="preserve">  5.  The construction of these field canals is to be covered by the farmers in order to increase sense of ownership.</w:t>
            </w:r>
          </w:p>
        </w:tc>
      </w:tr>
      <w:tr w:rsidR="00DC1091" w:rsidRPr="00600574" w:rsidTr="0080118D">
        <w:trPr>
          <w:trHeight w:val="414"/>
          <w:jc w:val="center"/>
        </w:trPr>
        <w:tc>
          <w:tcPr>
            <w:tcW w:w="9223" w:type="dxa"/>
            <w:vMerge w:val="restart"/>
            <w:tcBorders>
              <w:top w:val="single" w:sz="8" w:space="0" w:color="FF0000"/>
              <w:left w:val="single" w:sz="8" w:space="0" w:color="FF0000"/>
              <w:bottom w:val="single" w:sz="8" w:space="0" w:color="FF0000"/>
              <w:right w:val="single" w:sz="8" w:space="0" w:color="FF0000"/>
            </w:tcBorders>
            <w:shd w:val="clear" w:color="auto" w:fill="auto"/>
            <w:hideMark/>
          </w:tcPr>
          <w:p w:rsidR="00DC1091" w:rsidRPr="00600574" w:rsidRDefault="00DC1091" w:rsidP="0080118D">
            <w:pPr>
              <w:spacing w:after="0" w:line="360" w:lineRule="auto"/>
              <w:rPr>
                <w:rFonts w:ascii="Times New Roman" w:eastAsia="Times New Roman" w:hAnsi="Times New Roman"/>
                <w:color w:val="000000"/>
                <w:sz w:val="24"/>
                <w:szCs w:val="24"/>
              </w:rPr>
            </w:pPr>
            <w:r w:rsidRPr="00600574">
              <w:rPr>
                <w:rFonts w:ascii="Times New Roman" w:eastAsia="Times New Roman" w:hAnsi="Times New Roman"/>
                <w:color w:val="000000"/>
                <w:sz w:val="24"/>
                <w:szCs w:val="24"/>
              </w:rPr>
              <w:t>From the above considerations the field canals of this small scale project are designed to be excavated with the same slope of the natural ground as far as the flow velocities are found neither scouring nor silting based on the ground slope as estimated in the following table. This is done by keeping the minimum workable dimensions for field canals and according to the alignments of the field canals on the topographic map.</w:t>
            </w:r>
          </w:p>
        </w:tc>
      </w:tr>
    </w:tbl>
    <w:p w:rsidR="00696479" w:rsidRPr="00600574" w:rsidRDefault="00696479" w:rsidP="00525BC6">
      <w:pPr>
        <w:tabs>
          <w:tab w:val="left" w:pos="900"/>
        </w:tabs>
        <w:rPr>
          <w:rFonts w:ascii="Times New Roman" w:hAnsi="Times New Roman"/>
          <w:b/>
          <w:noProof/>
          <w:sz w:val="24"/>
          <w:szCs w:val="24"/>
        </w:rPr>
      </w:pPr>
    </w:p>
    <w:p w:rsidR="00EA071D" w:rsidRPr="00600574" w:rsidRDefault="0080118D" w:rsidP="00516A53">
      <w:pPr>
        <w:pStyle w:val="Heading3"/>
        <w:rPr>
          <w:rFonts w:ascii="Times New Roman" w:hAnsi="Times New Roman"/>
          <w:sz w:val="24"/>
          <w:szCs w:val="24"/>
        </w:rPr>
      </w:pPr>
      <w:bookmarkStart w:id="228" w:name="_Toc379287262"/>
      <w:bookmarkStart w:id="229" w:name="_Toc389924559"/>
      <w:bookmarkStart w:id="230" w:name="_Toc528388130"/>
      <w:r w:rsidRPr="00600574">
        <w:rPr>
          <w:rFonts w:ascii="Times New Roman" w:hAnsi="Times New Roman"/>
          <w:sz w:val="24"/>
          <w:szCs w:val="24"/>
        </w:rPr>
        <w:t xml:space="preserve">Catch </w:t>
      </w:r>
      <w:r w:rsidR="00EA071D" w:rsidRPr="00600574">
        <w:rPr>
          <w:rFonts w:ascii="Times New Roman" w:hAnsi="Times New Roman"/>
          <w:sz w:val="24"/>
          <w:szCs w:val="24"/>
        </w:rPr>
        <w:t>Drainage Canals</w:t>
      </w:r>
      <w:bookmarkEnd w:id="228"/>
      <w:bookmarkEnd w:id="229"/>
      <w:bookmarkEnd w:id="230"/>
    </w:p>
    <w:p w:rsidR="0080118D" w:rsidRPr="00600574" w:rsidRDefault="0080118D" w:rsidP="0080118D">
      <w:pPr>
        <w:spacing w:after="0" w:line="360" w:lineRule="auto"/>
        <w:jc w:val="both"/>
        <w:rPr>
          <w:rFonts w:ascii="Times New Roman" w:hAnsi="Times New Roman"/>
          <w:sz w:val="24"/>
          <w:szCs w:val="24"/>
        </w:rPr>
      </w:pPr>
      <w:r w:rsidRPr="00600574">
        <w:rPr>
          <w:rFonts w:ascii="Times New Roman" w:hAnsi="Times New Roman"/>
          <w:color w:val="1D1B11"/>
          <w:sz w:val="24"/>
          <w:szCs w:val="24"/>
        </w:rPr>
        <w:t>I</w:t>
      </w:r>
      <w:r w:rsidR="003B7FD6" w:rsidRPr="00600574">
        <w:rPr>
          <w:rFonts w:ascii="Times New Roman" w:hAnsi="Times New Roman"/>
          <w:color w:val="1D1B11"/>
          <w:sz w:val="24"/>
          <w:szCs w:val="24"/>
        </w:rPr>
        <w:t xml:space="preserve">n the layout system Catch drain canals are </w:t>
      </w:r>
      <w:r w:rsidRPr="00600574">
        <w:rPr>
          <w:rFonts w:ascii="Times New Roman" w:hAnsi="Times New Roman"/>
          <w:color w:val="1D1B11"/>
          <w:sz w:val="24"/>
          <w:szCs w:val="24"/>
        </w:rPr>
        <w:t>designed</w:t>
      </w:r>
      <w:r w:rsidR="003B7FD6" w:rsidRPr="00600574">
        <w:rPr>
          <w:rFonts w:ascii="Times New Roman" w:hAnsi="Times New Roman"/>
          <w:color w:val="1D1B11"/>
          <w:sz w:val="24"/>
          <w:szCs w:val="24"/>
        </w:rPr>
        <w:t xml:space="preserve"> for headwork one main canal which can also serve for headwork two main </w:t>
      </w:r>
      <w:r w:rsidR="00A6796B" w:rsidRPr="00600574">
        <w:rPr>
          <w:rFonts w:ascii="Times New Roman" w:hAnsi="Times New Roman"/>
          <w:color w:val="1D1B11"/>
          <w:sz w:val="24"/>
          <w:szCs w:val="24"/>
        </w:rPr>
        <w:t>canals</w:t>
      </w:r>
      <w:r w:rsidR="003B7FD6" w:rsidRPr="00600574">
        <w:rPr>
          <w:rFonts w:ascii="Times New Roman" w:hAnsi="Times New Roman"/>
          <w:color w:val="1D1B11"/>
          <w:sz w:val="24"/>
          <w:szCs w:val="24"/>
        </w:rPr>
        <w:t xml:space="preserve"> as well. And hence there is no catch drain </w:t>
      </w:r>
      <w:r w:rsidR="00A6796B">
        <w:rPr>
          <w:rFonts w:ascii="Times New Roman" w:hAnsi="Times New Roman"/>
          <w:color w:val="1D1B11"/>
          <w:sz w:val="24"/>
          <w:szCs w:val="24"/>
        </w:rPr>
        <w:t xml:space="preserve">canal for </w:t>
      </w:r>
      <w:r w:rsidR="00F26E44" w:rsidRPr="00600574">
        <w:rPr>
          <w:rFonts w:ascii="Times New Roman" w:hAnsi="Times New Roman"/>
          <w:color w:val="1D1B11"/>
          <w:sz w:val="24"/>
          <w:szCs w:val="24"/>
        </w:rPr>
        <w:t>headwork two</w:t>
      </w:r>
      <w:r w:rsidR="003B7FD6" w:rsidRPr="00600574">
        <w:rPr>
          <w:rFonts w:ascii="Times New Roman" w:hAnsi="Times New Roman"/>
          <w:color w:val="1D1B11"/>
          <w:sz w:val="24"/>
          <w:szCs w:val="24"/>
        </w:rPr>
        <w:t>. D</w:t>
      </w:r>
      <w:r w:rsidRPr="00600574">
        <w:rPr>
          <w:rFonts w:ascii="Times New Roman" w:hAnsi="Times New Roman"/>
          <w:color w:val="1D1B11"/>
          <w:sz w:val="24"/>
          <w:szCs w:val="24"/>
        </w:rPr>
        <w:t xml:space="preserve">ischarge is determined based on the Catchment area, run off coefficient and rain fall intensity (Rational formula).  The sections of the canals are determined by using manning’s formula, and they are trapezoidal section. </w:t>
      </w:r>
    </w:p>
    <w:p w:rsidR="0080118D" w:rsidRPr="00600574" w:rsidRDefault="0080118D" w:rsidP="0080118D">
      <w:pPr>
        <w:rPr>
          <w:rFonts w:ascii="Times New Roman" w:hAnsi="Times New Roman"/>
          <w:sz w:val="24"/>
          <w:szCs w:val="24"/>
        </w:rPr>
      </w:pPr>
    </w:p>
    <w:p w:rsidR="00BB6817" w:rsidRPr="00C7044C" w:rsidRDefault="00EA071D" w:rsidP="00C7044C">
      <w:pPr>
        <w:tabs>
          <w:tab w:val="left" w:pos="2220"/>
        </w:tabs>
        <w:rPr>
          <w:rFonts w:ascii="Times New Roman" w:hAnsi="Times New Roman"/>
          <w:noProof/>
          <w:sz w:val="24"/>
          <w:szCs w:val="24"/>
        </w:rPr>
      </w:pPr>
      <w:r w:rsidRPr="00600574">
        <w:rPr>
          <w:rFonts w:ascii="Times New Roman" w:hAnsi="Times New Roman"/>
          <w:sz w:val="24"/>
          <w:szCs w:val="24"/>
        </w:rPr>
        <w:tab/>
      </w:r>
      <w:r w:rsidRPr="00600574">
        <w:rPr>
          <w:rFonts w:ascii="Times New Roman" w:hAnsi="Times New Roman"/>
          <w:noProof/>
          <w:sz w:val="24"/>
          <w:szCs w:val="24"/>
        </w:rPr>
        <w:drawing>
          <wp:inline distT="0" distB="0" distL="0" distR="0" wp14:anchorId="4B840CD6" wp14:editId="23ED4795">
            <wp:extent cx="2933700" cy="1390650"/>
            <wp:effectExtent l="19050" t="0" r="0" b="0"/>
            <wp:docPr id="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srcRect/>
                    <a:stretch>
                      <a:fillRect/>
                    </a:stretch>
                  </pic:blipFill>
                  <pic:spPr bwMode="auto">
                    <a:xfrm>
                      <a:off x="0" y="0"/>
                      <a:ext cx="2933700" cy="1390650"/>
                    </a:xfrm>
                    <a:prstGeom prst="rect">
                      <a:avLst/>
                    </a:prstGeom>
                    <a:noFill/>
                    <a:ln w="9525">
                      <a:noFill/>
                      <a:miter lim="800000"/>
                      <a:headEnd/>
                      <a:tailEnd/>
                    </a:ln>
                  </pic:spPr>
                </pic:pic>
              </a:graphicData>
            </a:graphic>
          </wp:inline>
        </w:drawing>
      </w:r>
      <w:bookmarkStart w:id="231" w:name="_Toc389924562"/>
    </w:p>
    <w:p w:rsidR="00C7044C" w:rsidRPr="005C4B11" w:rsidRDefault="00FA163D" w:rsidP="00FA163D">
      <w:pPr>
        <w:pStyle w:val="Caption"/>
        <w:rPr>
          <w:b w:val="0"/>
          <w:sz w:val="22"/>
        </w:rPr>
      </w:pPr>
      <w:bookmarkStart w:id="232" w:name="_Toc528388180"/>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1</w:t>
      </w:r>
      <w:r w:rsidR="00FD27E0">
        <w:rPr>
          <w:noProof/>
        </w:rPr>
        <w:fldChar w:fldCharType="end"/>
      </w:r>
      <w:r w:rsidRPr="00671940">
        <w:t>typical cross section of catch drain canals</w:t>
      </w:r>
      <w:bookmarkEnd w:id="232"/>
    </w:p>
    <w:p w:rsidR="002049EF" w:rsidRPr="00600574" w:rsidRDefault="00675DAF" w:rsidP="00516A53">
      <w:pPr>
        <w:pStyle w:val="Heading2"/>
        <w:rPr>
          <w:rFonts w:ascii="Times New Roman" w:hAnsi="Times New Roman"/>
          <w:sz w:val="24"/>
          <w:szCs w:val="24"/>
        </w:rPr>
      </w:pPr>
      <w:bookmarkStart w:id="233" w:name="_Toc528388131"/>
      <w:r w:rsidRPr="00600574">
        <w:rPr>
          <w:rFonts w:ascii="Times New Roman" w:hAnsi="Times New Roman"/>
          <w:sz w:val="24"/>
          <w:szCs w:val="24"/>
        </w:rPr>
        <w:lastRenderedPageBreak/>
        <w:t>Canal Structures Design</w:t>
      </w:r>
      <w:bookmarkEnd w:id="231"/>
      <w:bookmarkEnd w:id="233"/>
    </w:p>
    <w:p w:rsidR="001F5AB1" w:rsidRDefault="001205F4" w:rsidP="001F5AB1">
      <w:pPr>
        <w:pStyle w:val="Heading3"/>
        <w:rPr>
          <w:rFonts w:ascii="Times New Roman" w:hAnsi="Times New Roman"/>
          <w:sz w:val="24"/>
          <w:szCs w:val="24"/>
        </w:rPr>
      </w:pPr>
      <w:bookmarkStart w:id="234" w:name="_Toc389924563"/>
      <w:bookmarkStart w:id="235" w:name="_Toc528388132"/>
      <w:r w:rsidRPr="00600574">
        <w:rPr>
          <w:rFonts w:ascii="Times New Roman" w:hAnsi="Times New Roman"/>
          <w:sz w:val="24"/>
          <w:szCs w:val="24"/>
        </w:rPr>
        <w:t>Design of a typical flume</w:t>
      </w:r>
      <w:bookmarkEnd w:id="234"/>
      <w:bookmarkEnd w:id="235"/>
    </w:p>
    <w:p w:rsidR="002C7976" w:rsidRPr="002C7976" w:rsidRDefault="00BB6817" w:rsidP="002C7976">
      <w:pPr>
        <w:spacing w:line="360" w:lineRule="auto"/>
        <w:rPr>
          <w:rFonts w:ascii="Times New Roman" w:hAnsi="Times New Roman"/>
          <w:sz w:val="24"/>
        </w:rPr>
      </w:pPr>
      <w:r>
        <w:rPr>
          <w:rFonts w:ascii="Times New Roman" w:hAnsi="Times New Roman"/>
          <w:sz w:val="24"/>
        </w:rPr>
        <w:t>For M</w:t>
      </w:r>
      <w:r w:rsidR="002C7976">
        <w:rPr>
          <w:rFonts w:ascii="Times New Roman" w:hAnsi="Times New Roman"/>
          <w:sz w:val="24"/>
        </w:rPr>
        <w:t>aise two</w:t>
      </w:r>
      <w:r w:rsidR="002C7976" w:rsidRPr="002C7976">
        <w:rPr>
          <w:rFonts w:ascii="Times New Roman" w:hAnsi="Times New Roman"/>
          <w:sz w:val="24"/>
        </w:rPr>
        <w:t xml:space="preserve"> project  the rout of main canal  follows counter along terrain top</w:t>
      </w:r>
      <w:r w:rsidR="002C7976">
        <w:rPr>
          <w:rFonts w:ascii="Times New Roman" w:hAnsi="Times New Roman"/>
          <w:sz w:val="24"/>
        </w:rPr>
        <w:t>ography as a result there are 5</w:t>
      </w:r>
      <w:r w:rsidR="002C7976" w:rsidRPr="002C7976">
        <w:rPr>
          <w:rFonts w:ascii="Times New Roman" w:hAnsi="Times New Roman"/>
          <w:sz w:val="24"/>
        </w:rPr>
        <w:t xml:space="preserve"> gully crossing structures from here</w:t>
      </w:r>
      <w:r w:rsidR="002C7976">
        <w:rPr>
          <w:rFonts w:ascii="Times New Roman" w:hAnsi="Times New Roman"/>
          <w:sz w:val="24"/>
        </w:rPr>
        <w:t xml:space="preserve"> 3</w:t>
      </w:r>
      <w:r w:rsidR="002C7976" w:rsidRPr="002C7976">
        <w:rPr>
          <w:rFonts w:ascii="Times New Roman" w:hAnsi="Times New Roman"/>
          <w:sz w:val="24"/>
        </w:rPr>
        <w:t xml:space="preserve"> are flume structures and the remaining are </w:t>
      </w:r>
      <w:r w:rsidR="002C7976">
        <w:rPr>
          <w:rFonts w:ascii="Times New Roman" w:hAnsi="Times New Roman"/>
          <w:sz w:val="24"/>
        </w:rPr>
        <w:t xml:space="preserve"> 2 supper passage. For 3</w:t>
      </w:r>
      <w:r w:rsidR="002C7976" w:rsidRPr="002C7976">
        <w:rPr>
          <w:rFonts w:ascii="Times New Roman" w:hAnsi="Times New Roman"/>
          <w:sz w:val="24"/>
        </w:rPr>
        <w:t xml:space="preserve"> flumes structures there hydrologic, hydraulic and structural analyses have been done. </w:t>
      </w:r>
    </w:p>
    <w:p w:rsidR="002C7976" w:rsidRPr="002C7976" w:rsidRDefault="002C7976" w:rsidP="00FB7392">
      <w:pPr>
        <w:pStyle w:val="Heading4"/>
      </w:pPr>
      <w:r w:rsidRPr="002C7976">
        <w:t xml:space="preserve"> Hydrologic Characteristics of flume</w:t>
      </w:r>
    </w:p>
    <w:p w:rsidR="002C7976" w:rsidRDefault="002C7976" w:rsidP="002C7976">
      <w:pPr>
        <w:spacing w:line="360" w:lineRule="auto"/>
        <w:rPr>
          <w:rFonts w:ascii="Times New Roman" w:hAnsi="Times New Roman"/>
          <w:sz w:val="24"/>
        </w:rPr>
      </w:pPr>
      <w:r w:rsidRPr="002C7976">
        <w:rPr>
          <w:rFonts w:ascii="Times New Roman" w:hAnsi="Times New Roman"/>
          <w:sz w:val="24"/>
        </w:rPr>
        <w:t>Hydrologic analysis  have been done for large gullies which has relatively significant stream flow, catchment area and stream line at GIS delineation. Hence the contribution catchment area very small we used the rational method to compute the peak flood analysis of the gullies.  The analysis is as follows in the table.</w:t>
      </w:r>
    </w:p>
    <w:p w:rsidR="00A93972" w:rsidRPr="003B28A6" w:rsidRDefault="00FA163D" w:rsidP="00FA163D">
      <w:pPr>
        <w:pStyle w:val="Caption"/>
        <w:rPr>
          <w:rFonts w:ascii="Times New Roman" w:hAnsi="Times New Roman"/>
          <w:sz w:val="24"/>
          <w:szCs w:val="24"/>
        </w:rPr>
      </w:pPr>
      <w:bookmarkStart w:id="236" w:name="_Toc528388163"/>
      <w:r>
        <w:t xml:space="preserve">Table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rsidR="008A1B0B">
        <w:noBreakHyphen/>
      </w:r>
      <w:r w:rsidR="00FD27E0">
        <w:rPr>
          <w:noProof/>
        </w:rPr>
        <w:fldChar w:fldCharType="begin"/>
      </w:r>
      <w:r w:rsidR="00FD27E0">
        <w:rPr>
          <w:noProof/>
        </w:rPr>
        <w:instrText xml:space="preserve"> SEQ Table \* ARABIC \s 1 </w:instrText>
      </w:r>
      <w:r w:rsidR="00FD27E0">
        <w:rPr>
          <w:noProof/>
        </w:rPr>
        <w:fldChar w:fldCharType="separate"/>
      </w:r>
      <w:r w:rsidR="007D5B3E">
        <w:rPr>
          <w:noProof/>
        </w:rPr>
        <w:t>4</w:t>
      </w:r>
      <w:r w:rsidR="00FD27E0">
        <w:rPr>
          <w:noProof/>
        </w:rPr>
        <w:fldChar w:fldCharType="end"/>
      </w:r>
      <w:r w:rsidRPr="003B28A6">
        <w:rPr>
          <w:rFonts w:ascii="Times New Roman" w:hAnsi="Times New Roman"/>
          <w:sz w:val="24"/>
          <w:szCs w:val="24"/>
        </w:rPr>
        <w:t>:- GIS output for flum-2 hydrological analysis</w:t>
      </w:r>
      <w:bookmarkEnd w:id="236"/>
    </w:p>
    <w:tbl>
      <w:tblPr>
        <w:tblW w:w="5000" w:type="pct"/>
        <w:tblLook w:val="04A0" w:firstRow="1" w:lastRow="0" w:firstColumn="1" w:lastColumn="0" w:noHBand="0" w:noVBand="1"/>
      </w:tblPr>
      <w:tblGrid>
        <w:gridCol w:w="903"/>
        <w:gridCol w:w="1042"/>
        <w:gridCol w:w="1316"/>
        <w:gridCol w:w="1783"/>
        <w:gridCol w:w="1326"/>
        <w:gridCol w:w="1328"/>
        <w:gridCol w:w="2166"/>
      </w:tblGrid>
      <w:tr w:rsidR="00A93972" w:rsidRPr="00A93972" w:rsidTr="001866AF">
        <w:trPr>
          <w:trHeight w:val="300"/>
        </w:trPr>
        <w:tc>
          <w:tcPr>
            <w:tcW w:w="3902" w:type="pct"/>
            <w:gridSpan w:val="6"/>
            <w:tcBorders>
              <w:top w:val="nil"/>
              <w:left w:val="nil"/>
              <w:bottom w:val="single" w:sz="4" w:space="0" w:color="auto"/>
              <w:right w:val="nil"/>
            </w:tcBorders>
            <w:shd w:val="clear" w:color="000000" w:fill="C5D9F1"/>
            <w:noWrap/>
            <w:vAlign w:val="bottom"/>
            <w:hideMark/>
          </w:tcPr>
          <w:p w:rsidR="00A93972" w:rsidRPr="00A93972" w:rsidRDefault="00A93972" w:rsidP="00A93972">
            <w:pPr>
              <w:spacing w:after="0" w:line="240" w:lineRule="auto"/>
              <w:jc w:val="center"/>
              <w:rPr>
                <w:rFonts w:ascii="Times New Roman" w:eastAsia="Times New Roman" w:hAnsi="Times New Roman"/>
                <w:color w:val="000000"/>
              </w:rPr>
            </w:pPr>
            <w:r w:rsidRPr="00A93972">
              <w:rPr>
                <w:rFonts w:ascii="Times New Roman" w:eastAsia="Times New Roman" w:hAnsi="Times New Roman"/>
                <w:color w:val="000000"/>
              </w:rPr>
              <w:t>maise2- flum-2</w:t>
            </w:r>
          </w:p>
        </w:tc>
        <w:tc>
          <w:tcPr>
            <w:tcW w:w="1098" w:type="pct"/>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1866AF">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52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com(L)</w:t>
            </w:r>
          </w:p>
        </w:tc>
        <w:tc>
          <w:tcPr>
            <w:tcW w:w="667"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Elevation</w:t>
            </w:r>
          </w:p>
        </w:tc>
        <w:tc>
          <w:tcPr>
            <w:tcW w:w="904"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Elevation-diff</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TC</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slope</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ascii="Times New Roman" w:eastAsia="Times New Roman" w:hAnsi="Times New Roman"/>
                <w:color w:val="000000"/>
              </w:rPr>
            </w:pPr>
            <w:r w:rsidRPr="00A93972">
              <w:rPr>
                <w:rFonts w:ascii="Times New Roman" w:eastAsia="Times New Roman" w:hAnsi="Times New Roman"/>
                <w:color w:val="000000"/>
              </w:rPr>
              <w:t>catchmnt area(ha)</w:t>
            </w:r>
          </w:p>
        </w:tc>
      </w:tr>
      <w:tr w:rsidR="00A93972" w:rsidRPr="00A93972" w:rsidTr="001866AF">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52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w:t>
            </w:r>
          </w:p>
        </w:tc>
        <w:tc>
          <w:tcPr>
            <w:tcW w:w="667"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2941</w:t>
            </w:r>
          </w:p>
        </w:tc>
        <w:tc>
          <w:tcPr>
            <w:tcW w:w="904"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109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r>
      <w:tr w:rsidR="00A93972" w:rsidRPr="00A93972" w:rsidTr="001866AF">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0.324</w:t>
            </w:r>
          </w:p>
        </w:tc>
        <w:tc>
          <w:tcPr>
            <w:tcW w:w="52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0.324</w:t>
            </w:r>
          </w:p>
        </w:tc>
        <w:tc>
          <w:tcPr>
            <w:tcW w:w="667"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2900</w:t>
            </w:r>
          </w:p>
        </w:tc>
        <w:tc>
          <w:tcPr>
            <w:tcW w:w="904"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141</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0.038374</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109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r>
      <w:tr w:rsidR="00A93972" w:rsidRPr="00A93972" w:rsidTr="001866AF">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1.77</w:t>
            </w:r>
          </w:p>
        </w:tc>
        <w:tc>
          <w:tcPr>
            <w:tcW w:w="52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2.094</w:t>
            </w:r>
          </w:p>
        </w:tc>
        <w:tc>
          <w:tcPr>
            <w:tcW w:w="667"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2700</w:t>
            </w:r>
          </w:p>
        </w:tc>
        <w:tc>
          <w:tcPr>
            <w:tcW w:w="904"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220</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0.229818</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109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r>
      <w:tr w:rsidR="00A93972" w:rsidRPr="00A93972" w:rsidTr="001866AF">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0.71</w:t>
            </w:r>
          </w:p>
        </w:tc>
        <w:tc>
          <w:tcPr>
            <w:tcW w:w="52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2.804</w:t>
            </w:r>
          </w:p>
        </w:tc>
        <w:tc>
          <w:tcPr>
            <w:tcW w:w="667"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2638</w:t>
            </w:r>
          </w:p>
        </w:tc>
        <w:tc>
          <w:tcPr>
            <w:tcW w:w="904"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140</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0.095225</w:t>
            </w:r>
          </w:p>
        </w:tc>
        <w:tc>
          <w:tcPr>
            <w:tcW w:w="672"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108.0599</w:t>
            </w:r>
          </w:p>
        </w:tc>
        <w:tc>
          <w:tcPr>
            <w:tcW w:w="109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r>
      <w:tr w:rsidR="00A93972" w:rsidRPr="00A93972" w:rsidTr="001866AF">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2.804</w:t>
            </w:r>
          </w:p>
        </w:tc>
        <w:tc>
          <w:tcPr>
            <w:tcW w:w="528"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667"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904" w:type="pct"/>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672" w:type="pct"/>
            <w:tcBorders>
              <w:top w:val="nil"/>
              <w:left w:val="nil"/>
              <w:bottom w:val="single" w:sz="4" w:space="0" w:color="auto"/>
              <w:right w:val="single" w:sz="4" w:space="0" w:color="auto"/>
            </w:tcBorders>
            <w:shd w:val="clear" w:color="000000" w:fill="C5D9F1"/>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0.363418</w:t>
            </w:r>
          </w:p>
        </w:tc>
        <w:tc>
          <w:tcPr>
            <w:tcW w:w="672" w:type="pct"/>
            <w:tcBorders>
              <w:top w:val="nil"/>
              <w:left w:val="nil"/>
              <w:bottom w:val="single" w:sz="4" w:space="0" w:color="auto"/>
              <w:right w:val="single" w:sz="4" w:space="0" w:color="auto"/>
            </w:tcBorders>
            <w:shd w:val="clear" w:color="000000" w:fill="C5D9F1"/>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0.009254</w:t>
            </w:r>
          </w:p>
        </w:tc>
        <w:tc>
          <w:tcPr>
            <w:tcW w:w="1098" w:type="pct"/>
            <w:tcBorders>
              <w:top w:val="nil"/>
              <w:left w:val="nil"/>
              <w:bottom w:val="single" w:sz="4" w:space="0" w:color="auto"/>
              <w:right w:val="single" w:sz="4" w:space="0" w:color="auto"/>
            </w:tcBorders>
            <w:shd w:val="clear" w:color="000000" w:fill="C5D9F1"/>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265.98</w:t>
            </w:r>
          </w:p>
        </w:tc>
      </w:tr>
    </w:tbl>
    <w:p w:rsidR="00A93972" w:rsidRDefault="00A93972" w:rsidP="002C7976">
      <w:pPr>
        <w:spacing w:line="360" w:lineRule="auto"/>
        <w:rPr>
          <w:rFonts w:ascii="Times New Roman" w:hAnsi="Times New Roman"/>
          <w:sz w:val="24"/>
        </w:rPr>
      </w:pPr>
    </w:p>
    <w:p w:rsidR="00A93972" w:rsidRPr="003B28A6" w:rsidRDefault="00DC1A59" w:rsidP="008D17B4">
      <w:pPr>
        <w:pStyle w:val="Caption"/>
        <w:keepNext/>
        <w:rPr>
          <w:rFonts w:ascii="Times New Roman" w:hAnsi="Times New Roman"/>
          <w:sz w:val="24"/>
        </w:rPr>
      </w:pPr>
      <w:bookmarkStart w:id="237" w:name="_Toc528388164"/>
      <w:r>
        <w:rPr>
          <w:rFonts w:ascii="Times New Roman" w:hAnsi="Times New Roman"/>
          <w:sz w:val="24"/>
        </w:rPr>
        <w:t>Table</w:t>
      </w:r>
      <w:r w:rsidR="008D17B4" w:rsidRPr="003B28A6">
        <w:rPr>
          <w:rFonts w:ascii="Times New Roman" w:hAnsi="Times New Roman"/>
          <w:sz w:val="24"/>
        </w:rPr>
        <w:t xml:space="preserve"> </w:t>
      </w:r>
      <w:r w:rsidR="008A1B0B">
        <w:rPr>
          <w:rFonts w:ascii="Times New Roman" w:hAnsi="Times New Roman"/>
          <w:sz w:val="24"/>
        </w:rPr>
        <w:fldChar w:fldCharType="begin"/>
      </w:r>
      <w:r w:rsidR="008A1B0B">
        <w:rPr>
          <w:rFonts w:ascii="Times New Roman" w:hAnsi="Times New Roman"/>
          <w:sz w:val="24"/>
        </w:rPr>
        <w:instrText xml:space="preserve"> STYLEREF 1 \s </w:instrText>
      </w:r>
      <w:r w:rsidR="008A1B0B">
        <w:rPr>
          <w:rFonts w:ascii="Times New Roman" w:hAnsi="Times New Roman"/>
          <w:sz w:val="24"/>
        </w:rPr>
        <w:fldChar w:fldCharType="separate"/>
      </w:r>
      <w:r w:rsidR="007D5B3E">
        <w:rPr>
          <w:rFonts w:ascii="Times New Roman" w:hAnsi="Times New Roman"/>
          <w:noProof/>
          <w:sz w:val="24"/>
        </w:rPr>
        <w:t>4</w:t>
      </w:r>
      <w:r w:rsidR="008A1B0B">
        <w:rPr>
          <w:rFonts w:ascii="Times New Roman" w:hAnsi="Times New Roman"/>
          <w:sz w:val="24"/>
        </w:rPr>
        <w:fldChar w:fldCharType="end"/>
      </w:r>
      <w:r w:rsidR="008A1B0B">
        <w:rPr>
          <w:rFonts w:ascii="Times New Roman" w:hAnsi="Times New Roman"/>
          <w:sz w:val="24"/>
        </w:rPr>
        <w:noBreakHyphen/>
      </w:r>
      <w:r w:rsidR="008A1B0B">
        <w:rPr>
          <w:rFonts w:ascii="Times New Roman" w:hAnsi="Times New Roman"/>
          <w:sz w:val="24"/>
        </w:rPr>
        <w:fldChar w:fldCharType="begin"/>
      </w:r>
      <w:r w:rsidR="008A1B0B">
        <w:rPr>
          <w:rFonts w:ascii="Times New Roman" w:hAnsi="Times New Roman"/>
          <w:sz w:val="24"/>
        </w:rPr>
        <w:instrText xml:space="preserve"> SEQ Table \* ARABIC \s 1 </w:instrText>
      </w:r>
      <w:r w:rsidR="008A1B0B">
        <w:rPr>
          <w:rFonts w:ascii="Times New Roman" w:hAnsi="Times New Roman"/>
          <w:sz w:val="24"/>
        </w:rPr>
        <w:fldChar w:fldCharType="separate"/>
      </w:r>
      <w:r w:rsidR="007D5B3E">
        <w:rPr>
          <w:rFonts w:ascii="Times New Roman" w:hAnsi="Times New Roman"/>
          <w:noProof/>
          <w:sz w:val="24"/>
        </w:rPr>
        <w:t>5</w:t>
      </w:r>
      <w:r w:rsidR="008A1B0B">
        <w:rPr>
          <w:rFonts w:ascii="Times New Roman" w:hAnsi="Times New Roman"/>
          <w:sz w:val="24"/>
        </w:rPr>
        <w:fldChar w:fldCharType="end"/>
      </w:r>
      <w:r w:rsidR="008D17B4" w:rsidRPr="003B28A6">
        <w:rPr>
          <w:rFonts w:ascii="Times New Roman" w:hAnsi="Times New Roman"/>
          <w:sz w:val="24"/>
        </w:rPr>
        <w:t>:- hydrological analysis of flum-2</w:t>
      </w:r>
      <w:bookmarkEnd w:id="237"/>
    </w:p>
    <w:tbl>
      <w:tblPr>
        <w:tblW w:w="8727" w:type="dxa"/>
        <w:tblInd w:w="93" w:type="dxa"/>
        <w:tblLook w:val="04A0" w:firstRow="1" w:lastRow="0" w:firstColumn="1" w:lastColumn="0" w:noHBand="0" w:noVBand="1"/>
      </w:tblPr>
      <w:tblGrid>
        <w:gridCol w:w="834"/>
        <w:gridCol w:w="994"/>
        <w:gridCol w:w="1108"/>
        <w:gridCol w:w="1894"/>
        <w:gridCol w:w="1198"/>
        <w:gridCol w:w="1766"/>
        <w:gridCol w:w="1166"/>
        <w:gridCol w:w="811"/>
      </w:tblGrid>
      <w:tr w:rsidR="00A93972" w:rsidRPr="00A93972" w:rsidTr="00A93972">
        <w:trPr>
          <w:trHeight w:val="1320"/>
        </w:trPr>
        <w:tc>
          <w:tcPr>
            <w:tcW w:w="853" w:type="dxa"/>
            <w:tcBorders>
              <w:top w:val="dotDash" w:sz="8" w:space="0" w:color="E26B0A"/>
              <w:left w:val="dashed" w:sz="4" w:space="0" w:color="E26B0A"/>
              <w:bottom w:val="dashed" w:sz="4" w:space="0" w:color="E26B0A"/>
              <w:right w:val="dashed" w:sz="4" w:space="0" w:color="E26B0A"/>
            </w:tcBorders>
            <w:shd w:val="clear" w:color="000000" w:fill="C4BD97"/>
            <w:vAlign w:val="center"/>
            <w:hideMark/>
          </w:tcPr>
          <w:p w:rsidR="00A93972" w:rsidRPr="00A93972" w:rsidRDefault="00A93972" w:rsidP="00A93972">
            <w:pPr>
              <w:spacing w:after="0" w:line="240" w:lineRule="auto"/>
              <w:jc w:val="center"/>
              <w:rPr>
                <w:rFonts w:eastAsia="Times New Roman" w:cs="Calibri"/>
                <w:color w:val="000000"/>
              </w:rPr>
            </w:pPr>
            <w:r w:rsidRPr="00A93972">
              <w:rPr>
                <w:rFonts w:eastAsia="Times New Roman" w:cs="Calibri"/>
                <w:color w:val="000000"/>
              </w:rPr>
              <w:t xml:space="preserve">Chain age </w:t>
            </w:r>
          </w:p>
        </w:tc>
        <w:tc>
          <w:tcPr>
            <w:tcW w:w="832" w:type="dxa"/>
            <w:tcBorders>
              <w:top w:val="dotDash" w:sz="8" w:space="0" w:color="E26B0A"/>
              <w:left w:val="nil"/>
              <w:bottom w:val="dashed" w:sz="4" w:space="0" w:color="E26B0A"/>
              <w:right w:val="dashed" w:sz="4" w:space="0" w:color="E26B0A"/>
            </w:tcBorders>
            <w:shd w:val="clear" w:color="000000" w:fill="C4BD97"/>
            <w:vAlign w:val="center"/>
            <w:hideMark/>
          </w:tcPr>
          <w:p w:rsidR="00A93972" w:rsidRPr="00A93972" w:rsidRDefault="00A93972" w:rsidP="00A93972">
            <w:pPr>
              <w:spacing w:after="0" w:line="240" w:lineRule="auto"/>
              <w:jc w:val="center"/>
              <w:rPr>
                <w:rFonts w:eastAsia="Times New Roman" w:cs="Calibri"/>
                <w:color w:val="000000"/>
              </w:rPr>
            </w:pPr>
            <w:r w:rsidRPr="00A93972">
              <w:rPr>
                <w:rFonts w:eastAsia="Times New Roman" w:cs="Calibri"/>
                <w:color w:val="000000"/>
              </w:rPr>
              <w:t>Drainage name</w:t>
            </w:r>
          </w:p>
        </w:tc>
        <w:tc>
          <w:tcPr>
            <w:tcW w:w="950" w:type="dxa"/>
            <w:tcBorders>
              <w:top w:val="dotDash" w:sz="8" w:space="0" w:color="E26B0A"/>
              <w:left w:val="nil"/>
              <w:bottom w:val="dashed" w:sz="4" w:space="0" w:color="E26B0A"/>
              <w:right w:val="dashed" w:sz="4" w:space="0" w:color="E26B0A"/>
            </w:tcBorders>
            <w:shd w:val="clear" w:color="000000" w:fill="C4BD97"/>
            <w:vAlign w:val="center"/>
            <w:hideMark/>
          </w:tcPr>
          <w:p w:rsidR="00A93972" w:rsidRPr="00A93972" w:rsidRDefault="00A93972" w:rsidP="00A93972">
            <w:pPr>
              <w:spacing w:after="0" w:line="240" w:lineRule="auto"/>
              <w:jc w:val="center"/>
              <w:rPr>
                <w:rFonts w:eastAsia="Times New Roman" w:cs="Calibri"/>
                <w:color w:val="000000"/>
              </w:rPr>
            </w:pPr>
            <w:r w:rsidRPr="00A93972">
              <w:rPr>
                <w:rFonts w:eastAsia="Times New Roman" w:cs="Calibri"/>
                <w:color w:val="000000"/>
              </w:rPr>
              <w:t>Length(m)</w:t>
            </w:r>
          </w:p>
        </w:tc>
        <w:tc>
          <w:tcPr>
            <w:tcW w:w="1760" w:type="dxa"/>
            <w:tcBorders>
              <w:top w:val="dotDash" w:sz="8" w:space="0" w:color="E26B0A"/>
              <w:left w:val="nil"/>
              <w:bottom w:val="dashed" w:sz="4" w:space="0" w:color="E26B0A"/>
              <w:right w:val="dashed" w:sz="4" w:space="0" w:color="E26B0A"/>
            </w:tcBorders>
            <w:shd w:val="clear" w:color="000000" w:fill="C4BD97"/>
            <w:vAlign w:val="center"/>
            <w:hideMark/>
          </w:tcPr>
          <w:p w:rsidR="00A93972" w:rsidRPr="00A93972" w:rsidRDefault="00A93972" w:rsidP="00A93972">
            <w:pPr>
              <w:spacing w:after="0" w:line="240" w:lineRule="auto"/>
              <w:jc w:val="center"/>
              <w:rPr>
                <w:rFonts w:eastAsia="Times New Roman" w:cs="Calibri"/>
                <w:color w:val="000000"/>
              </w:rPr>
            </w:pPr>
            <w:r w:rsidRPr="00A93972">
              <w:rPr>
                <w:rFonts w:eastAsia="Times New Roman" w:cs="Calibri"/>
                <w:color w:val="000000"/>
              </w:rPr>
              <w:t>Time of concentration(min)</w:t>
            </w:r>
          </w:p>
        </w:tc>
        <w:tc>
          <w:tcPr>
            <w:tcW w:w="1043" w:type="dxa"/>
            <w:tcBorders>
              <w:top w:val="dotDash" w:sz="8" w:space="0" w:color="E26B0A"/>
              <w:left w:val="nil"/>
              <w:bottom w:val="dashed" w:sz="4" w:space="0" w:color="E26B0A"/>
              <w:right w:val="dashed" w:sz="4" w:space="0" w:color="E26B0A"/>
            </w:tcBorders>
            <w:shd w:val="clear" w:color="000000" w:fill="C4BD97"/>
            <w:vAlign w:val="center"/>
            <w:hideMark/>
          </w:tcPr>
          <w:p w:rsidR="00A93972" w:rsidRPr="00A93972" w:rsidRDefault="00A93972" w:rsidP="00A93972">
            <w:pPr>
              <w:spacing w:after="0" w:line="240" w:lineRule="auto"/>
              <w:jc w:val="center"/>
              <w:rPr>
                <w:rFonts w:eastAsia="Times New Roman" w:cs="Calibri"/>
                <w:color w:val="000000"/>
              </w:rPr>
            </w:pPr>
            <w:r w:rsidRPr="00A93972">
              <w:rPr>
                <w:rFonts w:eastAsia="Times New Roman" w:cs="Calibri"/>
                <w:color w:val="000000"/>
              </w:rPr>
              <w:t>Runoff coefficient( C )</w:t>
            </w:r>
          </w:p>
        </w:tc>
        <w:tc>
          <w:tcPr>
            <w:tcW w:w="1635" w:type="dxa"/>
            <w:tcBorders>
              <w:top w:val="dotDash" w:sz="8" w:space="0" w:color="E26B0A"/>
              <w:left w:val="nil"/>
              <w:bottom w:val="dashed" w:sz="4" w:space="0" w:color="E26B0A"/>
              <w:right w:val="dashed" w:sz="4" w:space="0" w:color="E26B0A"/>
            </w:tcBorders>
            <w:shd w:val="clear" w:color="000000" w:fill="C4BD97"/>
            <w:vAlign w:val="center"/>
            <w:hideMark/>
          </w:tcPr>
          <w:p w:rsidR="00A93972" w:rsidRPr="00A93972" w:rsidRDefault="00A93972" w:rsidP="00A93972">
            <w:pPr>
              <w:spacing w:after="0" w:line="240" w:lineRule="auto"/>
              <w:jc w:val="center"/>
              <w:rPr>
                <w:rFonts w:eastAsia="Times New Roman" w:cs="Calibri"/>
                <w:color w:val="000000"/>
              </w:rPr>
            </w:pPr>
            <w:r w:rsidRPr="00A93972">
              <w:rPr>
                <w:rFonts w:eastAsia="Times New Roman" w:cs="Calibri"/>
                <w:color w:val="000000"/>
              </w:rPr>
              <w:t>RF Intensity(I)mm/hr</w:t>
            </w:r>
          </w:p>
        </w:tc>
        <w:tc>
          <w:tcPr>
            <w:tcW w:w="1010" w:type="dxa"/>
            <w:tcBorders>
              <w:top w:val="dotDash" w:sz="8" w:space="0" w:color="E26B0A"/>
              <w:left w:val="nil"/>
              <w:bottom w:val="dashed" w:sz="4" w:space="0" w:color="E26B0A"/>
              <w:right w:val="dashed" w:sz="4" w:space="0" w:color="E26B0A"/>
            </w:tcBorders>
            <w:shd w:val="clear" w:color="000000" w:fill="C4BD97"/>
            <w:vAlign w:val="center"/>
            <w:hideMark/>
          </w:tcPr>
          <w:p w:rsidR="00A93972" w:rsidRPr="00A93972" w:rsidRDefault="00A93972" w:rsidP="00A93972">
            <w:pPr>
              <w:spacing w:after="0" w:line="240" w:lineRule="auto"/>
              <w:jc w:val="center"/>
              <w:rPr>
                <w:rFonts w:eastAsia="Times New Roman" w:cs="Calibri"/>
                <w:color w:val="000000"/>
              </w:rPr>
            </w:pPr>
            <w:r w:rsidRPr="00A93972">
              <w:rPr>
                <w:rFonts w:eastAsia="Times New Roman" w:cs="Calibri"/>
                <w:color w:val="000000"/>
              </w:rPr>
              <w:t>Catchment area A(ha).</w:t>
            </w:r>
          </w:p>
        </w:tc>
        <w:tc>
          <w:tcPr>
            <w:tcW w:w="644" w:type="dxa"/>
            <w:tcBorders>
              <w:top w:val="dotDash" w:sz="8" w:space="0" w:color="E26B0A"/>
              <w:left w:val="nil"/>
              <w:bottom w:val="dashed" w:sz="4" w:space="0" w:color="E26B0A"/>
              <w:right w:val="dashed" w:sz="4" w:space="0" w:color="E26B0A"/>
            </w:tcBorders>
            <w:shd w:val="clear" w:color="000000" w:fill="D9D9D9"/>
            <w:vAlign w:val="center"/>
            <w:hideMark/>
          </w:tcPr>
          <w:p w:rsidR="00A93972" w:rsidRPr="00A93972" w:rsidRDefault="00A93972" w:rsidP="00A93972">
            <w:pPr>
              <w:spacing w:after="0" w:line="240" w:lineRule="auto"/>
              <w:jc w:val="center"/>
              <w:rPr>
                <w:rFonts w:eastAsia="Times New Roman" w:cs="Calibri"/>
                <w:color w:val="000000"/>
              </w:rPr>
            </w:pPr>
            <w:r w:rsidRPr="00A93972">
              <w:rPr>
                <w:rFonts w:eastAsia="Times New Roman" w:cs="Calibri"/>
                <w:color w:val="000000"/>
              </w:rPr>
              <w:t xml:space="preserve">Q  </w:t>
            </w:r>
            <w:r w:rsidRPr="00A93972">
              <w:rPr>
                <w:rFonts w:eastAsia="Times New Roman" w:cs="Calibri"/>
                <w:color w:val="000000"/>
                <w:vertAlign w:val="subscript"/>
              </w:rPr>
              <w:t>from</w:t>
            </w:r>
            <w:r w:rsidRPr="00A93972">
              <w:rPr>
                <w:rFonts w:eastAsia="Times New Roman" w:cs="Calibri"/>
                <w:color w:val="000000"/>
              </w:rPr>
              <w:t xml:space="preserve"> </w:t>
            </w:r>
            <w:r w:rsidRPr="00A93972">
              <w:rPr>
                <w:rFonts w:eastAsia="Times New Roman" w:cs="Calibri"/>
                <w:color w:val="000000"/>
                <w:vertAlign w:val="subscript"/>
              </w:rPr>
              <w:t xml:space="preserve">catch </w:t>
            </w:r>
            <w:r w:rsidRPr="00A93972">
              <w:rPr>
                <w:rFonts w:eastAsia="Times New Roman" w:cs="Calibri"/>
                <w:color w:val="000000"/>
              </w:rPr>
              <w:t xml:space="preserve"> (m</w:t>
            </w:r>
            <w:r w:rsidRPr="00A93972">
              <w:rPr>
                <w:rFonts w:eastAsia="Times New Roman" w:cs="Calibri"/>
                <w:color w:val="000000"/>
                <w:vertAlign w:val="superscript"/>
              </w:rPr>
              <w:t>3</w:t>
            </w:r>
            <w:r w:rsidRPr="00A93972">
              <w:rPr>
                <w:rFonts w:eastAsia="Times New Roman" w:cs="Calibri"/>
                <w:color w:val="000000"/>
              </w:rPr>
              <w:t>/s)</w:t>
            </w:r>
          </w:p>
        </w:tc>
      </w:tr>
      <w:tr w:rsidR="00A93972" w:rsidRPr="00A93972" w:rsidTr="00A93972">
        <w:trPr>
          <w:trHeight w:val="300"/>
        </w:trPr>
        <w:tc>
          <w:tcPr>
            <w:tcW w:w="853" w:type="dxa"/>
            <w:tcBorders>
              <w:top w:val="nil"/>
              <w:left w:val="dashed" w:sz="4" w:space="0" w:color="E26B0A"/>
              <w:bottom w:val="dashed" w:sz="4" w:space="0" w:color="E26B0A"/>
              <w:right w:val="dashed" w:sz="4" w:space="0" w:color="E26B0A"/>
            </w:tcBorders>
            <w:shd w:val="clear" w:color="auto" w:fill="auto"/>
            <w:noWrap/>
            <w:vAlign w:val="center"/>
            <w:hideMark/>
          </w:tcPr>
          <w:p w:rsidR="00A93972" w:rsidRPr="00A93972" w:rsidRDefault="00A93972" w:rsidP="00A93972">
            <w:pPr>
              <w:spacing w:after="0" w:line="240" w:lineRule="auto"/>
              <w:jc w:val="center"/>
              <w:rPr>
                <w:rFonts w:eastAsia="Times New Roman" w:cs="Calibri"/>
                <w:color w:val="000000"/>
              </w:rPr>
            </w:pPr>
            <w:r w:rsidRPr="00A93972">
              <w:rPr>
                <w:rFonts w:eastAsia="Times New Roman" w:cs="Calibri"/>
                <w:color w:val="000000"/>
              </w:rPr>
              <w:t>1+444</w:t>
            </w:r>
          </w:p>
        </w:tc>
        <w:tc>
          <w:tcPr>
            <w:tcW w:w="832" w:type="dxa"/>
            <w:tcBorders>
              <w:top w:val="nil"/>
              <w:left w:val="nil"/>
              <w:bottom w:val="dashed" w:sz="4" w:space="0" w:color="E26B0A"/>
              <w:right w:val="dashed" w:sz="4" w:space="0" w:color="E26B0A"/>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flume-2</w:t>
            </w:r>
          </w:p>
        </w:tc>
        <w:tc>
          <w:tcPr>
            <w:tcW w:w="950" w:type="dxa"/>
            <w:tcBorders>
              <w:top w:val="nil"/>
              <w:left w:val="nil"/>
              <w:bottom w:val="dashed" w:sz="4" w:space="0" w:color="E26B0A"/>
              <w:right w:val="dashed" w:sz="4" w:space="0" w:color="E26B0A"/>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2804.000</w:t>
            </w:r>
          </w:p>
        </w:tc>
        <w:tc>
          <w:tcPr>
            <w:tcW w:w="1760" w:type="dxa"/>
            <w:tcBorders>
              <w:top w:val="nil"/>
              <w:left w:val="nil"/>
              <w:bottom w:val="dashed" w:sz="4" w:space="0" w:color="E26B0A"/>
              <w:right w:val="dashed" w:sz="4" w:space="0" w:color="E26B0A"/>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21.810</w:t>
            </w:r>
          </w:p>
        </w:tc>
        <w:tc>
          <w:tcPr>
            <w:tcW w:w="1043" w:type="dxa"/>
            <w:tcBorders>
              <w:top w:val="nil"/>
              <w:left w:val="nil"/>
              <w:bottom w:val="dashed" w:sz="4" w:space="0" w:color="E26B0A"/>
              <w:right w:val="dashed" w:sz="4" w:space="0" w:color="E26B0A"/>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0.720</w:t>
            </w:r>
          </w:p>
        </w:tc>
        <w:tc>
          <w:tcPr>
            <w:tcW w:w="1635" w:type="dxa"/>
            <w:tcBorders>
              <w:top w:val="nil"/>
              <w:left w:val="nil"/>
              <w:bottom w:val="dashed" w:sz="4" w:space="0" w:color="E26B0A"/>
              <w:right w:val="dashed" w:sz="4" w:space="0" w:color="E26B0A"/>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150</w:t>
            </w:r>
          </w:p>
        </w:tc>
        <w:tc>
          <w:tcPr>
            <w:tcW w:w="1010" w:type="dxa"/>
            <w:tcBorders>
              <w:top w:val="nil"/>
              <w:left w:val="nil"/>
              <w:bottom w:val="dashed" w:sz="4" w:space="0" w:color="E26B0A"/>
              <w:right w:val="dashed" w:sz="4" w:space="0" w:color="E26B0A"/>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265.980</w:t>
            </w:r>
          </w:p>
        </w:tc>
        <w:tc>
          <w:tcPr>
            <w:tcW w:w="644" w:type="dxa"/>
            <w:tcBorders>
              <w:top w:val="nil"/>
              <w:left w:val="nil"/>
              <w:bottom w:val="dashed" w:sz="4" w:space="0" w:color="E26B0A"/>
              <w:right w:val="dashed" w:sz="4" w:space="0" w:color="E26B0A"/>
            </w:tcBorders>
            <w:shd w:val="clear" w:color="000000" w:fill="D9D9D9"/>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79.794</w:t>
            </w:r>
          </w:p>
        </w:tc>
      </w:tr>
    </w:tbl>
    <w:p w:rsidR="00A93972" w:rsidRDefault="00A93972" w:rsidP="002C7976">
      <w:pPr>
        <w:spacing w:line="360" w:lineRule="auto"/>
        <w:rPr>
          <w:rFonts w:ascii="Times New Roman" w:hAnsi="Times New Roman"/>
          <w:sz w:val="24"/>
        </w:rPr>
      </w:pPr>
    </w:p>
    <w:p w:rsidR="001866AF" w:rsidRDefault="001866AF" w:rsidP="002C7976">
      <w:pPr>
        <w:spacing w:line="360" w:lineRule="auto"/>
        <w:rPr>
          <w:rFonts w:ascii="Times New Roman" w:hAnsi="Times New Roman"/>
          <w:sz w:val="24"/>
        </w:rPr>
      </w:pPr>
    </w:p>
    <w:p w:rsidR="001866AF" w:rsidRDefault="001866AF" w:rsidP="002C7976">
      <w:pPr>
        <w:spacing w:line="360" w:lineRule="auto"/>
        <w:rPr>
          <w:rFonts w:ascii="Times New Roman" w:hAnsi="Times New Roman"/>
          <w:sz w:val="24"/>
        </w:rPr>
      </w:pPr>
    </w:p>
    <w:tbl>
      <w:tblPr>
        <w:tblW w:w="10371" w:type="dxa"/>
        <w:tblInd w:w="93" w:type="dxa"/>
        <w:tblLook w:val="04A0" w:firstRow="1" w:lastRow="0" w:firstColumn="1" w:lastColumn="0" w:noHBand="0" w:noVBand="1"/>
      </w:tblPr>
      <w:tblGrid>
        <w:gridCol w:w="515"/>
        <w:gridCol w:w="1316"/>
        <w:gridCol w:w="883"/>
        <w:gridCol w:w="1029"/>
        <w:gridCol w:w="1083"/>
        <w:gridCol w:w="1054"/>
        <w:gridCol w:w="960"/>
        <w:gridCol w:w="960"/>
        <w:gridCol w:w="1683"/>
        <w:gridCol w:w="1194"/>
      </w:tblGrid>
      <w:tr w:rsidR="00A93972" w:rsidRPr="00A93972" w:rsidTr="00A93972">
        <w:trPr>
          <w:trHeight w:val="315"/>
        </w:trPr>
        <w:tc>
          <w:tcPr>
            <w:tcW w:w="5760" w:type="dxa"/>
            <w:gridSpan w:val="6"/>
            <w:tcBorders>
              <w:top w:val="nil"/>
              <w:left w:val="nil"/>
              <w:bottom w:val="nil"/>
              <w:right w:val="nil"/>
            </w:tcBorders>
            <w:shd w:val="clear" w:color="auto" w:fill="auto"/>
            <w:noWrap/>
            <w:vAlign w:val="bottom"/>
            <w:hideMark/>
          </w:tcPr>
          <w:p w:rsidR="00A93972" w:rsidRPr="003B28A6" w:rsidRDefault="00DC1A59" w:rsidP="003B28A6">
            <w:pPr>
              <w:pStyle w:val="Caption"/>
              <w:keepNext/>
              <w:rPr>
                <w:rFonts w:ascii="Times New Roman" w:hAnsi="Times New Roman"/>
                <w:sz w:val="24"/>
                <w:szCs w:val="24"/>
              </w:rPr>
            </w:pPr>
            <w:bookmarkStart w:id="238" w:name="_Toc528388165"/>
            <w:r>
              <w:rPr>
                <w:rFonts w:ascii="Times New Roman" w:hAnsi="Times New Roman"/>
                <w:sz w:val="24"/>
                <w:szCs w:val="24"/>
              </w:rPr>
              <w:lastRenderedPageBreak/>
              <w:t>Table</w:t>
            </w:r>
            <w:r w:rsidR="003B28A6" w:rsidRPr="003B28A6">
              <w:rPr>
                <w:rFonts w:ascii="Times New Roman" w:hAnsi="Times New Roman"/>
                <w:sz w:val="24"/>
                <w:szCs w:val="24"/>
              </w:rPr>
              <w:t xml:space="preserve"> </w:t>
            </w:r>
            <w:r w:rsidR="008A1B0B">
              <w:rPr>
                <w:rFonts w:ascii="Times New Roman" w:hAnsi="Times New Roman"/>
                <w:sz w:val="24"/>
                <w:szCs w:val="24"/>
              </w:rPr>
              <w:fldChar w:fldCharType="begin"/>
            </w:r>
            <w:r w:rsidR="008A1B0B">
              <w:rPr>
                <w:rFonts w:ascii="Times New Roman" w:hAnsi="Times New Roman"/>
                <w:sz w:val="24"/>
                <w:szCs w:val="24"/>
              </w:rPr>
              <w:instrText xml:space="preserve"> STYLEREF 1 \s </w:instrText>
            </w:r>
            <w:r w:rsidR="008A1B0B">
              <w:rPr>
                <w:rFonts w:ascii="Times New Roman" w:hAnsi="Times New Roman"/>
                <w:sz w:val="24"/>
                <w:szCs w:val="24"/>
              </w:rPr>
              <w:fldChar w:fldCharType="separate"/>
            </w:r>
            <w:r w:rsidR="007D5B3E">
              <w:rPr>
                <w:rFonts w:ascii="Times New Roman" w:hAnsi="Times New Roman"/>
                <w:noProof/>
                <w:sz w:val="24"/>
                <w:szCs w:val="24"/>
              </w:rPr>
              <w:t>4</w:t>
            </w:r>
            <w:r w:rsidR="008A1B0B">
              <w:rPr>
                <w:rFonts w:ascii="Times New Roman" w:hAnsi="Times New Roman"/>
                <w:sz w:val="24"/>
                <w:szCs w:val="24"/>
              </w:rPr>
              <w:fldChar w:fldCharType="end"/>
            </w:r>
            <w:r w:rsidR="008A1B0B">
              <w:rPr>
                <w:rFonts w:ascii="Times New Roman" w:hAnsi="Times New Roman"/>
                <w:sz w:val="24"/>
                <w:szCs w:val="24"/>
              </w:rPr>
              <w:noBreakHyphen/>
            </w:r>
            <w:r w:rsidR="008A1B0B">
              <w:rPr>
                <w:rFonts w:ascii="Times New Roman" w:hAnsi="Times New Roman"/>
                <w:sz w:val="24"/>
                <w:szCs w:val="24"/>
              </w:rPr>
              <w:fldChar w:fldCharType="begin"/>
            </w:r>
            <w:r w:rsidR="008A1B0B">
              <w:rPr>
                <w:rFonts w:ascii="Times New Roman" w:hAnsi="Times New Roman"/>
                <w:sz w:val="24"/>
                <w:szCs w:val="24"/>
              </w:rPr>
              <w:instrText xml:space="preserve"> SEQ Table \* ARABIC \s 1 </w:instrText>
            </w:r>
            <w:r w:rsidR="008A1B0B">
              <w:rPr>
                <w:rFonts w:ascii="Times New Roman" w:hAnsi="Times New Roman"/>
                <w:sz w:val="24"/>
                <w:szCs w:val="24"/>
              </w:rPr>
              <w:fldChar w:fldCharType="separate"/>
            </w:r>
            <w:r w:rsidR="007D5B3E">
              <w:rPr>
                <w:rFonts w:ascii="Times New Roman" w:hAnsi="Times New Roman"/>
                <w:noProof/>
                <w:sz w:val="24"/>
                <w:szCs w:val="24"/>
              </w:rPr>
              <w:t>6</w:t>
            </w:r>
            <w:r w:rsidR="008A1B0B">
              <w:rPr>
                <w:rFonts w:ascii="Times New Roman" w:hAnsi="Times New Roman"/>
                <w:sz w:val="24"/>
                <w:szCs w:val="24"/>
              </w:rPr>
              <w:fldChar w:fldCharType="end"/>
            </w:r>
            <w:r w:rsidR="003B28A6" w:rsidRPr="003B28A6">
              <w:rPr>
                <w:rFonts w:ascii="Times New Roman" w:hAnsi="Times New Roman"/>
                <w:sz w:val="24"/>
                <w:szCs w:val="24"/>
              </w:rPr>
              <w:t>:- tail water</w:t>
            </w:r>
            <w:r w:rsidR="001866AF">
              <w:rPr>
                <w:rFonts w:ascii="Times New Roman" w:hAnsi="Times New Roman"/>
                <w:sz w:val="24"/>
                <w:szCs w:val="24"/>
              </w:rPr>
              <w:t xml:space="preserve"> discharge computation of flume </w:t>
            </w:r>
            <w:r w:rsidR="003B28A6" w:rsidRPr="003B28A6">
              <w:rPr>
                <w:rFonts w:ascii="Times New Roman" w:hAnsi="Times New Roman"/>
                <w:sz w:val="24"/>
                <w:szCs w:val="24"/>
              </w:rPr>
              <w:t>2</w:t>
            </w:r>
            <w:bookmarkEnd w:id="238"/>
          </w:p>
        </w:tc>
        <w:tc>
          <w:tcPr>
            <w:tcW w:w="960"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c>
          <w:tcPr>
            <w:tcW w:w="1497"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A93972">
        <w:trPr>
          <w:trHeight w:val="540"/>
        </w:trPr>
        <w:tc>
          <w:tcPr>
            <w:tcW w:w="395"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S.N</w:t>
            </w:r>
          </w:p>
        </w:tc>
        <w:tc>
          <w:tcPr>
            <w:tcW w:w="1316" w:type="dxa"/>
            <w:tcBorders>
              <w:top w:val="double" w:sz="6" w:space="0" w:color="auto"/>
              <w:left w:val="nil"/>
              <w:bottom w:val="single" w:sz="4" w:space="0" w:color="auto"/>
              <w:right w:val="single" w:sz="4" w:space="0" w:color="auto"/>
            </w:tcBorders>
            <w:shd w:val="clear" w:color="auto" w:fill="auto"/>
            <w:vAlign w:val="bottom"/>
            <w:hideMark/>
          </w:tcPr>
          <w:p w:rsidR="00A93972" w:rsidRPr="00A93972" w:rsidRDefault="00A93972" w:rsidP="00A93972">
            <w:pPr>
              <w:spacing w:after="0" w:line="240" w:lineRule="auto"/>
              <w:rPr>
                <w:rFonts w:eastAsia="Times New Roman" w:cs="Calibri"/>
                <w:color w:val="000000"/>
                <w:sz w:val="20"/>
                <w:szCs w:val="20"/>
              </w:rPr>
            </w:pPr>
            <w:r w:rsidRPr="00A93972">
              <w:rPr>
                <w:rFonts w:eastAsia="Times New Roman" w:cs="Calibri"/>
                <w:color w:val="000000"/>
                <w:sz w:val="20"/>
                <w:szCs w:val="20"/>
              </w:rPr>
              <w:t>Elevation/m/</w:t>
            </w:r>
          </w:p>
        </w:tc>
        <w:tc>
          <w:tcPr>
            <w:tcW w:w="883" w:type="dxa"/>
            <w:tcBorders>
              <w:top w:val="double" w:sz="6" w:space="0" w:color="auto"/>
              <w:left w:val="nil"/>
              <w:bottom w:val="single" w:sz="4" w:space="0" w:color="auto"/>
              <w:right w:val="single" w:sz="4" w:space="0" w:color="auto"/>
            </w:tcBorders>
            <w:shd w:val="clear" w:color="auto" w:fill="auto"/>
            <w:vAlign w:val="bottom"/>
            <w:hideMark/>
          </w:tcPr>
          <w:p w:rsidR="00A93972" w:rsidRPr="00A93972" w:rsidRDefault="00A93972" w:rsidP="00A93972">
            <w:pPr>
              <w:spacing w:after="0" w:line="240" w:lineRule="auto"/>
              <w:rPr>
                <w:rFonts w:eastAsia="Times New Roman" w:cs="Calibri"/>
                <w:color w:val="000000"/>
                <w:sz w:val="20"/>
                <w:szCs w:val="20"/>
              </w:rPr>
            </w:pPr>
            <w:r w:rsidRPr="00A93972">
              <w:rPr>
                <w:rFonts w:eastAsia="Times New Roman" w:cs="Calibri"/>
                <w:color w:val="000000"/>
                <w:sz w:val="20"/>
                <w:szCs w:val="20"/>
              </w:rPr>
              <w:t>water depth /m/</w:t>
            </w:r>
          </w:p>
        </w:tc>
        <w:tc>
          <w:tcPr>
            <w:tcW w:w="1029" w:type="dxa"/>
            <w:tcBorders>
              <w:top w:val="double" w:sz="6" w:space="0" w:color="auto"/>
              <w:left w:val="nil"/>
              <w:bottom w:val="single" w:sz="4" w:space="0" w:color="auto"/>
              <w:right w:val="single" w:sz="4" w:space="0" w:color="auto"/>
            </w:tcBorders>
            <w:shd w:val="clear" w:color="auto" w:fill="auto"/>
            <w:vAlign w:val="bottom"/>
            <w:hideMark/>
          </w:tcPr>
          <w:p w:rsidR="00A93972" w:rsidRPr="00A93972" w:rsidRDefault="00A93972" w:rsidP="00A93972">
            <w:pPr>
              <w:spacing w:after="0" w:line="240" w:lineRule="auto"/>
              <w:rPr>
                <w:rFonts w:eastAsia="Times New Roman" w:cs="Calibri"/>
                <w:color w:val="000000"/>
                <w:sz w:val="20"/>
                <w:szCs w:val="20"/>
              </w:rPr>
            </w:pPr>
            <w:r w:rsidRPr="00A93972">
              <w:rPr>
                <w:rFonts w:eastAsia="Times New Roman" w:cs="Calibri"/>
                <w:color w:val="000000"/>
                <w:sz w:val="20"/>
                <w:szCs w:val="20"/>
              </w:rPr>
              <w:t>wetted Area /m^2</w:t>
            </w:r>
          </w:p>
        </w:tc>
        <w:tc>
          <w:tcPr>
            <w:tcW w:w="1083" w:type="dxa"/>
            <w:tcBorders>
              <w:top w:val="double" w:sz="6" w:space="0" w:color="auto"/>
              <w:left w:val="nil"/>
              <w:bottom w:val="single" w:sz="4" w:space="0" w:color="auto"/>
              <w:right w:val="single" w:sz="4" w:space="0" w:color="auto"/>
            </w:tcBorders>
            <w:shd w:val="clear" w:color="auto" w:fill="auto"/>
            <w:vAlign w:val="bottom"/>
            <w:hideMark/>
          </w:tcPr>
          <w:p w:rsidR="00A93972" w:rsidRPr="00A93972" w:rsidRDefault="00A93972" w:rsidP="00A93972">
            <w:pPr>
              <w:spacing w:after="0" w:line="240" w:lineRule="auto"/>
              <w:rPr>
                <w:rFonts w:eastAsia="Times New Roman" w:cs="Calibri"/>
                <w:color w:val="000000"/>
                <w:sz w:val="20"/>
                <w:szCs w:val="20"/>
              </w:rPr>
            </w:pPr>
            <w:r w:rsidRPr="00A93972">
              <w:rPr>
                <w:rFonts w:eastAsia="Times New Roman" w:cs="Calibri"/>
                <w:color w:val="000000"/>
                <w:sz w:val="20"/>
                <w:szCs w:val="20"/>
              </w:rPr>
              <w:t>perimeter /m/</w:t>
            </w:r>
          </w:p>
        </w:tc>
        <w:tc>
          <w:tcPr>
            <w:tcW w:w="1054" w:type="dxa"/>
            <w:tcBorders>
              <w:top w:val="double" w:sz="6" w:space="0" w:color="auto"/>
              <w:left w:val="nil"/>
              <w:bottom w:val="single" w:sz="4" w:space="0" w:color="auto"/>
              <w:right w:val="single" w:sz="4" w:space="0" w:color="auto"/>
            </w:tcBorders>
            <w:shd w:val="clear" w:color="auto" w:fill="auto"/>
            <w:vAlign w:val="bottom"/>
            <w:hideMark/>
          </w:tcPr>
          <w:p w:rsidR="00A93972" w:rsidRPr="00A93972" w:rsidRDefault="00A93972" w:rsidP="00A93972">
            <w:pPr>
              <w:spacing w:after="0" w:line="240" w:lineRule="auto"/>
              <w:rPr>
                <w:rFonts w:eastAsia="Times New Roman" w:cs="Calibri"/>
                <w:color w:val="000000"/>
                <w:sz w:val="20"/>
                <w:szCs w:val="20"/>
              </w:rPr>
            </w:pPr>
            <w:r w:rsidRPr="00A93972">
              <w:rPr>
                <w:rFonts w:eastAsia="Times New Roman" w:cs="Calibri"/>
                <w:color w:val="000000"/>
                <w:sz w:val="20"/>
                <w:szCs w:val="20"/>
              </w:rPr>
              <w:t>Hydraulic radius/R/</w:t>
            </w:r>
          </w:p>
        </w:tc>
        <w:tc>
          <w:tcPr>
            <w:tcW w:w="960" w:type="dxa"/>
            <w:tcBorders>
              <w:top w:val="double" w:sz="6" w:space="0" w:color="auto"/>
              <w:left w:val="nil"/>
              <w:bottom w:val="single" w:sz="4" w:space="0" w:color="auto"/>
              <w:right w:val="single" w:sz="4" w:space="0" w:color="auto"/>
            </w:tcBorders>
            <w:shd w:val="clear" w:color="auto" w:fill="auto"/>
            <w:vAlign w:val="bottom"/>
            <w:hideMark/>
          </w:tcPr>
          <w:p w:rsidR="00A93972" w:rsidRPr="00A93972" w:rsidRDefault="00A93972" w:rsidP="00A93972">
            <w:pPr>
              <w:spacing w:after="0" w:line="240" w:lineRule="auto"/>
              <w:rPr>
                <w:rFonts w:eastAsia="Times New Roman" w:cs="Calibri"/>
                <w:color w:val="000000"/>
                <w:sz w:val="20"/>
                <w:szCs w:val="20"/>
              </w:rPr>
            </w:pPr>
            <w:r w:rsidRPr="00A93972">
              <w:rPr>
                <w:rFonts w:eastAsia="Times New Roman" w:cs="Calibri"/>
                <w:color w:val="000000"/>
                <w:sz w:val="20"/>
                <w:szCs w:val="20"/>
              </w:rPr>
              <w:t>slope</w:t>
            </w:r>
          </w:p>
        </w:tc>
        <w:tc>
          <w:tcPr>
            <w:tcW w:w="960" w:type="dxa"/>
            <w:tcBorders>
              <w:top w:val="double" w:sz="6" w:space="0" w:color="auto"/>
              <w:left w:val="nil"/>
              <w:bottom w:val="single" w:sz="4" w:space="0" w:color="auto"/>
              <w:right w:val="single" w:sz="4" w:space="0" w:color="auto"/>
            </w:tcBorders>
            <w:shd w:val="clear" w:color="auto" w:fill="auto"/>
            <w:vAlign w:val="bottom"/>
            <w:hideMark/>
          </w:tcPr>
          <w:p w:rsidR="00A93972" w:rsidRPr="00A93972" w:rsidRDefault="00A93972" w:rsidP="00A93972">
            <w:pPr>
              <w:spacing w:after="0" w:line="240" w:lineRule="auto"/>
              <w:rPr>
                <w:rFonts w:eastAsia="Times New Roman" w:cs="Calibri"/>
                <w:color w:val="000000"/>
                <w:sz w:val="20"/>
                <w:szCs w:val="20"/>
              </w:rPr>
            </w:pPr>
            <w:r w:rsidRPr="00A93972">
              <w:rPr>
                <w:rFonts w:eastAsia="Times New Roman" w:cs="Calibri"/>
                <w:color w:val="000000"/>
                <w:sz w:val="20"/>
                <w:szCs w:val="20"/>
              </w:rPr>
              <w:t>velocity /m/s</w:t>
            </w:r>
          </w:p>
        </w:tc>
        <w:tc>
          <w:tcPr>
            <w:tcW w:w="1497" w:type="dxa"/>
            <w:tcBorders>
              <w:top w:val="double" w:sz="6" w:space="0" w:color="auto"/>
              <w:left w:val="nil"/>
              <w:bottom w:val="single" w:sz="4" w:space="0" w:color="auto"/>
              <w:right w:val="double" w:sz="6" w:space="0" w:color="auto"/>
            </w:tcBorders>
            <w:shd w:val="clear" w:color="auto" w:fill="auto"/>
            <w:vAlign w:val="bottom"/>
            <w:hideMark/>
          </w:tcPr>
          <w:p w:rsidR="00A93972" w:rsidRPr="00A93972" w:rsidRDefault="00A93972" w:rsidP="00A93972">
            <w:pPr>
              <w:spacing w:after="0" w:line="240" w:lineRule="auto"/>
              <w:rPr>
                <w:rFonts w:eastAsia="Times New Roman" w:cs="Calibri"/>
                <w:color w:val="000000"/>
                <w:sz w:val="20"/>
                <w:szCs w:val="20"/>
              </w:rPr>
            </w:pPr>
            <w:r w:rsidRPr="00A93972">
              <w:rPr>
                <w:rFonts w:eastAsia="Times New Roman" w:cs="Calibri"/>
                <w:color w:val="000000"/>
                <w:sz w:val="20"/>
                <w:szCs w:val="20"/>
              </w:rPr>
              <w:t>Discharge/m^3/s/</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A93972">
        <w:trPr>
          <w:trHeight w:val="300"/>
        </w:trPr>
        <w:tc>
          <w:tcPr>
            <w:tcW w:w="395" w:type="dxa"/>
            <w:tcBorders>
              <w:top w:val="nil"/>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w:t>
            </w:r>
          </w:p>
        </w:tc>
        <w:tc>
          <w:tcPr>
            <w:tcW w:w="1316"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2592.104</w:t>
            </w:r>
          </w:p>
        </w:tc>
        <w:tc>
          <w:tcPr>
            <w:tcW w:w="8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w:t>
            </w:r>
          </w:p>
        </w:tc>
        <w:tc>
          <w:tcPr>
            <w:tcW w:w="1029"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w:t>
            </w:r>
          </w:p>
        </w:tc>
        <w:tc>
          <w:tcPr>
            <w:tcW w:w="10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w:t>
            </w:r>
          </w:p>
        </w:tc>
        <w:tc>
          <w:tcPr>
            <w:tcW w:w="1054"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w:t>
            </w:r>
          </w:p>
        </w:tc>
        <w:tc>
          <w:tcPr>
            <w:tcW w:w="1497" w:type="dxa"/>
            <w:tcBorders>
              <w:top w:val="nil"/>
              <w:left w:val="nil"/>
              <w:bottom w:val="single" w:sz="4" w:space="0" w:color="auto"/>
              <w:right w:val="double" w:sz="6"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A93972">
        <w:trPr>
          <w:trHeight w:val="300"/>
        </w:trPr>
        <w:tc>
          <w:tcPr>
            <w:tcW w:w="395" w:type="dxa"/>
            <w:tcBorders>
              <w:top w:val="nil"/>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w:t>
            </w:r>
          </w:p>
        </w:tc>
        <w:tc>
          <w:tcPr>
            <w:tcW w:w="1316"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2592.604</w:t>
            </w:r>
          </w:p>
        </w:tc>
        <w:tc>
          <w:tcPr>
            <w:tcW w:w="8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0.5</w:t>
            </w:r>
          </w:p>
        </w:tc>
        <w:tc>
          <w:tcPr>
            <w:tcW w:w="1029"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3.285</w:t>
            </w:r>
          </w:p>
        </w:tc>
        <w:tc>
          <w:tcPr>
            <w:tcW w:w="10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26.300</w:t>
            </w:r>
          </w:p>
        </w:tc>
        <w:tc>
          <w:tcPr>
            <w:tcW w:w="1054"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0.125</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0.687</w:t>
            </w:r>
          </w:p>
        </w:tc>
        <w:tc>
          <w:tcPr>
            <w:tcW w:w="1497" w:type="dxa"/>
            <w:tcBorders>
              <w:top w:val="nil"/>
              <w:left w:val="nil"/>
              <w:bottom w:val="single" w:sz="4" w:space="0" w:color="auto"/>
              <w:right w:val="double" w:sz="6"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2.257</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A93972">
        <w:trPr>
          <w:trHeight w:val="300"/>
        </w:trPr>
        <w:tc>
          <w:tcPr>
            <w:tcW w:w="395" w:type="dxa"/>
            <w:tcBorders>
              <w:top w:val="nil"/>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3</w:t>
            </w:r>
          </w:p>
        </w:tc>
        <w:tc>
          <w:tcPr>
            <w:tcW w:w="1316"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2593.104</w:t>
            </w:r>
          </w:p>
        </w:tc>
        <w:tc>
          <w:tcPr>
            <w:tcW w:w="8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w:t>
            </w:r>
          </w:p>
        </w:tc>
        <w:tc>
          <w:tcPr>
            <w:tcW w:w="1029"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12.714</w:t>
            </w:r>
          </w:p>
        </w:tc>
        <w:tc>
          <w:tcPr>
            <w:tcW w:w="10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46.093</w:t>
            </w:r>
          </w:p>
        </w:tc>
        <w:tc>
          <w:tcPr>
            <w:tcW w:w="1054"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0.276</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1.165</w:t>
            </w:r>
          </w:p>
        </w:tc>
        <w:tc>
          <w:tcPr>
            <w:tcW w:w="1497" w:type="dxa"/>
            <w:tcBorders>
              <w:top w:val="nil"/>
              <w:left w:val="nil"/>
              <w:bottom w:val="single" w:sz="4" w:space="0" w:color="auto"/>
              <w:right w:val="double" w:sz="6"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14.812</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A93972">
        <w:trPr>
          <w:trHeight w:val="300"/>
        </w:trPr>
        <w:tc>
          <w:tcPr>
            <w:tcW w:w="395" w:type="dxa"/>
            <w:tcBorders>
              <w:top w:val="nil"/>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4</w:t>
            </w:r>
          </w:p>
        </w:tc>
        <w:tc>
          <w:tcPr>
            <w:tcW w:w="1316"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2593.604</w:t>
            </w:r>
          </w:p>
        </w:tc>
        <w:tc>
          <w:tcPr>
            <w:tcW w:w="8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1.5</w:t>
            </w:r>
          </w:p>
        </w:tc>
        <w:tc>
          <w:tcPr>
            <w:tcW w:w="1029"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25.868</w:t>
            </w:r>
          </w:p>
        </w:tc>
        <w:tc>
          <w:tcPr>
            <w:tcW w:w="10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59.422</w:t>
            </w:r>
          </w:p>
        </w:tc>
        <w:tc>
          <w:tcPr>
            <w:tcW w:w="1054"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0.435</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1.579</w:t>
            </w:r>
          </w:p>
        </w:tc>
        <w:tc>
          <w:tcPr>
            <w:tcW w:w="1497" w:type="dxa"/>
            <w:tcBorders>
              <w:top w:val="nil"/>
              <w:left w:val="nil"/>
              <w:bottom w:val="single" w:sz="4" w:space="0" w:color="auto"/>
              <w:right w:val="double" w:sz="6"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40.850</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A93972">
        <w:trPr>
          <w:trHeight w:val="300"/>
        </w:trPr>
        <w:tc>
          <w:tcPr>
            <w:tcW w:w="395" w:type="dxa"/>
            <w:tcBorders>
              <w:top w:val="nil"/>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1316"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8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1029"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10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1054"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 </w:t>
            </w:r>
          </w:p>
        </w:tc>
        <w:tc>
          <w:tcPr>
            <w:tcW w:w="1497" w:type="dxa"/>
            <w:tcBorders>
              <w:top w:val="nil"/>
              <w:left w:val="nil"/>
              <w:bottom w:val="single" w:sz="4" w:space="0" w:color="auto"/>
              <w:right w:val="double" w:sz="6" w:space="0" w:color="auto"/>
            </w:tcBorders>
            <w:shd w:val="clear" w:color="000000" w:fill="C5D9F1"/>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79.794</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r w:rsidRPr="00A93972">
              <w:rPr>
                <w:rFonts w:eastAsia="Times New Roman" w:cs="Calibri"/>
                <w:color w:val="000000"/>
              </w:rPr>
              <w:t>flood at gully</w:t>
            </w:r>
          </w:p>
        </w:tc>
      </w:tr>
      <w:tr w:rsidR="00A93972" w:rsidRPr="00A93972" w:rsidTr="00A93972">
        <w:trPr>
          <w:trHeight w:val="300"/>
        </w:trPr>
        <w:tc>
          <w:tcPr>
            <w:tcW w:w="395" w:type="dxa"/>
            <w:tcBorders>
              <w:top w:val="nil"/>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5</w:t>
            </w:r>
          </w:p>
        </w:tc>
        <w:tc>
          <w:tcPr>
            <w:tcW w:w="1316"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2594.104</w:t>
            </w:r>
          </w:p>
        </w:tc>
        <w:tc>
          <w:tcPr>
            <w:tcW w:w="8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w:t>
            </w:r>
          </w:p>
        </w:tc>
        <w:tc>
          <w:tcPr>
            <w:tcW w:w="1029"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42.331</w:t>
            </w:r>
          </w:p>
        </w:tc>
        <w:tc>
          <w:tcPr>
            <w:tcW w:w="10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72.558</w:t>
            </w:r>
          </w:p>
        </w:tc>
        <w:tc>
          <w:tcPr>
            <w:tcW w:w="1054"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0.583</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1.920</w:t>
            </w:r>
          </w:p>
        </w:tc>
        <w:tc>
          <w:tcPr>
            <w:tcW w:w="1497" w:type="dxa"/>
            <w:tcBorders>
              <w:top w:val="nil"/>
              <w:left w:val="nil"/>
              <w:bottom w:val="single" w:sz="4" w:space="0" w:color="auto"/>
              <w:right w:val="double" w:sz="6"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81.257</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A93972">
        <w:trPr>
          <w:trHeight w:val="300"/>
        </w:trPr>
        <w:tc>
          <w:tcPr>
            <w:tcW w:w="395" w:type="dxa"/>
            <w:tcBorders>
              <w:top w:val="nil"/>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6</w:t>
            </w:r>
          </w:p>
        </w:tc>
        <w:tc>
          <w:tcPr>
            <w:tcW w:w="1316"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2594.604</w:t>
            </w:r>
          </w:p>
        </w:tc>
        <w:tc>
          <w:tcPr>
            <w:tcW w:w="8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w:t>
            </w:r>
          </w:p>
        </w:tc>
        <w:tc>
          <w:tcPr>
            <w:tcW w:w="1029"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61.769</w:t>
            </w:r>
          </w:p>
        </w:tc>
        <w:tc>
          <w:tcPr>
            <w:tcW w:w="10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83.749</w:t>
            </w:r>
          </w:p>
        </w:tc>
        <w:tc>
          <w:tcPr>
            <w:tcW w:w="1054"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0.738</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2.244</w:t>
            </w:r>
          </w:p>
        </w:tc>
        <w:tc>
          <w:tcPr>
            <w:tcW w:w="1497" w:type="dxa"/>
            <w:tcBorders>
              <w:top w:val="nil"/>
              <w:left w:val="nil"/>
              <w:bottom w:val="single" w:sz="4" w:space="0" w:color="auto"/>
              <w:right w:val="double" w:sz="6"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138.628</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A93972">
        <w:trPr>
          <w:trHeight w:val="300"/>
        </w:trPr>
        <w:tc>
          <w:tcPr>
            <w:tcW w:w="395" w:type="dxa"/>
            <w:tcBorders>
              <w:top w:val="nil"/>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7</w:t>
            </w:r>
          </w:p>
        </w:tc>
        <w:tc>
          <w:tcPr>
            <w:tcW w:w="1316"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2595.104</w:t>
            </w:r>
          </w:p>
        </w:tc>
        <w:tc>
          <w:tcPr>
            <w:tcW w:w="8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3</w:t>
            </w:r>
          </w:p>
        </w:tc>
        <w:tc>
          <w:tcPr>
            <w:tcW w:w="1029"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84.012</w:t>
            </w:r>
          </w:p>
        </w:tc>
        <w:tc>
          <w:tcPr>
            <w:tcW w:w="10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95.405</w:t>
            </w:r>
          </w:p>
        </w:tc>
        <w:tc>
          <w:tcPr>
            <w:tcW w:w="1054"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0.881</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2.526</w:t>
            </w:r>
          </w:p>
        </w:tc>
        <w:tc>
          <w:tcPr>
            <w:tcW w:w="1497" w:type="dxa"/>
            <w:tcBorders>
              <w:top w:val="nil"/>
              <w:left w:val="nil"/>
              <w:bottom w:val="single" w:sz="4" w:space="0" w:color="auto"/>
              <w:right w:val="double" w:sz="6"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212.198</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r w:rsidR="00A93972" w:rsidRPr="00A93972" w:rsidTr="00A93972">
        <w:trPr>
          <w:trHeight w:val="300"/>
        </w:trPr>
        <w:tc>
          <w:tcPr>
            <w:tcW w:w="395" w:type="dxa"/>
            <w:tcBorders>
              <w:top w:val="nil"/>
              <w:left w:val="double" w:sz="6" w:space="0" w:color="auto"/>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8</w:t>
            </w:r>
          </w:p>
        </w:tc>
        <w:tc>
          <w:tcPr>
            <w:tcW w:w="1316"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2595.604</w:t>
            </w:r>
          </w:p>
        </w:tc>
        <w:tc>
          <w:tcPr>
            <w:tcW w:w="8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3.5</w:t>
            </w:r>
          </w:p>
        </w:tc>
        <w:tc>
          <w:tcPr>
            <w:tcW w:w="1029"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109.581</w:t>
            </w:r>
          </w:p>
        </w:tc>
        <w:tc>
          <w:tcPr>
            <w:tcW w:w="1083"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110.378</w:t>
            </w:r>
          </w:p>
        </w:tc>
        <w:tc>
          <w:tcPr>
            <w:tcW w:w="1054"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0.993</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0.009</w:t>
            </w:r>
          </w:p>
        </w:tc>
        <w:tc>
          <w:tcPr>
            <w:tcW w:w="960" w:type="dxa"/>
            <w:tcBorders>
              <w:top w:val="nil"/>
              <w:left w:val="nil"/>
              <w:bottom w:val="single" w:sz="4" w:space="0" w:color="auto"/>
              <w:right w:val="single" w:sz="4"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2.736</w:t>
            </w:r>
          </w:p>
        </w:tc>
        <w:tc>
          <w:tcPr>
            <w:tcW w:w="1497" w:type="dxa"/>
            <w:tcBorders>
              <w:top w:val="nil"/>
              <w:left w:val="nil"/>
              <w:bottom w:val="single" w:sz="4" w:space="0" w:color="auto"/>
              <w:right w:val="double" w:sz="6" w:space="0" w:color="auto"/>
            </w:tcBorders>
            <w:shd w:val="clear" w:color="auto" w:fill="auto"/>
            <w:noWrap/>
            <w:vAlign w:val="bottom"/>
            <w:hideMark/>
          </w:tcPr>
          <w:p w:rsidR="00A93972" w:rsidRPr="00A93972" w:rsidRDefault="00A93972" w:rsidP="00A93972">
            <w:pPr>
              <w:spacing w:after="0" w:line="240" w:lineRule="auto"/>
              <w:jc w:val="right"/>
              <w:rPr>
                <w:rFonts w:eastAsia="Times New Roman" w:cs="Calibri"/>
                <w:color w:val="000000"/>
              </w:rPr>
            </w:pPr>
            <w:r w:rsidRPr="00A93972">
              <w:rPr>
                <w:rFonts w:eastAsia="Times New Roman" w:cs="Calibri"/>
                <w:color w:val="000000"/>
              </w:rPr>
              <w:t>299.818</w:t>
            </w:r>
          </w:p>
        </w:tc>
        <w:tc>
          <w:tcPr>
            <w:tcW w:w="1194" w:type="dxa"/>
            <w:tcBorders>
              <w:top w:val="nil"/>
              <w:left w:val="nil"/>
              <w:bottom w:val="nil"/>
              <w:right w:val="nil"/>
            </w:tcBorders>
            <w:shd w:val="clear" w:color="auto" w:fill="auto"/>
            <w:noWrap/>
            <w:vAlign w:val="bottom"/>
            <w:hideMark/>
          </w:tcPr>
          <w:p w:rsidR="00A93972" w:rsidRPr="00A93972" w:rsidRDefault="00A93972" w:rsidP="00A93972">
            <w:pPr>
              <w:spacing w:after="0" w:line="240" w:lineRule="auto"/>
              <w:rPr>
                <w:rFonts w:eastAsia="Times New Roman" w:cs="Calibri"/>
                <w:color w:val="000000"/>
              </w:rPr>
            </w:pPr>
          </w:p>
        </w:tc>
      </w:tr>
    </w:tbl>
    <w:p w:rsidR="007C3C8A" w:rsidRPr="00600574" w:rsidRDefault="007C3C8A" w:rsidP="00FB7392">
      <w:pPr>
        <w:pStyle w:val="Heading4"/>
      </w:pPr>
      <w:r w:rsidRPr="00600574">
        <w:t xml:space="preserve">  Hydraulic Characteristics of the canal</w:t>
      </w:r>
    </w:p>
    <w:p w:rsidR="0080118D" w:rsidRPr="00600574" w:rsidRDefault="00362BCD" w:rsidP="0080118D">
      <w:pPr>
        <w:spacing w:after="0" w:line="360" w:lineRule="auto"/>
        <w:rPr>
          <w:rFonts w:ascii="Times New Roman" w:hAnsi="Times New Roman"/>
          <w:sz w:val="24"/>
          <w:szCs w:val="24"/>
        </w:rPr>
      </w:pPr>
      <w:r w:rsidRPr="00600574">
        <w:rPr>
          <w:rFonts w:ascii="Times New Roman" w:hAnsi="Times New Roman"/>
          <w:sz w:val="24"/>
          <w:szCs w:val="24"/>
        </w:rPr>
        <w:t>There are 3</w:t>
      </w:r>
      <w:r w:rsidR="0080118D" w:rsidRPr="00600574">
        <w:rPr>
          <w:rFonts w:ascii="Times New Roman" w:hAnsi="Times New Roman"/>
          <w:sz w:val="24"/>
          <w:szCs w:val="24"/>
        </w:rPr>
        <w:t xml:space="preserve">main flumes across the main canal. The following table is containing their </w:t>
      </w:r>
      <w:r w:rsidR="00A93972" w:rsidRPr="00600574">
        <w:rPr>
          <w:rFonts w:ascii="Times New Roman" w:hAnsi="Times New Roman"/>
          <w:sz w:val="24"/>
          <w:szCs w:val="24"/>
        </w:rPr>
        <w:t>chain age</w:t>
      </w:r>
      <w:r w:rsidR="0080118D" w:rsidRPr="00600574">
        <w:rPr>
          <w:rFonts w:ascii="Times New Roman" w:hAnsi="Times New Roman"/>
          <w:sz w:val="24"/>
          <w:szCs w:val="24"/>
        </w:rPr>
        <w:t xml:space="preserve">, length, and depth. </w:t>
      </w:r>
    </w:p>
    <w:p w:rsidR="008839DB" w:rsidRPr="003B28A6" w:rsidRDefault="00DC1A59" w:rsidP="003B28A6">
      <w:pPr>
        <w:pStyle w:val="Caption"/>
        <w:keepNext/>
        <w:rPr>
          <w:rFonts w:ascii="Times New Roman" w:hAnsi="Times New Roman"/>
          <w:sz w:val="24"/>
        </w:rPr>
      </w:pPr>
      <w:bookmarkStart w:id="239" w:name="_Toc528388166"/>
      <w:r>
        <w:rPr>
          <w:rFonts w:ascii="Times New Roman" w:hAnsi="Times New Roman"/>
          <w:sz w:val="24"/>
        </w:rPr>
        <w:t>Table</w:t>
      </w:r>
      <w:r w:rsidR="003B28A6" w:rsidRPr="003B28A6">
        <w:rPr>
          <w:rFonts w:ascii="Times New Roman" w:hAnsi="Times New Roman"/>
          <w:sz w:val="24"/>
        </w:rPr>
        <w:t xml:space="preserve"> </w:t>
      </w:r>
      <w:r w:rsidR="008A1B0B">
        <w:rPr>
          <w:rFonts w:ascii="Times New Roman" w:hAnsi="Times New Roman"/>
          <w:sz w:val="24"/>
        </w:rPr>
        <w:fldChar w:fldCharType="begin"/>
      </w:r>
      <w:r w:rsidR="008A1B0B">
        <w:rPr>
          <w:rFonts w:ascii="Times New Roman" w:hAnsi="Times New Roman"/>
          <w:sz w:val="24"/>
        </w:rPr>
        <w:instrText xml:space="preserve"> STYLEREF 1 \s </w:instrText>
      </w:r>
      <w:r w:rsidR="008A1B0B">
        <w:rPr>
          <w:rFonts w:ascii="Times New Roman" w:hAnsi="Times New Roman"/>
          <w:sz w:val="24"/>
        </w:rPr>
        <w:fldChar w:fldCharType="separate"/>
      </w:r>
      <w:r w:rsidR="007D5B3E">
        <w:rPr>
          <w:rFonts w:ascii="Times New Roman" w:hAnsi="Times New Roman"/>
          <w:noProof/>
          <w:sz w:val="24"/>
        </w:rPr>
        <w:t>4</w:t>
      </w:r>
      <w:r w:rsidR="008A1B0B">
        <w:rPr>
          <w:rFonts w:ascii="Times New Roman" w:hAnsi="Times New Roman"/>
          <w:sz w:val="24"/>
        </w:rPr>
        <w:fldChar w:fldCharType="end"/>
      </w:r>
      <w:r w:rsidR="008A1B0B">
        <w:rPr>
          <w:rFonts w:ascii="Times New Roman" w:hAnsi="Times New Roman"/>
          <w:sz w:val="24"/>
        </w:rPr>
        <w:noBreakHyphen/>
      </w:r>
      <w:r w:rsidR="008A1B0B">
        <w:rPr>
          <w:rFonts w:ascii="Times New Roman" w:hAnsi="Times New Roman"/>
          <w:sz w:val="24"/>
        </w:rPr>
        <w:fldChar w:fldCharType="begin"/>
      </w:r>
      <w:r w:rsidR="008A1B0B">
        <w:rPr>
          <w:rFonts w:ascii="Times New Roman" w:hAnsi="Times New Roman"/>
          <w:sz w:val="24"/>
        </w:rPr>
        <w:instrText xml:space="preserve"> SEQ Table \* ARABIC \s 1 </w:instrText>
      </w:r>
      <w:r w:rsidR="008A1B0B">
        <w:rPr>
          <w:rFonts w:ascii="Times New Roman" w:hAnsi="Times New Roman"/>
          <w:sz w:val="24"/>
        </w:rPr>
        <w:fldChar w:fldCharType="separate"/>
      </w:r>
      <w:r w:rsidR="007D5B3E">
        <w:rPr>
          <w:rFonts w:ascii="Times New Roman" w:hAnsi="Times New Roman"/>
          <w:noProof/>
          <w:sz w:val="24"/>
        </w:rPr>
        <w:t>7</w:t>
      </w:r>
      <w:r w:rsidR="008A1B0B">
        <w:rPr>
          <w:rFonts w:ascii="Times New Roman" w:hAnsi="Times New Roman"/>
          <w:sz w:val="24"/>
        </w:rPr>
        <w:fldChar w:fldCharType="end"/>
      </w:r>
      <w:r w:rsidR="003B28A6" w:rsidRPr="003B28A6">
        <w:rPr>
          <w:rFonts w:ascii="Times New Roman" w:hAnsi="Times New Roman"/>
          <w:sz w:val="24"/>
        </w:rPr>
        <w:t>:- hydraulic parameter of flume</w:t>
      </w:r>
      <w:bookmarkEnd w:id="239"/>
    </w:p>
    <w:tbl>
      <w:tblPr>
        <w:tblW w:w="8679" w:type="dxa"/>
        <w:tblInd w:w="85" w:type="dxa"/>
        <w:tblLook w:val="04A0" w:firstRow="1" w:lastRow="0" w:firstColumn="1" w:lastColumn="0" w:noHBand="0" w:noVBand="1"/>
      </w:tblPr>
      <w:tblGrid>
        <w:gridCol w:w="1080"/>
        <w:gridCol w:w="1123"/>
        <w:gridCol w:w="1096"/>
        <w:gridCol w:w="1080"/>
        <w:gridCol w:w="1080"/>
        <w:gridCol w:w="1080"/>
        <w:gridCol w:w="1080"/>
        <w:gridCol w:w="1060"/>
      </w:tblGrid>
      <w:tr w:rsidR="0094085E" w:rsidRPr="0094085E" w:rsidTr="00851465">
        <w:trPr>
          <w:trHeight w:val="330"/>
        </w:trPr>
        <w:tc>
          <w:tcPr>
            <w:tcW w:w="1080" w:type="dxa"/>
            <w:vMerge w:val="restart"/>
            <w:tcBorders>
              <w:top w:val="double" w:sz="6" w:space="0" w:color="FF0000"/>
              <w:left w:val="double" w:sz="6" w:space="0" w:color="FF0000"/>
              <w:bottom w:val="single" w:sz="4" w:space="0" w:color="FF0000"/>
              <w:right w:val="single" w:sz="4" w:space="0" w:color="FF0000"/>
            </w:tcBorders>
            <w:shd w:val="clear" w:color="auto" w:fill="auto"/>
            <w:noWrap/>
            <w:vAlign w:val="center"/>
            <w:hideMark/>
          </w:tcPr>
          <w:p w:rsidR="00911402" w:rsidRPr="0094085E" w:rsidRDefault="00911402" w:rsidP="00911402">
            <w:pPr>
              <w:spacing w:after="0" w:line="240" w:lineRule="auto"/>
              <w:jc w:val="center"/>
              <w:rPr>
                <w:rFonts w:ascii="Times New Roman" w:eastAsia="Times New Roman" w:hAnsi="Times New Roman"/>
                <w:sz w:val="24"/>
                <w:szCs w:val="24"/>
              </w:rPr>
            </w:pPr>
            <w:r w:rsidRPr="0094085E">
              <w:rPr>
                <w:rFonts w:ascii="Times New Roman" w:eastAsia="Times New Roman" w:hAnsi="Times New Roman"/>
                <w:sz w:val="24"/>
                <w:szCs w:val="24"/>
              </w:rPr>
              <w:t>Flume No.</w:t>
            </w:r>
          </w:p>
        </w:tc>
        <w:tc>
          <w:tcPr>
            <w:tcW w:w="1123" w:type="dxa"/>
            <w:vMerge w:val="restart"/>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jc w:val="center"/>
              <w:rPr>
                <w:rFonts w:ascii="Times New Roman" w:eastAsia="Times New Roman" w:hAnsi="Times New Roman"/>
                <w:sz w:val="24"/>
                <w:szCs w:val="24"/>
              </w:rPr>
            </w:pPr>
            <w:r w:rsidRPr="0094085E">
              <w:rPr>
                <w:rFonts w:ascii="Times New Roman" w:eastAsia="Times New Roman" w:hAnsi="Times New Roman"/>
                <w:sz w:val="24"/>
                <w:szCs w:val="24"/>
              </w:rPr>
              <w:t xml:space="preserve">Starting </w:t>
            </w:r>
            <w:r w:rsidR="001F5AB1" w:rsidRPr="0094085E">
              <w:rPr>
                <w:rFonts w:ascii="Times New Roman" w:eastAsia="Times New Roman" w:hAnsi="Times New Roman"/>
                <w:sz w:val="24"/>
                <w:szCs w:val="24"/>
              </w:rPr>
              <w:t>Chain age</w:t>
            </w:r>
          </w:p>
        </w:tc>
        <w:tc>
          <w:tcPr>
            <w:tcW w:w="1096" w:type="dxa"/>
            <w:vMerge w:val="restart"/>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jc w:val="center"/>
              <w:rPr>
                <w:rFonts w:ascii="Times New Roman" w:eastAsia="Times New Roman" w:hAnsi="Times New Roman"/>
                <w:sz w:val="24"/>
                <w:szCs w:val="24"/>
              </w:rPr>
            </w:pPr>
            <w:r w:rsidRPr="0094085E">
              <w:rPr>
                <w:rFonts w:ascii="Times New Roman" w:eastAsia="Times New Roman" w:hAnsi="Times New Roman"/>
                <w:sz w:val="24"/>
                <w:szCs w:val="24"/>
              </w:rPr>
              <w:t>Type of Drainage Flow</w:t>
            </w:r>
          </w:p>
        </w:tc>
        <w:tc>
          <w:tcPr>
            <w:tcW w:w="1080" w:type="dxa"/>
            <w:vMerge w:val="restart"/>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jc w:val="center"/>
              <w:rPr>
                <w:rFonts w:ascii="Times New Roman" w:eastAsia="Times New Roman" w:hAnsi="Times New Roman"/>
                <w:sz w:val="24"/>
                <w:szCs w:val="24"/>
              </w:rPr>
            </w:pPr>
            <w:r w:rsidRPr="0094085E">
              <w:rPr>
                <w:rFonts w:ascii="Times New Roman" w:eastAsia="Times New Roman" w:hAnsi="Times New Roman"/>
                <w:sz w:val="24"/>
                <w:szCs w:val="24"/>
              </w:rPr>
              <w:t>Flume Length</w:t>
            </w:r>
          </w:p>
        </w:tc>
        <w:tc>
          <w:tcPr>
            <w:tcW w:w="1080" w:type="dxa"/>
            <w:vMerge w:val="restart"/>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jc w:val="center"/>
              <w:rPr>
                <w:rFonts w:ascii="Times New Roman" w:eastAsia="Times New Roman" w:hAnsi="Times New Roman"/>
                <w:sz w:val="24"/>
                <w:szCs w:val="24"/>
              </w:rPr>
            </w:pPr>
            <w:r w:rsidRPr="0094085E">
              <w:rPr>
                <w:rFonts w:ascii="Times New Roman" w:eastAsia="Times New Roman" w:hAnsi="Times New Roman"/>
                <w:sz w:val="24"/>
                <w:szCs w:val="24"/>
              </w:rPr>
              <w:t>Q(m3/s)</w:t>
            </w:r>
          </w:p>
        </w:tc>
        <w:tc>
          <w:tcPr>
            <w:tcW w:w="1080" w:type="dxa"/>
            <w:vMerge w:val="restart"/>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jc w:val="center"/>
              <w:rPr>
                <w:rFonts w:ascii="Times New Roman" w:eastAsia="Times New Roman" w:hAnsi="Times New Roman"/>
                <w:sz w:val="24"/>
                <w:szCs w:val="24"/>
              </w:rPr>
            </w:pPr>
            <w:r w:rsidRPr="0094085E">
              <w:rPr>
                <w:rFonts w:ascii="Times New Roman" w:eastAsia="Times New Roman" w:hAnsi="Times New Roman"/>
                <w:sz w:val="24"/>
                <w:szCs w:val="24"/>
              </w:rPr>
              <w:t>V(m/s)</w:t>
            </w:r>
          </w:p>
        </w:tc>
        <w:tc>
          <w:tcPr>
            <w:tcW w:w="1080" w:type="dxa"/>
            <w:vMerge w:val="restart"/>
            <w:tcBorders>
              <w:top w:val="double" w:sz="6" w:space="0" w:color="FF0000"/>
              <w:left w:val="single" w:sz="4" w:space="0" w:color="FF0000"/>
              <w:bottom w:val="single" w:sz="4" w:space="0" w:color="FF0000"/>
              <w:right w:val="single" w:sz="4" w:space="0" w:color="FF0000"/>
            </w:tcBorders>
            <w:shd w:val="clear" w:color="auto" w:fill="auto"/>
            <w:noWrap/>
            <w:vAlign w:val="center"/>
            <w:hideMark/>
          </w:tcPr>
          <w:p w:rsidR="00911402" w:rsidRPr="0094085E" w:rsidRDefault="00911402" w:rsidP="00911402">
            <w:pPr>
              <w:spacing w:after="0" w:line="240" w:lineRule="auto"/>
              <w:jc w:val="center"/>
              <w:rPr>
                <w:rFonts w:ascii="Times New Roman" w:eastAsia="Times New Roman" w:hAnsi="Times New Roman"/>
                <w:sz w:val="24"/>
                <w:szCs w:val="24"/>
              </w:rPr>
            </w:pPr>
            <w:r w:rsidRPr="0094085E">
              <w:rPr>
                <w:rFonts w:ascii="Times New Roman" w:eastAsia="Times New Roman" w:hAnsi="Times New Roman"/>
                <w:sz w:val="24"/>
                <w:szCs w:val="24"/>
              </w:rPr>
              <w:t>h</w:t>
            </w:r>
          </w:p>
        </w:tc>
        <w:tc>
          <w:tcPr>
            <w:tcW w:w="1060" w:type="dxa"/>
            <w:vMerge w:val="restart"/>
            <w:tcBorders>
              <w:top w:val="double" w:sz="6" w:space="0" w:color="FF0000"/>
              <w:left w:val="single" w:sz="4" w:space="0" w:color="FF0000"/>
              <w:bottom w:val="single" w:sz="4" w:space="0" w:color="FF0000"/>
              <w:right w:val="double" w:sz="6" w:space="0" w:color="FF0000"/>
            </w:tcBorders>
            <w:shd w:val="clear" w:color="auto" w:fill="auto"/>
            <w:noWrap/>
            <w:vAlign w:val="center"/>
            <w:hideMark/>
          </w:tcPr>
          <w:p w:rsidR="00911402" w:rsidRPr="0094085E" w:rsidRDefault="00911402" w:rsidP="00911402">
            <w:pPr>
              <w:spacing w:after="0" w:line="240" w:lineRule="auto"/>
              <w:jc w:val="center"/>
              <w:rPr>
                <w:rFonts w:ascii="Times New Roman" w:eastAsia="Times New Roman" w:hAnsi="Times New Roman"/>
                <w:sz w:val="24"/>
                <w:szCs w:val="24"/>
              </w:rPr>
            </w:pPr>
            <w:r w:rsidRPr="0094085E">
              <w:rPr>
                <w:rFonts w:ascii="Times New Roman" w:eastAsia="Times New Roman" w:hAnsi="Times New Roman"/>
                <w:sz w:val="24"/>
                <w:szCs w:val="24"/>
              </w:rPr>
              <w:t>t1</w:t>
            </w:r>
          </w:p>
        </w:tc>
      </w:tr>
      <w:tr w:rsidR="0094085E" w:rsidRPr="0094085E" w:rsidTr="00851465">
        <w:trPr>
          <w:trHeight w:val="315"/>
        </w:trPr>
        <w:tc>
          <w:tcPr>
            <w:tcW w:w="1080" w:type="dxa"/>
            <w:vMerge/>
            <w:tcBorders>
              <w:top w:val="double" w:sz="6" w:space="0" w:color="FF0000"/>
              <w:left w:val="double" w:sz="6"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rPr>
                <w:rFonts w:ascii="Times New Roman" w:eastAsia="Times New Roman" w:hAnsi="Times New Roman"/>
                <w:sz w:val="24"/>
                <w:szCs w:val="24"/>
              </w:rPr>
            </w:pPr>
          </w:p>
        </w:tc>
        <w:tc>
          <w:tcPr>
            <w:tcW w:w="1123" w:type="dxa"/>
            <w:vMerge/>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rPr>
                <w:rFonts w:ascii="Times New Roman" w:eastAsia="Times New Roman" w:hAnsi="Times New Roman"/>
                <w:sz w:val="24"/>
                <w:szCs w:val="24"/>
              </w:rPr>
            </w:pPr>
          </w:p>
        </w:tc>
        <w:tc>
          <w:tcPr>
            <w:tcW w:w="1096" w:type="dxa"/>
            <w:vMerge/>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rPr>
                <w:rFonts w:ascii="Times New Roman" w:eastAsia="Times New Roman" w:hAnsi="Times New Roman"/>
                <w:sz w:val="24"/>
                <w:szCs w:val="24"/>
              </w:rPr>
            </w:pPr>
          </w:p>
        </w:tc>
        <w:tc>
          <w:tcPr>
            <w:tcW w:w="1080" w:type="dxa"/>
            <w:vMerge/>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rPr>
                <w:rFonts w:ascii="Times New Roman" w:eastAsia="Times New Roman" w:hAnsi="Times New Roman"/>
                <w:sz w:val="24"/>
                <w:szCs w:val="24"/>
              </w:rPr>
            </w:pPr>
          </w:p>
        </w:tc>
        <w:tc>
          <w:tcPr>
            <w:tcW w:w="1080" w:type="dxa"/>
            <w:vMerge/>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rPr>
                <w:rFonts w:ascii="Times New Roman" w:eastAsia="Times New Roman" w:hAnsi="Times New Roman"/>
                <w:sz w:val="24"/>
                <w:szCs w:val="24"/>
              </w:rPr>
            </w:pPr>
          </w:p>
        </w:tc>
        <w:tc>
          <w:tcPr>
            <w:tcW w:w="1080" w:type="dxa"/>
            <w:vMerge/>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rPr>
                <w:rFonts w:ascii="Times New Roman" w:eastAsia="Times New Roman" w:hAnsi="Times New Roman"/>
                <w:sz w:val="24"/>
                <w:szCs w:val="24"/>
              </w:rPr>
            </w:pPr>
          </w:p>
        </w:tc>
        <w:tc>
          <w:tcPr>
            <w:tcW w:w="1080" w:type="dxa"/>
            <w:vMerge/>
            <w:tcBorders>
              <w:top w:val="double" w:sz="6" w:space="0" w:color="FF0000"/>
              <w:left w:val="single" w:sz="4" w:space="0" w:color="FF0000"/>
              <w:bottom w:val="single" w:sz="4" w:space="0" w:color="FF0000"/>
              <w:right w:val="single" w:sz="4" w:space="0" w:color="FF0000"/>
            </w:tcBorders>
            <w:shd w:val="clear" w:color="auto" w:fill="auto"/>
            <w:vAlign w:val="center"/>
            <w:hideMark/>
          </w:tcPr>
          <w:p w:rsidR="00911402" w:rsidRPr="0094085E" w:rsidRDefault="00911402" w:rsidP="00911402">
            <w:pPr>
              <w:spacing w:after="0" w:line="240" w:lineRule="auto"/>
              <w:rPr>
                <w:rFonts w:ascii="Times New Roman" w:eastAsia="Times New Roman" w:hAnsi="Times New Roman"/>
                <w:sz w:val="24"/>
                <w:szCs w:val="24"/>
              </w:rPr>
            </w:pPr>
          </w:p>
        </w:tc>
        <w:tc>
          <w:tcPr>
            <w:tcW w:w="1060" w:type="dxa"/>
            <w:vMerge/>
            <w:tcBorders>
              <w:top w:val="double" w:sz="6" w:space="0" w:color="FF0000"/>
              <w:left w:val="single" w:sz="4" w:space="0" w:color="FF0000"/>
              <w:bottom w:val="single" w:sz="4" w:space="0" w:color="FF0000"/>
              <w:right w:val="double" w:sz="6" w:space="0" w:color="FF0000"/>
            </w:tcBorders>
            <w:shd w:val="clear" w:color="auto" w:fill="auto"/>
            <w:vAlign w:val="center"/>
            <w:hideMark/>
          </w:tcPr>
          <w:p w:rsidR="00911402" w:rsidRPr="0094085E" w:rsidRDefault="00911402" w:rsidP="00911402">
            <w:pPr>
              <w:spacing w:after="0" w:line="240" w:lineRule="auto"/>
              <w:rPr>
                <w:rFonts w:ascii="Times New Roman" w:eastAsia="Times New Roman" w:hAnsi="Times New Roman"/>
                <w:sz w:val="24"/>
                <w:szCs w:val="24"/>
              </w:rPr>
            </w:pPr>
          </w:p>
        </w:tc>
      </w:tr>
      <w:tr w:rsidR="0094085E" w:rsidRPr="0094085E" w:rsidTr="00851465">
        <w:trPr>
          <w:trHeight w:val="315"/>
        </w:trPr>
        <w:tc>
          <w:tcPr>
            <w:tcW w:w="1080" w:type="dxa"/>
            <w:tcBorders>
              <w:top w:val="nil"/>
              <w:left w:val="double" w:sz="6" w:space="0" w:color="FF0000"/>
              <w:bottom w:val="single" w:sz="4" w:space="0" w:color="FF0000"/>
              <w:right w:val="single" w:sz="4" w:space="0" w:color="FF0000"/>
            </w:tcBorders>
            <w:shd w:val="clear" w:color="auto" w:fill="auto"/>
            <w:noWrap/>
            <w:vAlign w:val="bottom"/>
            <w:hideMark/>
          </w:tcPr>
          <w:p w:rsidR="00911402" w:rsidRPr="0094085E" w:rsidRDefault="00911402"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1</w:t>
            </w:r>
          </w:p>
        </w:tc>
        <w:tc>
          <w:tcPr>
            <w:tcW w:w="1123"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0+110.74</w:t>
            </w:r>
          </w:p>
        </w:tc>
        <w:tc>
          <w:tcPr>
            <w:tcW w:w="1096" w:type="dxa"/>
            <w:tcBorders>
              <w:top w:val="nil"/>
              <w:left w:val="nil"/>
              <w:bottom w:val="single" w:sz="4" w:space="0" w:color="FF0000"/>
              <w:right w:val="single" w:sz="4" w:space="0" w:color="FF0000"/>
            </w:tcBorders>
            <w:shd w:val="clear" w:color="auto" w:fill="auto"/>
            <w:noWrap/>
            <w:vAlign w:val="bottom"/>
            <w:hideMark/>
          </w:tcPr>
          <w:p w:rsidR="00911402" w:rsidRPr="0094085E" w:rsidRDefault="00911402"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Flume</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20</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0.085</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F73C17"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0.763</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2.89</w:t>
            </w:r>
          </w:p>
        </w:tc>
        <w:tc>
          <w:tcPr>
            <w:tcW w:w="1060" w:type="dxa"/>
            <w:tcBorders>
              <w:top w:val="nil"/>
              <w:left w:val="nil"/>
              <w:bottom w:val="single" w:sz="4" w:space="0" w:color="FF0000"/>
              <w:right w:val="double" w:sz="6" w:space="0" w:color="FF0000"/>
            </w:tcBorders>
            <w:shd w:val="clear" w:color="auto" w:fill="auto"/>
            <w:noWrap/>
            <w:vAlign w:val="bottom"/>
            <w:hideMark/>
          </w:tcPr>
          <w:p w:rsidR="00911402" w:rsidRPr="0094085E" w:rsidRDefault="00911402"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0.5</w:t>
            </w:r>
          </w:p>
        </w:tc>
      </w:tr>
      <w:tr w:rsidR="0094085E" w:rsidRPr="0094085E" w:rsidTr="00851465">
        <w:trPr>
          <w:trHeight w:val="315"/>
        </w:trPr>
        <w:tc>
          <w:tcPr>
            <w:tcW w:w="1080" w:type="dxa"/>
            <w:tcBorders>
              <w:top w:val="nil"/>
              <w:left w:val="double" w:sz="6" w:space="0" w:color="FF0000"/>
              <w:bottom w:val="single" w:sz="4" w:space="0" w:color="FF0000"/>
              <w:right w:val="single" w:sz="4" w:space="0" w:color="FF0000"/>
            </w:tcBorders>
            <w:shd w:val="clear" w:color="auto" w:fill="auto"/>
            <w:noWrap/>
            <w:vAlign w:val="bottom"/>
            <w:hideMark/>
          </w:tcPr>
          <w:p w:rsidR="00911402" w:rsidRPr="0094085E" w:rsidRDefault="00911402"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2</w:t>
            </w:r>
          </w:p>
        </w:tc>
        <w:tc>
          <w:tcPr>
            <w:tcW w:w="1123"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1+444.26</w:t>
            </w:r>
          </w:p>
        </w:tc>
        <w:tc>
          <w:tcPr>
            <w:tcW w:w="1096" w:type="dxa"/>
            <w:tcBorders>
              <w:top w:val="nil"/>
              <w:left w:val="nil"/>
              <w:bottom w:val="single" w:sz="4" w:space="0" w:color="FF0000"/>
              <w:right w:val="single" w:sz="4" w:space="0" w:color="FF0000"/>
            </w:tcBorders>
            <w:shd w:val="clear" w:color="auto" w:fill="auto"/>
            <w:noWrap/>
            <w:vAlign w:val="bottom"/>
            <w:hideMark/>
          </w:tcPr>
          <w:p w:rsidR="00911402" w:rsidRPr="0094085E" w:rsidRDefault="00911402"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Flume</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70</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0.085</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F73C17"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0.763</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7.60</w:t>
            </w:r>
          </w:p>
        </w:tc>
        <w:tc>
          <w:tcPr>
            <w:tcW w:w="1060" w:type="dxa"/>
            <w:tcBorders>
              <w:top w:val="nil"/>
              <w:left w:val="nil"/>
              <w:bottom w:val="single" w:sz="4" w:space="0" w:color="FF0000"/>
              <w:right w:val="double" w:sz="6" w:space="0" w:color="FF0000"/>
            </w:tcBorders>
            <w:shd w:val="clear" w:color="auto" w:fill="auto"/>
            <w:noWrap/>
            <w:vAlign w:val="bottom"/>
            <w:hideMark/>
          </w:tcPr>
          <w:p w:rsidR="00911402" w:rsidRPr="0094085E" w:rsidRDefault="00911402"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0.5</w:t>
            </w:r>
          </w:p>
        </w:tc>
      </w:tr>
      <w:tr w:rsidR="0094085E" w:rsidRPr="0094085E" w:rsidTr="00851465">
        <w:trPr>
          <w:trHeight w:val="315"/>
        </w:trPr>
        <w:tc>
          <w:tcPr>
            <w:tcW w:w="1080" w:type="dxa"/>
            <w:tcBorders>
              <w:top w:val="nil"/>
              <w:left w:val="double" w:sz="6" w:space="0" w:color="FF0000"/>
              <w:bottom w:val="single" w:sz="4" w:space="0" w:color="FF0000"/>
              <w:right w:val="single" w:sz="4" w:space="0" w:color="FF0000"/>
            </w:tcBorders>
            <w:shd w:val="clear" w:color="auto" w:fill="auto"/>
            <w:noWrap/>
            <w:vAlign w:val="bottom"/>
            <w:hideMark/>
          </w:tcPr>
          <w:p w:rsidR="00911402" w:rsidRPr="0094085E" w:rsidRDefault="00911402"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3</w:t>
            </w:r>
          </w:p>
        </w:tc>
        <w:tc>
          <w:tcPr>
            <w:tcW w:w="1123"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3+379.02</w:t>
            </w:r>
          </w:p>
        </w:tc>
        <w:tc>
          <w:tcPr>
            <w:tcW w:w="1096" w:type="dxa"/>
            <w:tcBorders>
              <w:top w:val="nil"/>
              <w:left w:val="nil"/>
              <w:bottom w:val="single" w:sz="4" w:space="0" w:color="FF0000"/>
              <w:right w:val="single" w:sz="4" w:space="0" w:color="FF0000"/>
            </w:tcBorders>
            <w:shd w:val="clear" w:color="auto" w:fill="auto"/>
            <w:noWrap/>
            <w:vAlign w:val="bottom"/>
            <w:hideMark/>
          </w:tcPr>
          <w:p w:rsidR="00911402" w:rsidRPr="0094085E" w:rsidRDefault="00911402"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Flume</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30</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B27148"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0.085</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F73C17"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0.763</w:t>
            </w:r>
          </w:p>
        </w:tc>
        <w:tc>
          <w:tcPr>
            <w:tcW w:w="1080" w:type="dxa"/>
            <w:tcBorders>
              <w:top w:val="nil"/>
              <w:left w:val="nil"/>
              <w:bottom w:val="single" w:sz="4" w:space="0" w:color="FF0000"/>
              <w:right w:val="single" w:sz="4" w:space="0" w:color="FF0000"/>
            </w:tcBorders>
            <w:shd w:val="clear" w:color="auto" w:fill="auto"/>
            <w:noWrap/>
            <w:vAlign w:val="bottom"/>
            <w:hideMark/>
          </w:tcPr>
          <w:p w:rsidR="00911402" w:rsidRPr="0094085E" w:rsidRDefault="00362BCD"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1.16</w:t>
            </w:r>
          </w:p>
        </w:tc>
        <w:tc>
          <w:tcPr>
            <w:tcW w:w="1060" w:type="dxa"/>
            <w:tcBorders>
              <w:top w:val="nil"/>
              <w:left w:val="nil"/>
              <w:bottom w:val="single" w:sz="4" w:space="0" w:color="FF0000"/>
              <w:right w:val="double" w:sz="6" w:space="0" w:color="FF0000"/>
            </w:tcBorders>
            <w:shd w:val="clear" w:color="auto" w:fill="auto"/>
            <w:noWrap/>
            <w:vAlign w:val="bottom"/>
            <w:hideMark/>
          </w:tcPr>
          <w:p w:rsidR="00911402" w:rsidRPr="0094085E" w:rsidRDefault="00911402" w:rsidP="00911402">
            <w:pPr>
              <w:spacing w:after="0" w:line="240" w:lineRule="auto"/>
              <w:jc w:val="center"/>
              <w:rPr>
                <w:rFonts w:ascii="Times New Roman" w:eastAsia="Times New Roman" w:hAnsi="Times New Roman"/>
                <w:szCs w:val="24"/>
              </w:rPr>
            </w:pPr>
            <w:r w:rsidRPr="0094085E">
              <w:rPr>
                <w:rFonts w:ascii="Times New Roman" w:eastAsia="Times New Roman" w:hAnsi="Times New Roman"/>
                <w:szCs w:val="24"/>
              </w:rPr>
              <w:t>0.5</w:t>
            </w:r>
          </w:p>
        </w:tc>
      </w:tr>
    </w:tbl>
    <w:p w:rsidR="002C7976" w:rsidRPr="00BC4DC5" w:rsidRDefault="002C7976" w:rsidP="00BC4DC5">
      <w:pPr>
        <w:pStyle w:val="Heading4"/>
      </w:pPr>
      <w:r w:rsidRPr="00BC4DC5">
        <w:t xml:space="preserve"> Structural Characteristics of flume</w:t>
      </w:r>
    </w:p>
    <w:p w:rsidR="002C7976" w:rsidRDefault="002C7976" w:rsidP="002C7976">
      <w:pPr>
        <w:spacing w:line="360" w:lineRule="auto"/>
      </w:pPr>
      <w:r>
        <w:t>In case of Maise-two irrigation project there are 3 flume structures which has maximum pier depth of 8.6m and minimum depth of 1m so the structural analysis have done for pier height greater than 6m one sample using 8.6m pier height and another one sample for pier height less than 6m done one sample structural analysis using maximum pier height 5m. But the slab and the side wall analysis are the same for all flume structures. The detail analysis at the excel analysis.</w:t>
      </w:r>
    </w:p>
    <w:tbl>
      <w:tblPr>
        <w:tblW w:w="7417" w:type="dxa"/>
        <w:tblInd w:w="108" w:type="dxa"/>
        <w:tblLook w:val="04A0" w:firstRow="1" w:lastRow="0" w:firstColumn="1" w:lastColumn="0" w:noHBand="0" w:noVBand="1"/>
      </w:tblPr>
      <w:tblGrid>
        <w:gridCol w:w="968"/>
        <w:gridCol w:w="549"/>
        <w:gridCol w:w="222"/>
        <w:gridCol w:w="2509"/>
        <w:gridCol w:w="1427"/>
        <w:gridCol w:w="976"/>
        <w:gridCol w:w="976"/>
      </w:tblGrid>
      <w:tr w:rsidR="002C7976" w:rsidRPr="002C7976" w:rsidTr="002C7976">
        <w:trPr>
          <w:trHeight w:val="315"/>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4497" w:type="dxa"/>
            <w:gridSpan w:val="4"/>
            <w:tcBorders>
              <w:top w:val="nil"/>
              <w:left w:val="nil"/>
              <w:bottom w:val="nil"/>
              <w:right w:val="nil"/>
            </w:tcBorders>
            <w:shd w:val="clear" w:color="000000" w:fill="D9D9D9"/>
            <w:noWrap/>
            <w:vAlign w:val="bottom"/>
            <w:hideMark/>
          </w:tcPr>
          <w:p w:rsidR="002C7976" w:rsidRPr="002C7976" w:rsidRDefault="002C7976" w:rsidP="002C7976">
            <w:pPr>
              <w:spacing w:after="0" w:line="240" w:lineRule="auto"/>
              <w:rPr>
                <w:rFonts w:ascii="Times New Roman" w:eastAsia="Times New Roman" w:hAnsi="Times New Roman"/>
                <w:color w:val="000000"/>
                <w:sz w:val="24"/>
                <w:szCs w:val="24"/>
              </w:rPr>
            </w:pPr>
            <w:r w:rsidRPr="002C7976">
              <w:rPr>
                <w:rFonts w:ascii="Times New Roman" w:eastAsia="Times New Roman" w:hAnsi="Times New Roman"/>
                <w:color w:val="000000"/>
                <w:sz w:val="24"/>
                <w:szCs w:val="24"/>
              </w:rPr>
              <w:t xml:space="preserve">Design of Flume for Maise Main  Canal </w:t>
            </w:r>
          </w:p>
        </w:tc>
        <w:tc>
          <w:tcPr>
            <w:tcW w:w="976" w:type="dxa"/>
            <w:tcBorders>
              <w:top w:val="nil"/>
              <w:left w:val="nil"/>
              <w:bottom w:val="nil"/>
              <w:right w:val="nil"/>
            </w:tcBorders>
            <w:shd w:val="clear" w:color="000000" w:fill="D9D9D9"/>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 </w:t>
            </w:r>
          </w:p>
        </w:tc>
        <w:tc>
          <w:tcPr>
            <w:tcW w:w="976" w:type="dxa"/>
            <w:tcBorders>
              <w:top w:val="nil"/>
              <w:left w:val="nil"/>
              <w:bottom w:val="nil"/>
              <w:right w:val="nil"/>
            </w:tcBorders>
            <w:shd w:val="clear" w:color="000000" w:fill="D9D9D9"/>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 </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3070" w:type="dxa"/>
            <w:gridSpan w:val="3"/>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 xml:space="preserve">Flume Cross Section </w:t>
            </w: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3936" w:type="dxa"/>
            <w:gridSpan w:val="2"/>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 xml:space="preserve">in side dimensions </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250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h =</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0.6</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m</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250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w=</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0.5</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m</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250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t (Wall)</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0.2</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m</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250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t(Bas S.)</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0.2</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m</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3936" w:type="dxa"/>
            <w:gridSpan w:val="2"/>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Material Properties</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3936" w:type="dxa"/>
            <w:gridSpan w:val="2"/>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 xml:space="preserve">Unit Wt. of Water </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10</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KN/m3</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250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Unit Wt. of RC</w:t>
            </w: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24</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KN/m3</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250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fck</w:t>
            </w: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25</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Mpas</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250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fy</w:t>
            </w: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400</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Mpa.</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000000" w:fill="D9D9D9"/>
            <w:noWrap/>
            <w:vAlign w:val="bottom"/>
            <w:hideMark/>
          </w:tcPr>
          <w:p w:rsidR="002C7976" w:rsidRPr="002C7976" w:rsidRDefault="002C7976" w:rsidP="002C7976">
            <w:pPr>
              <w:spacing w:after="0" w:line="240" w:lineRule="auto"/>
              <w:jc w:val="right"/>
              <w:rPr>
                <w:rFonts w:eastAsia="Times New Roman" w:cs="Calibri"/>
                <w:b/>
                <w:bCs/>
                <w:color w:val="000000"/>
              </w:rPr>
            </w:pPr>
          </w:p>
        </w:tc>
        <w:tc>
          <w:tcPr>
            <w:tcW w:w="2521" w:type="dxa"/>
            <w:gridSpan w:val="2"/>
            <w:tcBorders>
              <w:top w:val="nil"/>
              <w:left w:val="nil"/>
              <w:bottom w:val="nil"/>
              <w:right w:val="nil"/>
            </w:tcBorders>
            <w:shd w:val="clear" w:color="000000" w:fill="D9D9D9"/>
            <w:noWrap/>
            <w:vAlign w:val="bottom"/>
            <w:hideMark/>
          </w:tcPr>
          <w:p w:rsidR="002C7976" w:rsidRPr="002C7976" w:rsidRDefault="002C7976" w:rsidP="002C7976">
            <w:pPr>
              <w:spacing w:after="0" w:line="240" w:lineRule="auto"/>
              <w:rPr>
                <w:rFonts w:eastAsia="Times New Roman" w:cs="Calibri"/>
                <w:b/>
                <w:bCs/>
                <w:color w:val="000000"/>
              </w:rPr>
            </w:pPr>
            <w:r w:rsidRPr="002C7976">
              <w:rPr>
                <w:rFonts w:eastAsia="Times New Roman" w:cs="Calibri"/>
                <w:b/>
                <w:bCs/>
                <w:color w:val="000000"/>
              </w:rPr>
              <w:t xml:space="preserve"> Design of Flume Section </w:t>
            </w: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b/>
                <w:bCs/>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p>
        </w:tc>
        <w:tc>
          <w:tcPr>
            <w:tcW w:w="2521" w:type="dxa"/>
            <w:gridSpan w:val="2"/>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 xml:space="preserve">Load Asseeement </w:t>
            </w: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3936" w:type="dxa"/>
            <w:gridSpan w:val="2"/>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Concrete load ( DL)</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10.08</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KN/m</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12"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250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 xml:space="preserve">Water Load </w:t>
            </w: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3</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KN/m</w:t>
            </w: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p>
        </w:tc>
        <w:tc>
          <w:tcPr>
            <w:tcW w:w="2521" w:type="dxa"/>
            <w:gridSpan w:val="2"/>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 xml:space="preserve"> Load on Flume Section </w:t>
            </w:r>
          </w:p>
        </w:tc>
        <w:tc>
          <w:tcPr>
            <w:tcW w:w="1427"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r>
      <w:tr w:rsidR="002C7976" w:rsidRPr="002C7976" w:rsidTr="002C7976">
        <w:trPr>
          <w:trHeight w:val="300"/>
        </w:trPr>
        <w:tc>
          <w:tcPr>
            <w:tcW w:w="968"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549"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p>
        </w:tc>
        <w:tc>
          <w:tcPr>
            <w:tcW w:w="3948" w:type="dxa"/>
            <w:gridSpan w:val="3"/>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 xml:space="preserve">at Bottom of Wall water Load </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jc w:val="right"/>
              <w:rPr>
                <w:rFonts w:eastAsia="Times New Roman" w:cs="Calibri"/>
                <w:color w:val="000000"/>
              </w:rPr>
            </w:pPr>
            <w:r w:rsidRPr="002C7976">
              <w:rPr>
                <w:rFonts w:eastAsia="Times New Roman" w:cs="Calibri"/>
                <w:color w:val="000000"/>
              </w:rPr>
              <w:t>7</w:t>
            </w:r>
          </w:p>
        </w:tc>
        <w:tc>
          <w:tcPr>
            <w:tcW w:w="976" w:type="dxa"/>
            <w:tcBorders>
              <w:top w:val="nil"/>
              <w:left w:val="nil"/>
              <w:bottom w:val="nil"/>
              <w:right w:val="nil"/>
            </w:tcBorders>
            <w:shd w:val="clear" w:color="auto" w:fill="auto"/>
            <w:noWrap/>
            <w:vAlign w:val="bottom"/>
            <w:hideMark/>
          </w:tcPr>
          <w:p w:rsidR="002C7976" w:rsidRPr="002C7976" w:rsidRDefault="002C7976" w:rsidP="002C7976">
            <w:pPr>
              <w:spacing w:after="0" w:line="240" w:lineRule="auto"/>
              <w:rPr>
                <w:rFonts w:eastAsia="Times New Roman" w:cs="Calibri"/>
                <w:color w:val="000000"/>
              </w:rPr>
            </w:pPr>
            <w:r w:rsidRPr="002C7976">
              <w:rPr>
                <w:rFonts w:eastAsia="Times New Roman" w:cs="Calibri"/>
                <w:color w:val="000000"/>
              </w:rPr>
              <w:t>KN/m2</w:t>
            </w:r>
          </w:p>
        </w:tc>
      </w:tr>
    </w:tbl>
    <w:p w:rsidR="002C7976" w:rsidRDefault="002C7976" w:rsidP="002C7976">
      <w:pPr>
        <w:tabs>
          <w:tab w:val="left" w:pos="5580"/>
        </w:tabs>
      </w:pPr>
      <w:r>
        <w:tab/>
      </w:r>
    </w:p>
    <w:p w:rsidR="00CB383E" w:rsidRDefault="002C7976" w:rsidP="002C7976">
      <w:pPr>
        <w:rPr>
          <w:noProof/>
        </w:rPr>
      </w:pPr>
      <w:r>
        <w:rPr>
          <w:noProof/>
        </w:rPr>
        <w:drawing>
          <wp:inline distT="0" distB="0" distL="0" distR="0" wp14:anchorId="60DFF0CD" wp14:editId="0A25C1DE">
            <wp:extent cx="2428875" cy="25812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2428875" cy="2581275"/>
                    </a:xfrm>
                    <a:prstGeom prst="rect">
                      <a:avLst/>
                    </a:prstGeom>
                  </pic:spPr>
                </pic:pic>
              </a:graphicData>
            </a:graphic>
          </wp:inline>
        </w:drawing>
      </w:r>
      <w:r>
        <w:rPr>
          <w:noProof/>
        </w:rPr>
        <w:t xml:space="preserve"> </w:t>
      </w:r>
      <w:r>
        <w:rPr>
          <w:noProof/>
        </w:rPr>
        <w:drawing>
          <wp:inline distT="0" distB="0" distL="0" distR="0" wp14:anchorId="658B0982" wp14:editId="21F8B258">
            <wp:extent cx="3019425" cy="26098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4"/>
                    <a:stretch>
                      <a:fillRect/>
                    </a:stretch>
                  </pic:blipFill>
                  <pic:spPr>
                    <a:xfrm>
                      <a:off x="0" y="0"/>
                      <a:ext cx="3019424" cy="2609849"/>
                    </a:xfrm>
                    <a:prstGeom prst="rect">
                      <a:avLst/>
                    </a:prstGeom>
                  </pic:spPr>
                </pic:pic>
              </a:graphicData>
            </a:graphic>
          </wp:inline>
        </w:drawing>
      </w:r>
    </w:p>
    <w:p w:rsidR="00C87A88" w:rsidRPr="00C87A88" w:rsidRDefault="00FA163D" w:rsidP="00FA163D">
      <w:pPr>
        <w:pStyle w:val="Caption"/>
      </w:pPr>
      <w:r>
        <w:t xml:space="preserve">      </w:t>
      </w:r>
      <w:bookmarkStart w:id="240" w:name="_Toc528388181"/>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2</w:t>
      </w:r>
      <w:r w:rsidR="00FD27E0">
        <w:rPr>
          <w:noProof/>
        </w:rPr>
        <w:fldChar w:fldCharType="end"/>
      </w:r>
      <w:r>
        <w:t xml:space="preserve"> </w:t>
      </w:r>
      <w:r w:rsidRPr="00F51598">
        <w:t xml:space="preserve"> live load in flume</w:t>
      </w:r>
      <w:r>
        <w:t xml:space="preserve">                                                    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3</w:t>
      </w:r>
      <w:r w:rsidR="00FD27E0">
        <w:rPr>
          <w:noProof/>
        </w:rPr>
        <w:fldChar w:fldCharType="end"/>
      </w:r>
      <w:r>
        <w:t xml:space="preserve"> </w:t>
      </w:r>
      <w:r w:rsidRPr="00A06CAB">
        <w:t>service bending moment</w:t>
      </w:r>
      <w:bookmarkEnd w:id="240"/>
    </w:p>
    <w:p w:rsidR="002C7976" w:rsidRPr="00516CF9" w:rsidRDefault="002C7976" w:rsidP="002C7976">
      <w:pPr>
        <w:spacing w:after="0" w:line="240" w:lineRule="auto"/>
        <w:rPr>
          <w:rFonts w:eastAsia="Times New Roman" w:cs="Calibri"/>
          <w:color w:val="000000"/>
        </w:rPr>
      </w:pPr>
    </w:p>
    <w:p w:rsidR="002C7976" w:rsidRDefault="002C7976" w:rsidP="002C7976">
      <w:r>
        <w:rPr>
          <w:noProof/>
        </w:rPr>
        <w:lastRenderedPageBreak/>
        <w:drawing>
          <wp:inline distT="0" distB="0" distL="0" distR="0" wp14:anchorId="5CDEA5F2" wp14:editId="649115CB">
            <wp:extent cx="2392785" cy="2514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a:stretch>
                      <a:fillRect/>
                    </a:stretch>
                  </pic:blipFill>
                  <pic:spPr>
                    <a:xfrm>
                      <a:off x="0" y="0"/>
                      <a:ext cx="2392785" cy="2514600"/>
                    </a:xfrm>
                    <a:prstGeom prst="rect">
                      <a:avLst/>
                    </a:prstGeom>
                  </pic:spPr>
                </pic:pic>
              </a:graphicData>
            </a:graphic>
          </wp:inline>
        </w:drawing>
      </w:r>
      <w:r>
        <w:rPr>
          <w:noProof/>
        </w:rPr>
        <w:t xml:space="preserve"> </w:t>
      </w:r>
      <w:r>
        <w:rPr>
          <w:noProof/>
        </w:rPr>
        <w:drawing>
          <wp:inline distT="0" distB="0" distL="0" distR="0" wp14:anchorId="2CFE07A1" wp14:editId="28778122">
            <wp:extent cx="3600450" cy="25146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a:stretch>
                      <a:fillRect/>
                    </a:stretch>
                  </pic:blipFill>
                  <pic:spPr>
                    <a:xfrm>
                      <a:off x="0" y="0"/>
                      <a:ext cx="3600000" cy="2514286"/>
                    </a:xfrm>
                    <a:prstGeom prst="rect">
                      <a:avLst/>
                    </a:prstGeom>
                  </pic:spPr>
                </pic:pic>
              </a:graphicData>
            </a:graphic>
          </wp:inline>
        </w:drawing>
      </w:r>
    </w:p>
    <w:p w:rsidR="00C87A88" w:rsidRDefault="00FA163D" w:rsidP="00FA163D">
      <w:pPr>
        <w:pStyle w:val="Caption"/>
      </w:pPr>
      <w:bookmarkStart w:id="241" w:name="_Toc528388182"/>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4</w:t>
      </w:r>
      <w:r w:rsidR="00FD27E0">
        <w:rPr>
          <w:noProof/>
        </w:rPr>
        <w:fldChar w:fldCharType="end"/>
      </w:r>
      <w:r w:rsidRPr="00F47876">
        <w:t>shear forces diagram</w:t>
      </w:r>
      <w:r>
        <w:t xml:space="preserve"> </w:t>
      </w:r>
      <w:r w:rsidRPr="00F47876">
        <w:t>(service)</w:t>
      </w:r>
      <w:r>
        <w:t xml:space="preserve">                                       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5</w:t>
      </w:r>
      <w:r w:rsidR="00FD27E0">
        <w:rPr>
          <w:noProof/>
        </w:rPr>
        <w:fldChar w:fldCharType="end"/>
      </w:r>
      <w:r w:rsidRPr="006118F6">
        <w:t>shear forces diagram (strength)</w:t>
      </w:r>
      <w:bookmarkEnd w:id="241"/>
    </w:p>
    <w:p w:rsidR="00FB7392" w:rsidRDefault="00FB7392" w:rsidP="002C7976"/>
    <w:tbl>
      <w:tblPr>
        <w:tblW w:w="8617" w:type="dxa"/>
        <w:tblInd w:w="108" w:type="dxa"/>
        <w:tblLook w:val="04A0" w:firstRow="1" w:lastRow="0" w:firstColumn="1" w:lastColumn="0" w:noHBand="0" w:noVBand="1"/>
      </w:tblPr>
      <w:tblGrid>
        <w:gridCol w:w="1176"/>
        <w:gridCol w:w="976"/>
        <w:gridCol w:w="1179"/>
        <w:gridCol w:w="1179"/>
        <w:gridCol w:w="1179"/>
        <w:gridCol w:w="976"/>
        <w:gridCol w:w="976"/>
        <w:gridCol w:w="976"/>
      </w:tblGrid>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000000" w:fill="D9D9D9"/>
            <w:noWrap/>
            <w:vAlign w:val="bottom"/>
            <w:hideMark/>
          </w:tcPr>
          <w:p w:rsidR="00FB7392" w:rsidRPr="00FB7392" w:rsidRDefault="00FB7392" w:rsidP="00FB7392">
            <w:pPr>
              <w:spacing w:after="0" w:line="240" w:lineRule="auto"/>
              <w:jc w:val="right"/>
              <w:rPr>
                <w:rFonts w:eastAsia="Times New Roman" w:cs="Calibri"/>
                <w:b/>
                <w:bCs/>
                <w:color w:val="000000"/>
              </w:rPr>
            </w:pPr>
            <w:r w:rsidRPr="00FB7392">
              <w:rPr>
                <w:rFonts w:eastAsia="Times New Roman" w:cs="Calibri"/>
                <w:b/>
                <w:bCs/>
                <w:color w:val="000000"/>
              </w:rPr>
              <w:t>3</w:t>
            </w:r>
          </w:p>
        </w:tc>
        <w:tc>
          <w:tcPr>
            <w:tcW w:w="3537" w:type="dxa"/>
            <w:gridSpan w:val="3"/>
            <w:tcBorders>
              <w:top w:val="nil"/>
              <w:left w:val="nil"/>
              <w:bottom w:val="nil"/>
              <w:right w:val="nil"/>
            </w:tcBorders>
            <w:shd w:val="clear" w:color="000000" w:fill="D9D9D9"/>
            <w:noWrap/>
            <w:vAlign w:val="bottom"/>
            <w:hideMark/>
          </w:tcPr>
          <w:p w:rsidR="00FB7392" w:rsidRPr="00FB7392" w:rsidRDefault="00FB7392" w:rsidP="00FB7392">
            <w:pPr>
              <w:spacing w:after="0" w:line="240" w:lineRule="auto"/>
              <w:rPr>
                <w:rFonts w:eastAsia="Times New Roman" w:cs="Calibri"/>
                <w:b/>
                <w:bCs/>
                <w:color w:val="000000"/>
              </w:rPr>
            </w:pPr>
            <w:r w:rsidRPr="00FB7392">
              <w:rPr>
                <w:rFonts w:eastAsia="Times New Roman" w:cs="Calibri"/>
                <w:b/>
                <w:bCs/>
                <w:color w:val="000000"/>
              </w:rPr>
              <w:t xml:space="preserve"> Bracket Design ( Pier Cup) </w:t>
            </w: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r>
              <w:rPr>
                <w:rFonts w:eastAsia="Times New Roman" w:cs="Calibri"/>
                <w:noProof/>
                <w:color w:val="000000"/>
              </w:rPr>
              <w:drawing>
                <wp:anchor distT="0" distB="0" distL="114300" distR="114300" simplePos="0" relativeHeight="251660288" behindDoc="0" locked="0" layoutInCell="1" allowOverlap="1" wp14:anchorId="0BA1C06F" wp14:editId="576015F3">
                  <wp:simplePos x="0" y="0"/>
                  <wp:positionH relativeFrom="column">
                    <wp:posOffset>-49530</wp:posOffset>
                  </wp:positionH>
                  <wp:positionV relativeFrom="paragraph">
                    <wp:posOffset>71755</wp:posOffset>
                  </wp:positionV>
                  <wp:extent cx="5867400" cy="2637790"/>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5867400" cy="263779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B7392" w:rsidRPr="00FB7392">
              <w:trPr>
                <w:trHeight w:val="300"/>
                <w:tblCellSpacing w:w="0" w:type="dxa"/>
              </w:trPr>
              <w:tc>
                <w:tcPr>
                  <w:tcW w:w="960"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bl>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r w:rsidR="00FB7392" w:rsidRPr="00FB7392" w:rsidTr="00FB7392">
        <w:trPr>
          <w:trHeight w:val="300"/>
        </w:trPr>
        <w:tc>
          <w:tcPr>
            <w:tcW w:w="11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1179"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c>
          <w:tcPr>
            <w:tcW w:w="976" w:type="dxa"/>
            <w:tcBorders>
              <w:top w:val="nil"/>
              <w:left w:val="nil"/>
              <w:bottom w:val="nil"/>
              <w:right w:val="nil"/>
            </w:tcBorders>
            <w:shd w:val="clear" w:color="auto" w:fill="auto"/>
            <w:noWrap/>
            <w:vAlign w:val="bottom"/>
            <w:hideMark/>
          </w:tcPr>
          <w:p w:rsidR="00FB7392" w:rsidRPr="00FB7392" w:rsidRDefault="00FB7392" w:rsidP="00FB7392">
            <w:pPr>
              <w:spacing w:after="0" w:line="240" w:lineRule="auto"/>
              <w:rPr>
                <w:rFonts w:eastAsia="Times New Roman" w:cs="Calibri"/>
                <w:color w:val="000000"/>
              </w:rPr>
            </w:pPr>
          </w:p>
        </w:tc>
      </w:tr>
    </w:tbl>
    <w:p w:rsidR="002C7976" w:rsidRPr="00C87A88" w:rsidRDefault="00FA163D" w:rsidP="00FA163D">
      <w:pPr>
        <w:pStyle w:val="Caption"/>
        <w:rPr>
          <w:rFonts w:ascii="Times New Roman" w:hAnsi="Times New Roman"/>
          <w:sz w:val="24"/>
        </w:rPr>
      </w:pPr>
      <w:bookmarkStart w:id="242" w:name="_Toc528388183"/>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rsidR="008A1B0B">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6</w:t>
      </w:r>
      <w:r w:rsidR="00FD27E0">
        <w:rPr>
          <w:noProof/>
        </w:rPr>
        <w:fldChar w:fldCharType="end"/>
      </w:r>
      <w:r>
        <w:t xml:space="preserve"> </w:t>
      </w:r>
      <w:r w:rsidRPr="00E140F2">
        <w:t>pier cap cross section</w:t>
      </w:r>
      <w:bookmarkEnd w:id="242"/>
    </w:p>
    <w:p w:rsidR="008C17F3" w:rsidRDefault="009A4DF1" w:rsidP="008C17F3">
      <w:pPr>
        <w:pStyle w:val="Heading3"/>
      </w:pPr>
      <w:bookmarkStart w:id="243" w:name="_Toc528388133"/>
      <w:r>
        <w:t>Design of division box</w:t>
      </w:r>
      <w:bookmarkEnd w:id="243"/>
    </w:p>
    <w:p w:rsidR="008C17F3" w:rsidRPr="008C17F3" w:rsidRDefault="008C17F3" w:rsidP="0076332B">
      <w:pPr>
        <w:spacing w:line="360" w:lineRule="auto"/>
        <w:jc w:val="both"/>
        <w:rPr>
          <w:rFonts w:ascii="Times New Roman" w:hAnsi="Times New Roman"/>
        </w:rPr>
      </w:pPr>
      <w:r w:rsidRPr="00FA163D">
        <w:rPr>
          <w:rFonts w:ascii="Times New Roman" w:hAnsi="Times New Roman"/>
          <w:sz w:val="24"/>
        </w:rPr>
        <w:t>For Mayis</w:t>
      </w:r>
      <w:r w:rsidR="0076332B" w:rsidRPr="00FA163D">
        <w:rPr>
          <w:rFonts w:ascii="Times New Roman" w:hAnsi="Times New Roman"/>
          <w:sz w:val="24"/>
        </w:rPr>
        <w:t>-2 irrigation project there are 8</w:t>
      </w:r>
      <w:r w:rsidRPr="00FA163D">
        <w:rPr>
          <w:rFonts w:ascii="Times New Roman" w:hAnsi="Times New Roman"/>
          <w:sz w:val="24"/>
        </w:rPr>
        <w:t xml:space="preserve"> division box provided at different points of the main and secondary canals division boxes are provided which divert the flow to the secondary canal and tertiary canals. Because the command area is inclined Standard division box plan and sections are for one way opening Gate should be provided at the outlet of the boxes. For detail refer the drawing</w:t>
      </w:r>
      <w:r w:rsidRPr="008C17F3">
        <w:rPr>
          <w:rFonts w:ascii="Times New Roman" w:hAnsi="Times New Roman"/>
        </w:rPr>
        <w:t xml:space="preserve">. </w:t>
      </w:r>
    </w:p>
    <w:p w:rsidR="008A1B0B" w:rsidRDefault="008C17F3" w:rsidP="008A1B0B">
      <w:pPr>
        <w:keepNext/>
        <w:jc w:val="both"/>
      </w:pPr>
      <w:r w:rsidRPr="008C17F3">
        <w:rPr>
          <w:rFonts w:ascii="Times New Roman" w:hAnsi="Times New Roman"/>
        </w:rPr>
        <w:lastRenderedPageBreak/>
        <w:t xml:space="preserve"> </w:t>
      </w:r>
      <w:r w:rsidR="0076332B">
        <w:rPr>
          <w:noProof/>
        </w:rPr>
        <w:drawing>
          <wp:inline distT="0" distB="0" distL="0" distR="0" wp14:anchorId="5C0DE48D" wp14:editId="1C05E4A5">
            <wp:extent cx="5181600"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81600" cy="3200400"/>
                    </a:xfrm>
                    <a:prstGeom prst="rect">
                      <a:avLst/>
                    </a:prstGeom>
                  </pic:spPr>
                </pic:pic>
              </a:graphicData>
            </a:graphic>
          </wp:inline>
        </w:drawing>
      </w:r>
    </w:p>
    <w:p w:rsidR="00BC632C" w:rsidRPr="008A1B0B" w:rsidRDefault="008A1B0B" w:rsidP="008A1B0B">
      <w:pPr>
        <w:pStyle w:val="Caption"/>
        <w:jc w:val="both"/>
        <w:rPr>
          <w:rFonts w:ascii="Times New Roman" w:hAnsi="Times New Roman"/>
        </w:rPr>
      </w:pPr>
      <w:bookmarkStart w:id="244" w:name="_Toc528388184"/>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7</w:t>
      </w:r>
      <w:r w:rsidR="00FD27E0">
        <w:rPr>
          <w:noProof/>
        </w:rPr>
        <w:fldChar w:fldCharType="end"/>
      </w:r>
      <w:r>
        <w:t xml:space="preserve"> </w:t>
      </w:r>
      <w:r w:rsidRPr="00B218FA">
        <w:t>division box</w:t>
      </w:r>
      <w:bookmarkEnd w:id="244"/>
    </w:p>
    <w:p w:rsidR="008C17F3" w:rsidRPr="008C17F3" w:rsidRDefault="008C17F3" w:rsidP="008C17F3">
      <w:pPr>
        <w:jc w:val="both"/>
        <w:rPr>
          <w:rFonts w:ascii="Times New Roman" w:hAnsi="Times New Roman"/>
        </w:rPr>
      </w:pPr>
      <w:r w:rsidRPr="008C17F3">
        <w:rPr>
          <w:rFonts w:ascii="Times New Roman" w:hAnsi="Times New Roman"/>
        </w:rPr>
        <w:t>Using broad crested formula,</w:t>
      </w:r>
    </w:p>
    <w:p w:rsidR="008C17F3" w:rsidRPr="008C17F3" w:rsidRDefault="008C17F3" w:rsidP="008C17F3">
      <w:pPr>
        <w:jc w:val="both"/>
        <w:rPr>
          <w:rFonts w:ascii="Times New Roman" w:hAnsi="Times New Roman"/>
        </w:rPr>
      </w:pPr>
      <w:r w:rsidRPr="008C17F3">
        <w:rPr>
          <w:rFonts w:ascii="Times New Roman" w:hAnsi="Times New Roman"/>
        </w:rPr>
        <w:t xml:space="preserve"> Q= CL (h)3/2</w:t>
      </w:r>
    </w:p>
    <w:p w:rsidR="008C17F3" w:rsidRPr="008C17F3" w:rsidRDefault="008C17F3" w:rsidP="008C17F3">
      <w:pPr>
        <w:jc w:val="both"/>
        <w:rPr>
          <w:rFonts w:ascii="Times New Roman" w:hAnsi="Times New Roman"/>
        </w:rPr>
      </w:pPr>
      <w:r w:rsidRPr="008C17F3">
        <w:rPr>
          <w:rFonts w:ascii="Times New Roman" w:hAnsi="Times New Roman"/>
        </w:rPr>
        <w:t>Where; Q= discharge over rectangular weir/intake (opening), m3/s</w:t>
      </w:r>
    </w:p>
    <w:p w:rsidR="008C17F3" w:rsidRPr="008C17F3" w:rsidRDefault="008C17F3" w:rsidP="008C17F3">
      <w:pPr>
        <w:jc w:val="both"/>
        <w:rPr>
          <w:rFonts w:ascii="Times New Roman" w:hAnsi="Times New Roman"/>
        </w:rPr>
      </w:pPr>
      <w:r w:rsidRPr="008C17F3">
        <w:rPr>
          <w:rFonts w:ascii="Times New Roman" w:hAnsi="Times New Roman"/>
        </w:rPr>
        <w:t>C = discharge coefficient, c= 1.7</w:t>
      </w:r>
    </w:p>
    <w:p w:rsidR="008C17F3" w:rsidRPr="008C17F3" w:rsidRDefault="008C17F3" w:rsidP="008C17F3">
      <w:pPr>
        <w:jc w:val="both"/>
        <w:rPr>
          <w:rFonts w:ascii="Times New Roman" w:hAnsi="Times New Roman"/>
        </w:rPr>
      </w:pPr>
      <w:r w:rsidRPr="008C17F3">
        <w:rPr>
          <w:rFonts w:ascii="Times New Roman" w:hAnsi="Times New Roman"/>
        </w:rPr>
        <w:t>L= effective length of crest form in m</w:t>
      </w:r>
    </w:p>
    <w:p w:rsidR="008C17F3" w:rsidRPr="008C17F3" w:rsidRDefault="008C17F3" w:rsidP="008C17F3">
      <w:pPr>
        <w:jc w:val="both"/>
        <w:rPr>
          <w:rFonts w:ascii="Times New Roman" w:hAnsi="Times New Roman"/>
        </w:rPr>
      </w:pPr>
      <w:r w:rsidRPr="008C17F3">
        <w:rPr>
          <w:rFonts w:ascii="Times New Roman" w:hAnsi="Times New Roman"/>
        </w:rPr>
        <w:t>h= over flow depth, m</w:t>
      </w:r>
    </w:p>
    <w:p w:rsidR="008C17F3" w:rsidRPr="008C17F3" w:rsidRDefault="008C17F3" w:rsidP="008C17F3">
      <w:pPr>
        <w:jc w:val="both"/>
        <w:rPr>
          <w:rFonts w:ascii="Times New Roman" w:hAnsi="Times New Roman"/>
        </w:rPr>
      </w:pPr>
      <w:r w:rsidRPr="008C17F3">
        <w:rPr>
          <w:rFonts w:ascii="Times New Roman" w:hAnsi="Times New Roman"/>
        </w:rPr>
        <w:t>Assuming equal discharge coefficient &amp; sill height for two or three dividing canals, the proportion becomes.</w:t>
      </w:r>
    </w:p>
    <w:p w:rsidR="008C17F3" w:rsidRPr="008C17F3" w:rsidRDefault="008C17F3" w:rsidP="008C17F3">
      <w:pPr>
        <w:jc w:val="both"/>
        <w:rPr>
          <w:rFonts w:ascii="Times New Roman" w:hAnsi="Times New Roman"/>
        </w:rPr>
      </w:pPr>
      <w:r w:rsidRPr="008C17F3">
        <w:rPr>
          <w:rFonts w:ascii="Times New Roman" w:hAnsi="Times New Roman"/>
        </w:rPr>
        <w:t>Q0/ Q1= Q1/ Q2 =L0/ L1 = L1/ L2</w:t>
      </w:r>
    </w:p>
    <w:p w:rsidR="008C17F3" w:rsidRPr="008C17F3" w:rsidRDefault="008C17F3" w:rsidP="008C17F3">
      <w:pPr>
        <w:jc w:val="both"/>
        <w:rPr>
          <w:rFonts w:ascii="Times New Roman" w:hAnsi="Times New Roman"/>
        </w:rPr>
      </w:pPr>
      <w:r w:rsidRPr="008C17F3">
        <w:rPr>
          <w:rFonts w:ascii="Times New Roman" w:hAnsi="Times New Roman"/>
        </w:rPr>
        <w:t>Where Q0= is flow in canal 1</w:t>
      </w:r>
    </w:p>
    <w:p w:rsidR="008C17F3" w:rsidRPr="008C17F3" w:rsidRDefault="008C17F3" w:rsidP="008C17F3">
      <w:pPr>
        <w:jc w:val="both"/>
        <w:rPr>
          <w:rFonts w:ascii="Times New Roman" w:hAnsi="Times New Roman"/>
        </w:rPr>
      </w:pPr>
      <w:r w:rsidRPr="008C17F3">
        <w:rPr>
          <w:rFonts w:ascii="Times New Roman" w:hAnsi="Times New Roman"/>
        </w:rPr>
        <w:t xml:space="preserve">           Q1 = is flow in canal 2</w:t>
      </w:r>
    </w:p>
    <w:p w:rsidR="008C17F3" w:rsidRPr="008C17F3" w:rsidRDefault="008C17F3" w:rsidP="008C17F3">
      <w:pPr>
        <w:jc w:val="both"/>
        <w:rPr>
          <w:rFonts w:ascii="Times New Roman" w:hAnsi="Times New Roman"/>
        </w:rPr>
      </w:pPr>
      <w:r w:rsidRPr="008C17F3">
        <w:rPr>
          <w:rFonts w:ascii="Times New Roman" w:hAnsi="Times New Roman"/>
        </w:rPr>
        <w:t xml:space="preserve">           Q2 = is flow in canal 3</w:t>
      </w:r>
    </w:p>
    <w:p w:rsidR="008C17F3" w:rsidRPr="008C17F3" w:rsidRDefault="008C17F3" w:rsidP="008C17F3">
      <w:pPr>
        <w:jc w:val="both"/>
        <w:rPr>
          <w:rFonts w:ascii="Times New Roman" w:hAnsi="Times New Roman"/>
        </w:rPr>
      </w:pPr>
      <w:r w:rsidRPr="008C17F3">
        <w:rPr>
          <w:rFonts w:ascii="Times New Roman" w:hAnsi="Times New Roman"/>
        </w:rPr>
        <w:t xml:space="preserve">           L0= is effective crest length of weir/intake sill across opening to canal 1</w:t>
      </w:r>
    </w:p>
    <w:p w:rsidR="008C17F3" w:rsidRPr="008C17F3" w:rsidRDefault="008C17F3" w:rsidP="008C17F3">
      <w:pPr>
        <w:jc w:val="both"/>
        <w:rPr>
          <w:rFonts w:ascii="Times New Roman" w:hAnsi="Times New Roman"/>
        </w:rPr>
      </w:pPr>
      <w:r w:rsidRPr="008C17F3">
        <w:rPr>
          <w:rFonts w:ascii="Times New Roman" w:hAnsi="Times New Roman"/>
        </w:rPr>
        <w:t xml:space="preserve">           L1= is effective crest length of weir/intake sill across opening to canal 2</w:t>
      </w:r>
    </w:p>
    <w:p w:rsidR="008C17F3" w:rsidRPr="008C17F3" w:rsidRDefault="008C17F3" w:rsidP="008C17F3">
      <w:pPr>
        <w:jc w:val="both"/>
        <w:rPr>
          <w:rFonts w:ascii="Times New Roman" w:hAnsi="Times New Roman"/>
        </w:rPr>
      </w:pPr>
      <w:r w:rsidRPr="008C17F3">
        <w:rPr>
          <w:rFonts w:ascii="Times New Roman" w:hAnsi="Times New Roman"/>
        </w:rPr>
        <w:t xml:space="preserve">           L2 = is effective crest length of weir/intake sill across opening to canal 3</w:t>
      </w:r>
    </w:p>
    <w:p w:rsidR="008C17F3" w:rsidRPr="008C17F3" w:rsidRDefault="008C17F3" w:rsidP="008C17F3">
      <w:pPr>
        <w:jc w:val="both"/>
        <w:rPr>
          <w:rFonts w:ascii="Times New Roman" w:hAnsi="Times New Roman"/>
        </w:rPr>
      </w:pPr>
      <w:r w:rsidRPr="008C17F3">
        <w:rPr>
          <w:rFonts w:ascii="Times New Roman" w:hAnsi="Times New Roman"/>
        </w:rPr>
        <w:t xml:space="preserve">           Q1= CL1 (h)3/2, </w:t>
      </w:r>
    </w:p>
    <w:p w:rsidR="008C17F3" w:rsidRPr="008C17F3" w:rsidRDefault="008C17F3" w:rsidP="008C17F3">
      <w:pPr>
        <w:jc w:val="both"/>
        <w:rPr>
          <w:rFonts w:ascii="Times New Roman" w:hAnsi="Times New Roman"/>
        </w:rPr>
      </w:pPr>
      <w:r w:rsidRPr="008C17F3">
        <w:rPr>
          <w:rFonts w:ascii="Times New Roman" w:hAnsi="Times New Roman"/>
        </w:rPr>
        <w:lastRenderedPageBreak/>
        <w:t xml:space="preserve">           L0 = Q1/Ch3/2 </w:t>
      </w:r>
    </w:p>
    <w:p w:rsidR="008C17F3" w:rsidRPr="008C17F3" w:rsidRDefault="008C17F3" w:rsidP="008C17F3">
      <w:pPr>
        <w:jc w:val="both"/>
        <w:rPr>
          <w:rFonts w:ascii="Times New Roman" w:hAnsi="Times New Roman"/>
        </w:rPr>
      </w:pPr>
      <w:r w:rsidRPr="008C17F3">
        <w:rPr>
          <w:rFonts w:ascii="Times New Roman" w:hAnsi="Times New Roman"/>
        </w:rPr>
        <w:t xml:space="preserve">           L1 = L1*Q1/ Q0</w:t>
      </w:r>
    </w:p>
    <w:p w:rsidR="008C17F3" w:rsidRPr="008C17F3" w:rsidRDefault="008C17F3" w:rsidP="008C17F3">
      <w:pPr>
        <w:jc w:val="both"/>
        <w:rPr>
          <w:rFonts w:ascii="Times New Roman" w:hAnsi="Times New Roman"/>
        </w:rPr>
      </w:pPr>
      <w:r w:rsidRPr="008C17F3">
        <w:rPr>
          <w:rFonts w:ascii="Times New Roman" w:hAnsi="Times New Roman"/>
        </w:rPr>
        <w:t xml:space="preserve">           L32= L0*Q2/ Q0</w:t>
      </w:r>
    </w:p>
    <w:p w:rsidR="008C17F3" w:rsidRPr="008C17F3" w:rsidRDefault="008C17F3" w:rsidP="008C17F3">
      <w:pPr>
        <w:jc w:val="both"/>
        <w:rPr>
          <w:rFonts w:ascii="Times New Roman" w:hAnsi="Times New Roman"/>
        </w:rPr>
      </w:pPr>
      <w:r w:rsidRPr="008C17F3">
        <w:rPr>
          <w:rFonts w:ascii="Times New Roman" w:hAnsi="Times New Roman"/>
        </w:rPr>
        <w:t xml:space="preserve">The depth of (height of) the division box, </w:t>
      </w:r>
    </w:p>
    <w:p w:rsidR="008C17F3" w:rsidRPr="008C17F3" w:rsidRDefault="008C17F3" w:rsidP="008C17F3">
      <w:pPr>
        <w:jc w:val="both"/>
        <w:rPr>
          <w:rFonts w:ascii="Times New Roman" w:hAnsi="Times New Roman"/>
        </w:rPr>
      </w:pPr>
      <w:r w:rsidRPr="008C17F3">
        <w:rPr>
          <w:rFonts w:ascii="Times New Roman" w:hAnsi="Times New Roman"/>
        </w:rPr>
        <w:t>D = d + fb</w:t>
      </w:r>
    </w:p>
    <w:p w:rsidR="008C17F3" w:rsidRPr="008C17F3" w:rsidRDefault="008C17F3" w:rsidP="008C17F3">
      <w:pPr>
        <w:jc w:val="both"/>
        <w:rPr>
          <w:rFonts w:ascii="Times New Roman" w:hAnsi="Times New Roman"/>
        </w:rPr>
      </w:pPr>
      <w:r w:rsidRPr="008C17F3">
        <w:rPr>
          <w:rFonts w:ascii="Times New Roman" w:hAnsi="Times New Roman"/>
        </w:rPr>
        <w:t xml:space="preserve">The width of the division box, </w:t>
      </w:r>
    </w:p>
    <w:p w:rsidR="008C17F3" w:rsidRPr="008C17F3" w:rsidRDefault="008C17F3" w:rsidP="008C17F3">
      <w:pPr>
        <w:jc w:val="both"/>
        <w:rPr>
          <w:rFonts w:ascii="Times New Roman" w:hAnsi="Times New Roman"/>
        </w:rPr>
      </w:pPr>
      <w:r w:rsidRPr="008C17F3">
        <w:rPr>
          <w:rFonts w:ascii="Times New Roman" w:hAnsi="Times New Roman"/>
        </w:rPr>
        <w:t>B = b + 2*m*D</w:t>
      </w:r>
    </w:p>
    <w:p w:rsidR="008C17F3" w:rsidRPr="008C17F3" w:rsidRDefault="008C17F3" w:rsidP="008C17F3">
      <w:pPr>
        <w:jc w:val="both"/>
        <w:rPr>
          <w:rFonts w:ascii="Times New Roman" w:hAnsi="Times New Roman"/>
        </w:rPr>
      </w:pPr>
      <w:r w:rsidRPr="008C17F3">
        <w:rPr>
          <w:rFonts w:ascii="Times New Roman" w:hAnsi="Times New Roman"/>
        </w:rPr>
        <w:t>Where b= base width of the incoming canal</w:t>
      </w:r>
    </w:p>
    <w:p w:rsidR="008C17F3" w:rsidRDefault="008C17F3" w:rsidP="0076332B">
      <w:pPr>
        <w:jc w:val="both"/>
        <w:rPr>
          <w:rFonts w:ascii="Times New Roman" w:hAnsi="Times New Roman"/>
        </w:rPr>
      </w:pPr>
      <w:r w:rsidRPr="008C17F3">
        <w:rPr>
          <w:rFonts w:ascii="Times New Roman" w:hAnsi="Times New Roman"/>
        </w:rPr>
        <w:t xml:space="preserve">       </w:t>
      </w:r>
      <w:r w:rsidRPr="008C17F3">
        <w:rPr>
          <w:rFonts w:ascii="Times New Roman" w:hAnsi="Times New Roman"/>
        </w:rPr>
        <w:tab/>
      </w:r>
      <w:r w:rsidRPr="008C17F3">
        <w:rPr>
          <w:rFonts w:ascii="Times New Roman" w:hAnsi="Times New Roman"/>
        </w:rPr>
        <w:tab/>
        <w:t>D = total canal depth of the incoming canal</w:t>
      </w:r>
    </w:p>
    <w:p w:rsidR="003B28A6" w:rsidRPr="008A1B0B" w:rsidRDefault="008A1B0B" w:rsidP="008A1B0B">
      <w:pPr>
        <w:pStyle w:val="Caption"/>
        <w:rPr>
          <w:rFonts w:ascii="Times New Roman" w:hAnsi="Times New Roman"/>
          <w:sz w:val="24"/>
        </w:rPr>
      </w:pPr>
      <w:bookmarkStart w:id="245" w:name="_Toc528388167"/>
      <w:r>
        <w:t xml:space="preserve">Table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noBreakHyphen/>
      </w:r>
      <w:r w:rsidR="00FD27E0">
        <w:rPr>
          <w:noProof/>
        </w:rPr>
        <w:fldChar w:fldCharType="begin"/>
      </w:r>
      <w:r w:rsidR="00FD27E0">
        <w:rPr>
          <w:noProof/>
        </w:rPr>
        <w:instrText xml:space="preserve"> SEQ Table \* ARABIC \s 1 </w:instrText>
      </w:r>
      <w:r w:rsidR="00FD27E0">
        <w:rPr>
          <w:noProof/>
        </w:rPr>
        <w:fldChar w:fldCharType="separate"/>
      </w:r>
      <w:r w:rsidR="007D5B3E">
        <w:rPr>
          <w:noProof/>
        </w:rPr>
        <w:t>8</w:t>
      </w:r>
      <w:r w:rsidR="00FD27E0">
        <w:rPr>
          <w:noProof/>
        </w:rPr>
        <w:fldChar w:fldCharType="end"/>
      </w:r>
      <w:r w:rsidRPr="003B28A6">
        <w:rPr>
          <w:rFonts w:ascii="Times New Roman" w:hAnsi="Times New Roman"/>
          <w:sz w:val="24"/>
        </w:rPr>
        <w:t>:- hydraulic parameter of division box</w:t>
      </w:r>
      <w:bookmarkEnd w:id="245"/>
    </w:p>
    <w:p w:rsidR="0076332B" w:rsidRPr="0076332B" w:rsidRDefault="0076332B" w:rsidP="0076332B">
      <w:pPr>
        <w:jc w:val="both"/>
        <w:rPr>
          <w:rFonts w:ascii="Times New Roman" w:hAnsi="Times New Roman"/>
        </w:rPr>
      </w:pPr>
      <w:r w:rsidRPr="0076332B">
        <w:rPr>
          <w:noProof/>
        </w:rPr>
        <w:drawing>
          <wp:inline distT="0" distB="0" distL="0" distR="0" wp14:anchorId="36A57103" wp14:editId="03ED44CE">
            <wp:extent cx="6429375"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34059" cy="2211410"/>
                    </a:xfrm>
                    <a:prstGeom prst="rect">
                      <a:avLst/>
                    </a:prstGeom>
                    <a:noFill/>
                    <a:ln>
                      <a:noFill/>
                    </a:ln>
                  </pic:spPr>
                </pic:pic>
              </a:graphicData>
            </a:graphic>
          </wp:inline>
        </w:drawing>
      </w:r>
    </w:p>
    <w:p w:rsidR="00202D52" w:rsidRPr="00600574" w:rsidRDefault="00202D52" w:rsidP="00516A53">
      <w:pPr>
        <w:pStyle w:val="Heading3"/>
        <w:rPr>
          <w:rFonts w:ascii="Times New Roman" w:hAnsi="Times New Roman"/>
          <w:sz w:val="24"/>
          <w:szCs w:val="24"/>
        </w:rPr>
      </w:pPr>
      <w:bookmarkStart w:id="246" w:name="_Toc389924564"/>
      <w:bookmarkStart w:id="247" w:name="_Toc528388134"/>
      <w:bookmarkStart w:id="248" w:name="_Toc283602115"/>
      <w:bookmarkStart w:id="249" w:name="_Toc303054521"/>
      <w:r w:rsidRPr="00600574">
        <w:rPr>
          <w:rFonts w:ascii="Times New Roman" w:hAnsi="Times New Roman"/>
          <w:sz w:val="24"/>
          <w:szCs w:val="24"/>
        </w:rPr>
        <w:t xml:space="preserve">Design of </w:t>
      </w:r>
      <w:bookmarkEnd w:id="246"/>
      <w:r w:rsidRPr="00600574">
        <w:rPr>
          <w:rFonts w:ascii="Times New Roman" w:hAnsi="Times New Roman"/>
          <w:sz w:val="24"/>
          <w:szCs w:val="24"/>
        </w:rPr>
        <w:t>Turnout</w:t>
      </w:r>
      <w:bookmarkEnd w:id="247"/>
    </w:p>
    <w:p w:rsidR="00202D52" w:rsidRDefault="00202D52" w:rsidP="00202D52">
      <w:pPr>
        <w:spacing w:after="0" w:line="360" w:lineRule="auto"/>
        <w:jc w:val="both"/>
        <w:rPr>
          <w:rFonts w:ascii="Times New Roman" w:hAnsi="Times New Roman"/>
          <w:color w:val="1D1B11"/>
          <w:sz w:val="24"/>
          <w:szCs w:val="24"/>
        </w:rPr>
      </w:pPr>
      <w:r w:rsidRPr="00600574">
        <w:rPr>
          <w:rFonts w:ascii="Times New Roman" w:hAnsi="Times New Roman"/>
          <w:color w:val="1D1B11"/>
          <w:sz w:val="24"/>
          <w:szCs w:val="24"/>
        </w:rPr>
        <w:t>At different points of the main and field canals turnouts are provided</w:t>
      </w:r>
      <w:r w:rsidR="008F5888" w:rsidRPr="00600574">
        <w:rPr>
          <w:rFonts w:ascii="Times New Roman" w:hAnsi="Times New Roman"/>
          <w:color w:val="1D1B11"/>
          <w:sz w:val="24"/>
          <w:szCs w:val="24"/>
        </w:rPr>
        <w:t xml:space="preserve"> whic</w:t>
      </w:r>
      <w:r w:rsidR="00831B99" w:rsidRPr="00600574">
        <w:rPr>
          <w:rFonts w:ascii="Times New Roman" w:hAnsi="Times New Roman"/>
          <w:color w:val="1D1B11"/>
          <w:sz w:val="24"/>
          <w:szCs w:val="24"/>
        </w:rPr>
        <w:t>h divert the flow from main</w:t>
      </w:r>
      <w:r w:rsidRPr="00600574">
        <w:rPr>
          <w:rFonts w:ascii="Times New Roman" w:hAnsi="Times New Roman"/>
          <w:color w:val="1D1B11"/>
          <w:sz w:val="24"/>
          <w:szCs w:val="24"/>
        </w:rPr>
        <w:t xml:space="preserve"> canal to field canals. Gate should be provided at the outlet of the turnouts</w:t>
      </w:r>
      <w:r w:rsidR="003454C3" w:rsidRPr="00600574">
        <w:rPr>
          <w:rFonts w:ascii="Times New Roman" w:hAnsi="Times New Roman"/>
          <w:color w:val="1D1B11"/>
          <w:sz w:val="24"/>
          <w:szCs w:val="24"/>
        </w:rPr>
        <w:t xml:space="preserve"> and the main canal.</w:t>
      </w:r>
    </w:p>
    <w:p w:rsidR="003B28A6" w:rsidRPr="003B28A6" w:rsidRDefault="00DC1A59" w:rsidP="003B28A6">
      <w:pPr>
        <w:pStyle w:val="Caption"/>
        <w:rPr>
          <w:rFonts w:ascii="Times New Roman" w:hAnsi="Times New Roman"/>
          <w:sz w:val="22"/>
        </w:rPr>
      </w:pPr>
      <w:bookmarkStart w:id="250" w:name="_Toc528388168"/>
      <w:r>
        <w:rPr>
          <w:rFonts w:ascii="Times New Roman" w:hAnsi="Times New Roman"/>
          <w:sz w:val="22"/>
        </w:rPr>
        <w:t>Table</w:t>
      </w:r>
      <w:r w:rsidR="003B28A6" w:rsidRPr="003B28A6">
        <w:rPr>
          <w:rFonts w:ascii="Times New Roman" w:hAnsi="Times New Roman"/>
          <w:sz w:val="22"/>
        </w:rPr>
        <w:t xml:space="preserve"> </w:t>
      </w:r>
      <w:r w:rsidR="008A1B0B">
        <w:rPr>
          <w:rFonts w:ascii="Times New Roman" w:hAnsi="Times New Roman"/>
          <w:sz w:val="22"/>
        </w:rPr>
        <w:fldChar w:fldCharType="begin"/>
      </w:r>
      <w:r w:rsidR="008A1B0B">
        <w:rPr>
          <w:rFonts w:ascii="Times New Roman" w:hAnsi="Times New Roman"/>
          <w:sz w:val="22"/>
        </w:rPr>
        <w:instrText xml:space="preserve"> STYLEREF 1 \s </w:instrText>
      </w:r>
      <w:r w:rsidR="008A1B0B">
        <w:rPr>
          <w:rFonts w:ascii="Times New Roman" w:hAnsi="Times New Roman"/>
          <w:sz w:val="22"/>
        </w:rPr>
        <w:fldChar w:fldCharType="separate"/>
      </w:r>
      <w:r w:rsidR="007D5B3E">
        <w:rPr>
          <w:rFonts w:ascii="Times New Roman" w:hAnsi="Times New Roman"/>
          <w:noProof/>
          <w:sz w:val="22"/>
        </w:rPr>
        <w:t>4</w:t>
      </w:r>
      <w:r w:rsidR="008A1B0B">
        <w:rPr>
          <w:rFonts w:ascii="Times New Roman" w:hAnsi="Times New Roman"/>
          <w:sz w:val="22"/>
        </w:rPr>
        <w:fldChar w:fldCharType="end"/>
      </w:r>
      <w:r w:rsidR="008A1B0B">
        <w:rPr>
          <w:rFonts w:ascii="Times New Roman" w:hAnsi="Times New Roman"/>
          <w:sz w:val="22"/>
        </w:rPr>
        <w:noBreakHyphen/>
      </w:r>
      <w:r w:rsidR="008A1B0B">
        <w:rPr>
          <w:rFonts w:ascii="Times New Roman" w:hAnsi="Times New Roman"/>
          <w:sz w:val="22"/>
        </w:rPr>
        <w:fldChar w:fldCharType="begin"/>
      </w:r>
      <w:r w:rsidR="008A1B0B">
        <w:rPr>
          <w:rFonts w:ascii="Times New Roman" w:hAnsi="Times New Roman"/>
          <w:sz w:val="22"/>
        </w:rPr>
        <w:instrText xml:space="preserve"> SEQ Table \* ARABIC \s 1 </w:instrText>
      </w:r>
      <w:r w:rsidR="008A1B0B">
        <w:rPr>
          <w:rFonts w:ascii="Times New Roman" w:hAnsi="Times New Roman"/>
          <w:sz w:val="22"/>
        </w:rPr>
        <w:fldChar w:fldCharType="separate"/>
      </w:r>
      <w:r w:rsidR="007D5B3E">
        <w:rPr>
          <w:rFonts w:ascii="Times New Roman" w:hAnsi="Times New Roman"/>
          <w:noProof/>
          <w:sz w:val="22"/>
        </w:rPr>
        <w:t>9</w:t>
      </w:r>
      <w:r w:rsidR="008A1B0B">
        <w:rPr>
          <w:rFonts w:ascii="Times New Roman" w:hAnsi="Times New Roman"/>
          <w:sz w:val="22"/>
        </w:rPr>
        <w:fldChar w:fldCharType="end"/>
      </w:r>
      <w:r w:rsidR="003B28A6" w:rsidRPr="003B28A6">
        <w:rPr>
          <w:rFonts w:ascii="Times New Roman" w:hAnsi="Times New Roman"/>
          <w:sz w:val="22"/>
        </w:rPr>
        <w:t>:- hydraulic parameter of turn outs</w:t>
      </w:r>
      <w:bookmarkEnd w:id="250"/>
    </w:p>
    <w:p w:rsidR="009A4DF1" w:rsidRPr="00930704" w:rsidRDefault="009A4DF1" w:rsidP="00930704">
      <w:pPr>
        <w:spacing w:after="0" w:line="360" w:lineRule="auto"/>
        <w:jc w:val="both"/>
        <w:rPr>
          <w:rFonts w:ascii="Times New Roman" w:hAnsi="Times New Roman"/>
          <w:color w:val="1D1B11"/>
          <w:sz w:val="24"/>
          <w:szCs w:val="24"/>
        </w:rPr>
      </w:pPr>
      <w:r w:rsidRPr="009A4DF1">
        <w:rPr>
          <w:noProof/>
        </w:rPr>
        <w:drawing>
          <wp:inline distT="0" distB="0" distL="0" distR="0" wp14:anchorId="40AEA39D" wp14:editId="06C7A31E">
            <wp:extent cx="6534698" cy="1495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3248" cy="1497382"/>
                    </a:xfrm>
                    <a:prstGeom prst="rect">
                      <a:avLst/>
                    </a:prstGeom>
                    <a:noFill/>
                    <a:ln>
                      <a:noFill/>
                    </a:ln>
                  </pic:spPr>
                </pic:pic>
              </a:graphicData>
            </a:graphic>
          </wp:inline>
        </w:drawing>
      </w:r>
    </w:p>
    <w:p w:rsidR="00202D52" w:rsidRPr="00600574" w:rsidRDefault="00202D52" w:rsidP="00516A53">
      <w:pPr>
        <w:pStyle w:val="Heading3"/>
        <w:rPr>
          <w:rFonts w:ascii="Times New Roman" w:hAnsi="Times New Roman"/>
          <w:sz w:val="24"/>
          <w:szCs w:val="24"/>
        </w:rPr>
      </w:pPr>
      <w:bookmarkStart w:id="251" w:name="_Toc528388135"/>
      <w:r w:rsidRPr="00600574">
        <w:rPr>
          <w:rFonts w:ascii="Times New Roman" w:hAnsi="Times New Roman"/>
          <w:sz w:val="24"/>
          <w:szCs w:val="24"/>
        </w:rPr>
        <w:lastRenderedPageBreak/>
        <w:t>Design of Drop Structure</w:t>
      </w:r>
      <w:bookmarkEnd w:id="251"/>
    </w:p>
    <w:p w:rsidR="00202D52" w:rsidRPr="00600574" w:rsidRDefault="00202D52" w:rsidP="00202D52">
      <w:pPr>
        <w:spacing w:line="360" w:lineRule="auto"/>
        <w:jc w:val="both"/>
        <w:rPr>
          <w:rFonts w:ascii="Times New Roman" w:hAnsi="Times New Roman"/>
          <w:sz w:val="24"/>
          <w:szCs w:val="24"/>
        </w:rPr>
      </w:pPr>
      <w:r w:rsidRPr="00600574">
        <w:rPr>
          <w:rFonts w:ascii="Times New Roman" w:hAnsi="Times New Roman"/>
          <w:sz w:val="24"/>
          <w:szCs w:val="24"/>
        </w:rPr>
        <w:t xml:space="preserve">For irrigation canals vertical drop structure of U.S.B R type standard is selected to convey water from higher to lower elevation of the ground.  The design procedures are shown below. </w:t>
      </w:r>
    </w:p>
    <w:p w:rsidR="00202D52" w:rsidRPr="00600574" w:rsidRDefault="00202D52" w:rsidP="00202D52">
      <w:pPr>
        <w:spacing w:line="360" w:lineRule="auto"/>
        <w:jc w:val="both"/>
        <w:rPr>
          <w:rFonts w:ascii="Times New Roman" w:hAnsi="Times New Roman"/>
          <w:sz w:val="24"/>
          <w:szCs w:val="24"/>
        </w:rPr>
      </w:pPr>
      <w:r w:rsidRPr="00600574">
        <w:rPr>
          <w:rFonts w:ascii="Times New Roman" w:hAnsi="Times New Roman"/>
          <w:sz w:val="24"/>
          <w:szCs w:val="24"/>
        </w:rPr>
        <w:t>a. Critical hydraulic</w:t>
      </w:r>
    </w:p>
    <w:p w:rsidR="00202D52" w:rsidRPr="00600574" w:rsidRDefault="00202D52" w:rsidP="00202D52">
      <w:pPr>
        <w:numPr>
          <w:ilvl w:val="0"/>
          <w:numId w:val="69"/>
        </w:numPr>
        <w:spacing w:after="0" w:line="360" w:lineRule="auto"/>
        <w:jc w:val="both"/>
        <w:rPr>
          <w:rFonts w:ascii="Times New Roman" w:hAnsi="Times New Roman"/>
          <w:sz w:val="24"/>
          <w:szCs w:val="24"/>
        </w:rPr>
      </w:pPr>
      <w:r w:rsidRPr="00600574">
        <w:rPr>
          <w:rFonts w:ascii="Times New Roman" w:hAnsi="Times New Roman"/>
          <w:sz w:val="24"/>
          <w:szCs w:val="24"/>
        </w:rPr>
        <w:t>Design discharge, Q (m</w:t>
      </w:r>
      <w:r w:rsidRPr="00600574">
        <w:rPr>
          <w:rFonts w:ascii="Times New Roman" w:hAnsi="Times New Roman"/>
          <w:sz w:val="24"/>
          <w:szCs w:val="24"/>
          <w:vertAlign w:val="superscript"/>
        </w:rPr>
        <w:t>3</w:t>
      </w:r>
      <w:r w:rsidRPr="00600574">
        <w:rPr>
          <w:rFonts w:ascii="Times New Roman" w:hAnsi="Times New Roman"/>
          <w:sz w:val="24"/>
          <w:szCs w:val="24"/>
        </w:rPr>
        <w:t>/s)</w:t>
      </w:r>
    </w:p>
    <w:p w:rsidR="00202D52" w:rsidRPr="00600574" w:rsidRDefault="00202D52" w:rsidP="00202D52">
      <w:pPr>
        <w:numPr>
          <w:ilvl w:val="0"/>
          <w:numId w:val="69"/>
        </w:numPr>
        <w:spacing w:after="0" w:line="360" w:lineRule="auto"/>
        <w:jc w:val="both"/>
        <w:rPr>
          <w:rFonts w:ascii="Times New Roman" w:hAnsi="Times New Roman"/>
          <w:sz w:val="24"/>
          <w:szCs w:val="24"/>
        </w:rPr>
      </w:pPr>
      <w:r w:rsidRPr="00600574">
        <w:rPr>
          <w:rFonts w:ascii="Times New Roman" w:hAnsi="Times New Roman"/>
          <w:sz w:val="24"/>
          <w:szCs w:val="24"/>
        </w:rPr>
        <w:t>Height of drop, h (m)</w:t>
      </w:r>
    </w:p>
    <w:p w:rsidR="00202D52" w:rsidRPr="00600574" w:rsidRDefault="00202D52" w:rsidP="00202D52">
      <w:pPr>
        <w:numPr>
          <w:ilvl w:val="0"/>
          <w:numId w:val="69"/>
        </w:numPr>
        <w:spacing w:after="0" w:line="360" w:lineRule="auto"/>
        <w:jc w:val="both"/>
        <w:rPr>
          <w:rFonts w:ascii="Times New Roman" w:hAnsi="Times New Roman"/>
          <w:sz w:val="24"/>
          <w:szCs w:val="24"/>
        </w:rPr>
      </w:pPr>
      <w:r w:rsidRPr="00600574">
        <w:rPr>
          <w:rFonts w:ascii="Times New Roman" w:hAnsi="Times New Roman"/>
          <w:sz w:val="24"/>
          <w:szCs w:val="24"/>
        </w:rPr>
        <w:t>Width of drop, b</w:t>
      </w:r>
      <w:r w:rsidRPr="00600574">
        <w:rPr>
          <w:rFonts w:ascii="Times New Roman" w:hAnsi="Times New Roman"/>
          <w:sz w:val="24"/>
          <w:szCs w:val="24"/>
          <w:vertAlign w:val="subscript"/>
        </w:rPr>
        <w:t>c</w:t>
      </w:r>
      <w:r w:rsidRPr="00600574">
        <w:rPr>
          <w:rFonts w:ascii="Times New Roman" w:hAnsi="Times New Roman"/>
          <w:sz w:val="24"/>
          <w:szCs w:val="24"/>
        </w:rPr>
        <w:t xml:space="preserve"> = </w:t>
      </w:r>
      <w:r w:rsidRPr="00600574">
        <w:rPr>
          <w:rFonts w:ascii="Times New Roman" w:hAnsi="Times New Roman"/>
          <w:position w:val="-24"/>
          <w:sz w:val="24"/>
          <w:szCs w:val="24"/>
        </w:rPr>
        <w:object w:dxaOrig="1200" w:dyaOrig="620">
          <v:shape id="_x0000_i1029" type="#_x0000_t75" style="width:60.2pt;height:30.65pt" o:ole="" fillcolor="window">
            <v:imagedata r:id="rId41" o:title=""/>
          </v:shape>
          <o:OLEObject Type="Embed" ProgID="Equation.3" ShapeID="_x0000_i1029" DrawAspect="Content" ObjectID="_1608960925" r:id="rId42"/>
        </w:object>
      </w:r>
    </w:p>
    <w:p w:rsidR="00202D52" w:rsidRPr="00600574" w:rsidRDefault="00202D52" w:rsidP="00202D52">
      <w:pPr>
        <w:spacing w:line="360" w:lineRule="auto"/>
        <w:ind w:left="1440"/>
        <w:jc w:val="both"/>
        <w:rPr>
          <w:rFonts w:ascii="Times New Roman" w:hAnsi="Times New Roman"/>
          <w:sz w:val="24"/>
          <w:szCs w:val="24"/>
        </w:rPr>
      </w:pPr>
      <w:r w:rsidRPr="00600574">
        <w:rPr>
          <w:rFonts w:ascii="Times New Roman" w:hAnsi="Times New Roman"/>
          <w:sz w:val="24"/>
          <w:szCs w:val="24"/>
        </w:rPr>
        <w:t>Where d = water depth of the canal, m</w:t>
      </w:r>
    </w:p>
    <w:p w:rsidR="00202D52" w:rsidRPr="00600574" w:rsidRDefault="00202D52" w:rsidP="00202D52">
      <w:pPr>
        <w:numPr>
          <w:ilvl w:val="0"/>
          <w:numId w:val="69"/>
        </w:numPr>
        <w:spacing w:after="0" w:line="360" w:lineRule="auto"/>
        <w:jc w:val="both"/>
        <w:rPr>
          <w:rFonts w:ascii="Times New Roman" w:hAnsi="Times New Roman"/>
          <w:sz w:val="24"/>
          <w:szCs w:val="24"/>
        </w:rPr>
      </w:pPr>
      <w:r w:rsidRPr="00600574">
        <w:rPr>
          <w:rFonts w:ascii="Times New Roman" w:hAnsi="Times New Roman"/>
          <w:sz w:val="24"/>
          <w:szCs w:val="24"/>
        </w:rPr>
        <w:t>Critical discharge, q = Q/bc</w:t>
      </w:r>
    </w:p>
    <w:p w:rsidR="00202D52" w:rsidRPr="00600574" w:rsidRDefault="00202D52" w:rsidP="00202D52">
      <w:pPr>
        <w:numPr>
          <w:ilvl w:val="0"/>
          <w:numId w:val="69"/>
        </w:numPr>
        <w:spacing w:after="0" w:line="360" w:lineRule="auto"/>
        <w:jc w:val="both"/>
        <w:rPr>
          <w:rFonts w:ascii="Times New Roman" w:hAnsi="Times New Roman"/>
          <w:sz w:val="24"/>
          <w:szCs w:val="24"/>
        </w:rPr>
      </w:pPr>
      <w:r w:rsidRPr="00600574">
        <w:rPr>
          <w:rFonts w:ascii="Times New Roman" w:hAnsi="Times New Roman"/>
          <w:sz w:val="24"/>
          <w:szCs w:val="24"/>
        </w:rPr>
        <w:t>Critical depth, d</w:t>
      </w:r>
      <w:r w:rsidRPr="00600574">
        <w:rPr>
          <w:rFonts w:ascii="Times New Roman" w:hAnsi="Times New Roman"/>
          <w:sz w:val="24"/>
          <w:szCs w:val="24"/>
          <w:vertAlign w:val="subscript"/>
        </w:rPr>
        <w:t>c</w:t>
      </w:r>
      <w:r w:rsidRPr="00600574">
        <w:rPr>
          <w:rFonts w:ascii="Times New Roman" w:hAnsi="Times New Roman"/>
          <w:sz w:val="24"/>
          <w:szCs w:val="24"/>
        </w:rPr>
        <w:t xml:space="preserve"> = </w:t>
      </w:r>
      <w:r w:rsidRPr="00600574">
        <w:rPr>
          <w:rFonts w:ascii="Times New Roman" w:hAnsi="Times New Roman"/>
          <w:position w:val="-32"/>
          <w:sz w:val="24"/>
          <w:szCs w:val="24"/>
        </w:rPr>
        <w:object w:dxaOrig="800" w:dyaOrig="800">
          <v:shape id="_x0000_i1030" type="#_x0000_t75" style="width:40.3pt;height:40.3pt" o:ole="" fillcolor="window">
            <v:imagedata r:id="rId43" o:title=""/>
          </v:shape>
          <o:OLEObject Type="Embed" ProgID="Equation.3" ShapeID="_x0000_i1030" DrawAspect="Content" ObjectID="_1608960926" r:id="rId44"/>
        </w:object>
      </w:r>
    </w:p>
    <w:p w:rsidR="00202D52" w:rsidRPr="00640009" w:rsidRDefault="00202D52" w:rsidP="00202D52">
      <w:pPr>
        <w:numPr>
          <w:ilvl w:val="0"/>
          <w:numId w:val="69"/>
        </w:numPr>
        <w:spacing w:after="0" w:line="360" w:lineRule="auto"/>
        <w:jc w:val="both"/>
        <w:rPr>
          <w:rFonts w:ascii="Times New Roman" w:hAnsi="Times New Roman"/>
          <w:sz w:val="24"/>
          <w:szCs w:val="24"/>
        </w:rPr>
      </w:pPr>
      <w:r w:rsidRPr="00600574">
        <w:rPr>
          <w:rFonts w:ascii="Times New Roman" w:hAnsi="Times New Roman"/>
          <w:sz w:val="24"/>
          <w:szCs w:val="24"/>
        </w:rPr>
        <w:t xml:space="preserve">Lip height, a = dc/2, a </w:t>
      </w:r>
      <w:r w:rsidRPr="00600574">
        <w:rPr>
          <w:rFonts w:ascii="Times New Roman" w:hAnsi="Times New Roman"/>
          <w:sz w:val="24"/>
          <w:szCs w:val="24"/>
        </w:rPr>
        <w:sym w:font="Symbol" w:char="F0B3"/>
      </w:r>
      <w:r w:rsidR="00640009">
        <w:rPr>
          <w:rFonts w:ascii="Times New Roman" w:hAnsi="Times New Roman"/>
          <w:sz w:val="24"/>
          <w:szCs w:val="24"/>
        </w:rPr>
        <w:t xml:space="preserve"> 0.1</w:t>
      </w:r>
    </w:p>
    <w:p w:rsidR="00202D52" w:rsidRPr="00600574" w:rsidRDefault="00202D52" w:rsidP="00202D52">
      <w:pPr>
        <w:spacing w:line="360" w:lineRule="auto"/>
        <w:ind w:left="1440"/>
        <w:jc w:val="both"/>
        <w:rPr>
          <w:rFonts w:ascii="Times New Roman" w:hAnsi="Times New Roman"/>
          <w:sz w:val="24"/>
          <w:szCs w:val="24"/>
        </w:rPr>
      </w:pPr>
      <w:r w:rsidRPr="00600574">
        <w:rPr>
          <w:rFonts w:ascii="Times New Roman" w:hAnsi="Times New Roman"/>
          <w:sz w:val="24"/>
          <w:szCs w:val="24"/>
        </w:rPr>
        <w:t>b. Stilling basin</w:t>
      </w:r>
    </w:p>
    <w:p w:rsidR="00202D52" w:rsidRPr="00600574" w:rsidRDefault="00202D52" w:rsidP="00202D52">
      <w:pPr>
        <w:numPr>
          <w:ilvl w:val="0"/>
          <w:numId w:val="70"/>
        </w:numPr>
        <w:spacing w:after="0" w:line="360" w:lineRule="auto"/>
        <w:jc w:val="both"/>
        <w:rPr>
          <w:rFonts w:ascii="Times New Roman" w:hAnsi="Times New Roman"/>
          <w:sz w:val="24"/>
          <w:szCs w:val="24"/>
        </w:rPr>
      </w:pPr>
      <w:r w:rsidRPr="00600574">
        <w:rPr>
          <w:rFonts w:ascii="Times New Roman" w:hAnsi="Times New Roman"/>
          <w:sz w:val="24"/>
          <w:szCs w:val="24"/>
        </w:rPr>
        <w:t xml:space="preserve">Basin width, B = </w:t>
      </w:r>
      <w:r w:rsidR="008A1B0B" w:rsidRPr="00600574">
        <w:rPr>
          <w:rFonts w:ascii="Times New Roman" w:hAnsi="Times New Roman"/>
          <w:position w:val="-28"/>
          <w:sz w:val="24"/>
          <w:szCs w:val="24"/>
        </w:rPr>
        <w:object w:dxaOrig="1280" w:dyaOrig="740">
          <v:shape id="_x0000_i1031" type="#_x0000_t75" style="width:63.95pt;height:33.3pt" o:ole="" fillcolor="window">
            <v:imagedata r:id="rId45" o:title=""/>
          </v:shape>
          <o:OLEObject Type="Embed" ProgID="Equation.3" ShapeID="_x0000_i1031" DrawAspect="Content" ObjectID="_1608960927" r:id="rId46"/>
        </w:object>
      </w:r>
    </w:p>
    <w:p w:rsidR="00202D52" w:rsidRPr="00600574" w:rsidRDefault="00202D52" w:rsidP="00202D52">
      <w:pPr>
        <w:numPr>
          <w:ilvl w:val="0"/>
          <w:numId w:val="70"/>
        </w:numPr>
        <w:spacing w:after="0" w:line="360" w:lineRule="auto"/>
        <w:jc w:val="both"/>
        <w:rPr>
          <w:rFonts w:ascii="Times New Roman" w:hAnsi="Times New Roman"/>
          <w:sz w:val="24"/>
          <w:szCs w:val="24"/>
        </w:rPr>
      </w:pPr>
      <w:r w:rsidRPr="00600574">
        <w:rPr>
          <w:rFonts w:ascii="Times New Roman" w:hAnsi="Times New Roman"/>
          <w:sz w:val="24"/>
          <w:szCs w:val="24"/>
        </w:rPr>
        <w:t xml:space="preserve">Basin length, L = </w:t>
      </w:r>
      <w:r w:rsidR="008A1B0B" w:rsidRPr="00600574">
        <w:rPr>
          <w:rFonts w:ascii="Times New Roman" w:hAnsi="Times New Roman"/>
          <w:position w:val="-36"/>
          <w:sz w:val="24"/>
          <w:szCs w:val="24"/>
        </w:rPr>
        <w:object w:dxaOrig="3280" w:dyaOrig="840">
          <v:shape id="_x0000_i1032" type="#_x0000_t75" style="width:163.9pt;height:38.15pt" o:ole="" fillcolor="window">
            <v:imagedata r:id="rId47" o:title=""/>
          </v:shape>
          <o:OLEObject Type="Embed" ProgID="Equation.3" ShapeID="_x0000_i1032" DrawAspect="Content" ObjectID="_1608960928" r:id="rId48"/>
        </w:object>
      </w:r>
    </w:p>
    <w:p w:rsidR="00202D52" w:rsidRPr="00600574" w:rsidRDefault="00202D52" w:rsidP="00202D52">
      <w:pPr>
        <w:spacing w:line="360" w:lineRule="auto"/>
        <w:jc w:val="both"/>
        <w:rPr>
          <w:rFonts w:ascii="Times New Roman" w:hAnsi="Times New Roman"/>
          <w:b/>
          <w:sz w:val="24"/>
          <w:szCs w:val="24"/>
        </w:rPr>
      </w:pPr>
      <w:r w:rsidRPr="00600574">
        <w:rPr>
          <w:rFonts w:ascii="Times New Roman" w:hAnsi="Times New Roman"/>
          <w:sz w:val="24"/>
          <w:szCs w:val="24"/>
        </w:rPr>
        <w:t xml:space="preserve">All the hydraulic parameters computed using the above procedures with the type of </w:t>
      </w:r>
    </w:p>
    <w:p w:rsidR="00202D52" w:rsidRPr="00600574" w:rsidRDefault="00202D52" w:rsidP="00EE5B23">
      <w:pPr>
        <w:pStyle w:val="ListParagraph"/>
        <w:numPr>
          <w:ilvl w:val="0"/>
          <w:numId w:val="71"/>
        </w:numPr>
        <w:spacing w:after="0" w:line="360" w:lineRule="auto"/>
        <w:jc w:val="both"/>
        <w:rPr>
          <w:rFonts w:ascii="Times New Roman" w:hAnsi="Times New Roman"/>
          <w:sz w:val="24"/>
          <w:szCs w:val="24"/>
        </w:rPr>
      </w:pPr>
      <w:r w:rsidRPr="00600574">
        <w:rPr>
          <w:rFonts w:ascii="Times New Roman" w:hAnsi="Times New Roman"/>
          <w:sz w:val="24"/>
          <w:szCs w:val="24"/>
        </w:rPr>
        <w:t>L1=U/S protection</w:t>
      </w:r>
    </w:p>
    <w:p w:rsidR="00202D52" w:rsidRPr="00600574" w:rsidRDefault="00202D52" w:rsidP="00EE5B23">
      <w:pPr>
        <w:pStyle w:val="ListParagraph"/>
        <w:numPr>
          <w:ilvl w:val="0"/>
          <w:numId w:val="71"/>
        </w:numPr>
        <w:spacing w:after="0" w:line="360" w:lineRule="auto"/>
        <w:jc w:val="both"/>
        <w:rPr>
          <w:rFonts w:ascii="Times New Roman" w:hAnsi="Times New Roman"/>
          <w:sz w:val="24"/>
          <w:szCs w:val="24"/>
        </w:rPr>
      </w:pPr>
      <w:r w:rsidRPr="00600574">
        <w:rPr>
          <w:rFonts w:ascii="Times New Roman" w:hAnsi="Times New Roman"/>
          <w:sz w:val="24"/>
          <w:szCs w:val="24"/>
        </w:rPr>
        <w:t>L2= D/s protection</w:t>
      </w:r>
    </w:p>
    <w:p w:rsidR="00202D52" w:rsidRPr="00600574" w:rsidRDefault="00202D52" w:rsidP="00EE5B23">
      <w:pPr>
        <w:pStyle w:val="ListParagraph"/>
        <w:numPr>
          <w:ilvl w:val="0"/>
          <w:numId w:val="72"/>
        </w:numPr>
        <w:spacing w:after="0" w:line="360" w:lineRule="auto"/>
        <w:jc w:val="both"/>
        <w:rPr>
          <w:rFonts w:ascii="Times New Roman" w:hAnsi="Times New Roman"/>
          <w:sz w:val="24"/>
          <w:szCs w:val="24"/>
        </w:rPr>
      </w:pPr>
      <w:r w:rsidRPr="00600574">
        <w:rPr>
          <w:rFonts w:ascii="Times New Roman" w:hAnsi="Times New Roman"/>
          <w:sz w:val="24"/>
          <w:szCs w:val="24"/>
        </w:rPr>
        <w:t>b1=top width of drop wall =0.4m</w:t>
      </w:r>
    </w:p>
    <w:p w:rsidR="009A4DF1" w:rsidRPr="00B30939" w:rsidRDefault="00202D52" w:rsidP="009A4DF1">
      <w:pPr>
        <w:pStyle w:val="ListParagraph"/>
        <w:numPr>
          <w:ilvl w:val="0"/>
          <w:numId w:val="72"/>
        </w:numPr>
        <w:spacing w:after="0" w:line="360" w:lineRule="auto"/>
        <w:jc w:val="both"/>
        <w:rPr>
          <w:rFonts w:ascii="Times New Roman" w:hAnsi="Times New Roman"/>
          <w:sz w:val="24"/>
          <w:szCs w:val="24"/>
        </w:rPr>
      </w:pPr>
      <w:r w:rsidRPr="00600574">
        <w:rPr>
          <w:rFonts w:ascii="Times New Roman" w:hAnsi="Times New Roman"/>
          <w:sz w:val="24"/>
          <w:szCs w:val="24"/>
        </w:rPr>
        <w:t>t=Thickness of the stilling basin=0.3m</w:t>
      </w:r>
    </w:p>
    <w:p w:rsidR="00202D52" w:rsidRPr="003B28A6" w:rsidRDefault="00DC1A59" w:rsidP="003B28A6">
      <w:pPr>
        <w:pStyle w:val="Caption"/>
        <w:keepNext/>
        <w:rPr>
          <w:sz w:val="22"/>
        </w:rPr>
      </w:pPr>
      <w:bookmarkStart w:id="252" w:name="_Toc528388169"/>
      <w:r>
        <w:rPr>
          <w:sz w:val="22"/>
        </w:rPr>
        <w:t>Table</w:t>
      </w:r>
      <w:r w:rsidR="003B28A6" w:rsidRPr="003B28A6">
        <w:rPr>
          <w:sz w:val="22"/>
        </w:rPr>
        <w:t xml:space="preserve"> </w:t>
      </w:r>
      <w:r w:rsidR="008A1B0B">
        <w:rPr>
          <w:sz w:val="22"/>
        </w:rPr>
        <w:fldChar w:fldCharType="begin"/>
      </w:r>
      <w:r w:rsidR="008A1B0B">
        <w:rPr>
          <w:sz w:val="22"/>
        </w:rPr>
        <w:instrText xml:space="preserve"> STYLEREF 1 \s </w:instrText>
      </w:r>
      <w:r w:rsidR="008A1B0B">
        <w:rPr>
          <w:sz w:val="22"/>
        </w:rPr>
        <w:fldChar w:fldCharType="separate"/>
      </w:r>
      <w:r w:rsidR="007D5B3E">
        <w:rPr>
          <w:noProof/>
          <w:sz w:val="22"/>
        </w:rPr>
        <w:t>4</w:t>
      </w:r>
      <w:r w:rsidR="008A1B0B">
        <w:rPr>
          <w:sz w:val="22"/>
        </w:rPr>
        <w:fldChar w:fldCharType="end"/>
      </w:r>
      <w:r w:rsidR="008A1B0B">
        <w:rPr>
          <w:sz w:val="22"/>
        </w:rPr>
        <w:noBreakHyphen/>
      </w:r>
      <w:r w:rsidR="008A1B0B">
        <w:rPr>
          <w:sz w:val="22"/>
        </w:rPr>
        <w:fldChar w:fldCharType="begin"/>
      </w:r>
      <w:r w:rsidR="008A1B0B">
        <w:rPr>
          <w:sz w:val="22"/>
        </w:rPr>
        <w:instrText xml:space="preserve"> SEQ Table \* ARABIC \s 1 </w:instrText>
      </w:r>
      <w:r w:rsidR="008A1B0B">
        <w:rPr>
          <w:sz w:val="22"/>
        </w:rPr>
        <w:fldChar w:fldCharType="separate"/>
      </w:r>
      <w:r w:rsidR="007D5B3E">
        <w:rPr>
          <w:noProof/>
          <w:sz w:val="22"/>
        </w:rPr>
        <w:t>10</w:t>
      </w:r>
      <w:r w:rsidR="008A1B0B">
        <w:rPr>
          <w:sz w:val="22"/>
        </w:rPr>
        <w:fldChar w:fldCharType="end"/>
      </w:r>
      <w:r w:rsidR="003B28A6" w:rsidRPr="003B28A6">
        <w:rPr>
          <w:sz w:val="22"/>
        </w:rPr>
        <w:t>:-hydraulic parameter of drop structure</w:t>
      </w:r>
      <w:bookmarkEnd w:id="252"/>
    </w:p>
    <w:tbl>
      <w:tblPr>
        <w:tblW w:w="10320" w:type="dxa"/>
        <w:tblInd w:w="103" w:type="dxa"/>
        <w:tblLook w:val="04A0" w:firstRow="1" w:lastRow="0" w:firstColumn="1" w:lastColumn="0" w:noHBand="0" w:noVBand="1"/>
      </w:tblPr>
      <w:tblGrid>
        <w:gridCol w:w="1500"/>
        <w:gridCol w:w="1520"/>
        <w:gridCol w:w="1520"/>
        <w:gridCol w:w="1280"/>
        <w:gridCol w:w="1860"/>
        <w:gridCol w:w="1360"/>
        <w:gridCol w:w="1280"/>
      </w:tblGrid>
      <w:tr w:rsidR="00AC1669" w:rsidRPr="00600574" w:rsidTr="008A1B0B">
        <w:trPr>
          <w:trHeight w:val="413"/>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669" w:rsidRPr="00600574" w:rsidRDefault="00AC1669" w:rsidP="00AC1669">
            <w:pPr>
              <w:spacing w:after="0" w:line="240" w:lineRule="auto"/>
              <w:rPr>
                <w:rFonts w:ascii="Times New Roman" w:eastAsia="Times New Roman" w:hAnsi="Times New Roman"/>
                <w:color w:val="000000"/>
                <w:szCs w:val="28"/>
              </w:rPr>
            </w:pPr>
            <w:r w:rsidRPr="00600574">
              <w:rPr>
                <w:rFonts w:ascii="Times New Roman" w:eastAsia="Times New Roman" w:hAnsi="Times New Roman"/>
                <w:color w:val="000000"/>
                <w:szCs w:val="28"/>
              </w:rPr>
              <w:t>Drop On</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AC1669" w:rsidRPr="00600574" w:rsidRDefault="00AC1669" w:rsidP="00AC1669">
            <w:pPr>
              <w:spacing w:after="0" w:line="240" w:lineRule="auto"/>
              <w:rPr>
                <w:rFonts w:ascii="Times New Roman" w:eastAsia="Times New Roman" w:hAnsi="Times New Roman"/>
                <w:color w:val="000000"/>
                <w:szCs w:val="28"/>
              </w:rPr>
            </w:pPr>
            <w:r w:rsidRPr="00600574">
              <w:rPr>
                <w:rFonts w:ascii="Times New Roman" w:eastAsia="Times New Roman" w:hAnsi="Times New Roman"/>
                <w:color w:val="000000"/>
                <w:szCs w:val="28"/>
              </w:rPr>
              <w:t>Chain age</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Q(m3/s)</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V(m/s)</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Bed Width, B</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Depth, D</w:t>
            </w:r>
          </w:p>
        </w:tc>
        <w:tc>
          <w:tcPr>
            <w:tcW w:w="1280" w:type="dxa"/>
            <w:tcBorders>
              <w:top w:val="single" w:sz="4" w:space="0" w:color="auto"/>
              <w:left w:val="nil"/>
              <w:bottom w:val="single" w:sz="4" w:space="0" w:color="auto"/>
              <w:right w:val="single" w:sz="4" w:space="0" w:color="000000"/>
            </w:tcBorders>
            <w:shd w:val="clear" w:color="auto" w:fill="auto"/>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Drop ,H</w:t>
            </w:r>
          </w:p>
        </w:tc>
      </w:tr>
      <w:tr w:rsidR="00AC1669" w:rsidRPr="00600574" w:rsidTr="00AC1669">
        <w:trPr>
          <w:trHeight w:val="36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SC</w:t>
            </w:r>
          </w:p>
        </w:tc>
        <w:tc>
          <w:tcPr>
            <w:tcW w:w="152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0+00</w:t>
            </w:r>
          </w:p>
        </w:tc>
        <w:tc>
          <w:tcPr>
            <w:tcW w:w="152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0.057</w:t>
            </w:r>
          </w:p>
        </w:tc>
        <w:tc>
          <w:tcPr>
            <w:tcW w:w="128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1.138</w:t>
            </w:r>
          </w:p>
        </w:tc>
        <w:tc>
          <w:tcPr>
            <w:tcW w:w="186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0.40</w:t>
            </w:r>
          </w:p>
        </w:tc>
        <w:tc>
          <w:tcPr>
            <w:tcW w:w="136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0.30</w:t>
            </w:r>
          </w:p>
        </w:tc>
        <w:tc>
          <w:tcPr>
            <w:tcW w:w="1280" w:type="dxa"/>
            <w:tcBorders>
              <w:top w:val="single" w:sz="4" w:space="0" w:color="auto"/>
              <w:left w:val="nil"/>
              <w:bottom w:val="single" w:sz="4" w:space="0" w:color="auto"/>
              <w:right w:val="single" w:sz="4" w:space="0" w:color="000000"/>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1.0</w:t>
            </w:r>
          </w:p>
        </w:tc>
      </w:tr>
      <w:tr w:rsidR="00AC1669" w:rsidRPr="00600574" w:rsidTr="00AC1669">
        <w:trPr>
          <w:trHeight w:val="36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SC</w:t>
            </w:r>
          </w:p>
        </w:tc>
        <w:tc>
          <w:tcPr>
            <w:tcW w:w="152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0+30</w:t>
            </w:r>
          </w:p>
        </w:tc>
        <w:tc>
          <w:tcPr>
            <w:tcW w:w="152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0.057</w:t>
            </w:r>
          </w:p>
        </w:tc>
        <w:tc>
          <w:tcPr>
            <w:tcW w:w="128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1.138</w:t>
            </w:r>
          </w:p>
        </w:tc>
        <w:tc>
          <w:tcPr>
            <w:tcW w:w="186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0.40</w:t>
            </w:r>
          </w:p>
        </w:tc>
        <w:tc>
          <w:tcPr>
            <w:tcW w:w="136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0.30</w:t>
            </w:r>
          </w:p>
        </w:tc>
        <w:tc>
          <w:tcPr>
            <w:tcW w:w="1280" w:type="dxa"/>
            <w:tcBorders>
              <w:top w:val="single" w:sz="4" w:space="0" w:color="auto"/>
              <w:left w:val="nil"/>
              <w:bottom w:val="single" w:sz="4" w:space="0" w:color="auto"/>
              <w:right w:val="single" w:sz="4" w:space="0" w:color="000000"/>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1.0</w:t>
            </w:r>
          </w:p>
        </w:tc>
      </w:tr>
      <w:tr w:rsidR="00AC1669" w:rsidRPr="00600574" w:rsidTr="00AC1669">
        <w:trPr>
          <w:trHeight w:val="36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SC</w:t>
            </w:r>
          </w:p>
        </w:tc>
        <w:tc>
          <w:tcPr>
            <w:tcW w:w="152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0+310</w:t>
            </w:r>
          </w:p>
        </w:tc>
        <w:tc>
          <w:tcPr>
            <w:tcW w:w="152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0.057</w:t>
            </w:r>
          </w:p>
        </w:tc>
        <w:tc>
          <w:tcPr>
            <w:tcW w:w="128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1.138</w:t>
            </w:r>
          </w:p>
        </w:tc>
        <w:tc>
          <w:tcPr>
            <w:tcW w:w="186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0.40</w:t>
            </w:r>
          </w:p>
        </w:tc>
        <w:tc>
          <w:tcPr>
            <w:tcW w:w="136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0.30</w:t>
            </w:r>
          </w:p>
        </w:tc>
        <w:tc>
          <w:tcPr>
            <w:tcW w:w="1280" w:type="dxa"/>
            <w:tcBorders>
              <w:top w:val="single" w:sz="4" w:space="0" w:color="auto"/>
              <w:left w:val="nil"/>
              <w:bottom w:val="single" w:sz="4" w:space="0" w:color="auto"/>
              <w:right w:val="single" w:sz="4" w:space="0" w:color="000000"/>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0.5</w:t>
            </w:r>
          </w:p>
        </w:tc>
      </w:tr>
      <w:tr w:rsidR="00AC1669" w:rsidRPr="00600574" w:rsidTr="00AC1669">
        <w:trPr>
          <w:trHeight w:val="36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SC</w:t>
            </w:r>
          </w:p>
        </w:tc>
        <w:tc>
          <w:tcPr>
            <w:tcW w:w="152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0+360</w:t>
            </w:r>
          </w:p>
        </w:tc>
        <w:tc>
          <w:tcPr>
            <w:tcW w:w="152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0.057</w:t>
            </w:r>
          </w:p>
        </w:tc>
        <w:tc>
          <w:tcPr>
            <w:tcW w:w="128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1.138</w:t>
            </w:r>
          </w:p>
        </w:tc>
        <w:tc>
          <w:tcPr>
            <w:tcW w:w="186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0.40</w:t>
            </w:r>
          </w:p>
        </w:tc>
        <w:tc>
          <w:tcPr>
            <w:tcW w:w="1360" w:type="dxa"/>
            <w:tcBorders>
              <w:top w:val="nil"/>
              <w:left w:val="nil"/>
              <w:bottom w:val="single" w:sz="4" w:space="0" w:color="auto"/>
              <w:right w:val="single" w:sz="4" w:space="0" w:color="auto"/>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0.30</w:t>
            </w:r>
          </w:p>
        </w:tc>
        <w:tc>
          <w:tcPr>
            <w:tcW w:w="1280" w:type="dxa"/>
            <w:tcBorders>
              <w:top w:val="single" w:sz="4" w:space="0" w:color="auto"/>
              <w:left w:val="nil"/>
              <w:bottom w:val="single" w:sz="4" w:space="0" w:color="auto"/>
              <w:right w:val="single" w:sz="4" w:space="0" w:color="000000"/>
            </w:tcBorders>
            <w:shd w:val="clear" w:color="000000" w:fill="FFFFFF"/>
            <w:noWrap/>
            <w:vAlign w:val="bottom"/>
            <w:hideMark/>
          </w:tcPr>
          <w:p w:rsidR="00AC1669" w:rsidRPr="00600574" w:rsidRDefault="00AC1669" w:rsidP="00AC1669">
            <w:pPr>
              <w:spacing w:after="0" w:line="240" w:lineRule="auto"/>
              <w:jc w:val="center"/>
              <w:rPr>
                <w:rFonts w:ascii="Times New Roman" w:eastAsia="Times New Roman" w:hAnsi="Times New Roman"/>
                <w:color w:val="000000"/>
                <w:szCs w:val="28"/>
              </w:rPr>
            </w:pPr>
            <w:r w:rsidRPr="00600574">
              <w:rPr>
                <w:rFonts w:ascii="Times New Roman" w:eastAsia="Times New Roman" w:hAnsi="Times New Roman"/>
                <w:color w:val="000000"/>
                <w:szCs w:val="28"/>
              </w:rPr>
              <w:t>0.8</w:t>
            </w:r>
          </w:p>
        </w:tc>
      </w:tr>
    </w:tbl>
    <w:p w:rsidR="00202D52" w:rsidRDefault="008A1B0B" w:rsidP="00202D52">
      <w:pPr>
        <w:tabs>
          <w:tab w:val="left" w:pos="1875"/>
        </w:tabs>
        <w:spacing w:after="0" w:line="360" w:lineRule="auto"/>
        <w:rPr>
          <w:rFonts w:ascii="Times New Roman" w:hAnsi="Times New Roman"/>
          <w:sz w:val="24"/>
          <w:szCs w:val="24"/>
        </w:rPr>
      </w:pPr>
      <w:r w:rsidRPr="00600574">
        <w:rPr>
          <w:rFonts w:ascii="Times New Roman" w:hAnsi="Times New Roman"/>
          <w:sz w:val="24"/>
          <w:szCs w:val="24"/>
        </w:rPr>
        <w:lastRenderedPageBreak/>
        <w:t xml:space="preserve"> </w:t>
      </w:r>
      <w:r w:rsidR="00202D52" w:rsidRPr="00600574">
        <w:rPr>
          <w:rFonts w:ascii="Times New Roman" w:hAnsi="Times New Roman"/>
          <w:sz w:val="24"/>
          <w:szCs w:val="24"/>
        </w:rPr>
        <w:t>(Note; Generally, the detail drawing and hydraulic parameters of the infrastructure are described in the drawing part.)</w:t>
      </w:r>
    </w:p>
    <w:p w:rsidR="00930704" w:rsidRPr="00600574" w:rsidRDefault="00930704" w:rsidP="00202D52">
      <w:pPr>
        <w:tabs>
          <w:tab w:val="left" w:pos="1875"/>
        </w:tabs>
        <w:spacing w:after="0" w:line="360" w:lineRule="auto"/>
        <w:rPr>
          <w:rFonts w:ascii="Times New Roman" w:hAnsi="Times New Roman"/>
          <w:sz w:val="24"/>
          <w:szCs w:val="24"/>
        </w:rPr>
      </w:pPr>
    </w:p>
    <w:p w:rsidR="00202D52" w:rsidRPr="00600574" w:rsidRDefault="00202D52" w:rsidP="00202D52">
      <w:pPr>
        <w:tabs>
          <w:tab w:val="left" w:pos="1875"/>
        </w:tabs>
        <w:spacing w:after="0" w:line="360" w:lineRule="auto"/>
        <w:rPr>
          <w:rFonts w:ascii="Times New Roman" w:hAnsi="Times New Roman"/>
          <w:sz w:val="24"/>
          <w:szCs w:val="24"/>
        </w:rPr>
      </w:pPr>
    </w:p>
    <w:p w:rsidR="008A1B0B" w:rsidRDefault="00202D52" w:rsidP="008A1B0B">
      <w:pPr>
        <w:keepNext/>
        <w:tabs>
          <w:tab w:val="left" w:pos="1875"/>
        </w:tabs>
        <w:spacing w:after="0" w:line="360" w:lineRule="auto"/>
      </w:pPr>
      <w:r w:rsidRPr="00600574">
        <w:rPr>
          <w:rFonts w:ascii="Times New Roman" w:hAnsi="Times New Roman"/>
          <w:noProof/>
          <w:sz w:val="24"/>
          <w:szCs w:val="24"/>
        </w:rPr>
        <w:drawing>
          <wp:inline distT="0" distB="0" distL="0" distR="0" wp14:anchorId="33C96AA6" wp14:editId="510D3759">
            <wp:extent cx="4323715"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3715" cy="2133600"/>
                    </a:xfrm>
                    <a:prstGeom prst="rect">
                      <a:avLst/>
                    </a:prstGeom>
                    <a:noFill/>
                  </pic:spPr>
                </pic:pic>
              </a:graphicData>
            </a:graphic>
          </wp:inline>
        </w:drawing>
      </w:r>
    </w:p>
    <w:p w:rsidR="008342E3" w:rsidRPr="00600574" w:rsidRDefault="008A1B0B" w:rsidP="008A1B0B">
      <w:pPr>
        <w:pStyle w:val="Caption"/>
        <w:rPr>
          <w:rFonts w:ascii="Times New Roman" w:hAnsi="Times New Roman"/>
          <w:sz w:val="24"/>
          <w:szCs w:val="24"/>
        </w:rPr>
      </w:pPr>
      <w:bookmarkStart w:id="253" w:name="_Toc528388185"/>
      <w:r>
        <w:t xml:space="preserve">Figure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noBreakHyphen/>
      </w:r>
      <w:r w:rsidR="00FD27E0">
        <w:rPr>
          <w:noProof/>
        </w:rPr>
        <w:fldChar w:fldCharType="begin"/>
      </w:r>
      <w:r w:rsidR="00FD27E0">
        <w:rPr>
          <w:noProof/>
        </w:rPr>
        <w:instrText xml:space="preserve"> SEQ Figure \* ARABIC \s 1 </w:instrText>
      </w:r>
      <w:r w:rsidR="00FD27E0">
        <w:rPr>
          <w:noProof/>
        </w:rPr>
        <w:fldChar w:fldCharType="separate"/>
      </w:r>
      <w:r w:rsidR="007D5B3E">
        <w:rPr>
          <w:noProof/>
        </w:rPr>
        <w:t>8</w:t>
      </w:r>
      <w:r w:rsidR="00FD27E0">
        <w:rPr>
          <w:noProof/>
        </w:rPr>
        <w:fldChar w:fldCharType="end"/>
      </w:r>
      <w:r>
        <w:t xml:space="preserve"> </w:t>
      </w:r>
      <w:r w:rsidRPr="00663A79">
        <w:t>typical cross section of vertical drop structure</w:t>
      </w:r>
      <w:bookmarkEnd w:id="253"/>
    </w:p>
    <w:bookmarkEnd w:id="248"/>
    <w:bookmarkEnd w:id="249"/>
    <w:p w:rsidR="00BC222A" w:rsidRPr="00600574" w:rsidRDefault="00BC222A" w:rsidP="00BC632C">
      <w:pPr>
        <w:pStyle w:val="Caption"/>
        <w:rPr>
          <w:rFonts w:ascii="Times New Roman" w:hAnsi="Times New Roman"/>
          <w:color w:val="1D1B11"/>
          <w:sz w:val="24"/>
          <w:szCs w:val="24"/>
        </w:rPr>
        <w:sectPr w:rsidR="00BC222A" w:rsidRPr="00600574" w:rsidSect="006C0A28">
          <w:pgSz w:w="12240" w:h="15840"/>
          <w:pgMar w:top="1440" w:right="1152" w:bottom="965" w:left="1440" w:header="720" w:footer="720" w:gutter="0"/>
          <w:cols w:space="720"/>
          <w:docGrid w:linePitch="360"/>
        </w:sectPr>
      </w:pPr>
    </w:p>
    <w:p w:rsidR="009B07D0" w:rsidRPr="00600574" w:rsidRDefault="00F36CAB" w:rsidP="00516A53">
      <w:pPr>
        <w:pStyle w:val="Heading2"/>
        <w:rPr>
          <w:rFonts w:ascii="Times New Roman" w:hAnsi="Times New Roman"/>
          <w:sz w:val="24"/>
          <w:szCs w:val="24"/>
        </w:rPr>
      </w:pPr>
      <w:bookmarkStart w:id="254" w:name="_Toc216305931"/>
      <w:bookmarkStart w:id="255" w:name="_Toc389924566"/>
      <w:bookmarkStart w:id="256" w:name="_Toc528388136"/>
      <w:r w:rsidRPr="00600574">
        <w:rPr>
          <w:rFonts w:ascii="Times New Roman" w:hAnsi="Times New Roman"/>
          <w:sz w:val="24"/>
          <w:szCs w:val="24"/>
        </w:rPr>
        <w:lastRenderedPageBreak/>
        <w:t>Irrigation Infrastructure Bill of Quantities and Cost Estimate</w:t>
      </w:r>
      <w:bookmarkEnd w:id="254"/>
      <w:bookmarkEnd w:id="255"/>
      <w:bookmarkEnd w:id="256"/>
    </w:p>
    <w:p w:rsidR="008D7A7F" w:rsidRPr="003B28A6" w:rsidRDefault="008A1B0B" w:rsidP="008A1B0B">
      <w:pPr>
        <w:pStyle w:val="Caption"/>
        <w:rPr>
          <w:sz w:val="24"/>
        </w:rPr>
      </w:pPr>
      <w:bookmarkStart w:id="257" w:name="_Toc528388170"/>
      <w:r>
        <w:t xml:space="preserve">Table </w:t>
      </w:r>
      <w:r w:rsidR="00FD27E0">
        <w:rPr>
          <w:noProof/>
        </w:rPr>
        <w:fldChar w:fldCharType="begin"/>
      </w:r>
      <w:r w:rsidR="00FD27E0">
        <w:rPr>
          <w:noProof/>
        </w:rPr>
        <w:instrText xml:space="preserve"> STYLEREF 1 \s </w:instrText>
      </w:r>
      <w:r w:rsidR="00FD27E0">
        <w:rPr>
          <w:noProof/>
        </w:rPr>
        <w:fldChar w:fldCharType="separate"/>
      </w:r>
      <w:r w:rsidR="007D5B3E">
        <w:rPr>
          <w:noProof/>
        </w:rPr>
        <w:t>4</w:t>
      </w:r>
      <w:r w:rsidR="00FD27E0">
        <w:rPr>
          <w:noProof/>
        </w:rPr>
        <w:fldChar w:fldCharType="end"/>
      </w:r>
      <w:r>
        <w:noBreakHyphen/>
      </w:r>
      <w:r w:rsidR="00FD27E0">
        <w:rPr>
          <w:noProof/>
        </w:rPr>
        <w:fldChar w:fldCharType="begin"/>
      </w:r>
      <w:r w:rsidR="00FD27E0">
        <w:rPr>
          <w:noProof/>
        </w:rPr>
        <w:instrText xml:space="preserve"> SEQ Table \* ARABIC \s 1 </w:instrText>
      </w:r>
      <w:r w:rsidR="00FD27E0">
        <w:rPr>
          <w:noProof/>
        </w:rPr>
        <w:fldChar w:fldCharType="separate"/>
      </w:r>
      <w:r w:rsidR="007D5B3E">
        <w:rPr>
          <w:noProof/>
        </w:rPr>
        <w:t>11</w:t>
      </w:r>
      <w:r w:rsidR="00FD27E0">
        <w:rPr>
          <w:noProof/>
        </w:rPr>
        <w:fldChar w:fldCharType="end"/>
      </w:r>
      <w:r w:rsidRPr="003B28A6">
        <w:rPr>
          <w:sz w:val="24"/>
        </w:rPr>
        <w:t>:- irrigation infrastructure BOQ &amp; cost estimation</w:t>
      </w:r>
      <w:bookmarkEnd w:id="257"/>
    </w:p>
    <w:tbl>
      <w:tblPr>
        <w:tblW w:w="5000" w:type="pct"/>
        <w:tblLook w:val="04A0" w:firstRow="1" w:lastRow="0" w:firstColumn="1" w:lastColumn="0" w:noHBand="0" w:noVBand="1"/>
      </w:tblPr>
      <w:tblGrid>
        <w:gridCol w:w="709"/>
        <w:gridCol w:w="4623"/>
        <w:gridCol w:w="687"/>
        <w:gridCol w:w="1233"/>
        <w:gridCol w:w="1103"/>
        <w:gridCol w:w="1221"/>
      </w:tblGrid>
      <w:tr w:rsidR="00365D7A" w:rsidRPr="00365D7A" w:rsidTr="00340E86">
        <w:trPr>
          <w:trHeight w:val="315"/>
        </w:trPr>
        <w:tc>
          <w:tcPr>
            <w:tcW w:w="5000" w:type="pct"/>
            <w:gridSpan w:val="6"/>
            <w:tcBorders>
              <w:top w:val="nil"/>
              <w:left w:val="nil"/>
              <w:bottom w:val="single" w:sz="4" w:space="0" w:color="auto"/>
              <w:right w:val="nil"/>
            </w:tcBorders>
            <w:shd w:val="clear" w:color="000000" w:fill="DDD9C4"/>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u w:val="single"/>
              </w:rPr>
            </w:pPr>
            <w:bookmarkStart w:id="258" w:name="_Toc274501407"/>
            <w:r w:rsidRPr="00340E86">
              <w:rPr>
                <w:rFonts w:ascii="Times New Roman" w:eastAsia="Times New Roman" w:hAnsi="Times New Roman"/>
                <w:sz w:val="24"/>
                <w:szCs w:val="24"/>
                <w:u w:val="single"/>
              </w:rPr>
              <w:t xml:space="preserve">BILL NO- 3                                    </w:t>
            </w:r>
          </w:p>
        </w:tc>
      </w:tr>
      <w:tr w:rsidR="00365D7A" w:rsidRPr="00365D7A" w:rsidTr="00340E86">
        <w:trPr>
          <w:trHeight w:val="450"/>
        </w:trPr>
        <w:tc>
          <w:tcPr>
            <w:tcW w:w="319" w:type="pct"/>
            <w:tcBorders>
              <w:top w:val="nil"/>
              <w:left w:val="nil"/>
              <w:bottom w:val="single" w:sz="4" w:space="0" w:color="auto"/>
              <w:right w:val="nil"/>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u w:val="single"/>
              </w:rPr>
            </w:pPr>
            <w:r w:rsidRPr="00340E86">
              <w:rPr>
                <w:rFonts w:ascii="Times New Roman" w:eastAsia="Times New Roman" w:hAnsi="Times New Roman"/>
                <w:sz w:val="24"/>
                <w:szCs w:val="24"/>
                <w:u w:val="single"/>
              </w:rPr>
              <w:t>B</w:t>
            </w:r>
          </w:p>
        </w:tc>
        <w:tc>
          <w:tcPr>
            <w:tcW w:w="2762"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u w:val="single"/>
              </w:rPr>
            </w:pPr>
            <w:r w:rsidRPr="00340E86">
              <w:rPr>
                <w:rFonts w:ascii="Times New Roman" w:eastAsia="Times New Roman" w:hAnsi="Times New Roman"/>
                <w:sz w:val="24"/>
                <w:szCs w:val="24"/>
                <w:u w:val="single"/>
              </w:rPr>
              <w:t>INFRASTRUCTURES</w:t>
            </w:r>
          </w:p>
        </w:tc>
        <w:tc>
          <w:tcPr>
            <w:tcW w:w="1919" w:type="pct"/>
            <w:gridSpan w:val="4"/>
            <w:tcBorders>
              <w:top w:val="single" w:sz="4" w:space="0" w:color="auto"/>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u w:val="single"/>
              </w:rPr>
            </w:pPr>
            <w:r w:rsidRPr="00340E86">
              <w:rPr>
                <w:rFonts w:ascii="Times New Roman" w:eastAsia="Times New Roman" w:hAnsi="Times New Roman"/>
                <w:sz w:val="24"/>
                <w:szCs w:val="24"/>
                <w:u w:val="single"/>
              </w:rPr>
              <w:t> </w:t>
            </w:r>
          </w:p>
        </w:tc>
      </w:tr>
      <w:tr w:rsidR="00365D7A" w:rsidRPr="00365D7A" w:rsidTr="00340E86">
        <w:trPr>
          <w:trHeight w:val="63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Item No.</w:t>
            </w:r>
          </w:p>
        </w:tc>
        <w:tc>
          <w:tcPr>
            <w:tcW w:w="2762" w:type="pct"/>
            <w:tcBorders>
              <w:top w:val="nil"/>
              <w:left w:val="nil"/>
              <w:bottom w:val="single" w:sz="4" w:space="0" w:color="auto"/>
              <w:right w:val="nil"/>
            </w:tcBorders>
            <w:shd w:val="clear" w:color="auto" w:fill="auto"/>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ITEM OF WORK</w:t>
            </w:r>
          </w:p>
        </w:tc>
        <w:tc>
          <w:tcPr>
            <w:tcW w:w="309" w:type="pct"/>
            <w:tcBorders>
              <w:top w:val="nil"/>
              <w:left w:val="single" w:sz="4" w:space="0" w:color="auto"/>
              <w:bottom w:val="single" w:sz="4" w:space="0" w:color="auto"/>
              <w:right w:val="single" w:sz="4" w:space="0" w:color="auto"/>
            </w:tcBorders>
            <w:shd w:val="clear" w:color="auto" w:fill="auto"/>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UNIT </w:t>
            </w:r>
          </w:p>
        </w:tc>
        <w:tc>
          <w:tcPr>
            <w:tcW w:w="570" w:type="pct"/>
            <w:tcBorders>
              <w:top w:val="nil"/>
              <w:left w:val="nil"/>
              <w:bottom w:val="single" w:sz="4" w:space="0" w:color="auto"/>
              <w:right w:val="single" w:sz="4" w:space="0" w:color="auto"/>
            </w:tcBorders>
            <w:shd w:val="clear" w:color="auto" w:fill="auto"/>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QUANTITY</w:t>
            </w:r>
          </w:p>
        </w:tc>
        <w:tc>
          <w:tcPr>
            <w:tcW w:w="493" w:type="pct"/>
            <w:tcBorders>
              <w:top w:val="nil"/>
              <w:left w:val="nil"/>
              <w:bottom w:val="single" w:sz="4" w:space="0" w:color="auto"/>
              <w:right w:val="single" w:sz="4" w:space="0" w:color="auto"/>
            </w:tcBorders>
            <w:shd w:val="clear" w:color="auto" w:fill="auto"/>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UNITE PRICE</w:t>
            </w:r>
          </w:p>
        </w:tc>
        <w:tc>
          <w:tcPr>
            <w:tcW w:w="548" w:type="pct"/>
            <w:tcBorders>
              <w:top w:val="nil"/>
              <w:left w:val="nil"/>
              <w:bottom w:val="single" w:sz="4" w:space="0" w:color="auto"/>
              <w:right w:val="single" w:sz="4" w:space="0" w:color="auto"/>
            </w:tcBorders>
            <w:shd w:val="clear" w:color="auto" w:fill="auto"/>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AMOUNT BIRR</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1.0</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MAIN CANAL</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493" w:type="pct"/>
            <w:tcBorders>
              <w:top w:val="nil"/>
              <w:left w:val="nil"/>
              <w:bottom w:val="single" w:sz="4" w:space="0" w:color="auto"/>
              <w:right w:val="single" w:sz="4" w:space="0" w:color="auto"/>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8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Earth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63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1.1.1</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Top soil Clearing and </w:t>
            </w:r>
            <w:r w:rsidR="00365D7A" w:rsidRPr="00340E86">
              <w:rPr>
                <w:rFonts w:ascii="Times New Roman" w:eastAsia="Times New Roman" w:hAnsi="Times New Roman"/>
                <w:sz w:val="24"/>
                <w:szCs w:val="24"/>
              </w:rPr>
              <w:t xml:space="preserve">grubbing to a </w:t>
            </w:r>
            <w:r w:rsidRPr="00340E86">
              <w:rPr>
                <w:rFonts w:ascii="Times New Roman" w:eastAsia="Times New Roman" w:hAnsi="Times New Roman"/>
                <w:sz w:val="24"/>
                <w:szCs w:val="24"/>
              </w:rPr>
              <w:t>maximum depth</w:t>
            </w:r>
            <w:r w:rsidR="00365D7A" w:rsidRPr="00340E86">
              <w:rPr>
                <w:rFonts w:ascii="Times New Roman" w:eastAsia="Times New Roman" w:hAnsi="Times New Roman"/>
                <w:sz w:val="24"/>
                <w:szCs w:val="24"/>
              </w:rPr>
              <w:t xml:space="preserve"> </w:t>
            </w:r>
            <w:r w:rsidRPr="00340E86">
              <w:rPr>
                <w:rFonts w:ascii="Times New Roman" w:eastAsia="Times New Roman" w:hAnsi="Times New Roman"/>
                <w:sz w:val="24"/>
                <w:szCs w:val="24"/>
              </w:rPr>
              <w:t>of 20</w:t>
            </w:r>
            <w:r w:rsidR="00365D7A" w:rsidRPr="00340E86">
              <w:rPr>
                <w:rFonts w:ascii="Times New Roman" w:eastAsia="Times New Roman" w:hAnsi="Times New Roman"/>
                <w:sz w:val="24"/>
                <w:szCs w:val="24"/>
              </w:rPr>
              <w:t xml:space="preserve"> cm as per the design and to the satisfaction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10318.51</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11.18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115360.942</w:t>
            </w:r>
          </w:p>
        </w:tc>
      </w:tr>
      <w:tr w:rsidR="00365D7A" w:rsidRPr="00365D7A" w:rsidTr="00340E86">
        <w:trPr>
          <w:trHeight w:val="45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1.5 m including cart away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9079.73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88.20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800832.362</w:t>
            </w:r>
          </w:p>
        </w:tc>
      </w:tr>
      <w:tr w:rsidR="00365D7A" w:rsidRPr="00365D7A" w:rsidTr="00340E86">
        <w:trPr>
          <w:trHeight w:val="37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Excavation in hard rock up to a depth of 1.5 m</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399.29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646.22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258032.027</w:t>
            </w:r>
          </w:p>
        </w:tc>
      </w:tr>
      <w:tr w:rsidR="00365D7A" w:rsidRPr="00365D7A" w:rsidTr="00340E86">
        <w:trPr>
          <w:trHeight w:val="34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1.1.4</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Excavation in soft rock up to a depth of 1.5 m</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99.82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316.54</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31597.023</w:t>
            </w:r>
          </w:p>
        </w:tc>
      </w:tr>
      <w:tr w:rsidR="00365D7A" w:rsidRPr="00365D7A" w:rsidTr="00340E86">
        <w:trPr>
          <w:trHeight w:val="39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1.1.5</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Fill and compaction with selected material from excavated.</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12390.55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45.36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562035.44</w:t>
            </w:r>
          </w:p>
        </w:tc>
      </w:tr>
      <w:tr w:rsidR="00365D7A" w:rsidRPr="00365D7A" w:rsidTr="00340E86">
        <w:trPr>
          <w:trHeight w:val="69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1.1.6</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 and compaction with selected material exported from approved boro pits of radius less than 5 </w:t>
            </w:r>
            <w:r w:rsidR="00340E86" w:rsidRPr="00340E86">
              <w:rPr>
                <w:rFonts w:ascii="Times New Roman" w:eastAsia="Times New Roman" w:hAnsi="Times New Roman"/>
                <w:sz w:val="24"/>
                <w:szCs w:val="24"/>
              </w:rPr>
              <w:t>km.</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3097.64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125.33</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388226.97</w:t>
            </w:r>
          </w:p>
        </w:tc>
      </w:tr>
      <w:tr w:rsidR="00365D7A" w:rsidRPr="00365D7A" w:rsidTr="00340E86">
        <w:trPr>
          <w:trHeight w:val="43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Canal Lining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109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Masonry Lining </w:t>
            </w:r>
            <w:r w:rsidR="00340E86" w:rsidRPr="00340E86">
              <w:rPr>
                <w:rFonts w:ascii="Times New Roman" w:eastAsia="Times New Roman" w:hAnsi="Times New Roman"/>
                <w:sz w:val="24"/>
                <w:szCs w:val="24"/>
              </w:rPr>
              <w:t>and wall construction</w:t>
            </w:r>
            <w:r w:rsidRPr="00340E86">
              <w:rPr>
                <w:rFonts w:ascii="Times New Roman" w:eastAsia="Times New Roman" w:hAnsi="Times New Roman"/>
                <w:sz w:val="24"/>
                <w:szCs w:val="24"/>
              </w:rPr>
              <w:t xml:space="preserve"> using 1:3 </w:t>
            </w:r>
            <w:r w:rsidR="00340E86" w:rsidRPr="00340E86">
              <w:rPr>
                <w:rFonts w:ascii="Times New Roman" w:eastAsia="Times New Roman" w:hAnsi="Times New Roman"/>
                <w:sz w:val="24"/>
                <w:szCs w:val="24"/>
              </w:rPr>
              <w:t>mortars</w:t>
            </w:r>
            <w:r w:rsidRPr="00340E86">
              <w:rPr>
                <w:rFonts w:ascii="Times New Roman" w:eastAsia="Times New Roman" w:hAnsi="Times New Roman"/>
                <w:sz w:val="24"/>
                <w:szCs w:val="24"/>
              </w:rPr>
              <w:t xml:space="preserve"> for canals of any height with dimensions as indicated on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3875.10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5564643.60</w:t>
            </w:r>
          </w:p>
        </w:tc>
      </w:tr>
      <w:tr w:rsidR="00365D7A" w:rsidRPr="00365D7A" w:rsidTr="00340E86">
        <w:trPr>
          <w:trHeight w:val="31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9687.75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1060033.61</w:t>
            </w:r>
          </w:p>
        </w:tc>
      </w:tr>
      <w:tr w:rsidR="00365D7A" w:rsidRPr="00365D7A" w:rsidTr="00340E86">
        <w:trPr>
          <w:trHeight w:val="63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1.2.3</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lining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474.50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59312.50</w:t>
            </w:r>
          </w:p>
        </w:tc>
      </w:tr>
      <w:tr w:rsidR="00365D7A" w:rsidRPr="00365D7A" w:rsidTr="00340E86">
        <w:trPr>
          <w:trHeight w:val="39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3.8</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escaping canal</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3.8.1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excavation of </w:t>
            </w:r>
            <w:r w:rsidR="00340E86" w:rsidRPr="00340E86">
              <w:rPr>
                <w:rFonts w:ascii="Times New Roman" w:eastAsia="Times New Roman" w:hAnsi="Times New Roman"/>
                <w:color w:val="000000"/>
                <w:sz w:val="24"/>
                <w:szCs w:val="24"/>
              </w:rPr>
              <w:t>ordinary</w:t>
            </w:r>
            <w:r w:rsidRPr="00340E86">
              <w:rPr>
                <w:rFonts w:ascii="Times New Roman" w:eastAsia="Times New Roman" w:hAnsi="Times New Roman"/>
                <w:color w:val="000000"/>
                <w:sz w:val="24"/>
                <w:szCs w:val="24"/>
              </w:rPr>
              <w:t xml:space="preserve"> soil</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27.9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88.20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2460.78</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3.8.2</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masonry</w:t>
            </w:r>
            <w:r w:rsidR="00365D7A" w:rsidRPr="00340E86">
              <w:rPr>
                <w:rFonts w:ascii="Times New Roman" w:eastAsia="Times New Roman" w:hAnsi="Times New Roman"/>
                <w:color w:val="000000"/>
                <w:sz w:val="24"/>
                <w:szCs w:val="24"/>
              </w:rPr>
              <w:t xml:space="preserve"> work(1:3 ratio)</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6.5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1,436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9305.28</w:t>
            </w:r>
          </w:p>
        </w:tc>
      </w:tr>
      <w:tr w:rsidR="00365D7A" w:rsidRPr="00365D7A" w:rsidTr="00340E86">
        <w:trPr>
          <w:trHeight w:val="341"/>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3.8.3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back fill with excavated material</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102.31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331.48</w:t>
            </w:r>
          </w:p>
        </w:tc>
      </w:tr>
      <w:tr w:rsidR="00365D7A" w:rsidRPr="00365D7A" w:rsidTr="00340E86">
        <w:trPr>
          <w:trHeight w:val="349"/>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3.8.4</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plane </w:t>
            </w:r>
            <w:r w:rsidR="00340E86" w:rsidRPr="00340E86">
              <w:rPr>
                <w:rFonts w:ascii="Times New Roman" w:eastAsia="Times New Roman" w:hAnsi="Times New Roman"/>
                <w:color w:val="000000"/>
                <w:sz w:val="24"/>
                <w:szCs w:val="24"/>
              </w:rPr>
              <w:t>concrete</w:t>
            </w:r>
            <w:r w:rsidRPr="00340E86">
              <w:rPr>
                <w:rFonts w:ascii="Times New Roman" w:eastAsia="Times New Roman" w:hAnsi="Times New Roman"/>
                <w:color w:val="000000"/>
                <w:sz w:val="24"/>
                <w:szCs w:val="24"/>
              </w:rPr>
              <w:t xml:space="preserve"> (1:3 ratio)</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646.22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2442.71</w:t>
            </w:r>
          </w:p>
        </w:tc>
      </w:tr>
      <w:tr w:rsidR="00365D7A" w:rsidRPr="00365D7A" w:rsidTr="00340E86">
        <w:trPr>
          <w:trHeight w:val="43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lastRenderedPageBreak/>
              <w:t>3.8.5</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plastering work (1:3 ratio) </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m</w:t>
            </w:r>
            <w:r w:rsidRPr="00340E86">
              <w:rPr>
                <w:rFonts w:ascii="Times New Roman" w:eastAsia="Times New Roman" w:hAnsi="Times New Roman"/>
                <w:color w:val="000000"/>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16.2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109.42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1772.60</w:t>
            </w:r>
          </w:p>
        </w:tc>
      </w:tr>
      <w:tr w:rsidR="00365D7A" w:rsidRPr="00365D7A" w:rsidTr="00340E86">
        <w:trPr>
          <w:trHeight w:val="76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3.8.6</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0.7m*0.6m gate 4mm thick sheet metal</w:t>
            </w:r>
            <w:r w:rsidR="00340E86">
              <w:rPr>
                <w:rFonts w:ascii="Times New Roman" w:eastAsia="Times New Roman" w:hAnsi="Times New Roman"/>
                <w:color w:val="000000"/>
                <w:sz w:val="24"/>
                <w:szCs w:val="24"/>
              </w:rPr>
              <w:t xml:space="preserve"> </w:t>
            </w:r>
            <w:r w:rsidRPr="00340E86">
              <w:rPr>
                <w:rFonts w:ascii="Times New Roman" w:eastAsia="Times New Roman" w:hAnsi="Times New Roman"/>
                <w:color w:val="000000"/>
                <w:sz w:val="24"/>
                <w:szCs w:val="24"/>
              </w:rPr>
              <w:t>with 10mm dia with ring dia.15cm for handling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no</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9.0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6500</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58500.00</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3.9</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gabion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3.9.1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excavation of ordinary soil</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13.5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88.20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1190.70</w:t>
            </w:r>
          </w:p>
        </w:tc>
      </w:tr>
      <w:tr w:rsidR="00365D7A" w:rsidRPr="00365D7A" w:rsidTr="00340E86">
        <w:trPr>
          <w:trHeight w:val="39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3.9.2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stone field gabion work</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13.5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1,400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18900.00</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3.9.3</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back fill with excavated material</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5.4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102.31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552.47</w:t>
            </w:r>
          </w:p>
        </w:tc>
      </w:tr>
      <w:tr w:rsidR="00365D7A" w:rsidRPr="00365D7A" w:rsidTr="00340E86">
        <w:trPr>
          <w:trHeight w:val="31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 xml:space="preserve">Division Boxes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1.5m including cart away</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1.510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133.18</w:t>
            </w:r>
          </w:p>
        </w:tc>
      </w:tr>
      <w:tr w:rsidR="00365D7A" w:rsidRPr="00365D7A" w:rsidTr="00340E86">
        <w:trPr>
          <w:trHeight w:val="88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1.3.2</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Masonry Lining and </w:t>
            </w:r>
            <w:r w:rsidR="000D6D78" w:rsidRPr="00340E86">
              <w:rPr>
                <w:rFonts w:ascii="Times New Roman" w:eastAsia="Times New Roman" w:hAnsi="Times New Roman"/>
                <w:sz w:val="24"/>
                <w:szCs w:val="24"/>
              </w:rPr>
              <w:t>wall construction</w:t>
            </w:r>
            <w:r w:rsidR="00365D7A" w:rsidRPr="00340E86">
              <w:rPr>
                <w:rFonts w:ascii="Times New Roman" w:eastAsia="Times New Roman" w:hAnsi="Times New Roman"/>
                <w:sz w:val="24"/>
                <w:szCs w:val="24"/>
              </w:rPr>
              <w:t xml:space="preserve"> using 1:3 mortar of any height with dimensions as indicated on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2.87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4121.32</w:t>
            </w:r>
          </w:p>
        </w:tc>
      </w:tr>
      <w:tr w:rsidR="00365D7A" w:rsidRPr="00365D7A" w:rsidTr="00340E86">
        <w:trPr>
          <w:trHeight w:val="45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6.12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669.65</w:t>
            </w:r>
          </w:p>
        </w:tc>
      </w:tr>
      <w:tr w:rsidR="00365D7A" w:rsidRPr="00365D7A" w:rsidTr="00340E86">
        <w:trPr>
          <w:trHeight w:val="45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Gate</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37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1.4.1</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 mm thick sheet metal</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0.60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2000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1200.00</w:t>
            </w:r>
          </w:p>
        </w:tc>
      </w:tr>
      <w:tr w:rsidR="00365D7A" w:rsidRPr="00365D7A" w:rsidTr="00340E86">
        <w:trPr>
          <w:trHeight w:val="31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1.4.2</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60*40*3 mm angle iron</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3.76</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2632.00</w:t>
            </w:r>
          </w:p>
        </w:tc>
      </w:tr>
      <w:tr w:rsidR="00365D7A" w:rsidRPr="00365D7A" w:rsidTr="00340E86">
        <w:trPr>
          <w:trHeight w:val="48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C-20 Concrete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0.19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3117</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592.23</w:t>
            </w:r>
          </w:p>
        </w:tc>
      </w:tr>
      <w:tr w:rsidR="00365D7A" w:rsidRPr="00365D7A" w:rsidTr="00340E86">
        <w:trPr>
          <w:trHeight w:val="37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1.4.4</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ф 12 mm  bar for handling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0.70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61.60</w:t>
            </w:r>
          </w:p>
        </w:tc>
      </w:tr>
      <w:tr w:rsidR="00365D7A" w:rsidRPr="00365D7A" w:rsidTr="00340E86">
        <w:trPr>
          <w:trHeight w:val="40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Turnout Structures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1.5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164.84</w:t>
            </w:r>
          </w:p>
        </w:tc>
      </w:tr>
      <w:tr w:rsidR="00365D7A" w:rsidRPr="00365D7A" w:rsidTr="00340E86">
        <w:trPr>
          <w:trHeight w:val="94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1.5.2</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Masonry Lining and </w:t>
            </w:r>
            <w:r w:rsidRPr="00340E86">
              <w:rPr>
                <w:rFonts w:ascii="Times New Roman" w:eastAsia="Times New Roman" w:hAnsi="Times New Roman"/>
                <w:sz w:val="24"/>
                <w:szCs w:val="24"/>
              </w:rPr>
              <w:t>wall construction</w:t>
            </w:r>
            <w:r w:rsidR="00365D7A" w:rsidRPr="00340E86">
              <w:rPr>
                <w:rFonts w:ascii="Times New Roman" w:eastAsia="Times New Roman" w:hAnsi="Times New Roman"/>
                <w:sz w:val="24"/>
                <w:szCs w:val="24"/>
              </w:rPr>
              <w:t xml:space="preserve"> using 1:3 mortar of any height with dimensions as indicated on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2.16</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3101.76</w:t>
            </w:r>
          </w:p>
        </w:tc>
      </w:tr>
      <w:tr w:rsidR="00365D7A" w:rsidRPr="00365D7A" w:rsidTr="00340E86">
        <w:trPr>
          <w:trHeight w:val="34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1148.91</w:t>
            </w:r>
          </w:p>
        </w:tc>
      </w:tr>
      <w:tr w:rsidR="00365D7A" w:rsidRPr="00365D7A" w:rsidTr="00340E86">
        <w:trPr>
          <w:trHeight w:val="27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1.5.4</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Stone pitching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7.78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536.22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4171.79</w:t>
            </w:r>
          </w:p>
        </w:tc>
      </w:tr>
      <w:tr w:rsidR="00365D7A" w:rsidRPr="00365D7A" w:rsidTr="00340E86">
        <w:trPr>
          <w:trHeight w:val="63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1.5.5</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lining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1102.500</w:t>
            </w:r>
          </w:p>
        </w:tc>
      </w:tr>
      <w:tr w:rsidR="00365D7A" w:rsidRPr="00365D7A" w:rsidTr="00340E86">
        <w:trPr>
          <w:trHeight w:val="40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Gate</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37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1.6.1</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 mm thick sheet metal</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2000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3860.000</w:t>
            </w:r>
          </w:p>
        </w:tc>
      </w:tr>
      <w:tr w:rsidR="00365D7A" w:rsidRPr="00365D7A" w:rsidTr="00340E86">
        <w:trPr>
          <w:trHeight w:val="34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1.6.2</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60*40*3 mm angle iron</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3150.000</w:t>
            </w:r>
          </w:p>
        </w:tc>
      </w:tr>
      <w:tr w:rsidR="00365D7A" w:rsidRPr="00365D7A" w:rsidTr="00340E86">
        <w:trPr>
          <w:trHeight w:val="40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lastRenderedPageBreak/>
              <w:t>1.6.3</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ф 10 mm  bar for handling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0.27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23.760</w:t>
            </w:r>
          </w:p>
        </w:tc>
      </w:tr>
      <w:tr w:rsidR="00365D7A" w:rsidRPr="00365D7A" w:rsidTr="00340E86">
        <w:trPr>
          <w:trHeight w:val="43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Flume  Structure -1@ 110.74</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r>
      <w:tr w:rsidR="00365D7A" w:rsidRPr="00365D7A" w:rsidTr="00340E86">
        <w:trPr>
          <w:trHeight w:val="66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Top soil Clearing </w:t>
            </w:r>
            <w:r w:rsidR="00340E86" w:rsidRPr="00340E86">
              <w:rPr>
                <w:rFonts w:ascii="Times New Roman" w:eastAsia="Times New Roman" w:hAnsi="Times New Roman"/>
                <w:sz w:val="24"/>
                <w:szCs w:val="24"/>
              </w:rPr>
              <w:t>and grubbing</w:t>
            </w:r>
            <w:r w:rsidRPr="00340E86">
              <w:rPr>
                <w:rFonts w:ascii="Times New Roman" w:eastAsia="Times New Roman" w:hAnsi="Times New Roman"/>
                <w:sz w:val="24"/>
                <w:szCs w:val="24"/>
              </w:rPr>
              <w:t xml:space="preserve"> to a </w:t>
            </w:r>
            <w:r w:rsidR="00340E86" w:rsidRPr="00340E86">
              <w:rPr>
                <w:rFonts w:ascii="Times New Roman" w:eastAsia="Times New Roman" w:hAnsi="Times New Roman"/>
                <w:sz w:val="24"/>
                <w:szCs w:val="24"/>
              </w:rPr>
              <w:t>maximum depth</w:t>
            </w:r>
            <w:r w:rsidRPr="00340E86">
              <w:rPr>
                <w:rFonts w:ascii="Times New Roman" w:eastAsia="Times New Roman" w:hAnsi="Times New Roman"/>
                <w:sz w:val="24"/>
                <w:szCs w:val="24"/>
              </w:rPr>
              <w:t xml:space="preserve"> </w:t>
            </w:r>
            <w:r w:rsidR="00340E86" w:rsidRPr="00340E86">
              <w:rPr>
                <w:rFonts w:ascii="Times New Roman" w:eastAsia="Times New Roman" w:hAnsi="Times New Roman"/>
                <w:sz w:val="24"/>
                <w:szCs w:val="24"/>
              </w:rPr>
              <w:t>of 20</w:t>
            </w:r>
            <w:r w:rsidRPr="00340E86">
              <w:rPr>
                <w:rFonts w:ascii="Times New Roman" w:eastAsia="Times New Roman" w:hAnsi="Times New Roman"/>
                <w:sz w:val="24"/>
                <w:szCs w:val="24"/>
              </w:rPr>
              <w:t xml:space="preserve"> cm as per the design and to the satisfaction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15.67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11.18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175.19</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1.7.2</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Soil excavation up to a depth of 1.5 m  </w:t>
            </w:r>
            <w:r w:rsidR="00340E86" w:rsidRPr="00340E86">
              <w:rPr>
                <w:rFonts w:ascii="Times New Roman" w:eastAsia="Times New Roman" w:hAnsi="Times New Roman"/>
                <w:color w:val="000000"/>
                <w:sz w:val="24"/>
                <w:szCs w:val="24"/>
              </w:rPr>
              <w:t>without</w:t>
            </w:r>
            <w:r w:rsidRPr="00340E86">
              <w:rPr>
                <w:rFonts w:ascii="Times New Roman" w:eastAsia="Times New Roman" w:hAnsi="Times New Roman"/>
                <w:color w:val="000000"/>
                <w:sz w:val="24"/>
                <w:szCs w:val="24"/>
              </w:rPr>
              <w:t xml:space="preserve"> </w:t>
            </w:r>
            <w:r w:rsidR="00340E86" w:rsidRPr="00340E86">
              <w:rPr>
                <w:rFonts w:ascii="Times New Roman" w:eastAsia="Times New Roman" w:hAnsi="Times New Roman"/>
                <w:color w:val="000000"/>
                <w:sz w:val="24"/>
                <w:szCs w:val="24"/>
              </w:rPr>
              <w:t>caraway</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17.867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1382.73</w:t>
            </w:r>
          </w:p>
        </w:tc>
      </w:tr>
      <w:tr w:rsidR="00365D7A" w:rsidRPr="00365D7A" w:rsidTr="00340E86">
        <w:trPr>
          <w:trHeight w:val="34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1.7.3</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Excavation in hard  rock up to a depth of 1.5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25.60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646.22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16543.23</w:t>
            </w:r>
          </w:p>
        </w:tc>
      </w:tr>
      <w:tr w:rsidR="00365D7A" w:rsidRPr="00365D7A" w:rsidTr="00340E86">
        <w:trPr>
          <w:trHeight w:val="54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1.7.4</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 and compaction with selected material from  excavation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4.6956</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45.36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212.99</w:t>
            </w:r>
          </w:p>
        </w:tc>
      </w:tr>
      <w:tr w:rsidR="00365D7A" w:rsidRPr="00365D7A" w:rsidTr="00340E86">
        <w:trPr>
          <w:trHeight w:val="34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1.7.5</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C-20 Concrete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8.95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3117</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27897.15</w:t>
            </w:r>
          </w:p>
        </w:tc>
      </w:tr>
      <w:tr w:rsidR="00365D7A" w:rsidRPr="00365D7A" w:rsidTr="00340E86">
        <w:trPr>
          <w:trHeight w:val="7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1.7.6</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lining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0.57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70.94</w:t>
            </w:r>
          </w:p>
        </w:tc>
      </w:tr>
      <w:tr w:rsidR="00365D7A" w:rsidRPr="00365D7A" w:rsidTr="00340E86">
        <w:trPr>
          <w:trHeight w:val="88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1.7.7</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Masonry wall construction</w:t>
            </w:r>
            <w:r w:rsidR="00365D7A" w:rsidRPr="00340E86">
              <w:rPr>
                <w:rFonts w:ascii="Times New Roman" w:eastAsia="Times New Roman" w:hAnsi="Times New Roman"/>
                <w:sz w:val="24"/>
                <w:szCs w:val="24"/>
              </w:rPr>
              <w:t xml:space="preserve"> using 1:3 </w:t>
            </w:r>
            <w:r w:rsidRPr="00340E86">
              <w:rPr>
                <w:rFonts w:ascii="Times New Roman" w:eastAsia="Times New Roman" w:hAnsi="Times New Roman"/>
                <w:sz w:val="24"/>
                <w:szCs w:val="24"/>
              </w:rPr>
              <w:t>mortar of</w:t>
            </w:r>
            <w:r w:rsidR="00365D7A" w:rsidRPr="00340E86">
              <w:rPr>
                <w:rFonts w:ascii="Times New Roman" w:eastAsia="Times New Roman" w:hAnsi="Times New Roman"/>
                <w:sz w:val="24"/>
                <w:szCs w:val="24"/>
              </w:rPr>
              <w:t xml:space="preserve"> any height .The thickness of masonry wall will be as indicated on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24.2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34751.20</w:t>
            </w:r>
          </w:p>
        </w:tc>
      </w:tr>
      <w:tr w:rsidR="00365D7A" w:rsidRPr="00365D7A" w:rsidTr="00340E86">
        <w:trPr>
          <w:trHeight w:val="7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1.7.8</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45.6</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4988.46</w:t>
            </w:r>
          </w:p>
        </w:tc>
      </w:tr>
      <w:tr w:rsidR="00365D7A" w:rsidRPr="00365D7A" w:rsidTr="00340E86">
        <w:trPr>
          <w:trHeight w:val="63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1.7.9</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Supply and installation of 25 mm thick water stops for construction joints as per the drawings.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18000</w:t>
            </w:r>
          </w:p>
        </w:tc>
      </w:tr>
      <w:tr w:rsidR="00365D7A" w:rsidRPr="00365D7A" w:rsidTr="00340E86">
        <w:trPr>
          <w:trHeight w:val="43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1.7.10</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Gabion works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5.34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793.44</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4236.97</w:t>
            </w:r>
          </w:p>
        </w:tc>
      </w:tr>
      <w:tr w:rsidR="00365D7A" w:rsidRPr="00365D7A" w:rsidTr="00340E86">
        <w:trPr>
          <w:trHeight w:val="37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1.7.11</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Reinforcing Bars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58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Reinforcement bars Ø 12 mm bars @ 200 mm c/c spacing(bending, cutting, placing and tying with construction wire)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1472.88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129613.44</w:t>
            </w:r>
          </w:p>
        </w:tc>
      </w:tr>
      <w:tr w:rsidR="00365D7A" w:rsidRPr="00365D7A" w:rsidTr="00340E86">
        <w:trPr>
          <w:trHeight w:val="54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1.7.13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Reinforcement bars Ø 8 mm bars @ 200 mm c/c spacing(bending, cutting, placing and tying with construction wire)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174.01</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15312.79</w:t>
            </w:r>
          </w:p>
        </w:tc>
      </w:tr>
      <w:tr w:rsidR="00365D7A" w:rsidRPr="00365D7A" w:rsidTr="00340E86">
        <w:trPr>
          <w:trHeight w:val="31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Flume  Structure-2 @ 1+444.26</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r>
      <w:tr w:rsidR="00365D7A" w:rsidRPr="00365D7A" w:rsidTr="00340E86">
        <w:trPr>
          <w:trHeight w:val="63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Top soil Clearing </w:t>
            </w:r>
            <w:r w:rsidR="00340E86" w:rsidRPr="00340E86">
              <w:rPr>
                <w:rFonts w:ascii="Times New Roman" w:eastAsia="Times New Roman" w:hAnsi="Times New Roman"/>
                <w:sz w:val="24"/>
                <w:szCs w:val="24"/>
              </w:rPr>
              <w:t>and grubbing</w:t>
            </w:r>
            <w:r w:rsidRPr="00340E86">
              <w:rPr>
                <w:rFonts w:ascii="Times New Roman" w:eastAsia="Times New Roman" w:hAnsi="Times New Roman"/>
                <w:sz w:val="24"/>
                <w:szCs w:val="24"/>
              </w:rPr>
              <w:t xml:space="preserve"> to a </w:t>
            </w:r>
            <w:r w:rsidR="00340E86" w:rsidRPr="00340E86">
              <w:rPr>
                <w:rFonts w:ascii="Times New Roman" w:eastAsia="Times New Roman" w:hAnsi="Times New Roman"/>
                <w:sz w:val="24"/>
                <w:szCs w:val="24"/>
              </w:rPr>
              <w:t>maximum depth</w:t>
            </w:r>
            <w:r w:rsidRPr="00340E86">
              <w:rPr>
                <w:rFonts w:ascii="Times New Roman" w:eastAsia="Times New Roman" w:hAnsi="Times New Roman"/>
                <w:sz w:val="24"/>
                <w:szCs w:val="24"/>
              </w:rPr>
              <w:t xml:space="preserve"> </w:t>
            </w:r>
            <w:r w:rsidR="00340E86" w:rsidRPr="00340E86">
              <w:rPr>
                <w:rFonts w:ascii="Times New Roman" w:eastAsia="Times New Roman" w:hAnsi="Times New Roman"/>
                <w:sz w:val="24"/>
                <w:szCs w:val="24"/>
              </w:rPr>
              <w:t>of 20</w:t>
            </w:r>
            <w:r w:rsidRPr="00340E86">
              <w:rPr>
                <w:rFonts w:ascii="Times New Roman" w:eastAsia="Times New Roman" w:hAnsi="Times New Roman"/>
                <w:sz w:val="24"/>
                <w:szCs w:val="24"/>
              </w:rPr>
              <w:t xml:space="preserve"> cm as per the design and to the satisfaction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19.87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11.18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222.11</w:t>
            </w:r>
          </w:p>
        </w:tc>
      </w:tr>
      <w:tr w:rsidR="00365D7A" w:rsidRPr="00365D7A" w:rsidTr="00340E86">
        <w:trPr>
          <w:trHeight w:val="36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1.8.2</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Soil excavation up to a depth of 1.5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22.19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1717.12</w:t>
            </w:r>
          </w:p>
        </w:tc>
      </w:tr>
      <w:tr w:rsidR="00365D7A" w:rsidRPr="00365D7A" w:rsidTr="00340E86">
        <w:trPr>
          <w:trHeight w:val="43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 and compaction with selected material from  excavation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5.17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45.36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234.29</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1.8.4</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C-20 Concrete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17.65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3117</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55008.82</w:t>
            </w:r>
          </w:p>
        </w:tc>
      </w:tr>
      <w:tr w:rsidR="00365D7A" w:rsidRPr="00365D7A" w:rsidTr="00340E86">
        <w:trPr>
          <w:trHeight w:val="63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lastRenderedPageBreak/>
              <w:t>1.8.5</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lining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0.55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68.75</w:t>
            </w:r>
          </w:p>
        </w:tc>
      </w:tr>
      <w:tr w:rsidR="00365D7A" w:rsidRPr="00365D7A" w:rsidTr="00340E86">
        <w:trPr>
          <w:trHeight w:val="55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1.8.6</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Masonry wall construction</w:t>
            </w:r>
            <w:r w:rsidR="00365D7A" w:rsidRPr="00340E86">
              <w:rPr>
                <w:rFonts w:ascii="Times New Roman" w:eastAsia="Times New Roman" w:hAnsi="Times New Roman"/>
                <w:sz w:val="24"/>
                <w:szCs w:val="24"/>
              </w:rPr>
              <w:t xml:space="preserve"> using 1:3 </w:t>
            </w:r>
            <w:r w:rsidRPr="00340E86">
              <w:rPr>
                <w:rFonts w:ascii="Times New Roman" w:eastAsia="Times New Roman" w:hAnsi="Times New Roman"/>
                <w:sz w:val="24"/>
                <w:szCs w:val="24"/>
              </w:rPr>
              <w:t>mortar of</w:t>
            </w:r>
            <w:r w:rsidR="00365D7A" w:rsidRPr="00340E86">
              <w:rPr>
                <w:rFonts w:ascii="Times New Roman" w:eastAsia="Times New Roman" w:hAnsi="Times New Roman"/>
                <w:sz w:val="24"/>
                <w:szCs w:val="24"/>
              </w:rPr>
              <w:t xml:space="preserve"> any height .The thickness of masonry wall will be as indicated on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25.31</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36345.33</w:t>
            </w:r>
          </w:p>
        </w:tc>
      </w:tr>
      <w:tr w:rsidR="00365D7A" w:rsidRPr="00365D7A" w:rsidTr="00340E86">
        <w:trPr>
          <w:trHeight w:val="34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1.8.7</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107.1</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11717.13</w:t>
            </w:r>
          </w:p>
        </w:tc>
      </w:tr>
      <w:tr w:rsidR="00365D7A" w:rsidRPr="00365D7A" w:rsidTr="00340E86">
        <w:trPr>
          <w:trHeight w:val="57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1.8.8</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Supply and installation of 25 mm thick water stops for construction joints as per the drawings.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126.00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50400</w:t>
            </w:r>
          </w:p>
        </w:tc>
      </w:tr>
      <w:tr w:rsidR="00365D7A" w:rsidRPr="00365D7A" w:rsidTr="00340E86">
        <w:trPr>
          <w:trHeight w:val="45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1.8.9</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Gabion works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7.23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793.44</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5736.57</w:t>
            </w:r>
          </w:p>
        </w:tc>
      </w:tr>
      <w:tr w:rsidR="00365D7A" w:rsidRPr="00365D7A" w:rsidTr="00340E86">
        <w:trPr>
          <w:trHeight w:val="43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1.8.10</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Reinforcing Bars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79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1.8.11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Reinforcement bars Ø 12 mm bars @ 200 mm c/c spacing(bending, cutting, placing and tying with construction wire)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1675.83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147473.04</w:t>
            </w:r>
          </w:p>
        </w:tc>
      </w:tr>
      <w:tr w:rsidR="00365D7A" w:rsidRPr="00365D7A" w:rsidTr="00340E86">
        <w:trPr>
          <w:trHeight w:val="81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Reinforcement bars Ø 8 mm bars @ 200 mm c/c spacing(bending, cutting, placing and tying with construction wire)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548.59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48275.57</w:t>
            </w:r>
          </w:p>
        </w:tc>
      </w:tr>
      <w:tr w:rsidR="00365D7A" w:rsidRPr="00365D7A" w:rsidTr="00340E86">
        <w:trPr>
          <w:trHeight w:val="48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Flume  Structure-3 @ 3+379.02</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r>
      <w:tr w:rsidR="00365D7A" w:rsidRPr="00365D7A" w:rsidTr="00340E86">
        <w:trPr>
          <w:trHeight w:val="10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Top soil Clearing </w:t>
            </w:r>
            <w:r w:rsidR="00340E86" w:rsidRPr="00340E86">
              <w:rPr>
                <w:rFonts w:ascii="Times New Roman" w:eastAsia="Times New Roman" w:hAnsi="Times New Roman"/>
                <w:sz w:val="24"/>
                <w:szCs w:val="24"/>
              </w:rPr>
              <w:t>and grubbing</w:t>
            </w:r>
            <w:r w:rsidRPr="00340E86">
              <w:rPr>
                <w:rFonts w:ascii="Times New Roman" w:eastAsia="Times New Roman" w:hAnsi="Times New Roman"/>
                <w:sz w:val="24"/>
                <w:szCs w:val="24"/>
              </w:rPr>
              <w:t xml:space="preserve"> to a </w:t>
            </w:r>
            <w:r w:rsidR="00340E86" w:rsidRPr="00340E86">
              <w:rPr>
                <w:rFonts w:ascii="Times New Roman" w:eastAsia="Times New Roman" w:hAnsi="Times New Roman"/>
                <w:sz w:val="24"/>
                <w:szCs w:val="24"/>
              </w:rPr>
              <w:t>maximum depth</w:t>
            </w:r>
            <w:r w:rsidRPr="00340E86">
              <w:rPr>
                <w:rFonts w:ascii="Times New Roman" w:eastAsia="Times New Roman" w:hAnsi="Times New Roman"/>
                <w:sz w:val="24"/>
                <w:szCs w:val="24"/>
              </w:rPr>
              <w:t xml:space="preserve"> </w:t>
            </w:r>
            <w:r w:rsidR="00340E86" w:rsidRPr="00340E86">
              <w:rPr>
                <w:rFonts w:ascii="Times New Roman" w:eastAsia="Times New Roman" w:hAnsi="Times New Roman"/>
                <w:sz w:val="24"/>
                <w:szCs w:val="24"/>
              </w:rPr>
              <w:t>of 20</w:t>
            </w:r>
            <w:r w:rsidRPr="00340E86">
              <w:rPr>
                <w:rFonts w:ascii="Times New Roman" w:eastAsia="Times New Roman" w:hAnsi="Times New Roman"/>
                <w:sz w:val="24"/>
                <w:szCs w:val="24"/>
              </w:rPr>
              <w:t xml:space="preserve"> cm as per the design and to the satisfaction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14.9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11.18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166.58</w:t>
            </w:r>
          </w:p>
        </w:tc>
      </w:tr>
      <w:tr w:rsidR="00365D7A" w:rsidRPr="00365D7A" w:rsidTr="00340E86">
        <w:trPr>
          <w:trHeight w:val="37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1.9.2</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Soil excavation up to a depth of 2.5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16.63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1287</w:t>
            </w:r>
          </w:p>
        </w:tc>
      </w:tr>
      <w:tr w:rsidR="00365D7A" w:rsidRPr="00365D7A" w:rsidTr="00340E86">
        <w:trPr>
          <w:trHeight w:val="40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1.9.3</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Excavation in hard  rock up to a depth of 0.5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11.23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646.22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7257.05</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1.9.4</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 and compaction with selected material from  excavation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3.87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85.25</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329.92</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1.9.5</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C-20 Concrete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13.24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3117</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41256.61</w:t>
            </w:r>
          </w:p>
        </w:tc>
      </w:tr>
      <w:tr w:rsidR="00365D7A" w:rsidRPr="00365D7A" w:rsidTr="00340E86">
        <w:trPr>
          <w:trHeight w:val="58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1.9.6</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lining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0.57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70.94</w:t>
            </w:r>
          </w:p>
        </w:tc>
      </w:tr>
      <w:tr w:rsidR="00365D7A" w:rsidRPr="00365D7A" w:rsidTr="00340E86">
        <w:trPr>
          <w:trHeight w:val="84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1.9.7</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Masonry wall construction</w:t>
            </w:r>
            <w:r w:rsidR="00365D7A" w:rsidRPr="00340E86">
              <w:rPr>
                <w:rFonts w:ascii="Times New Roman" w:eastAsia="Times New Roman" w:hAnsi="Times New Roman"/>
                <w:sz w:val="24"/>
                <w:szCs w:val="24"/>
              </w:rPr>
              <w:t xml:space="preserve"> using 1:3 </w:t>
            </w:r>
            <w:r w:rsidRPr="00340E86">
              <w:rPr>
                <w:rFonts w:ascii="Times New Roman" w:eastAsia="Times New Roman" w:hAnsi="Times New Roman"/>
                <w:sz w:val="24"/>
                <w:szCs w:val="24"/>
              </w:rPr>
              <w:t>mortar of</w:t>
            </w:r>
            <w:r w:rsidR="00365D7A" w:rsidRPr="00340E86">
              <w:rPr>
                <w:rFonts w:ascii="Times New Roman" w:eastAsia="Times New Roman" w:hAnsi="Times New Roman"/>
                <w:sz w:val="24"/>
                <w:szCs w:val="24"/>
              </w:rPr>
              <w:t xml:space="preserve"> any height .The thickness of masonry wall will be as indicated on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18.98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1687.3</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32024.57</w:t>
            </w:r>
          </w:p>
        </w:tc>
      </w:tr>
      <w:tr w:rsidR="00365D7A" w:rsidRPr="00365D7A" w:rsidTr="00340E86">
        <w:trPr>
          <w:trHeight w:val="54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1.9.8</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80.3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8788.61</w:t>
            </w:r>
          </w:p>
        </w:tc>
      </w:tr>
      <w:tr w:rsidR="00365D7A" w:rsidRPr="00365D7A" w:rsidTr="00340E86">
        <w:trPr>
          <w:trHeight w:val="55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1.9.9</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Supply and installation of 25 mm thick water stops for construction joints as per the drawings.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64.0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400.0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25600</w:t>
            </w:r>
          </w:p>
        </w:tc>
      </w:tr>
      <w:tr w:rsidR="00365D7A" w:rsidRPr="00365D7A" w:rsidTr="00340E86">
        <w:trPr>
          <w:trHeight w:val="48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lastRenderedPageBreak/>
              <w:t>1.9.10</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Gabion works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5.42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793.44</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4300.44</w:t>
            </w:r>
          </w:p>
        </w:tc>
      </w:tr>
      <w:tr w:rsidR="00365D7A" w:rsidRPr="00365D7A" w:rsidTr="00340E86">
        <w:trPr>
          <w:trHeight w:val="34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1.9.11</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Reinforcing Bars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66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Reinforcement bars Ø 12 mm bars @ 200 mm c/c spacing(bending, cutting, placing and tying with construction wire)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895.10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78768.80</w:t>
            </w:r>
          </w:p>
        </w:tc>
      </w:tr>
      <w:tr w:rsidR="00365D7A" w:rsidRPr="00365D7A" w:rsidTr="00340E86">
        <w:trPr>
          <w:trHeight w:val="52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1.9.13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Reinforcement bars Ø 8 mm bars @ 200 mm c/c spacing(bending, cutting, placing and tying with construction wire)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646.27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56871.58</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2.0</w:t>
            </w:r>
          </w:p>
        </w:tc>
        <w:tc>
          <w:tcPr>
            <w:tcW w:w="2762" w:type="pct"/>
            <w:tcBorders>
              <w:top w:val="nil"/>
              <w:left w:val="nil"/>
              <w:bottom w:val="single" w:sz="4" w:space="0" w:color="auto"/>
              <w:right w:val="nil"/>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foot path</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570"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493"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r>
      <w:tr w:rsidR="00365D7A" w:rsidRPr="00365D7A" w:rsidTr="00340E86">
        <w:trPr>
          <w:trHeight w:val="40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2.0.1</w:t>
            </w:r>
          </w:p>
        </w:tc>
        <w:tc>
          <w:tcPr>
            <w:tcW w:w="2762" w:type="pct"/>
            <w:tcBorders>
              <w:top w:val="nil"/>
              <w:left w:val="nil"/>
              <w:bottom w:val="single" w:sz="4" w:space="0" w:color="auto"/>
              <w:right w:val="nil"/>
            </w:tcBorders>
            <w:shd w:val="clear" w:color="auto" w:fill="auto"/>
            <w:noWrap/>
            <w:vAlign w:val="center"/>
            <w:hideMark/>
          </w:tcPr>
          <w:p w:rsidR="00365D7A" w:rsidRPr="00340E86" w:rsidRDefault="00340E86"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masonry</w:t>
            </w:r>
            <w:r w:rsidR="00365D7A" w:rsidRPr="00340E86">
              <w:rPr>
                <w:rFonts w:ascii="Times New Roman" w:eastAsia="Times New Roman" w:hAnsi="Times New Roman"/>
                <w:color w:val="000000"/>
                <w:sz w:val="24"/>
                <w:szCs w:val="24"/>
              </w:rPr>
              <w:t xml:space="preserve"> work(1:3 ratio)</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11.0</w:t>
            </w:r>
          </w:p>
        </w:tc>
        <w:tc>
          <w:tcPr>
            <w:tcW w:w="493"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1,436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15796.00</w:t>
            </w:r>
          </w:p>
        </w:tc>
      </w:tr>
      <w:tr w:rsidR="00365D7A" w:rsidRPr="00365D7A" w:rsidTr="00340E86">
        <w:trPr>
          <w:trHeight w:val="81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2.0.2</w:t>
            </w:r>
          </w:p>
        </w:tc>
        <w:tc>
          <w:tcPr>
            <w:tcW w:w="2762" w:type="pct"/>
            <w:tcBorders>
              <w:top w:val="nil"/>
              <w:left w:val="nil"/>
              <w:bottom w:val="single" w:sz="4" w:space="0" w:color="auto"/>
              <w:right w:val="nil"/>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plastering work(1:3 ratio)</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m</w:t>
            </w:r>
            <w:r w:rsidRPr="00340E86">
              <w:rPr>
                <w:rFonts w:ascii="Times New Roman" w:eastAsia="Times New Roman" w:hAnsi="Times New Roman"/>
                <w:color w:val="000000"/>
                <w:sz w:val="24"/>
                <w:szCs w:val="24"/>
                <w:vertAlign w:val="superscript"/>
              </w:rPr>
              <w:t>2</w:t>
            </w:r>
          </w:p>
        </w:tc>
        <w:tc>
          <w:tcPr>
            <w:tcW w:w="570"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11.0</w:t>
            </w:r>
          </w:p>
        </w:tc>
        <w:tc>
          <w:tcPr>
            <w:tcW w:w="493"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109.42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1203.62</w:t>
            </w:r>
          </w:p>
        </w:tc>
      </w:tr>
      <w:tr w:rsidR="00365D7A" w:rsidRPr="00365D7A" w:rsidTr="00340E86">
        <w:trPr>
          <w:trHeight w:val="52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2.0.3</w:t>
            </w:r>
          </w:p>
        </w:tc>
        <w:tc>
          <w:tcPr>
            <w:tcW w:w="2762" w:type="pct"/>
            <w:tcBorders>
              <w:top w:val="nil"/>
              <w:left w:val="nil"/>
              <w:bottom w:val="single" w:sz="4" w:space="0" w:color="auto"/>
              <w:right w:val="nil"/>
            </w:tcBorders>
            <w:shd w:val="clear" w:color="auto" w:fill="auto"/>
            <w:noWrap/>
            <w:vAlign w:val="center"/>
            <w:hideMark/>
          </w:tcPr>
          <w:p w:rsidR="00365D7A" w:rsidRPr="00340E86" w:rsidRDefault="00340E86"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concrete</w:t>
            </w:r>
            <w:r w:rsidR="00365D7A" w:rsidRPr="00340E86">
              <w:rPr>
                <w:rFonts w:ascii="Times New Roman" w:eastAsia="Times New Roman" w:hAnsi="Times New Roman"/>
                <w:color w:val="000000"/>
                <w:sz w:val="24"/>
                <w:szCs w:val="24"/>
              </w:rPr>
              <w:t xml:space="preserve"> work (c-20)</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5.1</w:t>
            </w:r>
          </w:p>
        </w:tc>
        <w:tc>
          <w:tcPr>
            <w:tcW w:w="493"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         3,117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15943.46</w:t>
            </w:r>
          </w:p>
        </w:tc>
      </w:tr>
      <w:tr w:rsidR="00365D7A" w:rsidRPr="00365D7A" w:rsidTr="00340E86">
        <w:trPr>
          <w:trHeight w:val="465"/>
        </w:trPr>
        <w:tc>
          <w:tcPr>
            <w:tcW w:w="319" w:type="pct"/>
            <w:tcBorders>
              <w:top w:val="nil"/>
              <w:left w:val="nil"/>
              <w:bottom w:val="nil"/>
              <w:right w:val="nil"/>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p>
        </w:tc>
        <w:tc>
          <w:tcPr>
            <w:tcW w:w="2762" w:type="pct"/>
            <w:tcBorders>
              <w:top w:val="nil"/>
              <w:left w:val="single" w:sz="4" w:space="0" w:color="auto"/>
              <w:bottom w:val="single" w:sz="4" w:space="0" w:color="auto"/>
              <w:right w:val="nil"/>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reinforced bar </w:t>
            </w:r>
            <w:r w:rsidR="00340E86" w:rsidRPr="00340E86">
              <w:rPr>
                <w:rFonts w:ascii="Times New Roman" w:eastAsia="Times New Roman" w:hAnsi="Times New Roman"/>
                <w:color w:val="000000"/>
                <w:sz w:val="24"/>
                <w:szCs w:val="24"/>
              </w:rPr>
              <w:t>including</w:t>
            </w:r>
            <w:r w:rsidRPr="00340E86">
              <w:rPr>
                <w:rFonts w:ascii="Times New Roman" w:eastAsia="Times New Roman" w:hAnsi="Times New Roman"/>
                <w:color w:val="000000"/>
                <w:sz w:val="24"/>
                <w:szCs w:val="24"/>
              </w:rPr>
              <w:t xml:space="preserve"> supply cutting &amp; welding</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570"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493"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r>
      <w:tr w:rsidR="00365D7A" w:rsidRPr="00365D7A" w:rsidTr="00340E86">
        <w:trPr>
          <w:trHeight w:val="465"/>
        </w:trPr>
        <w:tc>
          <w:tcPr>
            <w:tcW w:w="319" w:type="pct"/>
            <w:tcBorders>
              <w:top w:val="nil"/>
              <w:left w:val="nil"/>
              <w:bottom w:val="nil"/>
              <w:right w:val="nil"/>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p>
        </w:tc>
        <w:tc>
          <w:tcPr>
            <w:tcW w:w="2762" w:type="pct"/>
            <w:tcBorders>
              <w:top w:val="nil"/>
              <w:left w:val="single" w:sz="4" w:space="0" w:color="auto"/>
              <w:bottom w:val="single" w:sz="4" w:space="0" w:color="auto"/>
              <w:right w:val="nil"/>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Ø12mm </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kg</w:t>
            </w:r>
          </w:p>
        </w:tc>
        <w:tc>
          <w:tcPr>
            <w:tcW w:w="570"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96.1</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88</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8457.35</w:t>
            </w:r>
          </w:p>
        </w:tc>
      </w:tr>
      <w:tr w:rsidR="00365D7A" w:rsidRPr="00365D7A" w:rsidTr="00340E86">
        <w:trPr>
          <w:trHeight w:val="480"/>
        </w:trPr>
        <w:tc>
          <w:tcPr>
            <w:tcW w:w="3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Supper Passage Structure @ 0+820.23</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r>
      <w:tr w:rsidR="00365D7A" w:rsidRPr="00365D7A" w:rsidTr="00340E86">
        <w:trPr>
          <w:trHeight w:val="63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Top soil Clearing </w:t>
            </w:r>
            <w:r w:rsidR="00340E86" w:rsidRPr="00340E86">
              <w:rPr>
                <w:rFonts w:ascii="Times New Roman" w:eastAsia="Times New Roman" w:hAnsi="Times New Roman"/>
                <w:sz w:val="24"/>
                <w:szCs w:val="24"/>
              </w:rPr>
              <w:t>and grubbing</w:t>
            </w:r>
            <w:r w:rsidRPr="00340E86">
              <w:rPr>
                <w:rFonts w:ascii="Times New Roman" w:eastAsia="Times New Roman" w:hAnsi="Times New Roman"/>
                <w:sz w:val="24"/>
                <w:szCs w:val="24"/>
              </w:rPr>
              <w:t xml:space="preserve"> to a </w:t>
            </w:r>
            <w:r w:rsidR="00340E86" w:rsidRPr="00340E86">
              <w:rPr>
                <w:rFonts w:ascii="Times New Roman" w:eastAsia="Times New Roman" w:hAnsi="Times New Roman"/>
                <w:sz w:val="24"/>
                <w:szCs w:val="24"/>
              </w:rPr>
              <w:t>maximum depth</w:t>
            </w:r>
            <w:r w:rsidRPr="00340E86">
              <w:rPr>
                <w:rFonts w:ascii="Times New Roman" w:eastAsia="Times New Roman" w:hAnsi="Times New Roman"/>
                <w:sz w:val="24"/>
                <w:szCs w:val="24"/>
              </w:rPr>
              <w:t xml:space="preserve"> </w:t>
            </w:r>
            <w:r w:rsidR="00340E86" w:rsidRPr="00340E86">
              <w:rPr>
                <w:rFonts w:ascii="Times New Roman" w:eastAsia="Times New Roman" w:hAnsi="Times New Roman"/>
                <w:sz w:val="24"/>
                <w:szCs w:val="24"/>
              </w:rPr>
              <w:t>of 20</w:t>
            </w:r>
            <w:r w:rsidRPr="00340E86">
              <w:rPr>
                <w:rFonts w:ascii="Times New Roman" w:eastAsia="Times New Roman" w:hAnsi="Times New Roman"/>
                <w:sz w:val="24"/>
                <w:szCs w:val="24"/>
              </w:rPr>
              <w:t xml:space="preserve"> cm as per the design and to the satisfaction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11.18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83.85</w:t>
            </w:r>
          </w:p>
        </w:tc>
      </w:tr>
      <w:tr w:rsidR="00365D7A" w:rsidRPr="00365D7A" w:rsidTr="00340E86">
        <w:trPr>
          <w:trHeight w:val="37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2.5 m  </w:t>
            </w:r>
            <w:r w:rsidR="00340E86" w:rsidRPr="00340E86">
              <w:rPr>
                <w:rFonts w:ascii="Times New Roman" w:eastAsia="Times New Roman" w:hAnsi="Times New Roman"/>
                <w:sz w:val="24"/>
                <w:szCs w:val="24"/>
              </w:rPr>
              <w:t>without</w:t>
            </w:r>
            <w:r w:rsidRPr="00340E86">
              <w:rPr>
                <w:rFonts w:ascii="Times New Roman" w:eastAsia="Times New Roman" w:hAnsi="Times New Roman"/>
                <w:sz w:val="24"/>
                <w:szCs w:val="24"/>
              </w:rPr>
              <w:t xml:space="preserve"> </w:t>
            </w:r>
            <w:r w:rsidR="00340E86" w:rsidRPr="00340E86">
              <w:rPr>
                <w:rFonts w:ascii="Times New Roman" w:eastAsia="Times New Roman" w:hAnsi="Times New Roman"/>
                <w:sz w:val="24"/>
                <w:szCs w:val="24"/>
              </w:rPr>
              <w:t>caraway</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20.25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1567.1475</w:t>
            </w:r>
          </w:p>
        </w:tc>
      </w:tr>
      <w:tr w:rsidR="00365D7A" w:rsidRPr="00365D7A" w:rsidTr="00340E86">
        <w:trPr>
          <w:trHeight w:val="36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 and compaction with selected material from  excavation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5.34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125.33</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669.2622</w:t>
            </w:r>
          </w:p>
        </w:tc>
      </w:tr>
      <w:tr w:rsidR="00365D7A" w:rsidRPr="00365D7A" w:rsidTr="00340E86">
        <w:trPr>
          <w:trHeight w:val="48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2.1.4</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C-20 Concrete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2.70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3117</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8415.90</w:t>
            </w:r>
          </w:p>
        </w:tc>
      </w:tr>
      <w:tr w:rsidR="00365D7A" w:rsidRPr="00365D7A" w:rsidTr="00340E86">
        <w:trPr>
          <w:trHeight w:val="7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2.1.5</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Reinforcement bars Ø 12 mm bars @ 200 mm c/c spacing(bending, cutting, placing and tying with construction wire)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366.30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32234.40</w:t>
            </w:r>
          </w:p>
        </w:tc>
      </w:tr>
      <w:tr w:rsidR="00365D7A" w:rsidRPr="00365D7A" w:rsidTr="00340E86">
        <w:trPr>
          <w:trHeight w:val="61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2.1.6</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w:t>
            </w:r>
            <w:r w:rsidRPr="00340E86">
              <w:rPr>
                <w:rFonts w:ascii="Times New Roman" w:eastAsia="Times New Roman" w:hAnsi="Times New Roman"/>
                <w:sz w:val="24"/>
                <w:szCs w:val="24"/>
              </w:rPr>
              <w:t>lining</w:t>
            </w:r>
            <w:r w:rsidR="00365D7A" w:rsidRPr="00340E86">
              <w:rPr>
                <w:rFonts w:ascii="Times New Roman" w:eastAsia="Times New Roman" w:hAnsi="Times New Roman"/>
                <w:sz w:val="24"/>
                <w:szCs w:val="24"/>
              </w:rPr>
              <w:t xml:space="preserve">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0.75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93.75</w:t>
            </w:r>
          </w:p>
        </w:tc>
      </w:tr>
      <w:tr w:rsidR="00365D7A" w:rsidRPr="00365D7A" w:rsidTr="00340E86">
        <w:trPr>
          <w:trHeight w:val="10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2.1.7</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Masonry wall construction</w:t>
            </w:r>
            <w:r w:rsidR="00365D7A" w:rsidRPr="00340E86">
              <w:rPr>
                <w:rFonts w:ascii="Times New Roman" w:eastAsia="Times New Roman" w:hAnsi="Times New Roman"/>
                <w:sz w:val="24"/>
                <w:szCs w:val="24"/>
              </w:rPr>
              <w:t xml:space="preserve"> using 1:3 </w:t>
            </w:r>
            <w:r w:rsidRPr="00340E86">
              <w:rPr>
                <w:rFonts w:ascii="Times New Roman" w:eastAsia="Times New Roman" w:hAnsi="Times New Roman"/>
                <w:sz w:val="24"/>
                <w:szCs w:val="24"/>
              </w:rPr>
              <w:t>mortar of</w:t>
            </w:r>
            <w:r w:rsidR="00365D7A" w:rsidRPr="00340E86">
              <w:rPr>
                <w:rFonts w:ascii="Times New Roman" w:eastAsia="Times New Roman" w:hAnsi="Times New Roman"/>
                <w:sz w:val="24"/>
                <w:szCs w:val="24"/>
              </w:rPr>
              <w:t xml:space="preserve"> any height .The thickness of masonry wall will be as indicated in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8.10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11631.60</w:t>
            </w:r>
          </w:p>
        </w:tc>
      </w:tr>
      <w:tr w:rsidR="00365D7A" w:rsidRPr="00365D7A" w:rsidTr="00340E86">
        <w:trPr>
          <w:trHeight w:val="45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2.1.8</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1477.17</w:t>
            </w:r>
          </w:p>
        </w:tc>
      </w:tr>
      <w:tr w:rsidR="00365D7A" w:rsidRPr="00365D7A" w:rsidTr="00340E86">
        <w:trPr>
          <w:trHeight w:val="55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lastRenderedPageBreak/>
              <w:t>2.1.9</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Gabion works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793.44</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5950.80</w:t>
            </w:r>
          </w:p>
        </w:tc>
      </w:tr>
      <w:tr w:rsidR="00365D7A" w:rsidRPr="00365D7A" w:rsidTr="00340E86">
        <w:trPr>
          <w:trHeight w:val="51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Supper Passage Structure @ 3+168.88</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r>
      <w:tr w:rsidR="00365D7A" w:rsidRPr="00365D7A" w:rsidTr="00340E86">
        <w:trPr>
          <w:trHeight w:val="49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Top soil Clearing </w:t>
            </w:r>
            <w:r w:rsidR="00340E86" w:rsidRPr="00340E86">
              <w:rPr>
                <w:rFonts w:ascii="Times New Roman" w:eastAsia="Times New Roman" w:hAnsi="Times New Roman"/>
                <w:sz w:val="24"/>
                <w:szCs w:val="24"/>
              </w:rPr>
              <w:t>and grubbing</w:t>
            </w:r>
            <w:r w:rsidRPr="00340E86">
              <w:rPr>
                <w:rFonts w:ascii="Times New Roman" w:eastAsia="Times New Roman" w:hAnsi="Times New Roman"/>
                <w:sz w:val="24"/>
                <w:szCs w:val="24"/>
              </w:rPr>
              <w:t xml:space="preserve"> to a </w:t>
            </w:r>
            <w:r w:rsidR="00340E86" w:rsidRPr="00340E86">
              <w:rPr>
                <w:rFonts w:ascii="Times New Roman" w:eastAsia="Times New Roman" w:hAnsi="Times New Roman"/>
                <w:sz w:val="24"/>
                <w:szCs w:val="24"/>
              </w:rPr>
              <w:t>maximum depth</w:t>
            </w:r>
            <w:r w:rsidRPr="00340E86">
              <w:rPr>
                <w:rFonts w:ascii="Times New Roman" w:eastAsia="Times New Roman" w:hAnsi="Times New Roman"/>
                <w:sz w:val="24"/>
                <w:szCs w:val="24"/>
              </w:rPr>
              <w:t xml:space="preserve"> </w:t>
            </w:r>
            <w:r w:rsidR="00340E86" w:rsidRPr="00340E86">
              <w:rPr>
                <w:rFonts w:ascii="Times New Roman" w:eastAsia="Times New Roman" w:hAnsi="Times New Roman"/>
                <w:sz w:val="24"/>
                <w:szCs w:val="24"/>
              </w:rPr>
              <w:t>of 20</w:t>
            </w:r>
            <w:r w:rsidRPr="00340E86">
              <w:rPr>
                <w:rFonts w:ascii="Times New Roman" w:eastAsia="Times New Roman" w:hAnsi="Times New Roman"/>
                <w:sz w:val="24"/>
                <w:szCs w:val="24"/>
              </w:rPr>
              <w:t xml:space="preserve"> cm as per the design and to the satisfaction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15.01</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11.18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167.8118</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2.5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40.50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3134.295</w:t>
            </w:r>
          </w:p>
        </w:tc>
      </w:tr>
      <w:tr w:rsidR="00365D7A" w:rsidRPr="00365D7A" w:rsidTr="00340E86">
        <w:trPr>
          <w:trHeight w:val="66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 and compaction with selected material exported from approved boro pits of radius less than 5 </w:t>
            </w:r>
            <w:r w:rsidR="00340E86" w:rsidRPr="00340E86">
              <w:rPr>
                <w:rFonts w:ascii="Times New Roman" w:eastAsia="Times New Roman" w:hAnsi="Times New Roman"/>
                <w:sz w:val="24"/>
                <w:szCs w:val="24"/>
              </w:rPr>
              <w:t>km.</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10.50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125.33</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1315.965</w:t>
            </w:r>
          </w:p>
        </w:tc>
      </w:tr>
      <w:tr w:rsidR="00365D7A" w:rsidRPr="00365D7A" w:rsidTr="00340E86">
        <w:trPr>
          <w:trHeight w:val="39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2.2.4</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C-20 Concrete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3117</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16831.80</w:t>
            </w:r>
          </w:p>
        </w:tc>
      </w:tr>
      <w:tr w:rsidR="00365D7A" w:rsidRPr="00365D7A" w:rsidTr="00340E86">
        <w:trPr>
          <w:trHeight w:val="60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2.2.5</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Reinforcement bars Ø 12 mm bars @ 200 mm c/c spacing(bending, cutting, placing and tying with construction wire)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732.60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64468.80</w:t>
            </w:r>
          </w:p>
        </w:tc>
      </w:tr>
      <w:tr w:rsidR="00365D7A" w:rsidRPr="00365D7A" w:rsidTr="00340E86">
        <w:trPr>
          <w:trHeight w:val="10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2.2.6</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w:t>
            </w:r>
            <w:r w:rsidRPr="00340E86">
              <w:rPr>
                <w:rFonts w:ascii="Times New Roman" w:eastAsia="Times New Roman" w:hAnsi="Times New Roman"/>
                <w:sz w:val="24"/>
                <w:szCs w:val="24"/>
              </w:rPr>
              <w:t>lining</w:t>
            </w:r>
            <w:r w:rsidR="00365D7A" w:rsidRPr="00340E86">
              <w:rPr>
                <w:rFonts w:ascii="Times New Roman" w:eastAsia="Times New Roman" w:hAnsi="Times New Roman"/>
                <w:sz w:val="24"/>
                <w:szCs w:val="24"/>
              </w:rPr>
              <w:t xml:space="preserve">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187.50</w:t>
            </w:r>
          </w:p>
        </w:tc>
      </w:tr>
      <w:tr w:rsidR="00365D7A" w:rsidRPr="00365D7A" w:rsidTr="00340E86">
        <w:trPr>
          <w:trHeight w:val="85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2.2.7</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Masonry wall construction</w:t>
            </w:r>
            <w:r w:rsidR="00365D7A" w:rsidRPr="00340E86">
              <w:rPr>
                <w:rFonts w:ascii="Times New Roman" w:eastAsia="Times New Roman" w:hAnsi="Times New Roman"/>
                <w:sz w:val="24"/>
                <w:szCs w:val="24"/>
              </w:rPr>
              <w:t xml:space="preserve"> using 1:3 </w:t>
            </w:r>
            <w:r w:rsidRPr="00340E86">
              <w:rPr>
                <w:rFonts w:ascii="Times New Roman" w:eastAsia="Times New Roman" w:hAnsi="Times New Roman"/>
                <w:sz w:val="24"/>
                <w:szCs w:val="24"/>
              </w:rPr>
              <w:t>mortar of</w:t>
            </w:r>
            <w:r w:rsidR="00365D7A" w:rsidRPr="00340E86">
              <w:rPr>
                <w:rFonts w:ascii="Times New Roman" w:eastAsia="Times New Roman" w:hAnsi="Times New Roman"/>
                <w:sz w:val="24"/>
                <w:szCs w:val="24"/>
              </w:rPr>
              <w:t xml:space="preserve"> any height .The thickness of masonry wall will be as indicated in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16.20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23263.20</w:t>
            </w:r>
          </w:p>
        </w:tc>
      </w:tr>
      <w:tr w:rsidR="00365D7A" w:rsidRPr="00365D7A" w:rsidTr="00340E86">
        <w:trPr>
          <w:trHeight w:val="40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2.2.8</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27.00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2954.34</w:t>
            </w:r>
          </w:p>
        </w:tc>
      </w:tr>
      <w:tr w:rsidR="00365D7A" w:rsidRPr="00365D7A" w:rsidTr="00340E86">
        <w:trPr>
          <w:trHeight w:val="49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2.2.9</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Gabion works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15.00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793.44</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11901.60</w:t>
            </w:r>
          </w:p>
        </w:tc>
      </w:tr>
      <w:tr w:rsidR="00365D7A" w:rsidRPr="00365D7A" w:rsidTr="00340E86">
        <w:trPr>
          <w:trHeight w:val="600"/>
        </w:trPr>
        <w:tc>
          <w:tcPr>
            <w:tcW w:w="319" w:type="pct"/>
            <w:tcBorders>
              <w:top w:val="nil"/>
              <w:left w:val="nil"/>
              <w:bottom w:val="nil"/>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C</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b/>
                <w:bCs/>
                <w:sz w:val="24"/>
                <w:szCs w:val="24"/>
              </w:rPr>
            </w:pPr>
            <w:r w:rsidRPr="00340E86">
              <w:rPr>
                <w:rFonts w:ascii="Times New Roman" w:eastAsia="Times New Roman" w:hAnsi="Times New Roman"/>
                <w:b/>
                <w:bCs/>
                <w:sz w:val="24"/>
                <w:szCs w:val="24"/>
              </w:rPr>
              <w:t>SECONDARY CANAL</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b/>
                <w:bCs/>
                <w:sz w:val="24"/>
                <w:szCs w:val="24"/>
              </w:rPr>
            </w:pPr>
            <w:r w:rsidRPr="00340E86">
              <w:rPr>
                <w:rFonts w:ascii="Times New Roman" w:eastAsia="Times New Roman" w:hAnsi="Times New Roman"/>
                <w:b/>
                <w:bCs/>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b/>
                <w:bCs/>
                <w:sz w:val="24"/>
                <w:szCs w:val="24"/>
              </w:rPr>
            </w:pPr>
            <w:r w:rsidRPr="00340E86">
              <w:rPr>
                <w:rFonts w:ascii="Times New Roman" w:eastAsia="Times New Roman" w:hAnsi="Times New Roman"/>
                <w:b/>
                <w:bCs/>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b/>
                <w:bCs/>
                <w:sz w:val="24"/>
                <w:szCs w:val="24"/>
              </w:rPr>
            </w:pPr>
            <w:r w:rsidRPr="00340E86">
              <w:rPr>
                <w:rFonts w:ascii="Times New Roman" w:eastAsia="Times New Roman" w:hAnsi="Times New Roman"/>
                <w:b/>
                <w:bCs/>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b/>
                <w:bCs/>
                <w:sz w:val="24"/>
                <w:szCs w:val="24"/>
              </w:rPr>
            </w:pPr>
            <w:r w:rsidRPr="00340E86">
              <w:rPr>
                <w:rFonts w:ascii="Times New Roman" w:eastAsia="Times New Roman" w:hAnsi="Times New Roman"/>
                <w:b/>
                <w:bCs/>
                <w:sz w:val="24"/>
                <w:szCs w:val="24"/>
              </w:rPr>
              <w:t> </w:t>
            </w:r>
          </w:p>
        </w:tc>
      </w:tr>
      <w:tr w:rsidR="00365D7A" w:rsidRPr="00365D7A" w:rsidTr="00340E86">
        <w:trPr>
          <w:trHeight w:val="465"/>
        </w:trPr>
        <w:tc>
          <w:tcPr>
            <w:tcW w:w="3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MC-SC2</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xml:space="preserve">UNIT </w:t>
            </w:r>
          </w:p>
        </w:tc>
        <w:tc>
          <w:tcPr>
            <w:tcW w:w="570"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493"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c>
          <w:tcPr>
            <w:tcW w:w="548"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 </w:t>
            </w:r>
          </w:p>
        </w:tc>
      </w:tr>
      <w:tr w:rsidR="00365D7A" w:rsidRPr="00365D7A" w:rsidTr="00340E86">
        <w:trPr>
          <w:trHeight w:val="49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Earth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66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Top soil Clearing </w:t>
            </w:r>
            <w:r w:rsidR="00340E86" w:rsidRPr="00340E86">
              <w:rPr>
                <w:rFonts w:ascii="Times New Roman" w:eastAsia="Times New Roman" w:hAnsi="Times New Roman"/>
                <w:sz w:val="24"/>
                <w:szCs w:val="24"/>
              </w:rPr>
              <w:t>and grubbing</w:t>
            </w:r>
            <w:r w:rsidRPr="00340E86">
              <w:rPr>
                <w:rFonts w:ascii="Times New Roman" w:eastAsia="Times New Roman" w:hAnsi="Times New Roman"/>
                <w:sz w:val="24"/>
                <w:szCs w:val="24"/>
              </w:rPr>
              <w:t xml:space="preserve"> to a </w:t>
            </w:r>
            <w:r w:rsidR="00340E86" w:rsidRPr="00340E86">
              <w:rPr>
                <w:rFonts w:ascii="Times New Roman" w:eastAsia="Times New Roman" w:hAnsi="Times New Roman"/>
                <w:sz w:val="24"/>
                <w:szCs w:val="24"/>
              </w:rPr>
              <w:t>maximum depth</w:t>
            </w:r>
            <w:r w:rsidRPr="00340E86">
              <w:rPr>
                <w:rFonts w:ascii="Times New Roman" w:eastAsia="Times New Roman" w:hAnsi="Times New Roman"/>
                <w:sz w:val="24"/>
                <w:szCs w:val="24"/>
              </w:rPr>
              <w:t xml:space="preserve"> </w:t>
            </w:r>
            <w:r w:rsidR="000D6D78" w:rsidRPr="00340E86">
              <w:rPr>
                <w:rFonts w:ascii="Times New Roman" w:eastAsia="Times New Roman" w:hAnsi="Times New Roman"/>
                <w:sz w:val="24"/>
                <w:szCs w:val="24"/>
              </w:rPr>
              <w:t>of 20</w:t>
            </w:r>
            <w:r w:rsidRPr="00340E86">
              <w:rPr>
                <w:rFonts w:ascii="Times New Roman" w:eastAsia="Times New Roman" w:hAnsi="Times New Roman"/>
                <w:sz w:val="24"/>
                <w:szCs w:val="24"/>
              </w:rPr>
              <w:t xml:space="preserve"> cm as per the design and to the satisfaction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1568.47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11.18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17535.49</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1.5 m including cart away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1234.49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88.20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108882.02</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Excavation in soft rock up to a depth of 1.5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12.34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316.54</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3906.10</w:t>
            </w:r>
          </w:p>
        </w:tc>
      </w:tr>
      <w:tr w:rsidR="00365D7A" w:rsidRPr="00365D7A" w:rsidTr="00340E86">
        <w:trPr>
          <w:trHeight w:val="34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1.1.4</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Filling with selected material from excavation </w:t>
            </w:r>
            <w:r w:rsidR="00340E86" w:rsidRPr="00340E86">
              <w:rPr>
                <w:rFonts w:ascii="Times New Roman" w:eastAsia="Times New Roman" w:hAnsi="Times New Roman"/>
                <w:sz w:val="24"/>
                <w:szCs w:val="24"/>
              </w:rPr>
              <w:t>including compaction</w:t>
            </w:r>
            <w:r w:rsidRPr="00340E86">
              <w:rPr>
                <w:rFonts w:ascii="Times New Roman" w:eastAsia="Times New Roman" w:hAnsi="Times New Roman"/>
                <w:sz w:val="24"/>
                <w:szCs w:val="24"/>
              </w:rPr>
              <w:t>.</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1687.88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45.36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76562.24</w:t>
            </w:r>
          </w:p>
        </w:tc>
      </w:tr>
      <w:tr w:rsidR="00365D7A" w:rsidRPr="00365D7A" w:rsidTr="00340E86">
        <w:trPr>
          <w:trHeight w:val="70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1.1.5</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 and compaction with selected material exported from approved boro pits of radius less than 5 </w:t>
            </w:r>
            <w:r w:rsidR="00340E86" w:rsidRPr="00340E86">
              <w:rPr>
                <w:rFonts w:ascii="Times New Roman" w:eastAsia="Times New Roman" w:hAnsi="Times New Roman"/>
                <w:sz w:val="24"/>
                <w:szCs w:val="24"/>
              </w:rPr>
              <w:t>km.</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421.97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125.33</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52885.50</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lastRenderedPageBreak/>
              <w:t>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Canal Lining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Masonry Lining </w:t>
            </w:r>
            <w:r w:rsidR="00340E86" w:rsidRPr="00340E86">
              <w:rPr>
                <w:rFonts w:ascii="Times New Roman" w:eastAsia="Times New Roman" w:hAnsi="Times New Roman"/>
                <w:sz w:val="24"/>
                <w:szCs w:val="24"/>
              </w:rPr>
              <w:t>and wall construction</w:t>
            </w:r>
            <w:r w:rsidRPr="00340E86">
              <w:rPr>
                <w:rFonts w:ascii="Times New Roman" w:eastAsia="Times New Roman" w:hAnsi="Times New Roman"/>
                <w:sz w:val="24"/>
                <w:szCs w:val="24"/>
              </w:rPr>
              <w:t xml:space="preserve"> using 1:3 mortar for canals of any height .The thickness of masonry wall will be as indicated in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511.64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734715.04</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1279.09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139958.03</w:t>
            </w:r>
          </w:p>
        </w:tc>
      </w:tr>
      <w:tr w:rsidR="00365D7A" w:rsidRPr="00365D7A" w:rsidTr="00340E86">
        <w:trPr>
          <w:trHeight w:val="48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1.2.3</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lining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71.50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8937.50</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 xml:space="preserve">Division Boxes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1.50 m</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3.23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249.97</w:t>
            </w:r>
          </w:p>
        </w:tc>
      </w:tr>
      <w:tr w:rsidR="00365D7A" w:rsidRPr="00365D7A" w:rsidTr="00340E86">
        <w:trPr>
          <w:trHeight w:val="91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1.3.2</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Masonry wall construction</w:t>
            </w:r>
            <w:r w:rsidR="00365D7A" w:rsidRPr="00340E86">
              <w:rPr>
                <w:rFonts w:ascii="Times New Roman" w:eastAsia="Times New Roman" w:hAnsi="Times New Roman"/>
                <w:sz w:val="24"/>
                <w:szCs w:val="24"/>
              </w:rPr>
              <w:t xml:space="preserve"> using 1:3 </w:t>
            </w:r>
            <w:r w:rsidRPr="00340E86">
              <w:rPr>
                <w:rFonts w:ascii="Times New Roman" w:eastAsia="Times New Roman" w:hAnsi="Times New Roman"/>
                <w:sz w:val="24"/>
                <w:szCs w:val="24"/>
              </w:rPr>
              <w:t>mortar of</w:t>
            </w:r>
            <w:r w:rsidR="00365D7A" w:rsidRPr="00340E86">
              <w:rPr>
                <w:rFonts w:ascii="Times New Roman" w:eastAsia="Times New Roman" w:hAnsi="Times New Roman"/>
                <w:sz w:val="24"/>
                <w:szCs w:val="24"/>
              </w:rPr>
              <w:t xml:space="preserve"> any height .The thickness of masonry wall will be as indicated in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13.39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19228.04</w:t>
            </w:r>
          </w:p>
        </w:tc>
      </w:tr>
      <w:tr w:rsidR="00365D7A" w:rsidRPr="00365D7A" w:rsidTr="00340E86">
        <w:trPr>
          <w:trHeight w:val="36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38.25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4185.32</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1.3.4</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Stone pitching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14.18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536.22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7603.60</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Gate</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1.3.6</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 mm thick sheet metal</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1.77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2000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3540.00</w:t>
            </w:r>
          </w:p>
        </w:tc>
      </w:tr>
      <w:tr w:rsidR="00365D7A" w:rsidRPr="00365D7A" w:rsidTr="00340E86">
        <w:trPr>
          <w:trHeight w:val="51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1.3.7</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60*40*3 mm angle iron</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5250.00</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1.3.8</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lining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0.84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105.00</w:t>
            </w:r>
          </w:p>
        </w:tc>
      </w:tr>
      <w:tr w:rsidR="00365D7A" w:rsidRPr="00365D7A" w:rsidTr="00340E86">
        <w:trPr>
          <w:trHeight w:val="51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1.3.9</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ф 10 mm  bar for handling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5.55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488.40</w:t>
            </w:r>
          </w:p>
        </w:tc>
      </w:tr>
      <w:tr w:rsidR="00365D7A" w:rsidRPr="00365D7A" w:rsidTr="00340E86">
        <w:trPr>
          <w:trHeight w:val="495"/>
        </w:trPr>
        <w:tc>
          <w:tcPr>
            <w:tcW w:w="319" w:type="pct"/>
            <w:tcBorders>
              <w:top w:val="nil"/>
              <w:left w:val="single" w:sz="4" w:space="0" w:color="auto"/>
              <w:bottom w:val="nil"/>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2.4</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 xml:space="preserve">  Drop Structures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20"/>
        </w:trPr>
        <w:tc>
          <w:tcPr>
            <w:tcW w:w="319" w:type="pct"/>
            <w:tcBorders>
              <w:top w:val="single" w:sz="4" w:space="0" w:color="auto"/>
              <w:left w:val="single" w:sz="4" w:space="0" w:color="auto"/>
              <w:bottom w:val="nil"/>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2.4.1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1.5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5.84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451.96</w:t>
            </w:r>
          </w:p>
        </w:tc>
      </w:tr>
      <w:tr w:rsidR="00365D7A" w:rsidRPr="00365D7A" w:rsidTr="00340E86">
        <w:trPr>
          <w:trHeight w:val="960"/>
        </w:trPr>
        <w:tc>
          <w:tcPr>
            <w:tcW w:w="319" w:type="pct"/>
            <w:tcBorders>
              <w:top w:val="single" w:sz="4" w:space="0" w:color="auto"/>
              <w:left w:val="single" w:sz="4" w:space="0" w:color="auto"/>
              <w:bottom w:val="nil"/>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2.4.2</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Masonry wall construction</w:t>
            </w:r>
            <w:r w:rsidR="00365D7A" w:rsidRPr="00340E86">
              <w:rPr>
                <w:rFonts w:ascii="Times New Roman" w:eastAsia="Times New Roman" w:hAnsi="Times New Roman"/>
                <w:sz w:val="24"/>
                <w:szCs w:val="24"/>
              </w:rPr>
              <w:t xml:space="preserve"> using 1:3 </w:t>
            </w:r>
            <w:r w:rsidRPr="00340E86">
              <w:rPr>
                <w:rFonts w:ascii="Times New Roman" w:eastAsia="Times New Roman" w:hAnsi="Times New Roman"/>
                <w:sz w:val="24"/>
                <w:szCs w:val="24"/>
              </w:rPr>
              <w:t>mortar of</w:t>
            </w:r>
            <w:r w:rsidR="00365D7A" w:rsidRPr="00340E86">
              <w:rPr>
                <w:rFonts w:ascii="Times New Roman" w:eastAsia="Times New Roman" w:hAnsi="Times New Roman"/>
                <w:sz w:val="24"/>
                <w:szCs w:val="24"/>
              </w:rPr>
              <w:t xml:space="preserve"> any height .The thickness of masonry wall will be as indicated in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3.68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5284.48</w:t>
            </w:r>
          </w:p>
        </w:tc>
      </w:tr>
      <w:tr w:rsidR="00365D7A" w:rsidRPr="00365D7A" w:rsidTr="00340E86">
        <w:trPr>
          <w:trHeight w:val="345"/>
        </w:trPr>
        <w:tc>
          <w:tcPr>
            <w:tcW w:w="319" w:type="pct"/>
            <w:tcBorders>
              <w:top w:val="single" w:sz="4" w:space="0" w:color="auto"/>
              <w:left w:val="single" w:sz="4" w:space="0" w:color="auto"/>
              <w:bottom w:val="nil"/>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2.4.3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9.35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1023.08</w:t>
            </w:r>
          </w:p>
        </w:tc>
      </w:tr>
      <w:tr w:rsidR="00365D7A" w:rsidRPr="00365D7A" w:rsidTr="00340E86">
        <w:trPr>
          <w:trHeight w:val="420"/>
        </w:trPr>
        <w:tc>
          <w:tcPr>
            <w:tcW w:w="3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MC-SC1</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Earth work</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Top soil Clearing </w:t>
            </w:r>
            <w:r w:rsidR="00340E86" w:rsidRPr="00340E86">
              <w:rPr>
                <w:rFonts w:ascii="Times New Roman" w:eastAsia="Times New Roman" w:hAnsi="Times New Roman"/>
                <w:sz w:val="24"/>
                <w:szCs w:val="24"/>
              </w:rPr>
              <w:t>and grubbing</w:t>
            </w:r>
            <w:r w:rsidRPr="00340E86">
              <w:rPr>
                <w:rFonts w:ascii="Times New Roman" w:eastAsia="Times New Roman" w:hAnsi="Times New Roman"/>
                <w:sz w:val="24"/>
                <w:szCs w:val="24"/>
              </w:rPr>
              <w:t xml:space="preserve"> to a </w:t>
            </w:r>
            <w:r w:rsidR="00340E86" w:rsidRPr="00340E86">
              <w:rPr>
                <w:rFonts w:ascii="Times New Roman" w:eastAsia="Times New Roman" w:hAnsi="Times New Roman"/>
                <w:sz w:val="24"/>
                <w:szCs w:val="24"/>
              </w:rPr>
              <w:lastRenderedPageBreak/>
              <w:t>maximum depth</w:t>
            </w:r>
            <w:r w:rsidRPr="00340E86">
              <w:rPr>
                <w:rFonts w:ascii="Times New Roman" w:eastAsia="Times New Roman" w:hAnsi="Times New Roman"/>
                <w:sz w:val="24"/>
                <w:szCs w:val="24"/>
              </w:rPr>
              <w:t xml:space="preserve"> </w:t>
            </w:r>
            <w:r w:rsidR="00340E86" w:rsidRPr="00340E86">
              <w:rPr>
                <w:rFonts w:ascii="Times New Roman" w:eastAsia="Times New Roman" w:hAnsi="Times New Roman"/>
                <w:sz w:val="24"/>
                <w:szCs w:val="24"/>
              </w:rPr>
              <w:t>of 20</w:t>
            </w:r>
            <w:r w:rsidRPr="00340E86">
              <w:rPr>
                <w:rFonts w:ascii="Times New Roman" w:eastAsia="Times New Roman" w:hAnsi="Times New Roman"/>
                <w:sz w:val="24"/>
                <w:szCs w:val="24"/>
              </w:rPr>
              <w:t xml:space="preserve"> cm as per the design and to the satisfaction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lastRenderedPageBreak/>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976.17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11.18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10913.58</w:t>
            </w:r>
          </w:p>
        </w:tc>
      </w:tr>
      <w:tr w:rsidR="00365D7A" w:rsidRPr="00365D7A" w:rsidTr="00340E86">
        <w:trPr>
          <w:trHeight w:val="43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1.5 m including cart away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auto" w:fill="auto"/>
            <w:noWrap/>
            <w:vAlign w:val="center"/>
            <w:hideMark/>
          </w:tcPr>
          <w:p w:rsidR="00365D7A" w:rsidRPr="00340E86" w:rsidRDefault="00365D7A" w:rsidP="00365D7A">
            <w:pPr>
              <w:spacing w:after="0" w:line="240" w:lineRule="auto"/>
              <w:jc w:val="center"/>
              <w:rPr>
                <w:rFonts w:ascii="Times New Roman" w:eastAsia="Times New Roman" w:hAnsi="Times New Roman"/>
                <w:color w:val="000000"/>
                <w:sz w:val="24"/>
                <w:szCs w:val="24"/>
              </w:rPr>
            </w:pPr>
            <w:r w:rsidRPr="00340E86">
              <w:rPr>
                <w:rFonts w:ascii="Times New Roman" w:eastAsia="Times New Roman" w:hAnsi="Times New Roman"/>
                <w:color w:val="000000"/>
                <w:sz w:val="24"/>
                <w:szCs w:val="24"/>
              </w:rPr>
              <w:t>1195.99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88.20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105486.32</w:t>
            </w:r>
          </w:p>
        </w:tc>
      </w:tr>
      <w:tr w:rsidR="00365D7A" w:rsidRPr="00365D7A" w:rsidTr="00340E86">
        <w:trPr>
          <w:trHeight w:val="46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Excavation in soft rock up to a depth of 1.5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12.34</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254.90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3145.47</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1.1.4</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Filling with selected material from excavation </w:t>
            </w:r>
            <w:r w:rsidR="00340E86" w:rsidRPr="00340E86">
              <w:rPr>
                <w:rFonts w:ascii="Times New Roman" w:eastAsia="Times New Roman" w:hAnsi="Times New Roman"/>
                <w:sz w:val="24"/>
                <w:szCs w:val="24"/>
              </w:rPr>
              <w:t>including compaction</w:t>
            </w:r>
            <w:r w:rsidRPr="00340E86">
              <w:rPr>
                <w:rFonts w:ascii="Times New Roman" w:eastAsia="Times New Roman" w:hAnsi="Times New Roman"/>
                <w:sz w:val="24"/>
                <w:szCs w:val="24"/>
              </w:rPr>
              <w:t>.</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756.09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45.36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34296.24</w:t>
            </w:r>
          </w:p>
        </w:tc>
      </w:tr>
      <w:tr w:rsidR="00365D7A" w:rsidRPr="00365D7A" w:rsidTr="00340E86">
        <w:trPr>
          <w:trHeight w:val="58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1.1.5</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Fill and compaction with selected material exported from approved boro pits of radius less than 5 </w:t>
            </w:r>
            <w:r w:rsidR="00340E86" w:rsidRPr="00340E86">
              <w:rPr>
                <w:rFonts w:ascii="Times New Roman" w:eastAsia="Times New Roman" w:hAnsi="Times New Roman"/>
                <w:sz w:val="24"/>
                <w:szCs w:val="24"/>
              </w:rPr>
              <w:t>km.</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226.83</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125.33</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28428.23</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Canal Lining</w:t>
            </w:r>
          </w:p>
        </w:tc>
        <w:tc>
          <w:tcPr>
            <w:tcW w:w="137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60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Masonry Lining </w:t>
            </w:r>
            <w:r w:rsidR="00340E86" w:rsidRPr="00340E86">
              <w:rPr>
                <w:rFonts w:ascii="Times New Roman" w:eastAsia="Times New Roman" w:hAnsi="Times New Roman"/>
                <w:sz w:val="24"/>
                <w:szCs w:val="24"/>
              </w:rPr>
              <w:t>and wall construction</w:t>
            </w:r>
            <w:r w:rsidRPr="00340E86">
              <w:rPr>
                <w:rFonts w:ascii="Times New Roman" w:eastAsia="Times New Roman" w:hAnsi="Times New Roman"/>
                <w:sz w:val="24"/>
                <w:szCs w:val="24"/>
              </w:rPr>
              <w:t xml:space="preserve"> using 1:3 mortar for canals of any height .The thickness of masonry wall will be as indicated in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308.39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442848.04</w:t>
            </w:r>
          </w:p>
        </w:tc>
      </w:tr>
      <w:tr w:rsidR="00365D7A" w:rsidRPr="00365D7A" w:rsidTr="00340E86">
        <w:trPr>
          <w:trHeight w:val="40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1.2.2</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770.98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84360.63</w:t>
            </w:r>
          </w:p>
        </w:tc>
      </w:tr>
      <w:tr w:rsidR="00365D7A" w:rsidRPr="00365D7A" w:rsidTr="00340E86">
        <w:trPr>
          <w:trHeight w:val="63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1.2.3</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lining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71.50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8937.50</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 xml:space="preserve">Division Boxes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5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1.50 m</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3.1</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239.91</w:t>
            </w:r>
          </w:p>
        </w:tc>
      </w:tr>
      <w:tr w:rsidR="00365D7A" w:rsidRPr="00365D7A" w:rsidTr="00340E86">
        <w:trPr>
          <w:trHeight w:val="99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1.3.2</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Masonry wall construction</w:t>
            </w:r>
            <w:r w:rsidR="00365D7A" w:rsidRPr="00340E86">
              <w:rPr>
                <w:rFonts w:ascii="Times New Roman" w:eastAsia="Times New Roman" w:hAnsi="Times New Roman"/>
                <w:sz w:val="24"/>
                <w:szCs w:val="24"/>
              </w:rPr>
              <w:t xml:space="preserve"> using 1:3 </w:t>
            </w:r>
            <w:r w:rsidRPr="00340E86">
              <w:rPr>
                <w:rFonts w:ascii="Times New Roman" w:eastAsia="Times New Roman" w:hAnsi="Times New Roman"/>
                <w:sz w:val="24"/>
                <w:szCs w:val="24"/>
              </w:rPr>
              <w:t>mortar of</w:t>
            </w:r>
            <w:r w:rsidR="00365D7A" w:rsidRPr="00340E86">
              <w:rPr>
                <w:rFonts w:ascii="Times New Roman" w:eastAsia="Times New Roman" w:hAnsi="Times New Roman"/>
                <w:sz w:val="24"/>
                <w:szCs w:val="24"/>
              </w:rPr>
              <w:t xml:space="preserve"> any height .The thickness of masonry wall will be as indicated in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11.39</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16356.04</w:t>
            </w:r>
          </w:p>
        </w:tc>
      </w:tr>
      <w:tr w:rsidR="00365D7A" w:rsidRPr="00365D7A" w:rsidTr="00340E86">
        <w:trPr>
          <w:trHeight w:val="37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30.25</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3309.96</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1.3.4</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Stone pitching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10.18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536.22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5458.72</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Gate</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0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1.3.6</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 mm thick sheet metal</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1.87</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2000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3740.00</w:t>
            </w:r>
          </w:p>
        </w:tc>
      </w:tr>
      <w:tr w:rsidR="00365D7A" w:rsidRPr="00365D7A" w:rsidTr="00340E86">
        <w:trPr>
          <w:trHeight w:val="435"/>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1.3.7</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60*40*3 mm angle iron</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7.00</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700</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4900.00</w:t>
            </w:r>
          </w:p>
        </w:tc>
      </w:tr>
      <w:tr w:rsidR="00365D7A" w:rsidRPr="00365D7A" w:rsidTr="00340E86">
        <w:trPr>
          <w:trHeight w:val="108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1.3.8</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Provide C</w:t>
            </w:r>
            <w:r w:rsidR="00365D7A" w:rsidRPr="00340E86">
              <w:rPr>
                <w:rFonts w:ascii="Times New Roman" w:eastAsia="Times New Roman" w:hAnsi="Times New Roman"/>
                <w:sz w:val="24"/>
                <w:szCs w:val="24"/>
              </w:rPr>
              <w:t xml:space="preserve">-10 </w:t>
            </w:r>
            <w:r w:rsidRPr="00340E86">
              <w:rPr>
                <w:rFonts w:ascii="Times New Roman" w:eastAsia="Times New Roman" w:hAnsi="Times New Roman"/>
                <w:sz w:val="24"/>
                <w:szCs w:val="24"/>
              </w:rPr>
              <w:t>Lean concrete</w:t>
            </w:r>
            <w:r w:rsidR="00365D7A" w:rsidRPr="00340E86">
              <w:rPr>
                <w:rFonts w:ascii="Times New Roman" w:eastAsia="Times New Roman" w:hAnsi="Times New Roman"/>
                <w:sz w:val="24"/>
                <w:szCs w:val="24"/>
              </w:rPr>
              <w:t xml:space="preserve"> for masonry footing lining of thickness as per the drawing and the direction of the engineer.</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0.82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125</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102.50</w:t>
            </w:r>
          </w:p>
        </w:tc>
      </w:tr>
      <w:tr w:rsidR="00365D7A" w:rsidRPr="00365D7A" w:rsidTr="00340E86">
        <w:trPr>
          <w:trHeight w:val="420"/>
        </w:trPr>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1.3.9</w:t>
            </w:r>
          </w:p>
        </w:tc>
        <w:tc>
          <w:tcPr>
            <w:tcW w:w="2762" w:type="pct"/>
            <w:tcBorders>
              <w:top w:val="nil"/>
              <w:left w:val="nil"/>
              <w:bottom w:val="single" w:sz="4" w:space="0" w:color="auto"/>
              <w:right w:val="nil"/>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ф 10 mm  bar for handling</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kg</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4.32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88</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379.87</w:t>
            </w:r>
          </w:p>
        </w:tc>
      </w:tr>
      <w:tr w:rsidR="00365D7A" w:rsidRPr="00365D7A" w:rsidTr="00340E86">
        <w:trPr>
          <w:trHeight w:val="390"/>
        </w:trPr>
        <w:tc>
          <w:tcPr>
            <w:tcW w:w="319" w:type="pct"/>
            <w:tcBorders>
              <w:top w:val="nil"/>
              <w:left w:val="single" w:sz="4" w:space="0" w:color="auto"/>
              <w:bottom w:val="nil"/>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2.4</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b/>
                <w:bCs/>
                <w:sz w:val="24"/>
                <w:szCs w:val="24"/>
              </w:rPr>
            </w:pPr>
            <w:r w:rsidRPr="00340E86">
              <w:rPr>
                <w:rFonts w:ascii="Times New Roman" w:eastAsia="Times New Roman" w:hAnsi="Times New Roman"/>
                <w:b/>
                <w:bCs/>
                <w:sz w:val="24"/>
                <w:szCs w:val="24"/>
              </w:rPr>
              <w:t xml:space="preserve">  Drop Structures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rPr>
                <w:rFonts w:ascii="Times New Roman" w:eastAsia="Times New Roman" w:hAnsi="Times New Roman"/>
                <w:sz w:val="24"/>
                <w:szCs w:val="24"/>
              </w:rPr>
            </w:pPr>
            <w:r w:rsidRPr="00340E86">
              <w:rPr>
                <w:rFonts w:ascii="Times New Roman" w:eastAsia="Times New Roman" w:hAnsi="Times New Roman"/>
                <w:sz w:val="24"/>
                <w:szCs w:val="24"/>
              </w:rPr>
              <w:t> </w:t>
            </w:r>
          </w:p>
        </w:tc>
      </w:tr>
      <w:tr w:rsidR="00365D7A" w:rsidRPr="00365D7A" w:rsidTr="00340E86">
        <w:trPr>
          <w:trHeight w:val="435"/>
        </w:trPr>
        <w:tc>
          <w:tcPr>
            <w:tcW w:w="319" w:type="pct"/>
            <w:tcBorders>
              <w:top w:val="single" w:sz="4" w:space="0" w:color="auto"/>
              <w:left w:val="single" w:sz="4" w:space="0" w:color="auto"/>
              <w:bottom w:val="nil"/>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2.4.1</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Soil excavation up to a depth of 1.5 m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46.72</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77.39</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3615.66</w:t>
            </w:r>
          </w:p>
        </w:tc>
      </w:tr>
      <w:tr w:rsidR="00365D7A" w:rsidRPr="00365D7A" w:rsidTr="00340E86">
        <w:trPr>
          <w:trHeight w:val="945"/>
        </w:trPr>
        <w:tc>
          <w:tcPr>
            <w:tcW w:w="319" w:type="pct"/>
            <w:tcBorders>
              <w:top w:val="single" w:sz="4" w:space="0" w:color="auto"/>
              <w:left w:val="single" w:sz="4" w:space="0" w:color="auto"/>
              <w:bottom w:val="nil"/>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lastRenderedPageBreak/>
              <w:t>2.4.2</w:t>
            </w:r>
          </w:p>
        </w:tc>
        <w:tc>
          <w:tcPr>
            <w:tcW w:w="2762" w:type="pct"/>
            <w:tcBorders>
              <w:top w:val="nil"/>
              <w:left w:val="nil"/>
              <w:bottom w:val="single" w:sz="4" w:space="0" w:color="auto"/>
              <w:right w:val="nil"/>
            </w:tcBorders>
            <w:shd w:val="clear" w:color="000000" w:fill="FFFFFF"/>
            <w:vAlign w:val="center"/>
            <w:hideMark/>
          </w:tcPr>
          <w:p w:rsidR="00365D7A" w:rsidRPr="00340E86" w:rsidRDefault="00340E86"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Masonry wall construction</w:t>
            </w:r>
            <w:r w:rsidR="00365D7A" w:rsidRPr="00340E86">
              <w:rPr>
                <w:rFonts w:ascii="Times New Roman" w:eastAsia="Times New Roman" w:hAnsi="Times New Roman"/>
                <w:sz w:val="24"/>
                <w:szCs w:val="24"/>
              </w:rPr>
              <w:t xml:space="preserve"> using 1:3 mortar  of any height .The thickness of masonry wall will be as indicated in the drawing. Price should include scaffolding.  </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55.68</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1436</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79956.48</w:t>
            </w:r>
          </w:p>
        </w:tc>
      </w:tr>
      <w:tr w:rsidR="00365D7A" w:rsidRPr="00365D7A" w:rsidTr="00340E86">
        <w:trPr>
          <w:trHeight w:val="375"/>
        </w:trPr>
        <w:tc>
          <w:tcPr>
            <w:tcW w:w="319" w:type="pct"/>
            <w:tcBorders>
              <w:top w:val="single" w:sz="4" w:space="0" w:color="auto"/>
              <w:left w:val="single" w:sz="4" w:space="0" w:color="auto"/>
              <w:bottom w:val="nil"/>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2.4.3</w:t>
            </w:r>
          </w:p>
        </w:tc>
        <w:tc>
          <w:tcPr>
            <w:tcW w:w="2762" w:type="pct"/>
            <w:tcBorders>
              <w:top w:val="nil"/>
              <w:left w:val="nil"/>
              <w:bottom w:val="single" w:sz="4" w:space="0" w:color="auto"/>
              <w:right w:val="nil"/>
            </w:tcBorders>
            <w:shd w:val="clear" w:color="000000" w:fill="FFFFFF"/>
            <w:vAlign w:val="center"/>
            <w:hideMark/>
          </w:tcPr>
          <w:p w:rsidR="00365D7A" w:rsidRPr="00340E86" w:rsidRDefault="00365D7A" w:rsidP="00365D7A">
            <w:pPr>
              <w:spacing w:after="0" w:line="240" w:lineRule="auto"/>
              <w:jc w:val="center"/>
              <w:rPr>
                <w:rFonts w:ascii="Times New Roman" w:eastAsia="Times New Roman" w:hAnsi="Times New Roman"/>
                <w:color w:val="1D1B11"/>
                <w:sz w:val="24"/>
                <w:szCs w:val="24"/>
              </w:rPr>
            </w:pPr>
            <w:r w:rsidRPr="00340E86">
              <w:rPr>
                <w:rFonts w:ascii="Times New Roman" w:eastAsia="Times New Roman" w:hAnsi="Times New Roman"/>
                <w:color w:val="1D1B11"/>
                <w:sz w:val="24"/>
                <w:szCs w:val="24"/>
              </w:rPr>
              <w:t>Plastering (three coats) with a 1:2 cement mortar of 25 mm thickness</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 xml:space="preserve"> m</w:t>
            </w:r>
            <w:r w:rsidRPr="00340E86">
              <w:rPr>
                <w:rFonts w:ascii="Times New Roman" w:eastAsia="Times New Roman" w:hAnsi="Times New Roman"/>
                <w:sz w:val="24"/>
                <w:szCs w:val="24"/>
                <w:vertAlign w:val="superscript"/>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148.6</w:t>
            </w:r>
          </w:p>
        </w:tc>
        <w:tc>
          <w:tcPr>
            <w:tcW w:w="493"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109.42</w:t>
            </w:r>
          </w:p>
        </w:tc>
        <w:tc>
          <w:tcPr>
            <w:tcW w:w="548" w:type="pct"/>
            <w:tcBorders>
              <w:top w:val="nil"/>
              <w:left w:val="nil"/>
              <w:bottom w:val="single" w:sz="4" w:space="0" w:color="auto"/>
              <w:right w:val="single" w:sz="4" w:space="0" w:color="auto"/>
            </w:tcBorders>
            <w:shd w:val="clear" w:color="000000" w:fill="FFFFFF"/>
            <w:noWrap/>
            <w:vAlign w:val="center"/>
            <w:hideMark/>
          </w:tcPr>
          <w:p w:rsidR="00365D7A" w:rsidRPr="00340E86" w:rsidRDefault="00365D7A" w:rsidP="00365D7A">
            <w:pPr>
              <w:spacing w:after="0" w:line="240" w:lineRule="auto"/>
              <w:jc w:val="center"/>
              <w:rPr>
                <w:rFonts w:ascii="Times New Roman" w:eastAsia="Times New Roman" w:hAnsi="Times New Roman"/>
                <w:sz w:val="24"/>
                <w:szCs w:val="24"/>
              </w:rPr>
            </w:pPr>
            <w:r w:rsidRPr="00340E86">
              <w:rPr>
                <w:rFonts w:ascii="Times New Roman" w:eastAsia="Times New Roman" w:hAnsi="Times New Roman"/>
                <w:sz w:val="24"/>
                <w:szCs w:val="24"/>
              </w:rPr>
              <w:t>16259.81</w:t>
            </w:r>
          </w:p>
        </w:tc>
      </w:tr>
      <w:tr w:rsidR="00365D7A" w:rsidRPr="00365D7A" w:rsidTr="00340E86">
        <w:trPr>
          <w:trHeight w:val="315"/>
        </w:trPr>
        <w:tc>
          <w:tcPr>
            <w:tcW w:w="3081" w:type="pct"/>
            <w:gridSpan w:val="2"/>
            <w:tcBorders>
              <w:top w:val="single" w:sz="4" w:space="0" w:color="auto"/>
              <w:left w:val="single" w:sz="4" w:space="0" w:color="auto"/>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sz w:val="24"/>
                <w:szCs w:val="24"/>
              </w:rPr>
            </w:pPr>
            <w:r w:rsidRPr="00340E86">
              <w:rPr>
                <w:rFonts w:ascii="Times New Roman" w:eastAsia="Times New Roman" w:hAnsi="Times New Roman"/>
                <w:b/>
                <w:bCs/>
                <w:sz w:val="24"/>
                <w:szCs w:val="24"/>
              </w:rPr>
              <w:t>Total infrastructure cost</w:t>
            </w:r>
          </w:p>
        </w:tc>
        <w:tc>
          <w:tcPr>
            <w:tcW w:w="309" w:type="pct"/>
            <w:tcBorders>
              <w:top w:val="nil"/>
              <w:left w:val="nil"/>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sz w:val="24"/>
                <w:szCs w:val="24"/>
              </w:rPr>
            </w:pPr>
            <w:r w:rsidRPr="00340E86">
              <w:rPr>
                <w:rFonts w:ascii="Times New Roman" w:eastAsia="Times New Roman" w:hAnsi="Times New Roman"/>
                <w:b/>
                <w:bCs/>
                <w:sz w:val="24"/>
                <w:szCs w:val="24"/>
              </w:rPr>
              <w:t> </w:t>
            </w:r>
          </w:p>
        </w:tc>
        <w:tc>
          <w:tcPr>
            <w:tcW w:w="570" w:type="pct"/>
            <w:tcBorders>
              <w:top w:val="nil"/>
              <w:left w:val="nil"/>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sz w:val="24"/>
                <w:szCs w:val="24"/>
              </w:rPr>
            </w:pPr>
            <w:r w:rsidRPr="00340E86">
              <w:rPr>
                <w:rFonts w:ascii="Times New Roman" w:eastAsia="Times New Roman" w:hAnsi="Times New Roman"/>
                <w:b/>
                <w:bCs/>
                <w:sz w:val="24"/>
                <w:szCs w:val="24"/>
              </w:rPr>
              <w:t> </w:t>
            </w:r>
          </w:p>
        </w:tc>
        <w:tc>
          <w:tcPr>
            <w:tcW w:w="1041" w:type="pct"/>
            <w:gridSpan w:val="2"/>
            <w:tcBorders>
              <w:top w:val="single" w:sz="4" w:space="0" w:color="auto"/>
              <w:left w:val="nil"/>
              <w:bottom w:val="single" w:sz="4" w:space="0" w:color="auto"/>
              <w:right w:val="single" w:sz="4" w:space="0" w:color="000000"/>
            </w:tcBorders>
            <w:shd w:val="clear" w:color="000000" w:fill="C4BD97"/>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xml:space="preserve">                   12,100,046.31 </w:t>
            </w:r>
          </w:p>
        </w:tc>
      </w:tr>
      <w:tr w:rsidR="00365D7A" w:rsidRPr="00365D7A" w:rsidTr="00340E86">
        <w:trPr>
          <w:trHeight w:val="315"/>
        </w:trPr>
        <w:tc>
          <w:tcPr>
            <w:tcW w:w="3081" w:type="pct"/>
            <w:gridSpan w:val="2"/>
            <w:tcBorders>
              <w:top w:val="single" w:sz="4" w:space="0" w:color="auto"/>
              <w:left w:val="single" w:sz="4" w:space="0" w:color="auto"/>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15 % Vat</w:t>
            </w:r>
          </w:p>
        </w:tc>
        <w:tc>
          <w:tcPr>
            <w:tcW w:w="309" w:type="pct"/>
            <w:tcBorders>
              <w:top w:val="nil"/>
              <w:left w:val="nil"/>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70" w:type="pct"/>
            <w:tcBorders>
              <w:top w:val="nil"/>
              <w:left w:val="nil"/>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1041" w:type="pct"/>
            <w:gridSpan w:val="2"/>
            <w:tcBorders>
              <w:top w:val="single" w:sz="4" w:space="0" w:color="auto"/>
              <w:left w:val="nil"/>
              <w:bottom w:val="single" w:sz="4" w:space="0" w:color="auto"/>
              <w:right w:val="single" w:sz="4" w:space="0" w:color="000000"/>
            </w:tcBorders>
            <w:shd w:val="clear" w:color="000000" w:fill="C4BD97"/>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xml:space="preserve">                     1,815,006.95 </w:t>
            </w:r>
          </w:p>
        </w:tc>
      </w:tr>
      <w:tr w:rsidR="00365D7A" w:rsidRPr="00365D7A" w:rsidTr="00340E86">
        <w:trPr>
          <w:trHeight w:val="315"/>
        </w:trPr>
        <w:tc>
          <w:tcPr>
            <w:tcW w:w="3081" w:type="pct"/>
            <w:gridSpan w:val="2"/>
            <w:tcBorders>
              <w:top w:val="single" w:sz="4" w:space="0" w:color="auto"/>
              <w:left w:val="single" w:sz="4" w:space="0" w:color="auto"/>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Total Project Cost With Vat</w:t>
            </w:r>
          </w:p>
        </w:tc>
        <w:tc>
          <w:tcPr>
            <w:tcW w:w="309" w:type="pct"/>
            <w:tcBorders>
              <w:top w:val="nil"/>
              <w:left w:val="nil"/>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70" w:type="pct"/>
            <w:tcBorders>
              <w:top w:val="nil"/>
              <w:left w:val="nil"/>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1041" w:type="pct"/>
            <w:gridSpan w:val="2"/>
            <w:tcBorders>
              <w:top w:val="single" w:sz="4" w:space="0" w:color="auto"/>
              <w:left w:val="nil"/>
              <w:bottom w:val="single" w:sz="4" w:space="0" w:color="auto"/>
              <w:right w:val="single" w:sz="4" w:space="0" w:color="000000"/>
            </w:tcBorders>
            <w:shd w:val="clear" w:color="000000" w:fill="C4BD97"/>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xml:space="preserve">                   13,915,053.26 </w:t>
            </w:r>
          </w:p>
        </w:tc>
      </w:tr>
      <w:tr w:rsidR="00365D7A" w:rsidRPr="00365D7A" w:rsidTr="00340E86">
        <w:trPr>
          <w:trHeight w:val="315"/>
        </w:trPr>
        <w:tc>
          <w:tcPr>
            <w:tcW w:w="3081" w:type="pct"/>
            <w:gridSpan w:val="2"/>
            <w:tcBorders>
              <w:top w:val="single" w:sz="4" w:space="0" w:color="auto"/>
              <w:left w:val="nil"/>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xml:space="preserve">cost per </w:t>
            </w:r>
            <w:r w:rsidR="00340E86" w:rsidRPr="00340E86">
              <w:rPr>
                <w:rFonts w:ascii="Times New Roman" w:eastAsia="Times New Roman" w:hAnsi="Times New Roman"/>
                <w:b/>
                <w:bCs/>
                <w:color w:val="000000"/>
                <w:sz w:val="24"/>
                <w:szCs w:val="24"/>
              </w:rPr>
              <w:t>hectare</w:t>
            </w:r>
            <w:r w:rsidRPr="00340E86">
              <w:rPr>
                <w:rFonts w:ascii="Times New Roman" w:eastAsia="Times New Roman" w:hAnsi="Times New Roman"/>
                <w:b/>
                <w:bCs/>
                <w:color w:val="000000"/>
                <w:sz w:val="24"/>
                <w:szCs w:val="24"/>
              </w:rPr>
              <w:t xml:space="preserve"> </w:t>
            </w:r>
            <w:r w:rsidR="00340E86" w:rsidRPr="00340E86">
              <w:rPr>
                <w:rFonts w:ascii="Times New Roman" w:eastAsia="Times New Roman" w:hAnsi="Times New Roman"/>
                <w:b/>
                <w:bCs/>
                <w:color w:val="000000"/>
                <w:sz w:val="24"/>
                <w:szCs w:val="24"/>
              </w:rPr>
              <w:t>without</w:t>
            </w:r>
            <w:r w:rsidRPr="00340E86">
              <w:rPr>
                <w:rFonts w:ascii="Times New Roman" w:eastAsia="Times New Roman" w:hAnsi="Times New Roman"/>
                <w:b/>
                <w:bCs/>
                <w:color w:val="000000"/>
                <w:sz w:val="24"/>
                <w:szCs w:val="24"/>
              </w:rPr>
              <w:t xml:space="preserve"> VAT</w:t>
            </w:r>
          </w:p>
        </w:tc>
        <w:tc>
          <w:tcPr>
            <w:tcW w:w="309" w:type="pct"/>
            <w:tcBorders>
              <w:top w:val="nil"/>
              <w:left w:val="nil"/>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70" w:type="pct"/>
            <w:tcBorders>
              <w:top w:val="nil"/>
              <w:left w:val="nil"/>
              <w:bottom w:val="single" w:sz="4" w:space="0" w:color="auto"/>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1041" w:type="pct"/>
            <w:gridSpan w:val="2"/>
            <w:tcBorders>
              <w:top w:val="single" w:sz="4" w:space="0" w:color="auto"/>
              <w:left w:val="nil"/>
              <w:bottom w:val="single" w:sz="4" w:space="0" w:color="auto"/>
              <w:right w:val="single" w:sz="4" w:space="0" w:color="000000"/>
            </w:tcBorders>
            <w:shd w:val="clear" w:color="000000" w:fill="C4BD97"/>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xml:space="preserve">                        166,897.19 </w:t>
            </w:r>
          </w:p>
        </w:tc>
      </w:tr>
      <w:tr w:rsidR="00365D7A" w:rsidRPr="00365D7A" w:rsidTr="00340E86">
        <w:trPr>
          <w:trHeight w:val="315"/>
        </w:trPr>
        <w:tc>
          <w:tcPr>
            <w:tcW w:w="3081" w:type="pct"/>
            <w:gridSpan w:val="2"/>
            <w:tcBorders>
              <w:top w:val="single" w:sz="4" w:space="0" w:color="auto"/>
              <w:left w:val="nil"/>
              <w:bottom w:val="nil"/>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xml:space="preserve">cost per </w:t>
            </w:r>
            <w:r w:rsidR="00340E86" w:rsidRPr="00340E86">
              <w:rPr>
                <w:rFonts w:ascii="Times New Roman" w:eastAsia="Times New Roman" w:hAnsi="Times New Roman"/>
                <w:b/>
                <w:bCs/>
                <w:color w:val="000000"/>
                <w:sz w:val="24"/>
                <w:szCs w:val="24"/>
              </w:rPr>
              <w:t>hectare</w:t>
            </w:r>
            <w:r w:rsidRPr="00340E86">
              <w:rPr>
                <w:rFonts w:ascii="Times New Roman" w:eastAsia="Times New Roman" w:hAnsi="Times New Roman"/>
                <w:b/>
                <w:bCs/>
                <w:color w:val="000000"/>
                <w:sz w:val="24"/>
                <w:szCs w:val="24"/>
              </w:rPr>
              <w:t xml:space="preserve"> with VAT</w:t>
            </w:r>
          </w:p>
        </w:tc>
        <w:tc>
          <w:tcPr>
            <w:tcW w:w="309" w:type="pct"/>
            <w:tcBorders>
              <w:top w:val="nil"/>
              <w:left w:val="nil"/>
              <w:bottom w:val="nil"/>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570" w:type="pct"/>
            <w:tcBorders>
              <w:top w:val="nil"/>
              <w:left w:val="nil"/>
              <w:bottom w:val="nil"/>
              <w:right w:val="nil"/>
            </w:tcBorders>
            <w:shd w:val="clear" w:color="000000" w:fill="C4BD97"/>
            <w:noWrap/>
            <w:vAlign w:val="center"/>
            <w:hideMark/>
          </w:tcPr>
          <w:p w:rsidR="00365D7A" w:rsidRPr="00340E86" w:rsidRDefault="00365D7A" w:rsidP="00365D7A">
            <w:pPr>
              <w:spacing w:after="0" w:line="240" w:lineRule="auto"/>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w:t>
            </w:r>
          </w:p>
        </w:tc>
        <w:tc>
          <w:tcPr>
            <w:tcW w:w="1041" w:type="pct"/>
            <w:gridSpan w:val="2"/>
            <w:tcBorders>
              <w:top w:val="single" w:sz="4" w:space="0" w:color="auto"/>
              <w:left w:val="nil"/>
              <w:bottom w:val="nil"/>
              <w:right w:val="single" w:sz="4" w:space="0" w:color="000000"/>
            </w:tcBorders>
            <w:shd w:val="clear" w:color="000000" w:fill="C4BD97"/>
            <w:noWrap/>
            <w:vAlign w:val="center"/>
            <w:hideMark/>
          </w:tcPr>
          <w:p w:rsidR="00365D7A" w:rsidRPr="00340E86" w:rsidRDefault="00365D7A" w:rsidP="00365D7A">
            <w:pPr>
              <w:spacing w:after="0" w:line="240" w:lineRule="auto"/>
              <w:jc w:val="center"/>
              <w:rPr>
                <w:rFonts w:ascii="Times New Roman" w:eastAsia="Times New Roman" w:hAnsi="Times New Roman"/>
                <w:b/>
                <w:bCs/>
                <w:color w:val="000000"/>
                <w:sz w:val="24"/>
                <w:szCs w:val="24"/>
              </w:rPr>
            </w:pPr>
            <w:r w:rsidRPr="00340E86">
              <w:rPr>
                <w:rFonts w:ascii="Times New Roman" w:eastAsia="Times New Roman" w:hAnsi="Times New Roman"/>
                <w:b/>
                <w:bCs/>
                <w:color w:val="000000"/>
                <w:sz w:val="24"/>
                <w:szCs w:val="24"/>
              </w:rPr>
              <w:t xml:space="preserve">                        191,931.77 </w:t>
            </w:r>
          </w:p>
        </w:tc>
      </w:tr>
    </w:tbl>
    <w:p w:rsidR="0018413E" w:rsidRPr="0018413E" w:rsidRDefault="0018413E" w:rsidP="0018413E"/>
    <w:p w:rsidR="00E02367" w:rsidRPr="00600574" w:rsidRDefault="00162C57" w:rsidP="001866AF">
      <w:pPr>
        <w:pStyle w:val="Heading2"/>
      </w:pPr>
      <w:bookmarkStart w:id="259" w:name="_Toc528388137"/>
      <w:r w:rsidRPr="00600574">
        <w:t>Summary of Bills</w:t>
      </w:r>
      <w:bookmarkEnd w:id="259"/>
    </w:p>
    <w:p w:rsidR="008B0D0E" w:rsidRPr="00DC1A59" w:rsidRDefault="00DC1A59" w:rsidP="00DC1A59">
      <w:pPr>
        <w:pStyle w:val="Caption"/>
        <w:rPr>
          <w:rFonts w:ascii="Times New Roman" w:hAnsi="Times New Roman"/>
          <w:b w:val="0"/>
          <w:sz w:val="48"/>
        </w:rPr>
      </w:pPr>
      <w:bookmarkStart w:id="260" w:name="_Toc528388171"/>
      <w:r>
        <w:rPr>
          <w:b w:val="0"/>
          <w:sz w:val="24"/>
        </w:rPr>
        <w:t>Table</w:t>
      </w:r>
      <w:r w:rsidRPr="00DC1A59">
        <w:rPr>
          <w:b w:val="0"/>
          <w:sz w:val="24"/>
        </w:rPr>
        <w:t xml:space="preserve"> </w:t>
      </w:r>
      <w:r w:rsidR="008A1B0B">
        <w:rPr>
          <w:b w:val="0"/>
          <w:sz w:val="24"/>
        </w:rPr>
        <w:fldChar w:fldCharType="begin"/>
      </w:r>
      <w:r w:rsidR="008A1B0B">
        <w:rPr>
          <w:b w:val="0"/>
          <w:sz w:val="24"/>
        </w:rPr>
        <w:instrText xml:space="preserve"> STYLEREF 1 \s </w:instrText>
      </w:r>
      <w:r w:rsidR="008A1B0B">
        <w:rPr>
          <w:b w:val="0"/>
          <w:sz w:val="24"/>
        </w:rPr>
        <w:fldChar w:fldCharType="separate"/>
      </w:r>
      <w:r w:rsidR="007D5B3E">
        <w:rPr>
          <w:b w:val="0"/>
          <w:noProof/>
          <w:sz w:val="24"/>
        </w:rPr>
        <w:t>4</w:t>
      </w:r>
      <w:r w:rsidR="008A1B0B">
        <w:rPr>
          <w:b w:val="0"/>
          <w:sz w:val="24"/>
        </w:rPr>
        <w:fldChar w:fldCharType="end"/>
      </w:r>
      <w:r w:rsidR="008A1B0B">
        <w:rPr>
          <w:b w:val="0"/>
          <w:sz w:val="24"/>
        </w:rPr>
        <w:noBreakHyphen/>
      </w:r>
      <w:r w:rsidR="008A1B0B">
        <w:rPr>
          <w:b w:val="0"/>
          <w:sz w:val="24"/>
        </w:rPr>
        <w:fldChar w:fldCharType="begin"/>
      </w:r>
      <w:r w:rsidR="008A1B0B">
        <w:rPr>
          <w:b w:val="0"/>
          <w:sz w:val="24"/>
        </w:rPr>
        <w:instrText xml:space="preserve"> SEQ Table \* ARABIC \s 1 </w:instrText>
      </w:r>
      <w:r w:rsidR="008A1B0B">
        <w:rPr>
          <w:b w:val="0"/>
          <w:sz w:val="24"/>
        </w:rPr>
        <w:fldChar w:fldCharType="separate"/>
      </w:r>
      <w:r w:rsidR="007D5B3E">
        <w:rPr>
          <w:b w:val="0"/>
          <w:noProof/>
          <w:sz w:val="24"/>
        </w:rPr>
        <w:t>12</w:t>
      </w:r>
      <w:r w:rsidR="008A1B0B">
        <w:rPr>
          <w:b w:val="0"/>
          <w:sz w:val="24"/>
        </w:rPr>
        <w:fldChar w:fldCharType="end"/>
      </w:r>
      <w:r w:rsidRPr="00DC1A59">
        <w:rPr>
          <w:b w:val="0"/>
          <w:sz w:val="24"/>
        </w:rPr>
        <w:t xml:space="preserve"> summary of bill of Quantity</w:t>
      </w:r>
      <w:bookmarkEnd w:id="260"/>
    </w:p>
    <w:tbl>
      <w:tblPr>
        <w:tblW w:w="5000" w:type="pct"/>
        <w:tblLook w:val="04A0" w:firstRow="1" w:lastRow="0" w:firstColumn="1" w:lastColumn="0" w:noHBand="0" w:noVBand="1"/>
      </w:tblPr>
      <w:tblGrid>
        <w:gridCol w:w="991"/>
        <w:gridCol w:w="6630"/>
        <w:gridCol w:w="1955"/>
      </w:tblGrid>
      <w:tr w:rsidR="00086B7C" w:rsidRPr="00600574" w:rsidTr="001866AF">
        <w:trPr>
          <w:trHeight w:val="43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123878" w:rsidP="00086B7C">
            <w:pPr>
              <w:spacing w:after="0" w:line="240" w:lineRule="auto"/>
              <w:jc w:val="center"/>
              <w:rPr>
                <w:rFonts w:ascii="Times New Roman" w:eastAsia="Times New Roman" w:hAnsi="Times New Roman"/>
                <w:bCs/>
                <w:szCs w:val="24"/>
                <w:u w:val="single"/>
              </w:rPr>
            </w:pPr>
            <w:bookmarkStart w:id="261" w:name="RANGE!B2:D15"/>
            <w:r w:rsidRPr="00600574">
              <w:rPr>
                <w:rFonts w:ascii="Times New Roman" w:eastAsia="Times New Roman" w:hAnsi="Times New Roman"/>
                <w:bCs/>
                <w:szCs w:val="24"/>
                <w:u w:val="single"/>
              </w:rPr>
              <w:t>Mayis-2</w:t>
            </w:r>
            <w:r w:rsidR="00DB10C0" w:rsidRPr="00600574">
              <w:rPr>
                <w:rFonts w:ascii="Times New Roman" w:eastAsia="Times New Roman" w:hAnsi="Times New Roman"/>
                <w:bCs/>
                <w:szCs w:val="24"/>
                <w:u w:val="single"/>
              </w:rPr>
              <w:t xml:space="preserve"> Small Scale</w:t>
            </w:r>
            <w:r w:rsidR="00086B7C" w:rsidRPr="00600574">
              <w:rPr>
                <w:rFonts w:ascii="Times New Roman" w:eastAsia="Times New Roman" w:hAnsi="Times New Roman"/>
                <w:bCs/>
                <w:szCs w:val="24"/>
                <w:u w:val="single"/>
              </w:rPr>
              <w:t xml:space="preserve"> Irrigation Project</w:t>
            </w:r>
            <w:bookmarkEnd w:id="261"/>
          </w:p>
        </w:tc>
      </w:tr>
      <w:tr w:rsidR="00086B7C" w:rsidRPr="00600574" w:rsidTr="001866AF">
        <w:trPr>
          <w:trHeight w:val="375"/>
        </w:trPr>
        <w:tc>
          <w:tcPr>
            <w:tcW w:w="5000" w:type="pct"/>
            <w:gridSpan w:val="3"/>
            <w:tcBorders>
              <w:top w:val="single" w:sz="4" w:space="0" w:color="auto"/>
              <w:left w:val="single" w:sz="4" w:space="0" w:color="auto"/>
              <w:bottom w:val="single" w:sz="4" w:space="0" w:color="FF0000"/>
              <w:right w:val="single" w:sz="4" w:space="0" w:color="auto"/>
            </w:tcBorders>
            <w:shd w:val="clear" w:color="auto" w:fill="auto"/>
            <w:noWrap/>
            <w:vAlign w:val="bottom"/>
            <w:hideMark/>
          </w:tcPr>
          <w:p w:rsidR="00086B7C" w:rsidRPr="00600574" w:rsidRDefault="00086B7C" w:rsidP="00086B7C">
            <w:pPr>
              <w:spacing w:after="0" w:line="240" w:lineRule="auto"/>
              <w:jc w:val="center"/>
              <w:rPr>
                <w:rFonts w:ascii="Times New Roman" w:eastAsia="Times New Roman" w:hAnsi="Times New Roman"/>
                <w:bCs/>
                <w:szCs w:val="24"/>
                <w:u w:val="single"/>
              </w:rPr>
            </w:pPr>
            <w:r w:rsidRPr="00600574">
              <w:rPr>
                <w:rFonts w:ascii="Times New Roman" w:eastAsia="Times New Roman" w:hAnsi="Times New Roman"/>
                <w:bCs/>
                <w:szCs w:val="24"/>
                <w:u w:val="single"/>
              </w:rPr>
              <w:t>SUMMARY OF BILLS</w:t>
            </w:r>
          </w:p>
        </w:tc>
      </w:tr>
      <w:tr w:rsidR="00086B7C" w:rsidRPr="00600574" w:rsidTr="001866AF">
        <w:trPr>
          <w:trHeight w:val="36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086B7C">
            <w:pPr>
              <w:spacing w:after="0" w:line="240" w:lineRule="auto"/>
              <w:jc w:val="center"/>
              <w:rPr>
                <w:rFonts w:ascii="Times New Roman" w:eastAsia="Times New Roman" w:hAnsi="Times New Roman"/>
                <w:bCs/>
                <w:szCs w:val="24"/>
              </w:rPr>
            </w:pPr>
            <w:r w:rsidRPr="00600574">
              <w:rPr>
                <w:rFonts w:ascii="Times New Roman" w:eastAsia="Times New Roman" w:hAnsi="Times New Roman"/>
                <w:bCs/>
                <w:szCs w:val="24"/>
              </w:rPr>
              <w:t>Bill No.</w:t>
            </w:r>
          </w:p>
        </w:tc>
        <w:tc>
          <w:tcPr>
            <w:tcW w:w="3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086B7C">
            <w:pPr>
              <w:spacing w:after="0" w:line="240" w:lineRule="auto"/>
              <w:jc w:val="center"/>
              <w:rPr>
                <w:rFonts w:ascii="Times New Roman" w:eastAsia="Times New Roman" w:hAnsi="Times New Roman"/>
                <w:bCs/>
                <w:szCs w:val="24"/>
              </w:rPr>
            </w:pPr>
            <w:r w:rsidRPr="00600574">
              <w:rPr>
                <w:rFonts w:ascii="Times New Roman" w:eastAsia="Times New Roman" w:hAnsi="Times New Roman"/>
                <w:bCs/>
                <w:szCs w:val="24"/>
              </w:rPr>
              <w:t xml:space="preserve">Description </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086B7C">
            <w:pPr>
              <w:spacing w:after="0" w:line="240" w:lineRule="auto"/>
              <w:jc w:val="center"/>
              <w:rPr>
                <w:rFonts w:ascii="Times New Roman" w:eastAsia="Times New Roman" w:hAnsi="Times New Roman"/>
                <w:bCs/>
                <w:szCs w:val="24"/>
              </w:rPr>
            </w:pPr>
            <w:r w:rsidRPr="00600574">
              <w:rPr>
                <w:rFonts w:ascii="Times New Roman" w:eastAsia="Times New Roman" w:hAnsi="Times New Roman"/>
                <w:bCs/>
                <w:szCs w:val="24"/>
              </w:rPr>
              <w:t xml:space="preserve"> Amount (Birr)  </w:t>
            </w:r>
          </w:p>
        </w:tc>
      </w:tr>
      <w:tr w:rsidR="00086B7C" w:rsidRPr="00600574" w:rsidTr="001866AF">
        <w:trPr>
          <w:trHeight w:val="45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086B7C">
            <w:pPr>
              <w:spacing w:after="0" w:line="240" w:lineRule="auto"/>
              <w:jc w:val="right"/>
              <w:rPr>
                <w:rFonts w:ascii="Times New Roman" w:eastAsia="Times New Roman" w:hAnsi="Times New Roman"/>
                <w:szCs w:val="24"/>
              </w:rPr>
            </w:pPr>
            <w:r w:rsidRPr="00600574">
              <w:rPr>
                <w:rFonts w:ascii="Times New Roman" w:eastAsia="Times New Roman" w:hAnsi="Times New Roman"/>
                <w:szCs w:val="24"/>
              </w:rPr>
              <w:t>1</w:t>
            </w:r>
          </w:p>
        </w:tc>
        <w:tc>
          <w:tcPr>
            <w:tcW w:w="3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086B7C">
            <w:pPr>
              <w:spacing w:after="0" w:line="240" w:lineRule="auto"/>
              <w:rPr>
                <w:rFonts w:ascii="Times New Roman" w:eastAsia="Times New Roman" w:hAnsi="Times New Roman"/>
                <w:szCs w:val="24"/>
              </w:rPr>
            </w:pPr>
            <w:r w:rsidRPr="00600574">
              <w:rPr>
                <w:rFonts w:ascii="Times New Roman" w:eastAsia="Times New Roman" w:hAnsi="Times New Roman"/>
                <w:szCs w:val="24"/>
              </w:rPr>
              <w:t xml:space="preserve">General Items </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F36F9E" w:rsidP="00F36F9E">
            <w:pPr>
              <w:spacing w:after="0" w:line="240" w:lineRule="auto"/>
              <w:rPr>
                <w:rFonts w:ascii="Times New Roman" w:eastAsia="Times New Roman" w:hAnsi="Times New Roman"/>
                <w:bCs/>
                <w:szCs w:val="24"/>
              </w:rPr>
            </w:pPr>
            <w:r w:rsidRPr="00F36F9E">
              <w:rPr>
                <w:rFonts w:ascii="Times New Roman" w:eastAsia="Times New Roman" w:hAnsi="Times New Roman"/>
                <w:bCs/>
                <w:szCs w:val="24"/>
              </w:rPr>
              <w:t>1,129,451.44</w:t>
            </w:r>
          </w:p>
        </w:tc>
      </w:tr>
      <w:tr w:rsidR="00086B7C" w:rsidRPr="00600574" w:rsidTr="001866AF">
        <w:trPr>
          <w:trHeight w:val="465"/>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086B7C">
            <w:pPr>
              <w:spacing w:after="0" w:line="240" w:lineRule="auto"/>
              <w:jc w:val="right"/>
              <w:rPr>
                <w:rFonts w:ascii="Times New Roman" w:eastAsia="Times New Roman" w:hAnsi="Times New Roman"/>
                <w:szCs w:val="24"/>
              </w:rPr>
            </w:pPr>
            <w:r w:rsidRPr="00600574">
              <w:rPr>
                <w:rFonts w:ascii="Times New Roman" w:eastAsia="Times New Roman" w:hAnsi="Times New Roman"/>
                <w:szCs w:val="24"/>
              </w:rPr>
              <w:t>2</w:t>
            </w:r>
          </w:p>
        </w:tc>
        <w:tc>
          <w:tcPr>
            <w:tcW w:w="3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635349" w:rsidP="00635349">
            <w:pPr>
              <w:spacing w:after="0" w:line="240" w:lineRule="auto"/>
              <w:rPr>
                <w:rFonts w:ascii="Times New Roman" w:eastAsia="Times New Roman" w:hAnsi="Times New Roman"/>
                <w:szCs w:val="24"/>
              </w:rPr>
            </w:pPr>
            <w:r w:rsidRPr="00600574">
              <w:rPr>
                <w:rFonts w:ascii="Times New Roman" w:eastAsia="Times New Roman" w:hAnsi="Times New Roman"/>
                <w:szCs w:val="24"/>
              </w:rPr>
              <w:t xml:space="preserve">Head work </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6B7C" w:rsidRPr="00600574" w:rsidRDefault="00F36F9E" w:rsidP="00086B7C">
            <w:pPr>
              <w:spacing w:after="0" w:line="240" w:lineRule="auto"/>
              <w:rPr>
                <w:rFonts w:ascii="Times New Roman" w:eastAsia="Times New Roman" w:hAnsi="Times New Roman"/>
                <w:bCs/>
                <w:szCs w:val="24"/>
              </w:rPr>
            </w:pPr>
            <w:r w:rsidRPr="00F36F9E">
              <w:rPr>
                <w:rFonts w:ascii="Times New Roman" w:eastAsia="Times New Roman" w:hAnsi="Times New Roman"/>
                <w:bCs/>
                <w:szCs w:val="24"/>
              </w:rPr>
              <w:t>1,483,002.22</w:t>
            </w:r>
          </w:p>
        </w:tc>
      </w:tr>
      <w:tr w:rsidR="00086B7C" w:rsidRPr="00600574" w:rsidTr="001866AF">
        <w:trPr>
          <w:trHeight w:val="435"/>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086B7C">
            <w:pPr>
              <w:spacing w:after="0" w:line="240" w:lineRule="auto"/>
              <w:jc w:val="right"/>
              <w:rPr>
                <w:rFonts w:ascii="Times New Roman" w:eastAsia="Times New Roman" w:hAnsi="Times New Roman"/>
                <w:szCs w:val="24"/>
              </w:rPr>
            </w:pPr>
            <w:r w:rsidRPr="00600574">
              <w:rPr>
                <w:rFonts w:ascii="Times New Roman" w:eastAsia="Times New Roman" w:hAnsi="Times New Roman"/>
                <w:szCs w:val="24"/>
              </w:rPr>
              <w:t>3</w:t>
            </w:r>
          </w:p>
        </w:tc>
        <w:tc>
          <w:tcPr>
            <w:tcW w:w="3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635349">
            <w:pPr>
              <w:spacing w:after="0" w:line="240" w:lineRule="auto"/>
              <w:rPr>
                <w:rFonts w:ascii="Times New Roman" w:eastAsia="Times New Roman" w:hAnsi="Times New Roman"/>
                <w:szCs w:val="24"/>
              </w:rPr>
            </w:pPr>
            <w:r w:rsidRPr="00600574">
              <w:rPr>
                <w:rFonts w:ascii="Times New Roman" w:eastAsia="Times New Roman" w:hAnsi="Times New Roman"/>
                <w:szCs w:val="24"/>
              </w:rPr>
              <w:t>Infrastruc</w:t>
            </w:r>
            <w:r w:rsidR="00635349" w:rsidRPr="00600574">
              <w:rPr>
                <w:rFonts w:ascii="Times New Roman" w:eastAsia="Times New Roman" w:hAnsi="Times New Roman"/>
                <w:szCs w:val="24"/>
              </w:rPr>
              <w:t xml:space="preserve">ture </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FC1C5E" w:rsidP="00086B7C">
            <w:pPr>
              <w:spacing w:after="0" w:line="240" w:lineRule="auto"/>
              <w:jc w:val="center"/>
              <w:rPr>
                <w:rFonts w:ascii="Times New Roman" w:eastAsia="Times New Roman" w:hAnsi="Times New Roman"/>
                <w:bCs/>
                <w:szCs w:val="24"/>
              </w:rPr>
            </w:pPr>
            <w:r>
              <w:rPr>
                <w:rFonts w:ascii="Times New Roman" w:eastAsia="Times New Roman" w:hAnsi="Times New Roman"/>
                <w:bCs/>
                <w:szCs w:val="24"/>
              </w:rPr>
              <w:t>12,100,046.31</w:t>
            </w:r>
          </w:p>
        </w:tc>
      </w:tr>
      <w:tr w:rsidR="00F36F9E" w:rsidRPr="00600574" w:rsidTr="001866AF">
        <w:trPr>
          <w:trHeight w:val="390"/>
        </w:trPr>
        <w:tc>
          <w:tcPr>
            <w:tcW w:w="3979" w:type="pct"/>
            <w:gridSpan w:val="2"/>
            <w:tcBorders>
              <w:top w:val="single" w:sz="4" w:space="0" w:color="FF0000"/>
              <w:left w:val="single" w:sz="4" w:space="0" w:color="auto"/>
              <w:bottom w:val="single" w:sz="4" w:space="0" w:color="auto"/>
              <w:right w:val="single" w:sz="4" w:space="0" w:color="auto"/>
            </w:tcBorders>
            <w:shd w:val="clear" w:color="auto" w:fill="auto"/>
            <w:noWrap/>
            <w:vAlign w:val="bottom"/>
            <w:hideMark/>
          </w:tcPr>
          <w:p w:rsidR="00F36F9E" w:rsidRPr="00600574" w:rsidRDefault="00F36F9E" w:rsidP="00F36F9E">
            <w:pPr>
              <w:spacing w:after="0" w:line="240" w:lineRule="auto"/>
              <w:rPr>
                <w:rFonts w:ascii="Times New Roman" w:eastAsia="Times New Roman" w:hAnsi="Times New Roman"/>
                <w:bCs/>
                <w:szCs w:val="24"/>
              </w:rPr>
            </w:pPr>
            <w:r w:rsidRPr="00600574">
              <w:rPr>
                <w:rFonts w:ascii="Times New Roman" w:eastAsia="Times New Roman" w:hAnsi="Times New Roman"/>
                <w:bCs/>
                <w:szCs w:val="24"/>
              </w:rPr>
              <w:t xml:space="preserve"> Total</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9E" w:rsidRDefault="00F36F9E" w:rsidP="00F36F9E">
            <w:pPr>
              <w:rPr>
                <w:rFonts w:ascii="Arial" w:hAnsi="Arial" w:cs="Arial"/>
                <w:sz w:val="20"/>
                <w:szCs w:val="20"/>
              </w:rPr>
            </w:pPr>
            <w:r>
              <w:rPr>
                <w:rFonts w:ascii="Arial" w:hAnsi="Arial" w:cs="Arial"/>
                <w:sz w:val="20"/>
                <w:szCs w:val="20"/>
              </w:rPr>
              <w:t>14,712,499.97</w:t>
            </w:r>
          </w:p>
        </w:tc>
      </w:tr>
      <w:tr w:rsidR="00F36F9E" w:rsidRPr="00600574" w:rsidTr="001866AF">
        <w:trPr>
          <w:trHeight w:val="390"/>
        </w:trPr>
        <w:tc>
          <w:tcPr>
            <w:tcW w:w="397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9E" w:rsidRPr="00600574" w:rsidRDefault="00F36F9E" w:rsidP="00F36F9E">
            <w:pPr>
              <w:spacing w:after="0" w:line="240" w:lineRule="auto"/>
              <w:rPr>
                <w:rFonts w:ascii="Times New Roman" w:eastAsia="Times New Roman" w:hAnsi="Times New Roman"/>
                <w:bCs/>
                <w:szCs w:val="24"/>
              </w:rPr>
            </w:pPr>
            <w:r w:rsidRPr="00600574">
              <w:rPr>
                <w:rFonts w:ascii="Times New Roman" w:eastAsia="Times New Roman" w:hAnsi="Times New Roman"/>
                <w:bCs/>
                <w:szCs w:val="24"/>
              </w:rPr>
              <w:t xml:space="preserve"> VAT (15%)</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9E" w:rsidRDefault="00F36F9E" w:rsidP="00F36F9E">
            <w:pPr>
              <w:rPr>
                <w:rFonts w:ascii="Arial" w:hAnsi="Arial" w:cs="Arial"/>
                <w:sz w:val="20"/>
                <w:szCs w:val="20"/>
              </w:rPr>
            </w:pPr>
            <w:r>
              <w:rPr>
                <w:rFonts w:ascii="Arial" w:hAnsi="Arial" w:cs="Arial"/>
                <w:sz w:val="20"/>
                <w:szCs w:val="20"/>
              </w:rPr>
              <w:t>2206874.996</w:t>
            </w:r>
          </w:p>
        </w:tc>
      </w:tr>
      <w:tr w:rsidR="00F36F9E" w:rsidRPr="00600574" w:rsidTr="001866AF">
        <w:trPr>
          <w:trHeight w:val="390"/>
        </w:trPr>
        <w:tc>
          <w:tcPr>
            <w:tcW w:w="397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9E" w:rsidRPr="00600574" w:rsidRDefault="00F36F9E" w:rsidP="00F36F9E">
            <w:pPr>
              <w:spacing w:after="0" w:line="240" w:lineRule="auto"/>
              <w:rPr>
                <w:rFonts w:ascii="Times New Roman" w:eastAsia="Times New Roman" w:hAnsi="Times New Roman"/>
                <w:bCs/>
                <w:szCs w:val="24"/>
              </w:rPr>
            </w:pPr>
            <w:r w:rsidRPr="00600574">
              <w:rPr>
                <w:rFonts w:ascii="Times New Roman" w:eastAsia="Times New Roman" w:hAnsi="Times New Roman"/>
                <w:bCs/>
                <w:szCs w:val="24"/>
              </w:rPr>
              <w:t>Grand Total with VAT</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F9E" w:rsidRDefault="00F36F9E" w:rsidP="00F36F9E">
            <w:pPr>
              <w:rPr>
                <w:rFonts w:ascii="Arial" w:hAnsi="Arial" w:cs="Arial"/>
                <w:sz w:val="20"/>
                <w:szCs w:val="20"/>
              </w:rPr>
            </w:pPr>
            <w:r>
              <w:rPr>
                <w:rFonts w:ascii="Arial" w:hAnsi="Arial" w:cs="Arial"/>
                <w:sz w:val="20"/>
                <w:szCs w:val="20"/>
              </w:rPr>
              <w:t>16,919,374.97</w:t>
            </w:r>
          </w:p>
        </w:tc>
      </w:tr>
      <w:tr w:rsidR="00086B7C" w:rsidRPr="00600574" w:rsidTr="001866AF">
        <w:trPr>
          <w:trHeight w:val="300"/>
        </w:trPr>
        <w:tc>
          <w:tcPr>
            <w:tcW w:w="397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F36F9E">
            <w:pPr>
              <w:spacing w:after="0" w:line="240" w:lineRule="auto"/>
              <w:rPr>
                <w:rFonts w:ascii="Times New Roman" w:eastAsia="Times New Roman" w:hAnsi="Times New Roman"/>
                <w:bCs/>
                <w:szCs w:val="24"/>
              </w:rPr>
            </w:pPr>
            <w:r w:rsidRPr="00600574">
              <w:rPr>
                <w:rFonts w:ascii="Times New Roman" w:eastAsia="Times New Roman" w:hAnsi="Times New Roman"/>
                <w:bCs/>
                <w:szCs w:val="24"/>
              </w:rPr>
              <w:t>Command Area(ha)</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F52AB2" w:rsidP="00086B7C">
            <w:pPr>
              <w:spacing w:after="0" w:line="240" w:lineRule="auto"/>
              <w:jc w:val="center"/>
              <w:rPr>
                <w:rFonts w:ascii="Times New Roman" w:eastAsia="Times New Roman" w:hAnsi="Times New Roman"/>
                <w:bCs/>
                <w:szCs w:val="24"/>
              </w:rPr>
            </w:pPr>
            <w:r w:rsidRPr="00600574">
              <w:rPr>
                <w:rFonts w:ascii="Times New Roman" w:eastAsia="Times New Roman" w:hAnsi="Times New Roman"/>
                <w:bCs/>
                <w:szCs w:val="24"/>
              </w:rPr>
              <w:t>72.45</w:t>
            </w:r>
          </w:p>
        </w:tc>
      </w:tr>
      <w:tr w:rsidR="00086B7C" w:rsidRPr="00600574" w:rsidTr="001866AF">
        <w:trPr>
          <w:trHeight w:val="330"/>
        </w:trPr>
        <w:tc>
          <w:tcPr>
            <w:tcW w:w="397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F36F9E">
            <w:pPr>
              <w:spacing w:after="0" w:line="240" w:lineRule="auto"/>
              <w:rPr>
                <w:rFonts w:ascii="Times New Roman" w:eastAsia="Times New Roman" w:hAnsi="Times New Roman"/>
                <w:bCs/>
                <w:szCs w:val="24"/>
              </w:rPr>
            </w:pPr>
            <w:r w:rsidRPr="00600574">
              <w:rPr>
                <w:rFonts w:ascii="Times New Roman" w:eastAsia="Times New Roman" w:hAnsi="Times New Roman"/>
                <w:bCs/>
                <w:szCs w:val="24"/>
              </w:rPr>
              <w:t>Per hectare Cost  without VAT</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F36F9E" w:rsidP="00086B7C">
            <w:pPr>
              <w:spacing w:after="0" w:line="240" w:lineRule="auto"/>
              <w:jc w:val="center"/>
              <w:rPr>
                <w:rFonts w:ascii="Times New Roman" w:eastAsia="Times New Roman" w:hAnsi="Times New Roman"/>
                <w:bCs/>
                <w:szCs w:val="24"/>
              </w:rPr>
            </w:pPr>
            <w:r w:rsidRPr="00F36F9E">
              <w:rPr>
                <w:rFonts w:ascii="Times New Roman" w:eastAsia="Times New Roman" w:hAnsi="Times New Roman"/>
                <w:bCs/>
                <w:szCs w:val="24"/>
              </w:rPr>
              <w:t>203,071.08</w:t>
            </w:r>
          </w:p>
        </w:tc>
      </w:tr>
      <w:tr w:rsidR="00086B7C" w:rsidRPr="00600574" w:rsidTr="001866AF">
        <w:trPr>
          <w:trHeight w:val="360"/>
        </w:trPr>
        <w:tc>
          <w:tcPr>
            <w:tcW w:w="397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086B7C" w:rsidP="00F36F9E">
            <w:pPr>
              <w:spacing w:after="0" w:line="240" w:lineRule="auto"/>
              <w:rPr>
                <w:rFonts w:ascii="Times New Roman" w:eastAsia="Times New Roman" w:hAnsi="Times New Roman"/>
                <w:bCs/>
                <w:szCs w:val="24"/>
              </w:rPr>
            </w:pPr>
            <w:r w:rsidRPr="00600574">
              <w:rPr>
                <w:rFonts w:ascii="Times New Roman" w:eastAsia="Times New Roman" w:hAnsi="Times New Roman"/>
                <w:bCs/>
                <w:szCs w:val="24"/>
              </w:rPr>
              <w:t>Per hectare Cost  with VAT</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B7C" w:rsidRPr="00600574" w:rsidRDefault="00F36F9E" w:rsidP="00086B7C">
            <w:pPr>
              <w:spacing w:after="0" w:line="240" w:lineRule="auto"/>
              <w:jc w:val="center"/>
              <w:rPr>
                <w:rFonts w:ascii="Times New Roman" w:eastAsia="Times New Roman" w:hAnsi="Times New Roman"/>
                <w:bCs/>
                <w:szCs w:val="24"/>
              </w:rPr>
            </w:pPr>
            <w:r w:rsidRPr="00F36F9E">
              <w:rPr>
                <w:rFonts w:ascii="Times New Roman" w:eastAsia="Times New Roman" w:hAnsi="Times New Roman"/>
                <w:bCs/>
                <w:szCs w:val="24"/>
              </w:rPr>
              <w:t>233,531.75</w:t>
            </w:r>
          </w:p>
        </w:tc>
      </w:tr>
    </w:tbl>
    <w:p w:rsidR="008F2B2A" w:rsidRPr="00600574" w:rsidRDefault="008F2B2A" w:rsidP="008F2B2A">
      <w:pPr>
        <w:rPr>
          <w:rFonts w:ascii="Times New Roman" w:hAnsi="Times New Roman"/>
          <w:sz w:val="24"/>
          <w:szCs w:val="24"/>
        </w:rPr>
      </w:pPr>
    </w:p>
    <w:p w:rsidR="00E02367" w:rsidRPr="00600574" w:rsidRDefault="00E02367" w:rsidP="009B07D0">
      <w:pPr>
        <w:pStyle w:val="Heading1"/>
        <w:keepLines w:val="0"/>
        <w:numPr>
          <w:ilvl w:val="0"/>
          <w:numId w:val="0"/>
        </w:numPr>
        <w:tabs>
          <w:tab w:val="num" w:pos="432"/>
        </w:tabs>
        <w:spacing w:before="240" w:after="60" w:line="240" w:lineRule="auto"/>
        <w:ind w:left="432" w:hanging="432"/>
        <w:jc w:val="left"/>
        <w:rPr>
          <w:color w:val="auto"/>
          <w:sz w:val="24"/>
          <w:szCs w:val="24"/>
        </w:rPr>
      </w:pPr>
    </w:p>
    <w:p w:rsidR="00506BC7" w:rsidRPr="00600574" w:rsidRDefault="00506BC7" w:rsidP="009B07D0">
      <w:pPr>
        <w:pStyle w:val="Heading1"/>
        <w:keepLines w:val="0"/>
        <w:numPr>
          <w:ilvl w:val="0"/>
          <w:numId w:val="0"/>
        </w:numPr>
        <w:tabs>
          <w:tab w:val="num" w:pos="432"/>
        </w:tabs>
        <w:spacing w:before="240" w:after="60" w:line="240" w:lineRule="auto"/>
        <w:ind w:left="432" w:hanging="432"/>
        <w:jc w:val="left"/>
        <w:rPr>
          <w:color w:val="auto"/>
          <w:sz w:val="24"/>
          <w:szCs w:val="24"/>
        </w:rPr>
        <w:sectPr w:rsidR="00506BC7" w:rsidRPr="00600574" w:rsidSect="00B82206">
          <w:pgSz w:w="12240" w:h="15840"/>
          <w:pgMar w:top="1440" w:right="1440" w:bottom="1440" w:left="1440" w:header="720" w:footer="720" w:gutter="0"/>
          <w:cols w:space="720"/>
          <w:docGrid w:linePitch="360"/>
        </w:sectPr>
      </w:pPr>
    </w:p>
    <w:p w:rsidR="009B07D0" w:rsidRPr="001866AF" w:rsidRDefault="009B07D0" w:rsidP="001866AF">
      <w:pPr>
        <w:pStyle w:val="Heading1"/>
      </w:pPr>
      <w:bookmarkStart w:id="262" w:name="_Toc389924567"/>
      <w:bookmarkStart w:id="263" w:name="_Toc528388138"/>
      <w:r w:rsidRPr="001866AF">
        <w:lastRenderedPageBreak/>
        <w:t>CONCLUSION AND RECOMMENDATION</w:t>
      </w:r>
      <w:bookmarkEnd w:id="258"/>
      <w:bookmarkEnd w:id="262"/>
      <w:bookmarkEnd w:id="263"/>
    </w:p>
    <w:p w:rsidR="00DC5D11" w:rsidRPr="00600574" w:rsidRDefault="00DC5D11" w:rsidP="00DC5D11">
      <w:pPr>
        <w:pStyle w:val="ListParagraph"/>
        <w:numPr>
          <w:ilvl w:val="0"/>
          <w:numId w:val="31"/>
        </w:numPr>
        <w:spacing w:after="0" w:line="360" w:lineRule="auto"/>
        <w:jc w:val="both"/>
        <w:rPr>
          <w:rFonts w:ascii="Times New Roman" w:hAnsi="Times New Roman"/>
          <w:sz w:val="24"/>
          <w:szCs w:val="24"/>
        </w:rPr>
      </w:pPr>
      <w:r w:rsidRPr="00600574">
        <w:rPr>
          <w:rFonts w:ascii="Times New Roman" w:hAnsi="Times New Roman"/>
          <w:sz w:val="24"/>
          <w:szCs w:val="24"/>
        </w:rPr>
        <w:t xml:space="preserve">The infrastructure of this project area is designed to irrigate about </w:t>
      </w:r>
      <w:r w:rsidR="00BA4DB2" w:rsidRPr="00600574">
        <w:rPr>
          <w:rFonts w:ascii="Times New Roman" w:hAnsi="Times New Roman"/>
          <w:sz w:val="24"/>
          <w:szCs w:val="24"/>
        </w:rPr>
        <w:t xml:space="preserve">72.45 </w:t>
      </w:r>
      <w:r w:rsidR="00324206" w:rsidRPr="00600574">
        <w:rPr>
          <w:rFonts w:ascii="Times New Roman" w:hAnsi="Times New Roman"/>
          <w:sz w:val="24"/>
          <w:szCs w:val="24"/>
        </w:rPr>
        <w:t>ha</w:t>
      </w:r>
      <w:r w:rsidRPr="00600574">
        <w:rPr>
          <w:rFonts w:ascii="Times New Roman" w:hAnsi="Times New Roman"/>
          <w:sz w:val="24"/>
          <w:szCs w:val="24"/>
        </w:rPr>
        <w:t xml:space="preserve"> of la</w:t>
      </w:r>
      <w:r w:rsidR="00FC1C5E">
        <w:rPr>
          <w:rFonts w:ascii="Times New Roman" w:hAnsi="Times New Roman"/>
          <w:sz w:val="24"/>
          <w:szCs w:val="24"/>
        </w:rPr>
        <w:t xml:space="preserve">nd by taking its supply from </w:t>
      </w:r>
      <w:r w:rsidR="00BA4DB2" w:rsidRPr="00600574">
        <w:rPr>
          <w:rFonts w:ascii="Times New Roman" w:hAnsi="Times New Roman"/>
          <w:sz w:val="24"/>
          <w:szCs w:val="24"/>
        </w:rPr>
        <w:t>mayis-2</w:t>
      </w:r>
      <w:r w:rsidRPr="00600574">
        <w:rPr>
          <w:rFonts w:ascii="Times New Roman" w:hAnsi="Times New Roman"/>
          <w:sz w:val="24"/>
          <w:szCs w:val="24"/>
        </w:rPr>
        <w:t xml:space="preserve"> diversion weir irrigation project. The maximum duty of the comma</w:t>
      </w:r>
      <w:r w:rsidR="00FC1C5E">
        <w:rPr>
          <w:rFonts w:ascii="Times New Roman" w:hAnsi="Times New Roman"/>
          <w:sz w:val="24"/>
          <w:szCs w:val="24"/>
        </w:rPr>
        <w:t>nd area for 20</w:t>
      </w:r>
      <w:r w:rsidRPr="00600574">
        <w:rPr>
          <w:rFonts w:ascii="Times New Roman" w:hAnsi="Times New Roman"/>
          <w:sz w:val="24"/>
          <w:szCs w:val="24"/>
        </w:rPr>
        <w:t xml:space="preserve"> hours per day irrigation with overall project efficiency of </w:t>
      </w:r>
      <w:r w:rsidR="00FC1C5E">
        <w:rPr>
          <w:rFonts w:ascii="Times New Roman" w:hAnsi="Times New Roman"/>
          <w:sz w:val="24"/>
          <w:szCs w:val="24"/>
        </w:rPr>
        <w:t>55</w:t>
      </w:r>
      <w:r w:rsidRPr="00600574">
        <w:rPr>
          <w:rFonts w:ascii="Times New Roman" w:hAnsi="Times New Roman"/>
          <w:sz w:val="24"/>
          <w:szCs w:val="24"/>
        </w:rPr>
        <w:t>%.  The method of irrigation of the project area is furrow surface irrigation in which the main and field canals are working continuously.</w:t>
      </w:r>
    </w:p>
    <w:p w:rsidR="00DC5D11" w:rsidRPr="00600574" w:rsidRDefault="00DC5D11" w:rsidP="00DC5D11">
      <w:pPr>
        <w:pStyle w:val="ListParagraph"/>
        <w:numPr>
          <w:ilvl w:val="0"/>
          <w:numId w:val="31"/>
        </w:numPr>
        <w:spacing w:after="0" w:line="360" w:lineRule="auto"/>
        <w:jc w:val="both"/>
        <w:rPr>
          <w:rFonts w:ascii="Times New Roman" w:hAnsi="Times New Roman"/>
          <w:sz w:val="24"/>
          <w:szCs w:val="24"/>
        </w:rPr>
      </w:pPr>
      <w:r w:rsidRPr="00600574">
        <w:rPr>
          <w:rFonts w:ascii="Times New Roman" w:hAnsi="Times New Roman"/>
          <w:sz w:val="24"/>
          <w:szCs w:val="24"/>
        </w:rPr>
        <w:t xml:space="preserve">As the dominant soil type is clay soil, the main canal system is designed to be masonry. </w:t>
      </w:r>
    </w:p>
    <w:p w:rsidR="00DC5D11" w:rsidRPr="00600574" w:rsidRDefault="00DC5D11" w:rsidP="00DC5D11">
      <w:pPr>
        <w:pStyle w:val="ListParagraph"/>
        <w:numPr>
          <w:ilvl w:val="0"/>
          <w:numId w:val="31"/>
        </w:numPr>
        <w:spacing w:after="0" w:line="360" w:lineRule="auto"/>
        <w:jc w:val="both"/>
        <w:rPr>
          <w:rFonts w:ascii="Times New Roman" w:hAnsi="Times New Roman"/>
          <w:sz w:val="24"/>
          <w:szCs w:val="24"/>
        </w:rPr>
      </w:pPr>
      <w:r w:rsidRPr="00600574">
        <w:rPr>
          <w:rFonts w:ascii="Times New Roman" w:hAnsi="Times New Roman"/>
          <w:sz w:val="24"/>
          <w:szCs w:val="24"/>
        </w:rPr>
        <w:t xml:space="preserve">The reason why the main canal is to be lined up to the end is to avoid the siltation problem, time saving to reach at the tail part, reduce maintenance cost. </w:t>
      </w:r>
    </w:p>
    <w:p w:rsidR="00DC5D11" w:rsidRPr="00600574" w:rsidRDefault="00DC5D11" w:rsidP="00DC5D11">
      <w:pPr>
        <w:pStyle w:val="ListParagraph"/>
        <w:numPr>
          <w:ilvl w:val="0"/>
          <w:numId w:val="31"/>
        </w:numPr>
        <w:spacing w:after="0" w:line="360" w:lineRule="auto"/>
        <w:jc w:val="both"/>
        <w:rPr>
          <w:rFonts w:ascii="Times New Roman" w:hAnsi="Times New Roman"/>
          <w:sz w:val="24"/>
          <w:szCs w:val="24"/>
        </w:rPr>
      </w:pPr>
      <w:r w:rsidRPr="00600574">
        <w:rPr>
          <w:rFonts w:ascii="Times New Roman" w:hAnsi="Times New Roman"/>
          <w:sz w:val="24"/>
          <w:szCs w:val="24"/>
        </w:rPr>
        <w:t xml:space="preserve">On the main canal the irrigation systems, there are about drop </w:t>
      </w:r>
      <w:r w:rsidR="004B1633" w:rsidRPr="00600574">
        <w:rPr>
          <w:rFonts w:ascii="Times New Roman" w:hAnsi="Times New Roman"/>
          <w:sz w:val="24"/>
          <w:szCs w:val="24"/>
        </w:rPr>
        <w:t>structures</w:t>
      </w:r>
      <w:r w:rsidRPr="00600574">
        <w:rPr>
          <w:rFonts w:ascii="Times New Roman" w:hAnsi="Times New Roman"/>
          <w:sz w:val="24"/>
          <w:szCs w:val="24"/>
        </w:rPr>
        <w:t>. They are designed as far as possible to decrease the amount of cut of depth. The layout is designed as far as possible to avoid cross-structures within them.</w:t>
      </w:r>
    </w:p>
    <w:p w:rsidR="00DC5D11" w:rsidRPr="00600574" w:rsidRDefault="00DC5D11" w:rsidP="00DC5D11">
      <w:pPr>
        <w:pStyle w:val="ListParagraph"/>
        <w:numPr>
          <w:ilvl w:val="0"/>
          <w:numId w:val="31"/>
        </w:numPr>
        <w:spacing w:after="0" w:line="360" w:lineRule="auto"/>
        <w:jc w:val="both"/>
        <w:rPr>
          <w:rFonts w:ascii="Times New Roman" w:hAnsi="Times New Roman"/>
          <w:sz w:val="24"/>
          <w:szCs w:val="24"/>
        </w:rPr>
      </w:pPr>
      <w:r w:rsidRPr="00600574">
        <w:rPr>
          <w:rFonts w:ascii="Times New Roman" w:hAnsi="Times New Roman"/>
          <w:sz w:val="24"/>
          <w:szCs w:val="24"/>
        </w:rPr>
        <w:t>The design of the canal dimensions of the irrigation canal is done by applying the manning’s uniform flow equation. The variable of the hydraulic parameters are calculated using iteration or flow master program.</w:t>
      </w:r>
    </w:p>
    <w:p w:rsidR="00DC5D11" w:rsidRPr="00600574" w:rsidRDefault="00DC5D11" w:rsidP="00DC5D11">
      <w:pPr>
        <w:pStyle w:val="ListParagraph"/>
        <w:numPr>
          <w:ilvl w:val="0"/>
          <w:numId w:val="31"/>
        </w:numPr>
        <w:spacing w:after="0" w:line="360" w:lineRule="auto"/>
        <w:jc w:val="both"/>
        <w:rPr>
          <w:rFonts w:ascii="Times New Roman" w:hAnsi="Times New Roman"/>
          <w:sz w:val="24"/>
          <w:szCs w:val="24"/>
        </w:rPr>
      </w:pPr>
      <w:r w:rsidRPr="00600574">
        <w:rPr>
          <w:rFonts w:ascii="Times New Roman" w:hAnsi="Times New Roman"/>
          <w:sz w:val="24"/>
          <w:szCs w:val="24"/>
        </w:rPr>
        <w:t>The design discharge of the drainage canals are determined using rational formula and Gamble Powell method.</w:t>
      </w:r>
    </w:p>
    <w:p w:rsidR="00DC5D11" w:rsidRPr="00600574" w:rsidRDefault="00DC5D11" w:rsidP="00DC5D11">
      <w:pPr>
        <w:spacing w:after="0" w:line="360" w:lineRule="auto"/>
        <w:jc w:val="both"/>
        <w:rPr>
          <w:rFonts w:ascii="Times New Roman" w:hAnsi="Times New Roman"/>
          <w:b/>
          <w:sz w:val="24"/>
          <w:szCs w:val="24"/>
        </w:rPr>
      </w:pPr>
      <w:r w:rsidRPr="00600574">
        <w:rPr>
          <w:rFonts w:ascii="Times New Roman" w:hAnsi="Times New Roman"/>
          <w:b/>
          <w:sz w:val="24"/>
          <w:szCs w:val="24"/>
        </w:rPr>
        <w:t xml:space="preserve"> The following recommendations are drown:</w:t>
      </w:r>
    </w:p>
    <w:p w:rsidR="00DC5D11" w:rsidRPr="00600574" w:rsidRDefault="00DC5D11" w:rsidP="00DC5D11">
      <w:pPr>
        <w:numPr>
          <w:ilvl w:val="0"/>
          <w:numId w:val="29"/>
        </w:numPr>
        <w:tabs>
          <w:tab w:val="clear" w:pos="555"/>
          <w:tab w:val="num" w:pos="1110"/>
        </w:tabs>
        <w:spacing w:after="0" w:line="360" w:lineRule="auto"/>
        <w:ind w:left="1110"/>
        <w:jc w:val="both"/>
        <w:rPr>
          <w:rFonts w:ascii="Times New Roman" w:hAnsi="Times New Roman"/>
          <w:sz w:val="24"/>
          <w:szCs w:val="24"/>
        </w:rPr>
      </w:pPr>
      <w:r w:rsidRPr="00600574">
        <w:rPr>
          <w:rFonts w:ascii="Times New Roman" w:hAnsi="Times New Roman"/>
          <w:sz w:val="24"/>
          <w:szCs w:val="24"/>
        </w:rPr>
        <w:t>For better performance and long service year of the project regular inspection and maintenance is highly required.</w:t>
      </w:r>
    </w:p>
    <w:p w:rsidR="00DC5D11" w:rsidRPr="00600574" w:rsidRDefault="00DC5D11" w:rsidP="00DC5D11">
      <w:pPr>
        <w:numPr>
          <w:ilvl w:val="0"/>
          <w:numId w:val="29"/>
        </w:numPr>
        <w:tabs>
          <w:tab w:val="clear" w:pos="555"/>
          <w:tab w:val="num" w:pos="1110"/>
        </w:tabs>
        <w:spacing w:after="0" w:line="360" w:lineRule="auto"/>
        <w:ind w:left="1110"/>
        <w:jc w:val="both"/>
        <w:rPr>
          <w:rFonts w:ascii="Times New Roman" w:hAnsi="Times New Roman"/>
          <w:sz w:val="24"/>
          <w:szCs w:val="24"/>
        </w:rPr>
      </w:pPr>
      <w:r w:rsidRPr="00600574">
        <w:rPr>
          <w:rFonts w:ascii="Times New Roman" w:hAnsi="Times New Roman"/>
          <w:sz w:val="24"/>
          <w:szCs w:val="24"/>
        </w:rPr>
        <w:t>Farmers training, how to operate and maintain the project structures as a whole and available and water resources has a paramount important.</w:t>
      </w:r>
    </w:p>
    <w:p w:rsidR="00DC5D11" w:rsidRPr="00600574" w:rsidRDefault="00DC5D11" w:rsidP="00DC5D11">
      <w:pPr>
        <w:numPr>
          <w:ilvl w:val="0"/>
          <w:numId w:val="29"/>
        </w:numPr>
        <w:tabs>
          <w:tab w:val="clear" w:pos="555"/>
          <w:tab w:val="num" w:pos="1110"/>
        </w:tabs>
        <w:spacing w:after="0" w:line="360" w:lineRule="auto"/>
        <w:ind w:left="1110"/>
        <w:jc w:val="both"/>
        <w:rPr>
          <w:rFonts w:ascii="Times New Roman" w:hAnsi="Times New Roman"/>
          <w:sz w:val="24"/>
          <w:szCs w:val="24"/>
        </w:rPr>
      </w:pPr>
      <w:r w:rsidRPr="00600574">
        <w:rPr>
          <w:rFonts w:ascii="Times New Roman" w:hAnsi="Times New Roman"/>
          <w:sz w:val="24"/>
          <w:szCs w:val="24"/>
        </w:rPr>
        <w:t>The irrigation hours per day and per week should be flexible based on base flow amount of each week or month.</w:t>
      </w:r>
    </w:p>
    <w:p w:rsidR="00DC5D11" w:rsidRPr="00600574" w:rsidRDefault="00DC5D11" w:rsidP="00DC5D11">
      <w:pPr>
        <w:numPr>
          <w:ilvl w:val="0"/>
          <w:numId w:val="29"/>
        </w:numPr>
        <w:tabs>
          <w:tab w:val="clear" w:pos="555"/>
          <w:tab w:val="num" w:pos="1110"/>
        </w:tabs>
        <w:spacing w:after="0" w:line="360" w:lineRule="auto"/>
        <w:ind w:left="1110"/>
        <w:jc w:val="both"/>
        <w:rPr>
          <w:rFonts w:ascii="Times New Roman" w:hAnsi="Times New Roman"/>
          <w:sz w:val="24"/>
          <w:szCs w:val="24"/>
        </w:rPr>
      </w:pPr>
      <w:r w:rsidRPr="00600574">
        <w:rPr>
          <w:rFonts w:ascii="Times New Roman" w:hAnsi="Times New Roman"/>
          <w:sz w:val="24"/>
          <w:szCs w:val="24"/>
        </w:rPr>
        <w:t>Close supervision of the construction should be made to modify each Components of irrigation system based on specific site conditions.</w:t>
      </w:r>
    </w:p>
    <w:p w:rsidR="00DC5D11" w:rsidRPr="00600574" w:rsidRDefault="00DC5D11" w:rsidP="00DC5D11">
      <w:pPr>
        <w:spacing w:after="0" w:line="360" w:lineRule="auto"/>
        <w:ind w:right="-360"/>
        <w:jc w:val="both"/>
        <w:rPr>
          <w:rFonts w:ascii="Times New Roman" w:hAnsi="Times New Roman"/>
          <w:b/>
          <w:bCs/>
          <w:sz w:val="24"/>
          <w:szCs w:val="24"/>
        </w:rPr>
      </w:pPr>
    </w:p>
    <w:p w:rsidR="00DC5D11" w:rsidRPr="00600574" w:rsidRDefault="00DC5D11" w:rsidP="00DC5D11">
      <w:pPr>
        <w:spacing w:after="0" w:line="360" w:lineRule="auto"/>
        <w:ind w:right="-360"/>
        <w:jc w:val="both"/>
        <w:rPr>
          <w:rFonts w:ascii="Times New Roman" w:hAnsi="Times New Roman"/>
          <w:b/>
          <w:bCs/>
          <w:sz w:val="24"/>
          <w:szCs w:val="24"/>
        </w:rPr>
      </w:pPr>
    </w:p>
    <w:p w:rsidR="00DC5D11" w:rsidRPr="00600574" w:rsidRDefault="00DC5D11" w:rsidP="00DC5D11">
      <w:pPr>
        <w:spacing w:after="0" w:line="360" w:lineRule="auto"/>
        <w:ind w:right="-360"/>
        <w:jc w:val="both"/>
        <w:rPr>
          <w:rFonts w:ascii="Times New Roman" w:hAnsi="Times New Roman"/>
          <w:b/>
          <w:sz w:val="24"/>
          <w:szCs w:val="24"/>
        </w:rPr>
      </w:pPr>
    </w:p>
    <w:p w:rsidR="00516A53" w:rsidRPr="00600574" w:rsidRDefault="00516A53" w:rsidP="00DC5D11">
      <w:pPr>
        <w:spacing w:after="0" w:line="360" w:lineRule="auto"/>
        <w:jc w:val="both"/>
        <w:rPr>
          <w:rFonts w:ascii="Times New Roman" w:hAnsi="Times New Roman"/>
          <w:b/>
          <w:sz w:val="24"/>
          <w:szCs w:val="24"/>
        </w:rPr>
      </w:pPr>
    </w:p>
    <w:p w:rsidR="00516A53" w:rsidRPr="00600574" w:rsidRDefault="00516A53" w:rsidP="00DC5D11">
      <w:pPr>
        <w:spacing w:after="0" w:line="360" w:lineRule="auto"/>
        <w:jc w:val="both"/>
        <w:rPr>
          <w:rFonts w:ascii="Times New Roman" w:hAnsi="Times New Roman"/>
          <w:b/>
          <w:sz w:val="24"/>
          <w:szCs w:val="24"/>
        </w:rPr>
      </w:pPr>
    </w:p>
    <w:p w:rsidR="00DC5D11" w:rsidRPr="00600574" w:rsidRDefault="00DC5D11" w:rsidP="00516A53">
      <w:pPr>
        <w:pStyle w:val="Heading1"/>
        <w:rPr>
          <w:sz w:val="24"/>
          <w:szCs w:val="24"/>
        </w:rPr>
      </w:pPr>
      <w:bookmarkStart w:id="264" w:name="_Toc528388139"/>
      <w:r w:rsidRPr="00600574">
        <w:rPr>
          <w:sz w:val="24"/>
          <w:szCs w:val="24"/>
        </w:rPr>
        <w:lastRenderedPageBreak/>
        <w:t>OPERATION AND MAINTENANCE</w:t>
      </w:r>
      <w:bookmarkEnd w:id="264"/>
    </w:p>
    <w:p w:rsidR="00DC5D11" w:rsidRPr="00600574" w:rsidRDefault="00DC5D11" w:rsidP="00516A53">
      <w:pPr>
        <w:pStyle w:val="Heading2"/>
        <w:rPr>
          <w:rFonts w:ascii="Times New Roman" w:hAnsi="Times New Roman"/>
          <w:sz w:val="24"/>
          <w:szCs w:val="24"/>
        </w:rPr>
      </w:pPr>
      <w:bookmarkStart w:id="265" w:name="_Toc528388140"/>
      <w:r w:rsidRPr="00600574">
        <w:rPr>
          <w:rFonts w:ascii="Times New Roman" w:hAnsi="Times New Roman"/>
          <w:sz w:val="24"/>
          <w:szCs w:val="24"/>
        </w:rPr>
        <w:t>General</w:t>
      </w:r>
      <w:bookmarkEnd w:id="265"/>
    </w:p>
    <w:p w:rsidR="00DC5D11" w:rsidRPr="00600574" w:rsidRDefault="00DC5D11" w:rsidP="00DC5D11">
      <w:pPr>
        <w:spacing w:after="0" w:line="360" w:lineRule="auto"/>
        <w:ind w:right="-360"/>
        <w:jc w:val="both"/>
        <w:rPr>
          <w:rFonts w:ascii="Times New Roman" w:hAnsi="Times New Roman"/>
          <w:sz w:val="24"/>
          <w:szCs w:val="24"/>
        </w:rPr>
      </w:pPr>
      <w:r w:rsidRPr="00600574">
        <w:rPr>
          <w:rFonts w:ascii="Times New Roman" w:hAnsi="Times New Roman"/>
          <w:sz w:val="24"/>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p>
    <w:p w:rsidR="00DC5D11" w:rsidRPr="00600574" w:rsidRDefault="00DC5D11" w:rsidP="00516A53">
      <w:pPr>
        <w:pStyle w:val="Heading2"/>
        <w:rPr>
          <w:rFonts w:ascii="Times New Roman" w:hAnsi="Times New Roman"/>
          <w:sz w:val="24"/>
          <w:szCs w:val="24"/>
        </w:rPr>
      </w:pPr>
      <w:bookmarkStart w:id="266" w:name="_Toc528388141"/>
      <w:r w:rsidRPr="00600574">
        <w:rPr>
          <w:rFonts w:ascii="Times New Roman" w:hAnsi="Times New Roman"/>
          <w:sz w:val="24"/>
          <w:szCs w:val="24"/>
        </w:rPr>
        <w:t>Operation of the Head Works</w:t>
      </w:r>
      <w:bookmarkEnd w:id="266"/>
    </w:p>
    <w:p w:rsidR="00DC5D11" w:rsidRPr="00600574" w:rsidRDefault="00DC5D11" w:rsidP="00DC5D11">
      <w:pPr>
        <w:spacing w:after="0" w:line="360" w:lineRule="auto"/>
        <w:ind w:right="-360"/>
        <w:jc w:val="both"/>
        <w:rPr>
          <w:rFonts w:ascii="Times New Roman" w:hAnsi="Times New Roman"/>
          <w:sz w:val="24"/>
          <w:szCs w:val="24"/>
        </w:rPr>
      </w:pPr>
      <w:r w:rsidRPr="00600574">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DC5D11" w:rsidRPr="00600574" w:rsidRDefault="00DC5D11" w:rsidP="00516A53">
      <w:pPr>
        <w:pStyle w:val="Heading2"/>
        <w:rPr>
          <w:rFonts w:ascii="Times New Roman" w:hAnsi="Times New Roman"/>
          <w:sz w:val="24"/>
          <w:szCs w:val="24"/>
        </w:rPr>
      </w:pPr>
      <w:bookmarkStart w:id="267" w:name="_Toc528388142"/>
      <w:r w:rsidRPr="00600574">
        <w:rPr>
          <w:rFonts w:ascii="Times New Roman" w:hAnsi="Times New Roman"/>
          <w:sz w:val="24"/>
          <w:szCs w:val="24"/>
        </w:rPr>
        <w:t>Irrigation System Operation</w:t>
      </w:r>
      <w:bookmarkEnd w:id="267"/>
    </w:p>
    <w:p w:rsidR="00DC5D11" w:rsidRPr="00600574" w:rsidRDefault="00DC5D11" w:rsidP="00DC5D11">
      <w:pPr>
        <w:spacing w:after="0" w:line="360" w:lineRule="auto"/>
        <w:ind w:right="-360"/>
        <w:jc w:val="both"/>
        <w:rPr>
          <w:rFonts w:ascii="Times New Roman" w:hAnsi="Times New Roman"/>
          <w:sz w:val="24"/>
          <w:szCs w:val="24"/>
        </w:rPr>
      </w:pPr>
      <w:r w:rsidRPr="00600574">
        <w:rPr>
          <w:rFonts w:ascii="Times New Roman" w:hAnsi="Times New Roman"/>
          <w:sz w:val="24"/>
          <w:szCs w:val="24"/>
        </w:rPr>
        <w:t xml:space="preserve">The operation of the irrigation system depends mainly on the method of water delivery at farm level.  Surface irrigation method is the recommended type of water distribution and </w:t>
      </w:r>
      <w:r w:rsidR="00FC1C5E">
        <w:rPr>
          <w:rFonts w:ascii="Times New Roman" w:hAnsi="Times New Roman"/>
          <w:sz w:val="24"/>
          <w:szCs w:val="24"/>
        </w:rPr>
        <w:t>application method for Mayis-2</w:t>
      </w:r>
      <w:r w:rsidRPr="00600574">
        <w:rPr>
          <w:rFonts w:ascii="Times New Roman" w:hAnsi="Times New Roman"/>
          <w:sz w:val="24"/>
          <w:szCs w:val="24"/>
        </w:rPr>
        <w:t xml:space="preserve"> diversion irrigation scheme.</w:t>
      </w:r>
    </w:p>
    <w:p w:rsidR="00DC5D11" w:rsidRPr="00600574" w:rsidRDefault="00DC5D11" w:rsidP="00DC5D11">
      <w:pPr>
        <w:spacing w:after="0" w:line="360" w:lineRule="auto"/>
        <w:ind w:right="-360"/>
        <w:jc w:val="both"/>
        <w:rPr>
          <w:rFonts w:ascii="Times New Roman" w:hAnsi="Times New Roman"/>
          <w:sz w:val="24"/>
          <w:szCs w:val="24"/>
        </w:rPr>
      </w:pPr>
      <w:r w:rsidRPr="00600574">
        <w:rPr>
          <w:rFonts w:ascii="Times New Roman" w:hAnsi="Times New Roman"/>
          <w:sz w:val="24"/>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DC5D11" w:rsidRPr="00600574" w:rsidRDefault="00DC5D11" w:rsidP="00DC5D11">
      <w:pPr>
        <w:spacing w:after="0" w:line="360" w:lineRule="auto"/>
        <w:ind w:right="-360"/>
        <w:jc w:val="both"/>
        <w:rPr>
          <w:rFonts w:ascii="Times New Roman" w:hAnsi="Times New Roman"/>
          <w:sz w:val="24"/>
          <w:szCs w:val="24"/>
        </w:rPr>
      </w:pPr>
      <w:r w:rsidRPr="00600574">
        <w:rPr>
          <w:rFonts w:ascii="Times New Roman" w:hAnsi="Times New Roman"/>
          <w:sz w:val="24"/>
          <w:szCs w:val="24"/>
        </w:rPr>
        <w:t>The operation of the irrigation system is continuo</w:t>
      </w:r>
      <w:r w:rsidR="000F3500" w:rsidRPr="00600574">
        <w:rPr>
          <w:rFonts w:ascii="Times New Roman" w:hAnsi="Times New Roman"/>
          <w:sz w:val="24"/>
          <w:szCs w:val="24"/>
        </w:rPr>
        <w:t>us for 18</w:t>
      </w:r>
      <w:r w:rsidRPr="00600574">
        <w:rPr>
          <w:rFonts w:ascii="Times New Roman" w:hAnsi="Times New Roman"/>
          <w:sz w:val="24"/>
          <w:szCs w:val="24"/>
        </w:rPr>
        <w:t xml:space="preserve"> hours per day in main, secondary and tertiary canals </w:t>
      </w:r>
      <w:r w:rsidR="00516A53" w:rsidRPr="00600574">
        <w:rPr>
          <w:rFonts w:ascii="Times New Roman" w:hAnsi="Times New Roman"/>
          <w:sz w:val="24"/>
          <w:szCs w:val="24"/>
        </w:rPr>
        <w:t>whereas</w:t>
      </w:r>
      <w:r w:rsidRPr="00600574">
        <w:rPr>
          <w:rFonts w:ascii="Times New Roman" w:hAnsi="Times New Roman"/>
          <w:sz w:val="24"/>
          <w:szCs w:val="24"/>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DC5D11" w:rsidRPr="00600574" w:rsidRDefault="00DC5D11" w:rsidP="00516A53">
      <w:pPr>
        <w:pStyle w:val="Heading2"/>
        <w:rPr>
          <w:rFonts w:ascii="Times New Roman" w:hAnsi="Times New Roman"/>
          <w:sz w:val="24"/>
          <w:szCs w:val="24"/>
        </w:rPr>
      </w:pPr>
      <w:bookmarkStart w:id="268" w:name="_Toc528388143"/>
      <w:r w:rsidRPr="00600574">
        <w:rPr>
          <w:rFonts w:ascii="Times New Roman" w:hAnsi="Times New Roman"/>
          <w:sz w:val="24"/>
          <w:szCs w:val="24"/>
        </w:rPr>
        <w:t>Maintenance Requirement</w:t>
      </w:r>
      <w:bookmarkEnd w:id="268"/>
    </w:p>
    <w:p w:rsidR="00DC5D11" w:rsidRPr="00600574" w:rsidRDefault="00DC5D11" w:rsidP="00DC5D11">
      <w:pPr>
        <w:spacing w:after="0" w:line="360" w:lineRule="auto"/>
        <w:ind w:right="-360"/>
        <w:jc w:val="both"/>
        <w:rPr>
          <w:rFonts w:ascii="Times New Roman" w:hAnsi="Times New Roman"/>
          <w:sz w:val="24"/>
          <w:szCs w:val="24"/>
        </w:rPr>
      </w:pPr>
      <w:r w:rsidRPr="00600574">
        <w:rPr>
          <w:rFonts w:ascii="Times New Roman" w:hAnsi="Times New Roman"/>
          <w:sz w:val="24"/>
          <w:szCs w:val="24"/>
        </w:rPr>
        <w:t xml:space="preserve">The canal system of the project is earthen canal except main canal and secondary canal, which is susceptible to siltation, erosion, growth of weeds and or breaching problems.  Though the canal sections are designed for non- silting and </w:t>
      </w:r>
      <w:r w:rsidR="00516A53" w:rsidRPr="00600574">
        <w:rPr>
          <w:rFonts w:ascii="Times New Roman" w:hAnsi="Times New Roman"/>
          <w:sz w:val="24"/>
          <w:szCs w:val="24"/>
        </w:rPr>
        <w:t>non-scouring</w:t>
      </w:r>
      <w:r w:rsidRPr="00600574">
        <w:rPr>
          <w:rFonts w:ascii="Times New Roman" w:hAnsi="Times New Roman"/>
          <w:sz w:val="24"/>
          <w:szCs w:val="24"/>
        </w:rPr>
        <w:t xml:space="preserve"> conditions, the above mentioned problems are </w:t>
      </w:r>
      <w:r w:rsidRPr="00600574">
        <w:rPr>
          <w:rFonts w:ascii="Times New Roman" w:hAnsi="Times New Roman"/>
          <w:sz w:val="24"/>
          <w:szCs w:val="24"/>
        </w:rPr>
        <w:lastRenderedPageBreak/>
        <w:t>unavoidable and hence periodical and yearly inspection and maintenance of canals and structures are obligatory in order to fulfill the design objective of the project area.</w:t>
      </w:r>
    </w:p>
    <w:p w:rsidR="00DC5D11" w:rsidRPr="00600574" w:rsidRDefault="00DC5D11" w:rsidP="00DC5D11">
      <w:pPr>
        <w:spacing w:after="0" w:line="360" w:lineRule="auto"/>
        <w:ind w:right="-360"/>
        <w:jc w:val="both"/>
        <w:rPr>
          <w:rFonts w:ascii="Times New Roman" w:hAnsi="Times New Roman"/>
          <w:sz w:val="24"/>
          <w:szCs w:val="24"/>
        </w:rPr>
      </w:pPr>
      <w:r w:rsidRPr="00600574">
        <w:rPr>
          <w:rFonts w:ascii="Times New Roman" w:hAnsi="Times New Roman"/>
          <w:sz w:val="24"/>
          <w:szCs w:val="24"/>
        </w:rPr>
        <w:t>The maintenance tasks are categorized into two types: - routine activities, and repairs. The routine maintenance activities that are carried out periodically include:-</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Regular cleaning of sediments and weeds from canals and drains;</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Inspection and lubrication of gates; and</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Maintenance of cracked lined canals, regulating and control structures.</w:t>
      </w:r>
    </w:p>
    <w:p w:rsidR="00DC5D11" w:rsidRPr="00600574" w:rsidRDefault="00DC5D11" w:rsidP="00DC5D11">
      <w:pPr>
        <w:tabs>
          <w:tab w:val="left" w:pos="630"/>
        </w:tabs>
        <w:spacing w:after="0" w:line="360" w:lineRule="auto"/>
        <w:ind w:right="-360"/>
        <w:jc w:val="both"/>
        <w:rPr>
          <w:rFonts w:ascii="Times New Roman" w:hAnsi="Times New Roman"/>
          <w:sz w:val="24"/>
          <w:szCs w:val="24"/>
        </w:rPr>
      </w:pPr>
      <w:r w:rsidRPr="00600574">
        <w:rPr>
          <w:rFonts w:ascii="Times New Roman" w:hAnsi="Times New Roman"/>
          <w:sz w:val="24"/>
          <w:szCs w:val="24"/>
        </w:rPr>
        <w:t>Repair works include task carried out more frequently and quickly, and include those tasks that are generally unpredictable.  They also include emergency works.  The activities included in this category are:-</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Repairing overtopped or breached canals, drains, and flood protection dykes;</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Repairing jammed gates;</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Filling holes made by wild animals; and</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Reduced free board due to walking over by people and livestock.</w:t>
      </w:r>
    </w:p>
    <w:p w:rsidR="00DC5D11" w:rsidRPr="00600574" w:rsidRDefault="00DC5D11" w:rsidP="00DC5D11">
      <w:pPr>
        <w:spacing w:after="0" w:line="360" w:lineRule="auto"/>
        <w:ind w:right="-360"/>
        <w:jc w:val="both"/>
        <w:rPr>
          <w:rFonts w:ascii="Times New Roman" w:hAnsi="Times New Roman"/>
          <w:sz w:val="24"/>
          <w:szCs w:val="24"/>
        </w:rPr>
      </w:pPr>
      <w:r w:rsidRPr="00600574">
        <w:rPr>
          <w:rFonts w:ascii="Times New Roman" w:hAnsi="Times New Roman"/>
          <w:sz w:val="24"/>
          <w:szCs w:val="24"/>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DC5D11" w:rsidRPr="00600574" w:rsidRDefault="00DC5D11" w:rsidP="00DC5D11">
      <w:pPr>
        <w:pStyle w:val="ListParagraph"/>
        <w:numPr>
          <w:ilvl w:val="0"/>
          <w:numId w:val="39"/>
        </w:numPr>
        <w:spacing w:after="0" w:line="360" w:lineRule="auto"/>
        <w:ind w:left="270" w:right="-360" w:hanging="90"/>
        <w:jc w:val="both"/>
        <w:rPr>
          <w:rFonts w:ascii="Times New Roman" w:hAnsi="Times New Roman"/>
          <w:sz w:val="24"/>
          <w:szCs w:val="24"/>
        </w:rPr>
      </w:pPr>
      <w:r w:rsidRPr="00600574">
        <w:rPr>
          <w:rFonts w:ascii="Times New Roman" w:hAnsi="Times New Roman"/>
          <w:sz w:val="24"/>
          <w:szCs w:val="24"/>
        </w:rPr>
        <w:t>Beneficiaries of the project need to have operation and maintenance budget, For O&amp;M cost incurring entity area:</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Purchase sing of gate lubricate (grease)</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Replacing and maintenance of Stolen and damaged gates</w:t>
      </w:r>
    </w:p>
    <w:p w:rsidR="00DC5D11" w:rsidRPr="00600574" w:rsidRDefault="00DC5D11" w:rsidP="00DC5D11">
      <w:pPr>
        <w:pStyle w:val="ListParagraph"/>
        <w:numPr>
          <w:ilvl w:val="0"/>
          <w:numId w:val="38"/>
        </w:numPr>
        <w:spacing w:after="0" w:line="360" w:lineRule="auto"/>
        <w:ind w:right="-360"/>
        <w:jc w:val="both"/>
        <w:rPr>
          <w:rFonts w:ascii="Times New Roman" w:hAnsi="Times New Roman"/>
          <w:sz w:val="24"/>
          <w:szCs w:val="24"/>
        </w:rPr>
      </w:pPr>
      <w:r w:rsidRPr="00600574">
        <w:rPr>
          <w:rFonts w:ascii="Times New Roman" w:hAnsi="Times New Roman"/>
          <w:sz w:val="24"/>
          <w:szCs w:val="24"/>
        </w:rPr>
        <w:t>Repair Damages on the cross drainage structures.</w:t>
      </w:r>
    </w:p>
    <w:p w:rsidR="00DC5D11" w:rsidRPr="00600574" w:rsidRDefault="00DC5D11" w:rsidP="00DC5D11">
      <w:pPr>
        <w:pStyle w:val="ListParagraph"/>
        <w:spacing w:after="0" w:line="360" w:lineRule="auto"/>
        <w:ind w:left="0"/>
        <w:jc w:val="both"/>
        <w:rPr>
          <w:rFonts w:ascii="Times New Roman" w:hAnsi="Times New Roman"/>
          <w:sz w:val="24"/>
          <w:szCs w:val="24"/>
        </w:rPr>
      </w:pPr>
      <w:r w:rsidRPr="00600574">
        <w:rPr>
          <w:rFonts w:ascii="Times New Roman" w:hAnsi="Times New Roman"/>
          <w:sz w:val="24"/>
          <w:szCs w:val="24"/>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DC5D11" w:rsidRPr="00600574" w:rsidRDefault="00DC5D11" w:rsidP="00DC5D11">
      <w:pPr>
        <w:spacing w:after="0" w:line="360" w:lineRule="auto"/>
        <w:jc w:val="both"/>
        <w:rPr>
          <w:rFonts w:ascii="Times New Roman" w:eastAsia="Times New Roman" w:hAnsi="Times New Roman"/>
          <w:b/>
          <w:bCs/>
          <w:sz w:val="24"/>
          <w:szCs w:val="24"/>
        </w:rPr>
      </w:pPr>
    </w:p>
    <w:p w:rsidR="00DC5D11" w:rsidRPr="00600574" w:rsidRDefault="00DC5D11" w:rsidP="00DC5D11">
      <w:pPr>
        <w:spacing w:after="0" w:line="360" w:lineRule="auto"/>
        <w:jc w:val="both"/>
        <w:rPr>
          <w:rFonts w:ascii="Times New Roman" w:eastAsia="Times New Roman" w:hAnsi="Times New Roman"/>
          <w:b/>
          <w:bCs/>
          <w:sz w:val="24"/>
          <w:szCs w:val="24"/>
        </w:rPr>
      </w:pPr>
    </w:p>
    <w:p w:rsidR="00DC5D11" w:rsidRPr="00600574" w:rsidRDefault="00DC5D11" w:rsidP="00DC5D11">
      <w:pPr>
        <w:pStyle w:val="ListParagraph"/>
        <w:spacing w:after="0" w:line="360" w:lineRule="auto"/>
        <w:ind w:left="0"/>
        <w:jc w:val="both"/>
        <w:rPr>
          <w:rFonts w:ascii="Times New Roman" w:hAnsi="Times New Roman"/>
          <w:b/>
          <w:sz w:val="24"/>
          <w:szCs w:val="24"/>
        </w:rPr>
      </w:pPr>
    </w:p>
    <w:p w:rsidR="00DC5D11" w:rsidRPr="00BC4DC5" w:rsidRDefault="00DC5D11" w:rsidP="00BC4DC5">
      <w:pPr>
        <w:pStyle w:val="Heading1"/>
        <w:numPr>
          <w:ilvl w:val="0"/>
          <w:numId w:val="0"/>
        </w:numPr>
        <w:ind w:left="432"/>
      </w:pPr>
      <w:bookmarkStart w:id="269" w:name="_Toc528388144"/>
      <w:r w:rsidRPr="00BC4DC5">
        <w:lastRenderedPageBreak/>
        <w:t>REFERENCE</w:t>
      </w:r>
      <w:bookmarkEnd w:id="269"/>
    </w:p>
    <w:p w:rsidR="00DC5D11" w:rsidRPr="00600574" w:rsidRDefault="00DC5D11" w:rsidP="00DC5D11">
      <w:pPr>
        <w:numPr>
          <w:ilvl w:val="0"/>
          <w:numId w:val="30"/>
        </w:numPr>
        <w:spacing w:after="0" w:line="360" w:lineRule="auto"/>
        <w:jc w:val="both"/>
        <w:rPr>
          <w:rFonts w:ascii="Times New Roman" w:hAnsi="Times New Roman"/>
          <w:sz w:val="24"/>
          <w:szCs w:val="24"/>
        </w:rPr>
      </w:pPr>
      <w:r w:rsidRPr="00600574">
        <w:rPr>
          <w:rFonts w:ascii="Times New Roman" w:hAnsi="Times New Roman"/>
          <w:sz w:val="24"/>
          <w:szCs w:val="24"/>
        </w:rPr>
        <w:t>FAO (1977) guidelines for predicting crop water requirements. No 24, Rome Italy</w:t>
      </w:r>
    </w:p>
    <w:p w:rsidR="00DC5D11" w:rsidRPr="00600574" w:rsidRDefault="00DC5D11" w:rsidP="00DC5D11">
      <w:pPr>
        <w:numPr>
          <w:ilvl w:val="0"/>
          <w:numId w:val="30"/>
        </w:numPr>
        <w:spacing w:after="0" w:line="360" w:lineRule="auto"/>
        <w:jc w:val="both"/>
        <w:rPr>
          <w:rFonts w:ascii="Times New Roman" w:hAnsi="Times New Roman"/>
          <w:sz w:val="24"/>
          <w:szCs w:val="24"/>
        </w:rPr>
      </w:pPr>
      <w:r w:rsidRPr="00600574">
        <w:rPr>
          <w:rFonts w:ascii="Times New Roman" w:hAnsi="Times New Roman"/>
          <w:sz w:val="24"/>
          <w:szCs w:val="24"/>
        </w:rPr>
        <w:t>Design of small Canal structures , USBR</w:t>
      </w:r>
    </w:p>
    <w:p w:rsidR="00DC5D11" w:rsidRPr="00600574" w:rsidRDefault="00DC5D11" w:rsidP="00DC5D11">
      <w:pPr>
        <w:numPr>
          <w:ilvl w:val="0"/>
          <w:numId w:val="30"/>
        </w:numPr>
        <w:spacing w:after="0" w:line="360" w:lineRule="auto"/>
        <w:jc w:val="both"/>
        <w:rPr>
          <w:rFonts w:ascii="Times New Roman" w:hAnsi="Times New Roman"/>
          <w:sz w:val="24"/>
          <w:szCs w:val="24"/>
        </w:rPr>
      </w:pPr>
      <w:r w:rsidRPr="00600574">
        <w:rPr>
          <w:rFonts w:ascii="Times New Roman" w:hAnsi="Times New Roman"/>
          <w:sz w:val="24"/>
          <w:szCs w:val="24"/>
        </w:rPr>
        <w:t>Soft copies of hydraulic structure publishing</w:t>
      </w:r>
    </w:p>
    <w:p w:rsidR="00DC5D11" w:rsidRPr="00600574" w:rsidRDefault="00DC5D11" w:rsidP="00DC5D11">
      <w:pPr>
        <w:numPr>
          <w:ilvl w:val="0"/>
          <w:numId w:val="30"/>
        </w:numPr>
        <w:spacing w:after="0" w:line="360" w:lineRule="auto"/>
        <w:jc w:val="both"/>
        <w:rPr>
          <w:rFonts w:ascii="Times New Roman" w:hAnsi="Times New Roman"/>
          <w:sz w:val="24"/>
          <w:szCs w:val="24"/>
        </w:rPr>
      </w:pPr>
      <w:r w:rsidRPr="00600574">
        <w:rPr>
          <w:rFonts w:ascii="Times New Roman" w:hAnsi="Times New Roman"/>
          <w:sz w:val="24"/>
          <w:szCs w:val="24"/>
        </w:rPr>
        <w:t>IDD manual</w:t>
      </w:r>
    </w:p>
    <w:p w:rsidR="00DC5D11" w:rsidRPr="00600574" w:rsidRDefault="00DC5D11" w:rsidP="00DC5D11">
      <w:pPr>
        <w:pStyle w:val="ListParagraph"/>
        <w:numPr>
          <w:ilvl w:val="0"/>
          <w:numId w:val="30"/>
        </w:numPr>
        <w:spacing w:after="0" w:line="360" w:lineRule="auto"/>
        <w:rPr>
          <w:rFonts w:ascii="Times New Roman" w:hAnsi="Times New Roman"/>
          <w:sz w:val="24"/>
          <w:szCs w:val="24"/>
        </w:rPr>
      </w:pPr>
      <w:r w:rsidRPr="00600574">
        <w:rPr>
          <w:rFonts w:ascii="Times New Roman" w:hAnsi="Times New Roman"/>
          <w:sz w:val="24"/>
          <w:szCs w:val="24"/>
        </w:rPr>
        <w:t>ESRDF manual</w:t>
      </w:r>
    </w:p>
    <w:p w:rsidR="009A391A" w:rsidRPr="00600574" w:rsidRDefault="009A391A" w:rsidP="00DC5D11">
      <w:pPr>
        <w:pStyle w:val="ListParagraph"/>
        <w:numPr>
          <w:ilvl w:val="0"/>
          <w:numId w:val="30"/>
        </w:numPr>
        <w:spacing w:after="0" w:line="360" w:lineRule="auto"/>
        <w:rPr>
          <w:rFonts w:ascii="Times New Roman" w:hAnsi="Times New Roman"/>
          <w:sz w:val="24"/>
          <w:szCs w:val="24"/>
        </w:rPr>
      </w:pPr>
      <w:r w:rsidRPr="00600574">
        <w:rPr>
          <w:rFonts w:ascii="Times New Roman" w:hAnsi="Times New Roman"/>
          <w:sz w:val="24"/>
          <w:szCs w:val="24"/>
        </w:rPr>
        <w:t>Ethiopian Ministry of Water Resource</w:t>
      </w:r>
    </w:p>
    <w:p w:rsidR="00DC5D11" w:rsidRPr="00600574" w:rsidRDefault="00DC5D11" w:rsidP="00DC5D11">
      <w:pPr>
        <w:rPr>
          <w:rFonts w:ascii="Times New Roman" w:hAnsi="Times New Roman"/>
          <w:sz w:val="24"/>
          <w:szCs w:val="24"/>
        </w:rPr>
      </w:pPr>
    </w:p>
    <w:p w:rsidR="001205F4" w:rsidRPr="00600574" w:rsidRDefault="001205F4" w:rsidP="00F841A1">
      <w:pPr>
        <w:tabs>
          <w:tab w:val="left" w:pos="1725"/>
        </w:tabs>
        <w:rPr>
          <w:rFonts w:ascii="Times New Roman" w:hAnsi="Times New Roman"/>
          <w:sz w:val="24"/>
          <w:szCs w:val="24"/>
        </w:rPr>
      </w:pPr>
    </w:p>
    <w:sectPr w:rsidR="001205F4" w:rsidRPr="00600574" w:rsidSect="006C0A28">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576" w:rsidRDefault="00FD3576" w:rsidP="006A6915">
      <w:pPr>
        <w:spacing w:after="0" w:line="240" w:lineRule="auto"/>
      </w:pPr>
      <w:r>
        <w:separator/>
      </w:r>
    </w:p>
  </w:endnote>
  <w:endnote w:type="continuationSeparator" w:id="0">
    <w:p w:rsidR="00FD3576" w:rsidRDefault="00FD3576"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8100AAF7" w:usb1="0000807B" w:usb2="00000008"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UniversalMath1 BT">
    <w:panose1 w:val="05050102010205020602"/>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A59" w:rsidRPr="005F3340" w:rsidRDefault="00DC1A59">
    <w:pPr>
      <w:pStyle w:val="Footer"/>
      <w:pBdr>
        <w:top w:val="thinThickSmallGap" w:sz="24" w:space="1" w:color="622423" w:themeColor="accent2" w:themeShade="7F"/>
      </w:pBdr>
      <w:rPr>
        <w:rFonts w:asciiTheme="majorHAnsi" w:hAnsiTheme="majorHAnsi"/>
        <w:b/>
      </w:rPr>
    </w:pPr>
    <w:r w:rsidRPr="005F3340">
      <w:rPr>
        <w:rFonts w:ascii="Times New Roman" w:hAnsi="Times New Roman"/>
        <w:b/>
        <w:bCs/>
        <w:sz w:val="20"/>
        <w:szCs w:val="20"/>
        <w:lang w:val="fr-FR"/>
      </w:rPr>
      <w:t xml:space="preserve">ADSWE, Irrigation &amp; Drainage </w:t>
    </w:r>
    <w:r w:rsidRPr="005F3340">
      <w:rPr>
        <w:rFonts w:ascii="Times New Roman" w:hAnsi="Times New Roman"/>
        <w:b/>
        <w:bCs/>
        <w:sz w:val="20"/>
        <w:szCs w:val="20"/>
      </w:rPr>
      <w:t xml:space="preserve">P.O. Box: </w:t>
    </w:r>
    <w:r w:rsidRPr="005F3340">
      <w:rPr>
        <w:rFonts w:ascii="Times New Roman" w:hAnsi="Times New Roman"/>
        <w:b/>
        <w:bCs/>
        <w:sz w:val="20"/>
        <w:szCs w:val="20"/>
        <w:lang w:val="fr-FR"/>
      </w:rPr>
      <w:t xml:space="preserve">4951 </w:t>
    </w:r>
    <w:r w:rsidRPr="005F3340">
      <w:rPr>
        <w:rFonts w:ascii="Times New Roman" w:hAnsi="Times New Roman"/>
        <w:b/>
        <w:sz w:val="20"/>
        <w:szCs w:val="20"/>
      </w:rPr>
      <w:t xml:space="preserve">Tel: </w:t>
    </w:r>
    <w:r w:rsidRPr="005F3340">
      <w:rPr>
        <w:rFonts w:ascii="Times New Roman" w:hAnsi="Times New Roman"/>
        <w:b/>
        <w:bCs/>
        <w:sz w:val="20"/>
        <w:szCs w:val="20"/>
        <w:lang w:val="fr-FR"/>
      </w:rPr>
      <w:t>033--312--06—4954  Fax : 033--312-4954</w:t>
    </w:r>
    <w:r w:rsidRPr="005F3340">
      <w:rPr>
        <w:rFonts w:asciiTheme="majorHAnsi" w:hAnsiTheme="majorHAnsi"/>
        <w:b/>
      </w:rPr>
      <w:ptab w:relativeTo="margin" w:alignment="right" w:leader="none"/>
    </w:r>
    <w:r w:rsidRPr="005F3340">
      <w:rPr>
        <w:rFonts w:asciiTheme="majorHAnsi" w:hAnsiTheme="majorHAnsi"/>
        <w:b/>
      </w:rPr>
      <w:t xml:space="preserve">Page </w:t>
    </w:r>
    <w:r w:rsidRPr="005F3340">
      <w:rPr>
        <w:b/>
      </w:rPr>
      <w:fldChar w:fldCharType="begin"/>
    </w:r>
    <w:r w:rsidRPr="005F3340">
      <w:rPr>
        <w:b/>
      </w:rPr>
      <w:instrText xml:space="preserve"> PAGE   \* MERGEFORMAT </w:instrText>
    </w:r>
    <w:r w:rsidRPr="005F3340">
      <w:rPr>
        <w:b/>
      </w:rPr>
      <w:fldChar w:fldCharType="separate"/>
    </w:r>
    <w:r w:rsidR="00C147F3" w:rsidRPr="00C147F3">
      <w:rPr>
        <w:rFonts w:asciiTheme="majorHAnsi" w:hAnsiTheme="majorHAnsi"/>
        <w:b/>
        <w:noProof/>
      </w:rPr>
      <w:t>ii</w:t>
    </w:r>
    <w:r w:rsidRPr="005F3340">
      <w:rPr>
        <w:rFonts w:asciiTheme="majorHAnsi" w:hAnsiTheme="majorHAnsi"/>
        <w:b/>
        <w:noProof/>
      </w:rPr>
      <w:fldChar w:fldCharType="end"/>
    </w:r>
  </w:p>
  <w:p w:rsidR="00DC1A59" w:rsidRDefault="00DC1A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576" w:rsidRDefault="00FD3576" w:rsidP="006A6915">
      <w:pPr>
        <w:spacing w:after="0" w:line="240" w:lineRule="auto"/>
      </w:pPr>
      <w:r>
        <w:separator/>
      </w:r>
    </w:p>
  </w:footnote>
  <w:footnote w:type="continuationSeparator" w:id="0">
    <w:p w:rsidR="00FD3576" w:rsidRDefault="00FD3576"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b/>
        <w:sz w:val="20"/>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DC1A59" w:rsidRDefault="00DC1A5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Cambria" w:hAnsi="Cambria"/>
            <w:b/>
            <w:sz w:val="20"/>
            <w:szCs w:val="32"/>
          </w:rPr>
          <w:t>Mayis-2</w:t>
        </w:r>
        <w:r w:rsidRPr="0001018B">
          <w:rPr>
            <w:rFonts w:ascii="Cambria" w:hAnsi="Cambria"/>
            <w:b/>
            <w:sz w:val="20"/>
            <w:szCs w:val="32"/>
          </w:rPr>
          <w:t xml:space="preserve"> Weir Small Scale Irrigation Project            </w:t>
        </w:r>
        <w:r w:rsidRPr="0001018B">
          <w:rPr>
            <w:rFonts w:ascii="Cambria" w:hAnsi="Cambria"/>
            <w:b/>
            <w:sz w:val="20"/>
            <w:szCs w:val="32"/>
          </w:rPr>
          <w:tab/>
          <w:t xml:space="preserve">Engineering Design </w:t>
        </w:r>
        <w:r>
          <w:rPr>
            <w:rFonts w:ascii="Cambria" w:hAnsi="Cambria"/>
            <w:b/>
            <w:sz w:val="20"/>
            <w:szCs w:val="32"/>
          </w:rPr>
          <w:t>Final</w:t>
        </w:r>
        <w:r w:rsidRPr="0001018B">
          <w:rPr>
            <w:rFonts w:ascii="Cambria" w:hAnsi="Cambria"/>
            <w:b/>
            <w:sz w:val="20"/>
            <w:szCs w:val="32"/>
          </w:rPr>
          <w:t xml:space="preserve"> Report</w:t>
        </w:r>
      </w:p>
    </w:sdtContent>
  </w:sdt>
  <w:p w:rsidR="00DC1A59" w:rsidRDefault="00DC1A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BD14565_"/>
      </v:shape>
    </w:pict>
  </w:numPicBullet>
  <w:abstractNum w:abstractNumId="0" w15:restartNumberingAfterBreak="0">
    <w:nsid w:val="00CB0D2A"/>
    <w:multiLevelType w:val="hybridMultilevel"/>
    <w:tmpl w:val="07ACAAA4"/>
    <w:lvl w:ilvl="0" w:tplc="C5C01434">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17D516F"/>
    <w:multiLevelType w:val="hybridMultilevel"/>
    <w:tmpl w:val="86585704"/>
    <w:lvl w:ilvl="0" w:tplc="C5C014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C1742"/>
    <w:multiLevelType w:val="hybridMultilevel"/>
    <w:tmpl w:val="A348981C"/>
    <w:lvl w:ilvl="0" w:tplc="C5C01434">
      <w:start w:val="1"/>
      <w:numFmt w:val="bullet"/>
      <w:lvlText w:val=""/>
      <w:lvlPicBulletId w:val="0"/>
      <w:lvlJc w:val="left"/>
      <w:pPr>
        <w:ind w:left="126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EC04FC"/>
    <w:multiLevelType w:val="hybridMultilevel"/>
    <w:tmpl w:val="B2ACFE50"/>
    <w:lvl w:ilvl="0" w:tplc="C5C014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E4538"/>
    <w:multiLevelType w:val="hybridMultilevel"/>
    <w:tmpl w:val="C148A1B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15:restartNumberingAfterBreak="0">
    <w:nsid w:val="0BA57772"/>
    <w:multiLevelType w:val="hybridMultilevel"/>
    <w:tmpl w:val="1FD20B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C2389"/>
    <w:multiLevelType w:val="hybridMultilevel"/>
    <w:tmpl w:val="D38E9A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0" w15:restartNumberingAfterBreak="0">
    <w:nsid w:val="10583849"/>
    <w:multiLevelType w:val="hybridMultilevel"/>
    <w:tmpl w:val="144AC874"/>
    <w:lvl w:ilvl="0" w:tplc="C5C01434">
      <w:start w:val="1"/>
      <w:numFmt w:val="bullet"/>
      <w:lvlText w:val=""/>
      <w:lvlPicBulletId w:val="0"/>
      <w:lvlJc w:val="left"/>
      <w:pPr>
        <w:ind w:left="1710" w:hanging="360"/>
      </w:pPr>
      <w:rPr>
        <w:rFonts w:ascii="Symbol" w:hAnsi="Symbol" w:hint="default"/>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10E72153"/>
    <w:multiLevelType w:val="hybridMultilevel"/>
    <w:tmpl w:val="E19A95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13" w15:restartNumberingAfterBreak="0">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EA6040"/>
    <w:multiLevelType w:val="hybridMultilevel"/>
    <w:tmpl w:val="2C484D9E"/>
    <w:lvl w:ilvl="0" w:tplc="C5C01434">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4B1DD2"/>
    <w:multiLevelType w:val="hybridMultilevel"/>
    <w:tmpl w:val="7F14B8E6"/>
    <w:lvl w:ilvl="0" w:tplc="C5C0143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B9254F9"/>
    <w:multiLevelType w:val="hybridMultilevel"/>
    <w:tmpl w:val="024A1F48"/>
    <w:lvl w:ilvl="0" w:tplc="C5C01434">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A821EC"/>
    <w:multiLevelType w:val="hybridMultilevel"/>
    <w:tmpl w:val="C6E25A0C"/>
    <w:lvl w:ilvl="0" w:tplc="C5C014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5809F0"/>
    <w:multiLevelType w:val="hybridMultilevel"/>
    <w:tmpl w:val="FB5C7BA6"/>
    <w:lvl w:ilvl="0" w:tplc="C5C0143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53D5D6F"/>
    <w:multiLevelType w:val="hybridMultilevel"/>
    <w:tmpl w:val="7910DA0E"/>
    <w:lvl w:ilvl="0" w:tplc="C5C014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772CCA"/>
    <w:multiLevelType w:val="hybridMultilevel"/>
    <w:tmpl w:val="F3FCA04E"/>
    <w:lvl w:ilvl="0" w:tplc="C5C01434">
      <w:start w:val="1"/>
      <w:numFmt w:val="bullet"/>
      <w:lvlText w:val=""/>
      <w:lvlPicBulletId w:val="0"/>
      <w:lvlJc w:val="left"/>
      <w:pPr>
        <w:ind w:left="1890" w:hanging="360"/>
      </w:pPr>
      <w:rPr>
        <w:rFonts w:ascii="Symbol" w:hAnsi="Symbol" w:hint="default"/>
        <w:color w:val="auto"/>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15:restartNumberingAfterBreak="0">
    <w:nsid w:val="2D4D1402"/>
    <w:multiLevelType w:val="hybridMultilevel"/>
    <w:tmpl w:val="8F60E72C"/>
    <w:lvl w:ilvl="0" w:tplc="C5C01434">
      <w:start w:val="1"/>
      <w:numFmt w:val="bullet"/>
      <w:lvlText w:val=""/>
      <w:lvlPicBulletId w:val="0"/>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4" w15:restartNumberingAfterBreak="0">
    <w:nsid w:val="2D7927D5"/>
    <w:multiLevelType w:val="singleLevel"/>
    <w:tmpl w:val="8CF65EA2"/>
    <w:lvl w:ilvl="0">
      <w:start w:val="1"/>
      <w:numFmt w:val="decimal"/>
      <w:lvlText w:val="%1."/>
      <w:lvlJc w:val="left"/>
      <w:pPr>
        <w:tabs>
          <w:tab w:val="num" w:pos="2535"/>
        </w:tabs>
        <w:ind w:left="2535" w:hanging="375"/>
      </w:pPr>
      <w:rPr>
        <w:rFonts w:hint="default"/>
      </w:rPr>
    </w:lvl>
  </w:abstractNum>
  <w:abstractNum w:abstractNumId="25" w15:restartNumberingAfterBreak="0">
    <w:nsid w:val="2E327FA9"/>
    <w:multiLevelType w:val="hybridMultilevel"/>
    <w:tmpl w:val="EC8EA548"/>
    <w:lvl w:ilvl="0" w:tplc="04090001">
      <w:start w:val="1"/>
      <w:numFmt w:val="bullet"/>
      <w:lvlText w:val=""/>
      <w:lvlJc w:val="left"/>
      <w:pPr>
        <w:tabs>
          <w:tab w:val="num" w:pos="720"/>
        </w:tabs>
        <w:ind w:left="720" w:hanging="360"/>
      </w:pPr>
      <w:rPr>
        <w:rFonts w:ascii="Symbol" w:hAnsi="Symbol" w:hint="default"/>
      </w:rPr>
    </w:lvl>
    <w:lvl w:ilvl="1" w:tplc="C5C01434">
      <w:start w:val="1"/>
      <w:numFmt w:val="bullet"/>
      <w:lvlText w:val=""/>
      <w:lvlPicBulletId w:val="0"/>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6F4C1D"/>
    <w:multiLevelType w:val="multilevel"/>
    <w:tmpl w:val="4634BDA4"/>
    <w:lvl w:ilvl="0">
      <w:start w:val="1"/>
      <w:numFmt w:val="decimal"/>
      <w:pStyle w:val="Heading1"/>
      <w:lvlText w:val="%1"/>
      <w:lvlJc w:val="left"/>
      <w:pPr>
        <w:ind w:left="432" w:hanging="432"/>
      </w:pPr>
    </w:lvl>
    <w:lvl w:ilvl="1">
      <w:start w:val="1"/>
      <w:numFmt w:val="decimal"/>
      <w:pStyle w:val="Heading2"/>
      <w:lvlText w:val="%1.%2"/>
      <w:lvlJc w:val="left"/>
      <w:pPr>
        <w:ind w:left="666" w:hanging="576"/>
      </w:pPr>
      <w:rPr>
        <w:b/>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1080" w:hanging="720"/>
      </w:pPr>
      <w:rPr>
        <w:i w:val="0"/>
      </w:rPr>
    </w:lvl>
    <w:lvl w:ilvl="3">
      <w:start w:val="1"/>
      <w:numFmt w:val="decimal"/>
      <w:pStyle w:val="Heading4"/>
      <w:lvlText w:val="%1.%2.%3.%4"/>
      <w:lvlJc w:val="left"/>
      <w:pPr>
        <w:ind w:left="954" w:hanging="864"/>
      </w:pPr>
      <w:rPr>
        <w:i w:val="0"/>
      </w:rPr>
    </w:lvl>
    <w:lvl w:ilvl="4">
      <w:start w:val="1"/>
      <w:numFmt w:val="decimal"/>
      <w:pStyle w:val="Heading5"/>
      <w:lvlText w:val="%1.%2.%3.%4.%5"/>
      <w:lvlJc w:val="left"/>
      <w:pPr>
        <w:ind w:left="1998" w:hanging="1008"/>
      </w:pPr>
      <w:rPr>
        <w:b/>
        <w:i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5061AD"/>
    <w:multiLevelType w:val="hybridMultilevel"/>
    <w:tmpl w:val="B78619D2"/>
    <w:lvl w:ilvl="0" w:tplc="0AA26A06">
      <w:start w:val="1"/>
      <w:numFmt w:val="decimal"/>
      <w:lvlText w:val="%1."/>
      <w:lvlJc w:val="left"/>
      <w:pPr>
        <w:ind w:left="630" w:hanging="360"/>
      </w:pPr>
      <w:rPr>
        <w:b/>
      </w:rPr>
    </w:lvl>
    <w:lvl w:ilvl="1" w:tplc="3CBA17FA" w:tentative="1">
      <w:start w:val="1"/>
      <w:numFmt w:val="lowerLetter"/>
      <w:lvlText w:val="%2."/>
      <w:lvlJc w:val="left"/>
      <w:pPr>
        <w:ind w:left="1350" w:hanging="360"/>
      </w:pPr>
    </w:lvl>
    <w:lvl w:ilvl="2" w:tplc="3C086892" w:tentative="1">
      <w:start w:val="1"/>
      <w:numFmt w:val="lowerRoman"/>
      <w:lvlText w:val="%3."/>
      <w:lvlJc w:val="right"/>
      <w:pPr>
        <w:ind w:left="2070" w:hanging="180"/>
      </w:pPr>
    </w:lvl>
    <w:lvl w:ilvl="3" w:tplc="1D98D416" w:tentative="1">
      <w:start w:val="1"/>
      <w:numFmt w:val="decimal"/>
      <w:lvlText w:val="%4."/>
      <w:lvlJc w:val="left"/>
      <w:pPr>
        <w:ind w:left="2790" w:hanging="360"/>
      </w:pPr>
    </w:lvl>
    <w:lvl w:ilvl="4" w:tplc="0CE02EDE" w:tentative="1">
      <w:start w:val="1"/>
      <w:numFmt w:val="lowerLetter"/>
      <w:lvlText w:val="%5."/>
      <w:lvlJc w:val="left"/>
      <w:pPr>
        <w:ind w:left="3510" w:hanging="360"/>
      </w:pPr>
    </w:lvl>
    <w:lvl w:ilvl="5" w:tplc="692ADD68" w:tentative="1">
      <w:start w:val="1"/>
      <w:numFmt w:val="lowerRoman"/>
      <w:lvlText w:val="%6."/>
      <w:lvlJc w:val="right"/>
      <w:pPr>
        <w:ind w:left="4230" w:hanging="180"/>
      </w:pPr>
    </w:lvl>
    <w:lvl w:ilvl="6" w:tplc="5EB4B2A2" w:tentative="1">
      <w:start w:val="1"/>
      <w:numFmt w:val="decimal"/>
      <w:lvlText w:val="%7."/>
      <w:lvlJc w:val="left"/>
      <w:pPr>
        <w:ind w:left="4950" w:hanging="360"/>
      </w:pPr>
    </w:lvl>
    <w:lvl w:ilvl="7" w:tplc="8D9AE1FA" w:tentative="1">
      <w:start w:val="1"/>
      <w:numFmt w:val="lowerLetter"/>
      <w:lvlText w:val="%8."/>
      <w:lvlJc w:val="left"/>
      <w:pPr>
        <w:ind w:left="5670" w:hanging="360"/>
      </w:pPr>
    </w:lvl>
    <w:lvl w:ilvl="8" w:tplc="DCFA0894" w:tentative="1">
      <w:start w:val="1"/>
      <w:numFmt w:val="lowerRoman"/>
      <w:lvlText w:val="%9."/>
      <w:lvlJc w:val="right"/>
      <w:pPr>
        <w:ind w:left="6390" w:hanging="180"/>
      </w:pPr>
    </w:lvl>
  </w:abstractNum>
  <w:abstractNum w:abstractNumId="30" w15:restartNumberingAfterBreak="0">
    <w:nsid w:val="37340E2B"/>
    <w:multiLevelType w:val="hybridMultilevel"/>
    <w:tmpl w:val="6A5CBBD2"/>
    <w:lvl w:ilvl="0" w:tplc="C5C014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E0158F"/>
    <w:multiLevelType w:val="hybridMultilevel"/>
    <w:tmpl w:val="82F0C688"/>
    <w:lvl w:ilvl="0" w:tplc="E0328E26">
      <w:start w:val="1"/>
      <w:numFmt w:val="lowerLetter"/>
      <w:lvlText w:val="%1."/>
      <w:lvlJc w:val="left"/>
      <w:pPr>
        <w:ind w:left="720" w:hanging="360"/>
      </w:pPr>
      <w:rPr>
        <w:rFonts w:ascii="Times New Roman" w:eastAsia="Calibri"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82610A"/>
    <w:multiLevelType w:val="hybridMultilevel"/>
    <w:tmpl w:val="ADAAEDAA"/>
    <w:lvl w:ilvl="0" w:tplc="C5C01434">
      <w:start w:val="1"/>
      <w:numFmt w:val="bullet"/>
      <w:lvlText w:val=""/>
      <w:lvlPicBulletId w:val="0"/>
      <w:lvlJc w:val="left"/>
      <w:pPr>
        <w:ind w:left="1890" w:hanging="360"/>
      </w:pPr>
      <w:rPr>
        <w:rFonts w:ascii="Symbol" w:hAnsi="Symbol" w:hint="default"/>
        <w:color w:val="auto"/>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84514D"/>
    <w:multiLevelType w:val="hybridMultilevel"/>
    <w:tmpl w:val="D31A421A"/>
    <w:lvl w:ilvl="0" w:tplc="C5C01434">
      <w:start w:val="1"/>
      <w:numFmt w:val="bullet"/>
      <w:lvlText w:val=""/>
      <w:lvlPicBulletId w:val="0"/>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6" w15:restartNumberingAfterBreak="0">
    <w:nsid w:val="44010D3B"/>
    <w:multiLevelType w:val="hybridMultilevel"/>
    <w:tmpl w:val="C556F95C"/>
    <w:lvl w:ilvl="0" w:tplc="C5C01434">
      <w:start w:val="1"/>
      <w:numFmt w:val="bullet"/>
      <w:lvlText w:val=""/>
      <w:lvlPicBulletId w:val="0"/>
      <w:lvlJc w:val="left"/>
      <w:pPr>
        <w:ind w:left="126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448862C3"/>
    <w:multiLevelType w:val="hybridMultilevel"/>
    <w:tmpl w:val="58900E28"/>
    <w:lvl w:ilvl="0" w:tplc="7A188F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954FF6"/>
    <w:multiLevelType w:val="hybridMultilevel"/>
    <w:tmpl w:val="B27A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B76191"/>
    <w:multiLevelType w:val="hybridMultilevel"/>
    <w:tmpl w:val="51B88EC2"/>
    <w:lvl w:ilvl="0" w:tplc="C5C01434">
      <w:start w:val="1"/>
      <w:numFmt w:val="bullet"/>
      <w:lvlText w:val=""/>
      <w:lvlPicBulletId w:val="0"/>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457B3F15"/>
    <w:multiLevelType w:val="hybridMultilevel"/>
    <w:tmpl w:val="E2A2D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FB40C0"/>
    <w:multiLevelType w:val="hybridMultilevel"/>
    <w:tmpl w:val="7A78B5B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485401B7"/>
    <w:multiLevelType w:val="hybridMultilevel"/>
    <w:tmpl w:val="183864F8"/>
    <w:lvl w:ilvl="0" w:tplc="C5C01434">
      <w:start w:val="1"/>
      <w:numFmt w:val="bullet"/>
      <w:lvlText w:val=""/>
      <w:lvlPicBulletId w:val="0"/>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4" w15:restartNumberingAfterBreak="0">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45" w15:restartNumberingAfterBreak="0">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46" w15:restartNumberingAfterBreak="0">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4DB56890"/>
    <w:multiLevelType w:val="hybridMultilevel"/>
    <w:tmpl w:val="EF3EB9E8"/>
    <w:lvl w:ilvl="0" w:tplc="9D9841FE">
      <w:start w:val="1"/>
      <w:numFmt w:val="decimal"/>
      <w:lvlText w:val="%1."/>
      <w:lvlJc w:val="left"/>
      <w:pPr>
        <w:ind w:left="990" w:hanging="360"/>
      </w:pPr>
      <w:rPr>
        <w:b/>
      </w:rPr>
    </w:lvl>
    <w:lvl w:ilvl="1" w:tplc="04090019">
      <w:start w:val="1"/>
      <w:numFmt w:val="decimal"/>
      <w:lvlText w:val="%2."/>
      <w:lvlJc w:val="left"/>
      <w:pPr>
        <w:tabs>
          <w:tab w:val="num" w:pos="1620"/>
        </w:tabs>
        <w:ind w:left="1620" w:hanging="360"/>
      </w:p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3060"/>
        </w:tabs>
        <w:ind w:left="3060" w:hanging="360"/>
      </w:pPr>
    </w:lvl>
    <w:lvl w:ilvl="4" w:tplc="04090019">
      <w:start w:val="1"/>
      <w:numFmt w:val="decimal"/>
      <w:lvlText w:val="%5."/>
      <w:lvlJc w:val="left"/>
      <w:pPr>
        <w:tabs>
          <w:tab w:val="num" w:pos="3780"/>
        </w:tabs>
        <w:ind w:left="3780" w:hanging="360"/>
      </w:pPr>
    </w:lvl>
    <w:lvl w:ilvl="5" w:tplc="0409001B">
      <w:start w:val="1"/>
      <w:numFmt w:val="decimal"/>
      <w:lvlText w:val="%6."/>
      <w:lvlJc w:val="left"/>
      <w:pPr>
        <w:tabs>
          <w:tab w:val="num" w:pos="4500"/>
        </w:tabs>
        <w:ind w:left="4500" w:hanging="360"/>
      </w:pPr>
    </w:lvl>
    <w:lvl w:ilvl="6" w:tplc="0409000F">
      <w:start w:val="1"/>
      <w:numFmt w:val="decimal"/>
      <w:lvlText w:val="%7."/>
      <w:lvlJc w:val="left"/>
      <w:pPr>
        <w:tabs>
          <w:tab w:val="num" w:pos="5220"/>
        </w:tabs>
        <w:ind w:left="5220" w:hanging="360"/>
      </w:pPr>
    </w:lvl>
    <w:lvl w:ilvl="7" w:tplc="04090019">
      <w:start w:val="1"/>
      <w:numFmt w:val="decimal"/>
      <w:lvlText w:val="%8."/>
      <w:lvlJc w:val="left"/>
      <w:pPr>
        <w:tabs>
          <w:tab w:val="num" w:pos="5940"/>
        </w:tabs>
        <w:ind w:left="5940" w:hanging="360"/>
      </w:pPr>
    </w:lvl>
    <w:lvl w:ilvl="8" w:tplc="0409001B">
      <w:start w:val="1"/>
      <w:numFmt w:val="decimal"/>
      <w:lvlText w:val="%9."/>
      <w:lvlJc w:val="left"/>
      <w:pPr>
        <w:tabs>
          <w:tab w:val="num" w:pos="6660"/>
        </w:tabs>
        <w:ind w:left="6660" w:hanging="360"/>
      </w:pPr>
    </w:lvl>
  </w:abstractNum>
  <w:abstractNum w:abstractNumId="48" w15:restartNumberingAfterBreak="0">
    <w:nsid w:val="4F553E86"/>
    <w:multiLevelType w:val="hybridMultilevel"/>
    <w:tmpl w:val="EE42F836"/>
    <w:lvl w:ilvl="0" w:tplc="C5C01434">
      <w:start w:val="1"/>
      <w:numFmt w:val="bullet"/>
      <w:lvlText w:val=""/>
      <w:lvlPicBulletId w:val="0"/>
      <w:lvlJc w:val="left"/>
      <w:pPr>
        <w:tabs>
          <w:tab w:val="num" w:pos="1695"/>
        </w:tabs>
        <w:ind w:left="1695"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3C454E4"/>
    <w:multiLevelType w:val="singleLevel"/>
    <w:tmpl w:val="E782E308"/>
    <w:lvl w:ilvl="0">
      <w:start w:val="1"/>
      <w:numFmt w:val="decimal"/>
      <w:lvlText w:val="%1."/>
      <w:lvlJc w:val="left"/>
      <w:pPr>
        <w:tabs>
          <w:tab w:val="num" w:pos="2535"/>
        </w:tabs>
        <w:ind w:left="2535" w:hanging="375"/>
      </w:pPr>
      <w:rPr>
        <w:rFonts w:hint="default"/>
      </w:rPr>
    </w:lvl>
  </w:abstractNum>
  <w:abstractNum w:abstractNumId="50" w15:restartNumberingAfterBreak="0">
    <w:nsid w:val="547C600F"/>
    <w:multiLevelType w:val="hybridMultilevel"/>
    <w:tmpl w:val="2FD6A7C6"/>
    <w:lvl w:ilvl="0" w:tplc="04090011">
      <w:start w:val="1"/>
      <w:numFmt w:val="decimal"/>
      <w:lvlText w:val="%1)"/>
      <w:lvlJc w:val="left"/>
      <w:pPr>
        <w:ind w:left="1021" w:hanging="360"/>
      </w:pPr>
      <w:rPr>
        <w:rFonts w:hint="default"/>
        <w:b/>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51" w15:restartNumberingAfterBreak="0">
    <w:nsid w:val="560D6893"/>
    <w:multiLevelType w:val="hybridMultilevel"/>
    <w:tmpl w:val="58369402"/>
    <w:lvl w:ilvl="0" w:tplc="C5C01434">
      <w:start w:val="1"/>
      <w:numFmt w:val="bullet"/>
      <w:lvlText w:val=""/>
      <w:lvlPicBulletId w:val="0"/>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2" w15:restartNumberingAfterBreak="0">
    <w:nsid w:val="564E3A64"/>
    <w:multiLevelType w:val="hybridMultilevel"/>
    <w:tmpl w:val="4A5655FC"/>
    <w:lvl w:ilvl="0" w:tplc="04090005">
      <w:start w:val="1"/>
      <w:numFmt w:val="bullet"/>
      <w:lvlText w:val=""/>
      <w:lvlJc w:val="left"/>
      <w:pPr>
        <w:ind w:left="2760" w:hanging="360"/>
      </w:pPr>
      <w:rPr>
        <w:rFonts w:ascii="Wingdings" w:hAnsi="Wingdings" w:hint="default"/>
        <w:b/>
        <w:sz w:val="24"/>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53" w15:restartNumberingAfterBreak="0">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580629FC"/>
    <w:multiLevelType w:val="hybridMultilevel"/>
    <w:tmpl w:val="87962A86"/>
    <w:lvl w:ilvl="0" w:tplc="7A188F3C">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5" w15:restartNumberingAfterBreak="0">
    <w:nsid w:val="597E12CB"/>
    <w:multiLevelType w:val="hybridMultilevel"/>
    <w:tmpl w:val="5C547506"/>
    <w:lvl w:ilvl="0" w:tplc="F15E3EEE">
      <w:start w:val="1"/>
      <w:numFmt w:val="bullet"/>
      <w:lvlText w:val=""/>
      <w:lvlJc w:val="left"/>
      <w:pPr>
        <w:tabs>
          <w:tab w:val="num" w:pos="720"/>
        </w:tabs>
        <w:ind w:left="720" w:hanging="360"/>
      </w:pPr>
      <w:rPr>
        <w:rFonts w:ascii="Wingdings" w:hAnsi="Wingdings" w:hint="default"/>
      </w:rPr>
    </w:lvl>
    <w:lvl w:ilvl="1" w:tplc="B818293C" w:tentative="1">
      <w:start w:val="1"/>
      <w:numFmt w:val="bullet"/>
      <w:lvlText w:val=""/>
      <w:lvlJc w:val="left"/>
      <w:pPr>
        <w:tabs>
          <w:tab w:val="num" w:pos="1440"/>
        </w:tabs>
        <w:ind w:left="1440" w:hanging="360"/>
      </w:pPr>
      <w:rPr>
        <w:rFonts w:ascii="Wingdings" w:hAnsi="Wingdings" w:hint="default"/>
      </w:rPr>
    </w:lvl>
    <w:lvl w:ilvl="2" w:tplc="3ACE5B82" w:tentative="1">
      <w:start w:val="1"/>
      <w:numFmt w:val="bullet"/>
      <w:lvlText w:val=""/>
      <w:lvlJc w:val="left"/>
      <w:pPr>
        <w:tabs>
          <w:tab w:val="num" w:pos="2160"/>
        </w:tabs>
        <w:ind w:left="2160" w:hanging="360"/>
      </w:pPr>
      <w:rPr>
        <w:rFonts w:ascii="Wingdings" w:hAnsi="Wingdings" w:hint="default"/>
      </w:rPr>
    </w:lvl>
    <w:lvl w:ilvl="3" w:tplc="EF2A9E22" w:tentative="1">
      <w:start w:val="1"/>
      <w:numFmt w:val="bullet"/>
      <w:lvlText w:val=""/>
      <w:lvlJc w:val="left"/>
      <w:pPr>
        <w:tabs>
          <w:tab w:val="num" w:pos="2880"/>
        </w:tabs>
        <w:ind w:left="2880" w:hanging="360"/>
      </w:pPr>
      <w:rPr>
        <w:rFonts w:ascii="Wingdings" w:hAnsi="Wingdings" w:hint="default"/>
      </w:rPr>
    </w:lvl>
    <w:lvl w:ilvl="4" w:tplc="1CE291E4" w:tentative="1">
      <w:start w:val="1"/>
      <w:numFmt w:val="bullet"/>
      <w:lvlText w:val=""/>
      <w:lvlJc w:val="left"/>
      <w:pPr>
        <w:tabs>
          <w:tab w:val="num" w:pos="3600"/>
        </w:tabs>
        <w:ind w:left="3600" w:hanging="360"/>
      </w:pPr>
      <w:rPr>
        <w:rFonts w:ascii="Wingdings" w:hAnsi="Wingdings" w:hint="default"/>
      </w:rPr>
    </w:lvl>
    <w:lvl w:ilvl="5" w:tplc="52A63B4E" w:tentative="1">
      <w:start w:val="1"/>
      <w:numFmt w:val="bullet"/>
      <w:lvlText w:val=""/>
      <w:lvlJc w:val="left"/>
      <w:pPr>
        <w:tabs>
          <w:tab w:val="num" w:pos="4320"/>
        </w:tabs>
        <w:ind w:left="4320" w:hanging="360"/>
      </w:pPr>
      <w:rPr>
        <w:rFonts w:ascii="Wingdings" w:hAnsi="Wingdings" w:hint="default"/>
      </w:rPr>
    </w:lvl>
    <w:lvl w:ilvl="6" w:tplc="9F54D25C" w:tentative="1">
      <w:start w:val="1"/>
      <w:numFmt w:val="bullet"/>
      <w:lvlText w:val=""/>
      <w:lvlJc w:val="left"/>
      <w:pPr>
        <w:tabs>
          <w:tab w:val="num" w:pos="5040"/>
        </w:tabs>
        <w:ind w:left="5040" w:hanging="360"/>
      </w:pPr>
      <w:rPr>
        <w:rFonts w:ascii="Wingdings" w:hAnsi="Wingdings" w:hint="default"/>
      </w:rPr>
    </w:lvl>
    <w:lvl w:ilvl="7" w:tplc="C7EC3C28" w:tentative="1">
      <w:start w:val="1"/>
      <w:numFmt w:val="bullet"/>
      <w:lvlText w:val=""/>
      <w:lvlJc w:val="left"/>
      <w:pPr>
        <w:tabs>
          <w:tab w:val="num" w:pos="5760"/>
        </w:tabs>
        <w:ind w:left="5760" w:hanging="360"/>
      </w:pPr>
      <w:rPr>
        <w:rFonts w:ascii="Wingdings" w:hAnsi="Wingdings" w:hint="default"/>
      </w:rPr>
    </w:lvl>
    <w:lvl w:ilvl="8" w:tplc="1E32B1F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C4C07F9"/>
    <w:multiLevelType w:val="hybridMultilevel"/>
    <w:tmpl w:val="222C76B4"/>
    <w:lvl w:ilvl="0" w:tplc="C5C01434">
      <w:start w:val="1"/>
      <w:numFmt w:val="bullet"/>
      <w:lvlText w:val=""/>
      <w:lvlPicBulletId w:val="0"/>
      <w:lvlJc w:val="left"/>
      <w:pPr>
        <w:ind w:left="117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4584349"/>
    <w:multiLevelType w:val="hybridMultilevel"/>
    <w:tmpl w:val="8F66E2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FE2B40"/>
    <w:multiLevelType w:val="hybridMultilevel"/>
    <w:tmpl w:val="968CE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1" w15:restartNumberingAfterBreak="0">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63" w15:restartNumberingAfterBreak="0">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D051A1"/>
    <w:multiLevelType w:val="hybridMultilevel"/>
    <w:tmpl w:val="572466BA"/>
    <w:lvl w:ilvl="0" w:tplc="C5C01434">
      <w:start w:val="1"/>
      <w:numFmt w:val="bullet"/>
      <w:lvlText w:val=""/>
      <w:lvlPicBulletId w:val="0"/>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5" w15:restartNumberingAfterBreak="0">
    <w:nsid w:val="6D1A5667"/>
    <w:multiLevelType w:val="hybridMultilevel"/>
    <w:tmpl w:val="DB1C6868"/>
    <w:lvl w:ilvl="0" w:tplc="C5C01434">
      <w:start w:val="1"/>
      <w:numFmt w:val="bullet"/>
      <w:lvlText w:val=""/>
      <w:lvlPicBulletId w:val="0"/>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66" w15:restartNumberingAfterBreak="0">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39620F"/>
    <w:multiLevelType w:val="hybridMultilevel"/>
    <w:tmpl w:val="3730B4A4"/>
    <w:lvl w:ilvl="0" w:tplc="C5C0143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6CB2791"/>
    <w:multiLevelType w:val="hybridMultilevel"/>
    <w:tmpl w:val="D38E9A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46507D"/>
    <w:multiLevelType w:val="hybridMultilevel"/>
    <w:tmpl w:val="CEC4B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3" w15:restartNumberingAfterBreak="0">
    <w:nsid w:val="7EAF4CD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4"/>
  </w:num>
  <w:num w:numId="3">
    <w:abstractNumId w:val="28"/>
  </w:num>
  <w:num w:numId="4">
    <w:abstractNumId w:val="74"/>
  </w:num>
  <w:num w:numId="5">
    <w:abstractNumId w:val="25"/>
  </w:num>
  <w:num w:numId="6">
    <w:abstractNumId w:val="45"/>
  </w:num>
  <w:num w:numId="7">
    <w:abstractNumId w:val="69"/>
  </w:num>
  <w:num w:numId="8">
    <w:abstractNumId w:val="64"/>
  </w:num>
  <w:num w:numId="9">
    <w:abstractNumId w:val="48"/>
  </w:num>
  <w:num w:numId="10">
    <w:abstractNumId w:val="72"/>
  </w:num>
  <w:num w:numId="11">
    <w:abstractNumId w:val="18"/>
  </w:num>
  <w:num w:numId="12">
    <w:abstractNumId w:val="3"/>
  </w:num>
  <w:num w:numId="13">
    <w:abstractNumId w:val="17"/>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65"/>
  </w:num>
  <w:num w:numId="23">
    <w:abstractNumId w:val="4"/>
  </w:num>
  <w:num w:numId="24">
    <w:abstractNumId w:val="50"/>
  </w:num>
  <w:num w:numId="25">
    <w:abstractNumId w:val="41"/>
  </w:num>
  <w:num w:numId="26">
    <w:abstractNumId w:val="57"/>
  </w:num>
  <w:num w:numId="27">
    <w:abstractNumId w:val="68"/>
  </w:num>
  <w:num w:numId="28">
    <w:abstractNumId w:val="62"/>
  </w:num>
  <w:num w:numId="29">
    <w:abstractNumId w:val="12"/>
  </w:num>
  <w:num w:numId="30">
    <w:abstractNumId w:val="44"/>
  </w:num>
  <w:num w:numId="31">
    <w:abstractNumId w:val="13"/>
  </w:num>
  <w:num w:numId="32">
    <w:abstractNumId w:val="33"/>
  </w:num>
  <w:num w:numId="33">
    <w:abstractNumId w:val="9"/>
  </w:num>
  <w:num w:numId="34">
    <w:abstractNumId w:val="67"/>
  </w:num>
  <w:num w:numId="35">
    <w:abstractNumId w:val="26"/>
  </w:num>
  <w:num w:numId="36">
    <w:abstractNumId w:val="38"/>
  </w:num>
  <w:num w:numId="37">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43"/>
  </w:num>
  <w:num w:numId="40">
    <w:abstractNumId w:val="52"/>
  </w:num>
  <w:num w:numId="41">
    <w:abstractNumId w:val="51"/>
  </w:num>
  <w:num w:numId="42">
    <w:abstractNumId w:val="10"/>
  </w:num>
  <w:num w:numId="43">
    <w:abstractNumId w:val="14"/>
  </w:num>
  <w:num w:numId="44">
    <w:abstractNumId w:val="31"/>
  </w:num>
  <w:num w:numId="45">
    <w:abstractNumId w:val="7"/>
  </w:num>
  <w:num w:numId="46">
    <w:abstractNumId w:val="21"/>
  </w:num>
  <w:num w:numId="47">
    <w:abstractNumId w:val="37"/>
  </w:num>
  <w:num w:numId="48">
    <w:abstractNumId w:val="56"/>
  </w:num>
  <w:num w:numId="49">
    <w:abstractNumId w:val="0"/>
  </w:num>
  <w:num w:numId="50">
    <w:abstractNumId w:val="5"/>
  </w:num>
  <w:num w:numId="51">
    <w:abstractNumId w:val="42"/>
  </w:num>
  <w:num w:numId="52">
    <w:abstractNumId w:val="30"/>
  </w:num>
  <w:num w:numId="53">
    <w:abstractNumId w:val="2"/>
  </w:num>
  <w:num w:numId="54">
    <w:abstractNumId w:val="15"/>
  </w:num>
  <w:num w:numId="55">
    <w:abstractNumId w:val="20"/>
  </w:num>
  <w:num w:numId="56">
    <w:abstractNumId w:val="23"/>
  </w:num>
  <w:num w:numId="57">
    <w:abstractNumId w:val="71"/>
  </w:num>
  <w:num w:numId="58">
    <w:abstractNumId w:val="40"/>
  </w:num>
  <w:num w:numId="59">
    <w:abstractNumId w:val="19"/>
  </w:num>
  <w:num w:numId="60">
    <w:abstractNumId w:val="70"/>
  </w:num>
  <w:num w:numId="61">
    <w:abstractNumId w:val="8"/>
  </w:num>
  <w:num w:numId="62">
    <w:abstractNumId w:val="6"/>
  </w:num>
  <w:num w:numId="63">
    <w:abstractNumId w:val="39"/>
  </w:num>
  <w:num w:numId="64">
    <w:abstractNumId w:val="36"/>
  </w:num>
  <w:num w:numId="65">
    <w:abstractNumId w:val="59"/>
  </w:num>
  <w:num w:numId="66">
    <w:abstractNumId w:val="11"/>
  </w:num>
  <w:num w:numId="67">
    <w:abstractNumId w:val="58"/>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24"/>
  </w:num>
  <w:num w:numId="71">
    <w:abstractNumId w:val="32"/>
  </w:num>
  <w:num w:numId="72">
    <w:abstractNumId w:val="22"/>
  </w:num>
  <w:num w:numId="73">
    <w:abstractNumId w:val="55"/>
  </w:num>
  <w:num w:numId="74">
    <w:abstractNumId w:val="73"/>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num>
  <w:num w:numId="78">
    <w:abstractNumId w:val="5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684E"/>
    <w:rsid w:val="00000A5D"/>
    <w:rsid w:val="00002A31"/>
    <w:rsid w:val="00003023"/>
    <w:rsid w:val="000040F7"/>
    <w:rsid w:val="00004F02"/>
    <w:rsid w:val="0000664D"/>
    <w:rsid w:val="0001018B"/>
    <w:rsid w:val="00011E05"/>
    <w:rsid w:val="00013960"/>
    <w:rsid w:val="00013C43"/>
    <w:rsid w:val="00014495"/>
    <w:rsid w:val="00014F9E"/>
    <w:rsid w:val="00016A90"/>
    <w:rsid w:val="000171BF"/>
    <w:rsid w:val="00017E1F"/>
    <w:rsid w:val="00021E14"/>
    <w:rsid w:val="00025CF8"/>
    <w:rsid w:val="000347E4"/>
    <w:rsid w:val="0003554D"/>
    <w:rsid w:val="000355D6"/>
    <w:rsid w:val="00036183"/>
    <w:rsid w:val="000362DD"/>
    <w:rsid w:val="0004073A"/>
    <w:rsid w:val="00042195"/>
    <w:rsid w:val="00043166"/>
    <w:rsid w:val="00044BED"/>
    <w:rsid w:val="000465F9"/>
    <w:rsid w:val="000468D3"/>
    <w:rsid w:val="0004709D"/>
    <w:rsid w:val="0005592D"/>
    <w:rsid w:val="00056954"/>
    <w:rsid w:val="000613F6"/>
    <w:rsid w:val="00063D6E"/>
    <w:rsid w:val="00064154"/>
    <w:rsid w:val="000643EE"/>
    <w:rsid w:val="00064D60"/>
    <w:rsid w:val="00065A6E"/>
    <w:rsid w:val="00065C3A"/>
    <w:rsid w:val="00067BE8"/>
    <w:rsid w:val="00071ED4"/>
    <w:rsid w:val="00073667"/>
    <w:rsid w:val="000748A5"/>
    <w:rsid w:val="00075041"/>
    <w:rsid w:val="00076DC2"/>
    <w:rsid w:val="000832F0"/>
    <w:rsid w:val="00085869"/>
    <w:rsid w:val="00086B7C"/>
    <w:rsid w:val="0008707D"/>
    <w:rsid w:val="00087697"/>
    <w:rsid w:val="00087EB7"/>
    <w:rsid w:val="00091C63"/>
    <w:rsid w:val="000923DF"/>
    <w:rsid w:val="00092BCC"/>
    <w:rsid w:val="000942E4"/>
    <w:rsid w:val="00094400"/>
    <w:rsid w:val="000957EB"/>
    <w:rsid w:val="00095E2B"/>
    <w:rsid w:val="0009653F"/>
    <w:rsid w:val="000969CD"/>
    <w:rsid w:val="00096D71"/>
    <w:rsid w:val="000A12DD"/>
    <w:rsid w:val="000A1738"/>
    <w:rsid w:val="000A4367"/>
    <w:rsid w:val="000A7E3B"/>
    <w:rsid w:val="000B0257"/>
    <w:rsid w:val="000B026E"/>
    <w:rsid w:val="000B0FC6"/>
    <w:rsid w:val="000B110A"/>
    <w:rsid w:val="000B4CCB"/>
    <w:rsid w:val="000B5319"/>
    <w:rsid w:val="000B6306"/>
    <w:rsid w:val="000C43D3"/>
    <w:rsid w:val="000C4D57"/>
    <w:rsid w:val="000C79C3"/>
    <w:rsid w:val="000C7DED"/>
    <w:rsid w:val="000D05BC"/>
    <w:rsid w:val="000D1DE1"/>
    <w:rsid w:val="000D31E3"/>
    <w:rsid w:val="000D3AC0"/>
    <w:rsid w:val="000D6AA1"/>
    <w:rsid w:val="000D6D78"/>
    <w:rsid w:val="000E0BCF"/>
    <w:rsid w:val="000E1085"/>
    <w:rsid w:val="000E19E5"/>
    <w:rsid w:val="000E412B"/>
    <w:rsid w:val="000E4A14"/>
    <w:rsid w:val="000E679A"/>
    <w:rsid w:val="000E7255"/>
    <w:rsid w:val="000F07DA"/>
    <w:rsid w:val="000F3500"/>
    <w:rsid w:val="000F5260"/>
    <w:rsid w:val="000F5278"/>
    <w:rsid w:val="000F694A"/>
    <w:rsid w:val="000F79B1"/>
    <w:rsid w:val="001017B2"/>
    <w:rsid w:val="00104BAB"/>
    <w:rsid w:val="00107329"/>
    <w:rsid w:val="00110E78"/>
    <w:rsid w:val="0011169D"/>
    <w:rsid w:val="00113D05"/>
    <w:rsid w:val="00114492"/>
    <w:rsid w:val="00115C0D"/>
    <w:rsid w:val="00115E48"/>
    <w:rsid w:val="001169B0"/>
    <w:rsid w:val="001205F4"/>
    <w:rsid w:val="0012334B"/>
    <w:rsid w:val="00123878"/>
    <w:rsid w:val="0012639E"/>
    <w:rsid w:val="00126CCE"/>
    <w:rsid w:val="0013304A"/>
    <w:rsid w:val="0013614A"/>
    <w:rsid w:val="001367AC"/>
    <w:rsid w:val="001376EE"/>
    <w:rsid w:val="00137E55"/>
    <w:rsid w:val="00140281"/>
    <w:rsid w:val="00141F96"/>
    <w:rsid w:val="0014278B"/>
    <w:rsid w:val="0014376C"/>
    <w:rsid w:val="0014457A"/>
    <w:rsid w:val="00144DC1"/>
    <w:rsid w:val="0014504F"/>
    <w:rsid w:val="001461A5"/>
    <w:rsid w:val="001470C1"/>
    <w:rsid w:val="001510BA"/>
    <w:rsid w:val="0015127A"/>
    <w:rsid w:val="00151DEB"/>
    <w:rsid w:val="00152F22"/>
    <w:rsid w:val="00152FD3"/>
    <w:rsid w:val="0015382E"/>
    <w:rsid w:val="00153F5F"/>
    <w:rsid w:val="00154431"/>
    <w:rsid w:val="00155254"/>
    <w:rsid w:val="00162C57"/>
    <w:rsid w:val="00162D4E"/>
    <w:rsid w:val="00165762"/>
    <w:rsid w:val="001753E8"/>
    <w:rsid w:val="00175497"/>
    <w:rsid w:val="00175CD2"/>
    <w:rsid w:val="0018090C"/>
    <w:rsid w:val="00181FDC"/>
    <w:rsid w:val="0018413E"/>
    <w:rsid w:val="00184426"/>
    <w:rsid w:val="00185A99"/>
    <w:rsid w:val="001866AF"/>
    <w:rsid w:val="00190716"/>
    <w:rsid w:val="00190ABD"/>
    <w:rsid w:val="0019147B"/>
    <w:rsid w:val="001926DE"/>
    <w:rsid w:val="00193904"/>
    <w:rsid w:val="00195E76"/>
    <w:rsid w:val="00197788"/>
    <w:rsid w:val="001A3279"/>
    <w:rsid w:val="001A3859"/>
    <w:rsid w:val="001A4B46"/>
    <w:rsid w:val="001A4C27"/>
    <w:rsid w:val="001A4DAA"/>
    <w:rsid w:val="001A58BA"/>
    <w:rsid w:val="001A5EE2"/>
    <w:rsid w:val="001B0788"/>
    <w:rsid w:val="001B1529"/>
    <w:rsid w:val="001B3B2B"/>
    <w:rsid w:val="001B4289"/>
    <w:rsid w:val="001B5646"/>
    <w:rsid w:val="001B5926"/>
    <w:rsid w:val="001C1B21"/>
    <w:rsid w:val="001C2C6A"/>
    <w:rsid w:val="001C414A"/>
    <w:rsid w:val="001C491E"/>
    <w:rsid w:val="001C4EFE"/>
    <w:rsid w:val="001C516D"/>
    <w:rsid w:val="001C5C46"/>
    <w:rsid w:val="001C6143"/>
    <w:rsid w:val="001C706B"/>
    <w:rsid w:val="001D1970"/>
    <w:rsid w:val="001D201E"/>
    <w:rsid w:val="001D26E5"/>
    <w:rsid w:val="001D54DC"/>
    <w:rsid w:val="001D794D"/>
    <w:rsid w:val="001E1461"/>
    <w:rsid w:val="001F045C"/>
    <w:rsid w:val="001F06C2"/>
    <w:rsid w:val="001F15E3"/>
    <w:rsid w:val="001F33EC"/>
    <w:rsid w:val="001F4B3A"/>
    <w:rsid w:val="001F5AB1"/>
    <w:rsid w:val="001F71D1"/>
    <w:rsid w:val="001F776D"/>
    <w:rsid w:val="00200EFD"/>
    <w:rsid w:val="00202D52"/>
    <w:rsid w:val="00203203"/>
    <w:rsid w:val="0020403C"/>
    <w:rsid w:val="002047A4"/>
    <w:rsid w:val="002049EF"/>
    <w:rsid w:val="0020653F"/>
    <w:rsid w:val="00206D01"/>
    <w:rsid w:val="00211C18"/>
    <w:rsid w:val="002124D5"/>
    <w:rsid w:val="0021523C"/>
    <w:rsid w:val="002157D9"/>
    <w:rsid w:val="00217060"/>
    <w:rsid w:val="00217B76"/>
    <w:rsid w:val="00221B9C"/>
    <w:rsid w:val="00221C82"/>
    <w:rsid w:val="002220AF"/>
    <w:rsid w:val="002235BF"/>
    <w:rsid w:val="002244D4"/>
    <w:rsid w:val="00230122"/>
    <w:rsid w:val="002309EB"/>
    <w:rsid w:val="0023259E"/>
    <w:rsid w:val="00232FF8"/>
    <w:rsid w:val="00234E7B"/>
    <w:rsid w:val="00237BE1"/>
    <w:rsid w:val="00237FB2"/>
    <w:rsid w:val="0024218E"/>
    <w:rsid w:val="00245052"/>
    <w:rsid w:val="00245F34"/>
    <w:rsid w:val="00246114"/>
    <w:rsid w:val="00247589"/>
    <w:rsid w:val="00247FBB"/>
    <w:rsid w:val="0025000F"/>
    <w:rsid w:val="0025093F"/>
    <w:rsid w:val="00250C12"/>
    <w:rsid w:val="0025204E"/>
    <w:rsid w:val="00252256"/>
    <w:rsid w:val="0025443F"/>
    <w:rsid w:val="00255A43"/>
    <w:rsid w:val="002575F7"/>
    <w:rsid w:val="00257BF4"/>
    <w:rsid w:val="002630BF"/>
    <w:rsid w:val="002638BA"/>
    <w:rsid w:val="002638D9"/>
    <w:rsid w:val="0026401C"/>
    <w:rsid w:val="002643A5"/>
    <w:rsid w:val="00264B7B"/>
    <w:rsid w:val="00266042"/>
    <w:rsid w:val="00266DCA"/>
    <w:rsid w:val="00267333"/>
    <w:rsid w:val="0026772A"/>
    <w:rsid w:val="00271D49"/>
    <w:rsid w:val="0027282E"/>
    <w:rsid w:val="00274E51"/>
    <w:rsid w:val="002755CA"/>
    <w:rsid w:val="00276E40"/>
    <w:rsid w:val="00284620"/>
    <w:rsid w:val="00284921"/>
    <w:rsid w:val="00285D03"/>
    <w:rsid w:val="00287A53"/>
    <w:rsid w:val="00290B5E"/>
    <w:rsid w:val="00291F5A"/>
    <w:rsid w:val="0029219F"/>
    <w:rsid w:val="00293F09"/>
    <w:rsid w:val="00294323"/>
    <w:rsid w:val="002967E7"/>
    <w:rsid w:val="002A0CEA"/>
    <w:rsid w:val="002A3067"/>
    <w:rsid w:val="002A5169"/>
    <w:rsid w:val="002A5FCE"/>
    <w:rsid w:val="002A6B53"/>
    <w:rsid w:val="002B04E1"/>
    <w:rsid w:val="002B0924"/>
    <w:rsid w:val="002B2035"/>
    <w:rsid w:val="002B52A3"/>
    <w:rsid w:val="002B553E"/>
    <w:rsid w:val="002B5716"/>
    <w:rsid w:val="002B57D6"/>
    <w:rsid w:val="002B5FD1"/>
    <w:rsid w:val="002B7673"/>
    <w:rsid w:val="002B78DE"/>
    <w:rsid w:val="002C1135"/>
    <w:rsid w:val="002C4196"/>
    <w:rsid w:val="002C4E23"/>
    <w:rsid w:val="002C561D"/>
    <w:rsid w:val="002C77FE"/>
    <w:rsid w:val="002C7976"/>
    <w:rsid w:val="002D0D56"/>
    <w:rsid w:val="002D2DA2"/>
    <w:rsid w:val="002D74D9"/>
    <w:rsid w:val="002D7A4B"/>
    <w:rsid w:val="002E08B5"/>
    <w:rsid w:val="002E574E"/>
    <w:rsid w:val="002E72C3"/>
    <w:rsid w:val="002F46F3"/>
    <w:rsid w:val="00300B77"/>
    <w:rsid w:val="0030541D"/>
    <w:rsid w:val="003106F4"/>
    <w:rsid w:val="00315785"/>
    <w:rsid w:val="00316AB0"/>
    <w:rsid w:val="003204DF"/>
    <w:rsid w:val="003214B4"/>
    <w:rsid w:val="00322476"/>
    <w:rsid w:val="00324206"/>
    <w:rsid w:val="00325A73"/>
    <w:rsid w:val="00325E41"/>
    <w:rsid w:val="0032626C"/>
    <w:rsid w:val="003265A4"/>
    <w:rsid w:val="00327129"/>
    <w:rsid w:val="0033040D"/>
    <w:rsid w:val="0033074B"/>
    <w:rsid w:val="003311D1"/>
    <w:rsid w:val="003329A1"/>
    <w:rsid w:val="003332E3"/>
    <w:rsid w:val="003332EB"/>
    <w:rsid w:val="003340A2"/>
    <w:rsid w:val="00334556"/>
    <w:rsid w:val="00336554"/>
    <w:rsid w:val="0033728A"/>
    <w:rsid w:val="0033732F"/>
    <w:rsid w:val="00340E86"/>
    <w:rsid w:val="0034206D"/>
    <w:rsid w:val="00342239"/>
    <w:rsid w:val="00342B26"/>
    <w:rsid w:val="00342D3E"/>
    <w:rsid w:val="00343BBC"/>
    <w:rsid w:val="003454C3"/>
    <w:rsid w:val="003456DC"/>
    <w:rsid w:val="00347968"/>
    <w:rsid w:val="0035097C"/>
    <w:rsid w:val="00350F57"/>
    <w:rsid w:val="003515AB"/>
    <w:rsid w:val="003525EB"/>
    <w:rsid w:val="003556ED"/>
    <w:rsid w:val="00360DE0"/>
    <w:rsid w:val="003617ED"/>
    <w:rsid w:val="003627F7"/>
    <w:rsid w:val="00362BCD"/>
    <w:rsid w:val="00365D7A"/>
    <w:rsid w:val="003661CC"/>
    <w:rsid w:val="00366CE7"/>
    <w:rsid w:val="00371E2C"/>
    <w:rsid w:val="00373311"/>
    <w:rsid w:val="00373A43"/>
    <w:rsid w:val="00374905"/>
    <w:rsid w:val="00376AEC"/>
    <w:rsid w:val="00377216"/>
    <w:rsid w:val="003775E4"/>
    <w:rsid w:val="00377669"/>
    <w:rsid w:val="00381DB3"/>
    <w:rsid w:val="00382821"/>
    <w:rsid w:val="00382865"/>
    <w:rsid w:val="00382C27"/>
    <w:rsid w:val="00383052"/>
    <w:rsid w:val="00383547"/>
    <w:rsid w:val="0038401A"/>
    <w:rsid w:val="003867C9"/>
    <w:rsid w:val="00386C29"/>
    <w:rsid w:val="0039289B"/>
    <w:rsid w:val="003933A4"/>
    <w:rsid w:val="00393EE7"/>
    <w:rsid w:val="00394C9D"/>
    <w:rsid w:val="003A1867"/>
    <w:rsid w:val="003A2446"/>
    <w:rsid w:val="003A298E"/>
    <w:rsid w:val="003A38C2"/>
    <w:rsid w:val="003A3EFC"/>
    <w:rsid w:val="003A5DFE"/>
    <w:rsid w:val="003A5EC0"/>
    <w:rsid w:val="003A7B96"/>
    <w:rsid w:val="003B00B5"/>
    <w:rsid w:val="003B199C"/>
    <w:rsid w:val="003B28A6"/>
    <w:rsid w:val="003B6CE9"/>
    <w:rsid w:val="003B77A0"/>
    <w:rsid w:val="003B7FD6"/>
    <w:rsid w:val="003C0542"/>
    <w:rsid w:val="003C0C49"/>
    <w:rsid w:val="003C3A5F"/>
    <w:rsid w:val="003C3E0F"/>
    <w:rsid w:val="003C5E07"/>
    <w:rsid w:val="003C6B92"/>
    <w:rsid w:val="003D130A"/>
    <w:rsid w:val="003D15DC"/>
    <w:rsid w:val="003D5A99"/>
    <w:rsid w:val="003D5BCC"/>
    <w:rsid w:val="003D70FD"/>
    <w:rsid w:val="003D71FE"/>
    <w:rsid w:val="003E016A"/>
    <w:rsid w:val="003E03A2"/>
    <w:rsid w:val="003E19CE"/>
    <w:rsid w:val="003E4E70"/>
    <w:rsid w:val="003E539F"/>
    <w:rsid w:val="003F178B"/>
    <w:rsid w:val="003F30D9"/>
    <w:rsid w:val="003F4BA7"/>
    <w:rsid w:val="003F5719"/>
    <w:rsid w:val="004033C1"/>
    <w:rsid w:val="00404358"/>
    <w:rsid w:val="0040493B"/>
    <w:rsid w:val="00405A32"/>
    <w:rsid w:val="00410528"/>
    <w:rsid w:val="004115DF"/>
    <w:rsid w:val="004128FC"/>
    <w:rsid w:val="004176BB"/>
    <w:rsid w:val="00422249"/>
    <w:rsid w:val="004234BC"/>
    <w:rsid w:val="00423933"/>
    <w:rsid w:val="00424346"/>
    <w:rsid w:val="00426140"/>
    <w:rsid w:val="004268F0"/>
    <w:rsid w:val="0043097D"/>
    <w:rsid w:val="00431815"/>
    <w:rsid w:val="00431A58"/>
    <w:rsid w:val="00431DB5"/>
    <w:rsid w:val="00432D72"/>
    <w:rsid w:val="004419B2"/>
    <w:rsid w:val="0044299F"/>
    <w:rsid w:val="004456FB"/>
    <w:rsid w:val="0044627E"/>
    <w:rsid w:val="004471E2"/>
    <w:rsid w:val="00447574"/>
    <w:rsid w:val="004475B8"/>
    <w:rsid w:val="00447714"/>
    <w:rsid w:val="00447A84"/>
    <w:rsid w:val="00447E26"/>
    <w:rsid w:val="004514C1"/>
    <w:rsid w:val="00451AE0"/>
    <w:rsid w:val="00451BE1"/>
    <w:rsid w:val="004523B0"/>
    <w:rsid w:val="004523F7"/>
    <w:rsid w:val="00454C50"/>
    <w:rsid w:val="00461CA7"/>
    <w:rsid w:val="00462220"/>
    <w:rsid w:val="00462D36"/>
    <w:rsid w:val="00463913"/>
    <w:rsid w:val="004644F3"/>
    <w:rsid w:val="00464D17"/>
    <w:rsid w:val="0046751F"/>
    <w:rsid w:val="0046776D"/>
    <w:rsid w:val="00470A82"/>
    <w:rsid w:val="00470E65"/>
    <w:rsid w:val="00471593"/>
    <w:rsid w:val="00473193"/>
    <w:rsid w:val="00476295"/>
    <w:rsid w:val="00480EC0"/>
    <w:rsid w:val="00481FE2"/>
    <w:rsid w:val="0048279E"/>
    <w:rsid w:val="0048358F"/>
    <w:rsid w:val="00484EF3"/>
    <w:rsid w:val="004866F0"/>
    <w:rsid w:val="00487E30"/>
    <w:rsid w:val="00493175"/>
    <w:rsid w:val="0049414E"/>
    <w:rsid w:val="004962F2"/>
    <w:rsid w:val="004963ED"/>
    <w:rsid w:val="004A1666"/>
    <w:rsid w:val="004A34EC"/>
    <w:rsid w:val="004A65ED"/>
    <w:rsid w:val="004A70EA"/>
    <w:rsid w:val="004B1633"/>
    <w:rsid w:val="004B1D3C"/>
    <w:rsid w:val="004B315A"/>
    <w:rsid w:val="004B5E92"/>
    <w:rsid w:val="004B7CB0"/>
    <w:rsid w:val="004C2938"/>
    <w:rsid w:val="004C3D1B"/>
    <w:rsid w:val="004C4145"/>
    <w:rsid w:val="004C6887"/>
    <w:rsid w:val="004C7DC0"/>
    <w:rsid w:val="004D05E7"/>
    <w:rsid w:val="004D0DE4"/>
    <w:rsid w:val="004D37F8"/>
    <w:rsid w:val="004D3B24"/>
    <w:rsid w:val="004D45E5"/>
    <w:rsid w:val="004D6411"/>
    <w:rsid w:val="004D692B"/>
    <w:rsid w:val="004D6FA9"/>
    <w:rsid w:val="004D7E35"/>
    <w:rsid w:val="004E0B37"/>
    <w:rsid w:val="004E0E0F"/>
    <w:rsid w:val="004E0E2D"/>
    <w:rsid w:val="004E1340"/>
    <w:rsid w:val="004E3201"/>
    <w:rsid w:val="004E6C7C"/>
    <w:rsid w:val="004E7078"/>
    <w:rsid w:val="004E7A68"/>
    <w:rsid w:val="004F2F53"/>
    <w:rsid w:val="004F3433"/>
    <w:rsid w:val="004F4133"/>
    <w:rsid w:val="004F50D4"/>
    <w:rsid w:val="004F6AA5"/>
    <w:rsid w:val="004F6BFF"/>
    <w:rsid w:val="004F73E2"/>
    <w:rsid w:val="00503F75"/>
    <w:rsid w:val="005046D6"/>
    <w:rsid w:val="00504F84"/>
    <w:rsid w:val="00506865"/>
    <w:rsid w:val="00506BC7"/>
    <w:rsid w:val="00506EEF"/>
    <w:rsid w:val="00510D4E"/>
    <w:rsid w:val="00512F62"/>
    <w:rsid w:val="005137DA"/>
    <w:rsid w:val="00513C27"/>
    <w:rsid w:val="005161F2"/>
    <w:rsid w:val="00516A53"/>
    <w:rsid w:val="00517ACE"/>
    <w:rsid w:val="005210D3"/>
    <w:rsid w:val="00524144"/>
    <w:rsid w:val="00525BC6"/>
    <w:rsid w:val="00525D7F"/>
    <w:rsid w:val="00526867"/>
    <w:rsid w:val="00527303"/>
    <w:rsid w:val="00531DFE"/>
    <w:rsid w:val="00532E8D"/>
    <w:rsid w:val="00536A98"/>
    <w:rsid w:val="00544C17"/>
    <w:rsid w:val="00545386"/>
    <w:rsid w:val="00545494"/>
    <w:rsid w:val="005455AD"/>
    <w:rsid w:val="005456CB"/>
    <w:rsid w:val="00547211"/>
    <w:rsid w:val="00550F93"/>
    <w:rsid w:val="005542B5"/>
    <w:rsid w:val="00556164"/>
    <w:rsid w:val="00556845"/>
    <w:rsid w:val="00562F54"/>
    <w:rsid w:val="005634F4"/>
    <w:rsid w:val="005657F4"/>
    <w:rsid w:val="005665DC"/>
    <w:rsid w:val="00567C28"/>
    <w:rsid w:val="00570B0B"/>
    <w:rsid w:val="00575C7F"/>
    <w:rsid w:val="00580D73"/>
    <w:rsid w:val="00581151"/>
    <w:rsid w:val="00582AD0"/>
    <w:rsid w:val="00582EEF"/>
    <w:rsid w:val="00584242"/>
    <w:rsid w:val="00586A5E"/>
    <w:rsid w:val="00595A19"/>
    <w:rsid w:val="005968A1"/>
    <w:rsid w:val="00597A2F"/>
    <w:rsid w:val="005A00E8"/>
    <w:rsid w:val="005A0BB1"/>
    <w:rsid w:val="005A18BE"/>
    <w:rsid w:val="005A28F2"/>
    <w:rsid w:val="005A3606"/>
    <w:rsid w:val="005B466F"/>
    <w:rsid w:val="005B7773"/>
    <w:rsid w:val="005B78B7"/>
    <w:rsid w:val="005C1155"/>
    <w:rsid w:val="005C1D35"/>
    <w:rsid w:val="005C1FD7"/>
    <w:rsid w:val="005C29D2"/>
    <w:rsid w:val="005C3BEB"/>
    <w:rsid w:val="005C4B11"/>
    <w:rsid w:val="005C4ED4"/>
    <w:rsid w:val="005C530B"/>
    <w:rsid w:val="005C603F"/>
    <w:rsid w:val="005C694B"/>
    <w:rsid w:val="005D042B"/>
    <w:rsid w:val="005D673D"/>
    <w:rsid w:val="005E3200"/>
    <w:rsid w:val="005E413D"/>
    <w:rsid w:val="005E7045"/>
    <w:rsid w:val="005F0696"/>
    <w:rsid w:val="005F09AE"/>
    <w:rsid w:val="005F0B78"/>
    <w:rsid w:val="005F1775"/>
    <w:rsid w:val="005F2A7E"/>
    <w:rsid w:val="005F3340"/>
    <w:rsid w:val="005F46B0"/>
    <w:rsid w:val="005F661F"/>
    <w:rsid w:val="005F6EDA"/>
    <w:rsid w:val="00600574"/>
    <w:rsid w:val="00601332"/>
    <w:rsid w:val="00601AD9"/>
    <w:rsid w:val="00602A11"/>
    <w:rsid w:val="00604096"/>
    <w:rsid w:val="0060530E"/>
    <w:rsid w:val="0060684E"/>
    <w:rsid w:val="00606BA7"/>
    <w:rsid w:val="00606DFD"/>
    <w:rsid w:val="00607F68"/>
    <w:rsid w:val="0061338A"/>
    <w:rsid w:val="006139E9"/>
    <w:rsid w:val="0061557D"/>
    <w:rsid w:val="006159A8"/>
    <w:rsid w:val="0061631E"/>
    <w:rsid w:val="006167A6"/>
    <w:rsid w:val="006207C7"/>
    <w:rsid w:val="0062195A"/>
    <w:rsid w:val="00622BA1"/>
    <w:rsid w:val="00622BDB"/>
    <w:rsid w:val="00623D0A"/>
    <w:rsid w:val="00623E33"/>
    <w:rsid w:val="0062442D"/>
    <w:rsid w:val="00624F4D"/>
    <w:rsid w:val="0062500C"/>
    <w:rsid w:val="006258BF"/>
    <w:rsid w:val="00625CF4"/>
    <w:rsid w:val="00626E0F"/>
    <w:rsid w:val="00631ED9"/>
    <w:rsid w:val="00632388"/>
    <w:rsid w:val="00632E87"/>
    <w:rsid w:val="0063365A"/>
    <w:rsid w:val="00633B80"/>
    <w:rsid w:val="006343F4"/>
    <w:rsid w:val="00634AB4"/>
    <w:rsid w:val="00635349"/>
    <w:rsid w:val="00635948"/>
    <w:rsid w:val="0063703B"/>
    <w:rsid w:val="00640009"/>
    <w:rsid w:val="00641562"/>
    <w:rsid w:val="00641A19"/>
    <w:rsid w:val="00642441"/>
    <w:rsid w:val="006429C9"/>
    <w:rsid w:val="006452F8"/>
    <w:rsid w:val="00647AA7"/>
    <w:rsid w:val="00647AB9"/>
    <w:rsid w:val="00651184"/>
    <w:rsid w:val="0065123E"/>
    <w:rsid w:val="0065343E"/>
    <w:rsid w:val="00654B59"/>
    <w:rsid w:val="00660C6D"/>
    <w:rsid w:val="006616CD"/>
    <w:rsid w:val="00662FDA"/>
    <w:rsid w:val="0066706A"/>
    <w:rsid w:val="00671C2A"/>
    <w:rsid w:val="006753F2"/>
    <w:rsid w:val="00675DAF"/>
    <w:rsid w:val="00676F09"/>
    <w:rsid w:val="00676F8E"/>
    <w:rsid w:val="00677E39"/>
    <w:rsid w:val="006806DC"/>
    <w:rsid w:val="00682779"/>
    <w:rsid w:val="0068341A"/>
    <w:rsid w:val="00684370"/>
    <w:rsid w:val="00684C51"/>
    <w:rsid w:val="00684C61"/>
    <w:rsid w:val="00685A88"/>
    <w:rsid w:val="00687216"/>
    <w:rsid w:val="006872D2"/>
    <w:rsid w:val="00687634"/>
    <w:rsid w:val="00687ECC"/>
    <w:rsid w:val="00693CEB"/>
    <w:rsid w:val="0069440C"/>
    <w:rsid w:val="00696479"/>
    <w:rsid w:val="0069657C"/>
    <w:rsid w:val="00696D44"/>
    <w:rsid w:val="00697A07"/>
    <w:rsid w:val="006A0328"/>
    <w:rsid w:val="006A0DEB"/>
    <w:rsid w:val="006A6915"/>
    <w:rsid w:val="006B046E"/>
    <w:rsid w:val="006B08F8"/>
    <w:rsid w:val="006B3E14"/>
    <w:rsid w:val="006B516A"/>
    <w:rsid w:val="006C0559"/>
    <w:rsid w:val="006C0A28"/>
    <w:rsid w:val="006C1334"/>
    <w:rsid w:val="006C1EDC"/>
    <w:rsid w:val="006C46E3"/>
    <w:rsid w:val="006C5309"/>
    <w:rsid w:val="006C5B36"/>
    <w:rsid w:val="006C73AA"/>
    <w:rsid w:val="006D1BAB"/>
    <w:rsid w:val="006D41F5"/>
    <w:rsid w:val="006D462E"/>
    <w:rsid w:val="006D484E"/>
    <w:rsid w:val="006E033F"/>
    <w:rsid w:val="006E1560"/>
    <w:rsid w:val="006E1ABD"/>
    <w:rsid w:val="006E264F"/>
    <w:rsid w:val="006E5AD9"/>
    <w:rsid w:val="006E6F51"/>
    <w:rsid w:val="006F49A7"/>
    <w:rsid w:val="006F6526"/>
    <w:rsid w:val="006F7BFF"/>
    <w:rsid w:val="007005F1"/>
    <w:rsid w:val="00701576"/>
    <w:rsid w:val="00702652"/>
    <w:rsid w:val="00703D5F"/>
    <w:rsid w:val="00710655"/>
    <w:rsid w:val="0071274E"/>
    <w:rsid w:val="00712B8C"/>
    <w:rsid w:val="007134C4"/>
    <w:rsid w:val="007159B5"/>
    <w:rsid w:val="00715ECD"/>
    <w:rsid w:val="00716A26"/>
    <w:rsid w:val="00720D82"/>
    <w:rsid w:val="00722A92"/>
    <w:rsid w:val="00722B29"/>
    <w:rsid w:val="007246E3"/>
    <w:rsid w:val="007254F5"/>
    <w:rsid w:val="00725CA3"/>
    <w:rsid w:val="007267F5"/>
    <w:rsid w:val="00730787"/>
    <w:rsid w:val="00730EB9"/>
    <w:rsid w:val="007326BB"/>
    <w:rsid w:val="00733AF3"/>
    <w:rsid w:val="007408D1"/>
    <w:rsid w:val="0074259A"/>
    <w:rsid w:val="00744426"/>
    <w:rsid w:val="007447EF"/>
    <w:rsid w:val="00744D2B"/>
    <w:rsid w:val="007466E4"/>
    <w:rsid w:val="0074724C"/>
    <w:rsid w:val="0075020B"/>
    <w:rsid w:val="00752860"/>
    <w:rsid w:val="00753858"/>
    <w:rsid w:val="00756512"/>
    <w:rsid w:val="00756800"/>
    <w:rsid w:val="00760067"/>
    <w:rsid w:val="00762ACA"/>
    <w:rsid w:val="0076332B"/>
    <w:rsid w:val="0076517A"/>
    <w:rsid w:val="007654E5"/>
    <w:rsid w:val="00765DEB"/>
    <w:rsid w:val="007718B5"/>
    <w:rsid w:val="00773377"/>
    <w:rsid w:val="007758DE"/>
    <w:rsid w:val="00776E95"/>
    <w:rsid w:val="00780AA5"/>
    <w:rsid w:val="00782845"/>
    <w:rsid w:val="007830CC"/>
    <w:rsid w:val="007850F3"/>
    <w:rsid w:val="00785AE9"/>
    <w:rsid w:val="00785B7E"/>
    <w:rsid w:val="00785C27"/>
    <w:rsid w:val="007906C4"/>
    <w:rsid w:val="007912FB"/>
    <w:rsid w:val="007930D5"/>
    <w:rsid w:val="00793690"/>
    <w:rsid w:val="00796003"/>
    <w:rsid w:val="00796FB4"/>
    <w:rsid w:val="00797286"/>
    <w:rsid w:val="007973BF"/>
    <w:rsid w:val="007A0B89"/>
    <w:rsid w:val="007A492E"/>
    <w:rsid w:val="007A68F4"/>
    <w:rsid w:val="007B164B"/>
    <w:rsid w:val="007B26B4"/>
    <w:rsid w:val="007B26C2"/>
    <w:rsid w:val="007B58AD"/>
    <w:rsid w:val="007B703D"/>
    <w:rsid w:val="007C0CAC"/>
    <w:rsid w:val="007C3C8A"/>
    <w:rsid w:val="007C6837"/>
    <w:rsid w:val="007D261A"/>
    <w:rsid w:val="007D30B4"/>
    <w:rsid w:val="007D5781"/>
    <w:rsid w:val="007D5B3E"/>
    <w:rsid w:val="007D63CD"/>
    <w:rsid w:val="007D7AC9"/>
    <w:rsid w:val="007E2ED1"/>
    <w:rsid w:val="007E544B"/>
    <w:rsid w:val="007E7C23"/>
    <w:rsid w:val="007E7E5F"/>
    <w:rsid w:val="007F1952"/>
    <w:rsid w:val="007F4A0A"/>
    <w:rsid w:val="007F5E49"/>
    <w:rsid w:val="007F7E2E"/>
    <w:rsid w:val="0080118D"/>
    <w:rsid w:val="00802BDD"/>
    <w:rsid w:val="00802D0A"/>
    <w:rsid w:val="0080338F"/>
    <w:rsid w:val="00804049"/>
    <w:rsid w:val="00804C6D"/>
    <w:rsid w:val="00805BDB"/>
    <w:rsid w:val="00806C63"/>
    <w:rsid w:val="00807724"/>
    <w:rsid w:val="00810B8A"/>
    <w:rsid w:val="00813423"/>
    <w:rsid w:val="00813F25"/>
    <w:rsid w:val="00820212"/>
    <w:rsid w:val="00821312"/>
    <w:rsid w:val="00822541"/>
    <w:rsid w:val="00823C1C"/>
    <w:rsid w:val="00827526"/>
    <w:rsid w:val="008318F4"/>
    <w:rsid w:val="00831B99"/>
    <w:rsid w:val="00831F86"/>
    <w:rsid w:val="00832441"/>
    <w:rsid w:val="008338AC"/>
    <w:rsid w:val="008342E3"/>
    <w:rsid w:val="00834E28"/>
    <w:rsid w:val="0083558F"/>
    <w:rsid w:val="00835867"/>
    <w:rsid w:val="0083663E"/>
    <w:rsid w:val="00836C79"/>
    <w:rsid w:val="00837999"/>
    <w:rsid w:val="0084337B"/>
    <w:rsid w:val="008441B6"/>
    <w:rsid w:val="0084690C"/>
    <w:rsid w:val="00846B0D"/>
    <w:rsid w:val="00847D92"/>
    <w:rsid w:val="00851465"/>
    <w:rsid w:val="00852B0C"/>
    <w:rsid w:val="00853CE2"/>
    <w:rsid w:val="00856C80"/>
    <w:rsid w:val="00857F1F"/>
    <w:rsid w:val="008603A1"/>
    <w:rsid w:val="00861B47"/>
    <w:rsid w:val="008626E3"/>
    <w:rsid w:val="00864A43"/>
    <w:rsid w:val="00870FA4"/>
    <w:rsid w:val="008718A1"/>
    <w:rsid w:val="00873984"/>
    <w:rsid w:val="00875223"/>
    <w:rsid w:val="00875447"/>
    <w:rsid w:val="008802A6"/>
    <w:rsid w:val="00881FB7"/>
    <w:rsid w:val="00882699"/>
    <w:rsid w:val="008839DB"/>
    <w:rsid w:val="008846BF"/>
    <w:rsid w:val="00884841"/>
    <w:rsid w:val="00885BB1"/>
    <w:rsid w:val="0088629A"/>
    <w:rsid w:val="00886979"/>
    <w:rsid w:val="00887417"/>
    <w:rsid w:val="0089065A"/>
    <w:rsid w:val="00891731"/>
    <w:rsid w:val="00891975"/>
    <w:rsid w:val="00893841"/>
    <w:rsid w:val="00893F43"/>
    <w:rsid w:val="008943AA"/>
    <w:rsid w:val="008944F0"/>
    <w:rsid w:val="00894987"/>
    <w:rsid w:val="00894C0D"/>
    <w:rsid w:val="00896668"/>
    <w:rsid w:val="00897EEA"/>
    <w:rsid w:val="008A0261"/>
    <w:rsid w:val="008A1842"/>
    <w:rsid w:val="008A1B0B"/>
    <w:rsid w:val="008A3EB0"/>
    <w:rsid w:val="008A3EF4"/>
    <w:rsid w:val="008A6403"/>
    <w:rsid w:val="008A682E"/>
    <w:rsid w:val="008A7904"/>
    <w:rsid w:val="008B0769"/>
    <w:rsid w:val="008B0D0E"/>
    <w:rsid w:val="008B1298"/>
    <w:rsid w:val="008B3C05"/>
    <w:rsid w:val="008B4940"/>
    <w:rsid w:val="008B4F29"/>
    <w:rsid w:val="008B5019"/>
    <w:rsid w:val="008B5D0D"/>
    <w:rsid w:val="008B78F4"/>
    <w:rsid w:val="008C0454"/>
    <w:rsid w:val="008C05C4"/>
    <w:rsid w:val="008C17F3"/>
    <w:rsid w:val="008C3865"/>
    <w:rsid w:val="008C5994"/>
    <w:rsid w:val="008C6268"/>
    <w:rsid w:val="008C7635"/>
    <w:rsid w:val="008D17B4"/>
    <w:rsid w:val="008D3A83"/>
    <w:rsid w:val="008D4953"/>
    <w:rsid w:val="008D5641"/>
    <w:rsid w:val="008D7A7F"/>
    <w:rsid w:val="008E0AD0"/>
    <w:rsid w:val="008E100E"/>
    <w:rsid w:val="008E1529"/>
    <w:rsid w:val="008E60F2"/>
    <w:rsid w:val="008F0355"/>
    <w:rsid w:val="008F2B2A"/>
    <w:rsid w:val="008F5888"/>
    <w:rsid w:val="008F678F"/>
    <w:rsid w:val="008F6B12"/>
    <w:rsid w:val="008F6CF3"/>
    <w:rsid w:val="008F6FD3"/>
    <w:rsid w:val="008F7F85"/>
    <w:rsid w:val="00900025"/>
    <w:rsid w:val="009008D5"/>
    <w:rsid w:val="009039D0"/>
    <w:rsid w:val="00903F01"/>
    <w:rsid w:val="009055FF"/>
    <w:rsid w:val="00905997"/>
    <w:rsid w:val="0090757A"/>
    <w:rsid w:val="00911402"/>
    <w:rsid w:val="00913AC3"/>
    <w:rsid w:val="0091587B"/>
    <w:rsid w:val="00916595"/>
    <w:rsid w:val="00920F91"/>
    <w:rsid w:val="0092155C"/>
    <w:rsid w:val="00921A25"/>
    <w:rsid w:val="0092206D"/>
    <w:rsid w:val="0092584E"/>
    <w:rsid w:val="009300D8"/>
    <w:rsid w:val="00930704"/>
    <w:rsid w:val="009316FE"/>
    <w:rsid w:val="0093424B"/>
    <w:rsid w:val="009343B3"/>
    <w:rsid w:val="00935718"/>
    <w:rsid w:val="0093694F"/>
    <w:rsid w:val="0094085E"/>
    <w:rsid w:val="0094105D"/>
    <w:rsid w:val="0094128A"/>
    <w:rsid w:val="00941904"/>
    <w:rsid w:val="00943F82"/>
    <w:rsid w:val="00945197"/>
    <w:rsid w:val="0094575B"/>
    <w:rsid w:val="00945DB5"/>
    <w:rsid w:val="00947BB9"/>
    <w:rsid w:val="0095034C"/>
    <w:rsid w:val="009506CC"/>
    <w:rsid w:val="00950961"/>
    <w:rsid w:val="00951F7B"/>
    <w:rsid w:val="0095264D"/>
    <w:rsid w:val="009528A8"/>
    <w:rsid w:val="00952BDD"/>
    <w:rsid w:val="00955A5F"/>
    <w:rsid w:val="00956A06"/>
    <w:rsid w:val="00957527"/>
    <w:rsid w:val="00957EA0"/>
    <w:rsid w:val="00960129"/>
    <w:rsid w:val="0096104A"/>
    <w:rsid w:val="00963BEB"/>
    <w:rsid w:val="00963CE0"/>
    <w:rsid w:val="0096564B"/>
    <w:rsid w:val="00973106"/>
    <w:rsid w:val="0097382E"/>
    <w:rsid w:val="0097389C"/>
    <w:rsid w:val="00973A54"/>
    <w:rsid w:val="0097643D"/>
    <w:rsid w:val="00976FBD"/>
    <w:rsid w:val="00984588"/>
    <w:rsid w:val="00990C59"/>
    <w:rsid w:val="00991087"/>
    <w:rsid w:val="00991BD6"/>
    <w:rsid w:val="00992186"/>
    <w:rsid w:val="009962F5"/>
    <w:rsid w:val="009963F8"/>
    <w:rsid w:val="00997119"/>
    <w:rsid w:val="00997447"/>
    <w:rsid w:val="00997E03"/>
    <w:rsid w:val="009A04B5"/>
    <w:rsid w:val="009A0584"/>
    <w:rsid w:val="009A391A"/>
    <w:rsid w:val="009A47D0"/>
    <w:rsid w:val="009A4DF1"/>
    <w:rsid w:val="009A500B"/>
    <w:rsid w:val="009B0013"/>
    <w:rsid w:val="009B07D0"/>
    <w:rsid w:val="009B09C0"/>
    <w:rsid w:val="009B4091"/>
    <w:rsid w:val="009B4CFD"/>
    <w:rsid w:val="009C0C8F"/>
    <w:rsid w:val="009C1311"/>
    <w:rsid w:val="009C4057"/>
    <w:rsid w:val="009D02C3"/>
    <w:rsid w:val="009D0718"/>
    <w:rsid w:val="009D0EFC"/>
    <w:rsid w:val="009D477B"/>
    <w:rsid w:val="009D5EE8"/>
    <w:rsid w:val="009E35B7"/>
    <w:rsid w:val="009E61A5"/>
    <w:rsid w:val="009E6220"/>
    <w:rsid w:val="009E7E0B"/>
    <w:rsid w:val="009F0461"/>
    <w:rsid w:val="009F0BBE"/>
    <w:rsid w:val="009F27E7"/>
    <w:rsid w:val="009F46FB"/>
    <w:rsid w:val="009F4832"/>
    <w:rsid w:val="009F4BB2"/>
    <w:rsid w:val="009F4C45"/>
    <w:rsid w:val="009F6B91"/>
    <w:rsid w:val="009F7FCD"/>
    <w:rsid w:val="00A037E9"/>
    <w:rsid w:val="00A03DEE"/>
    <w:rsid w:val="00A0406F"/>
    <w:rsid w:val="00A048F7"/>
    <w:rsid w:val="00A04ADC"/>
    <w:rsid w:val="00A1227A"/>
    <w:rsid w:val="00A140C1"/>
    <w:rsid w:val="00A144E5"/>
    <w:rsid w:val="00A14890"/>
    <w:rsid w:val="00A151BE"/>
    <w:rsid w:val="00A15D24"/>
    <w:rsid w:val="00A20206"/>
    <w:rsid w:val="00A2238A"/>
    <w:rsid w:val="00A22EAB"/>
    <w:rsid w:val="00A27440"/>
    <w:rsid w:val="00A30EEB"/>
    <w:rsid w:val="00A3163B"/>
    <w:rsid w:val="00A31913"/>
    <w:rsid w:val="00A3213A"/>
    <w:rsid w:val="00A33491"/>
    <w:rsid w:val="00A34BE2"/>
    <w:rsid w:val="00A365CA"/>
    <w:rsid w:val="00A3785B"/>
    <w:rsid w:val="00A419DA"/>
    <w:rsid w:val="00A43360"/>
    <w:rsid w:val="00A46527"/>
    <w:rsid w:val="00A46A28"/>
    <w:rsid w:val="00A501BE"/>
    <w:rsid w:val="00A5061B"/>
    <w:rsid w:val="00A50A97"/>
    <w:rsid w:val="00A512EB"/>
    <w:rsid w:val="00A523FB"/>
    <w:rsid w:val="00A52BD9"/>
    <w:rsid w:val="00A530DA"/>
    <w:rsid w:val="00A61D3B"/>
    <w:rsid w:val="00A61E5B"/>
    <w:rsid w:val="00A629A6"/>
    <w:rsid w:val="00A63E05"/>
    <w:rsid w:val="00A673C2"/>
    <w:rsid w:val="00A67642"/>
    <w:rsid w:val="00A6796B"/>
    <w:rsid w:val="00A67BDA"/>
    <w:rsid w:val="00A704CF"/>
    <w:rsid w:val="00A7132F"/>
    <w:rsid w:val="00A722A7"/>
    <w:rsid w:val="00A72649"/>
    <w:rsid w:val="00A72E5F"/>
    <w:rsid w:val="00A7362F"/>
    <w:rsid w:val="00A736D3"/>
    <w:rsid w:val="00A748FC"/>
    <w:rsid w:val="00A76057"/>
    <w:rsid w:val="00A778A6"/>
    <w:rsid w:val="00A803B8"/>
    <w:rsid w:val="00A81ED9"/>
    <w:rsid w:val="00A82DFA"/>
    <w:rsid w:val="00A83DD1"/>
    <w:rsid w:val="00A855A7"/>
    <w:rsid w:val="00A934FC"/>
    <w:rsid w:val="00A93972"/>
    <w:rsid w:val="00A94005"/>
    <w:rsid w:val="00A957E5"/>
    <w:rsid w:val="00AA0189"/>
    <w:rsid w:val="00AA12E1"/>
    <w:rsid w:val="00AA3A5C"/>
    <w:rsid w:val="00AA4BBD"/>
    <w:rsid w:val="00AA5F1D"/>
    <w:rsid w:val="00AA67D7"/>
    <w:rsid w:val="00AA6909"/>
    <w:rsid w:val="00AA729F"/>
    <w:rsid w:val="00AB1456"/>
    <w:rsid w:val="00AB3775"/>
    <w:rsid w:val="00AC10AA"/>
    <w:rsid w:val="00AC152E"/>
    <w:rsid w:val="00AC1669"/>
    <w:rsid w:val="00AC1FBE"/>
    <w:rsid w:val="00AC2C92"/>
    <w:rsid w:val="00AC36E7"/>
    <w:rsid w:val="00AC59FA"/>
    <w:rsid w:val="00AC5AEB"/>
    <w:rsid w:val="00AC7113"/>
    <w:rsid w:val="00AC73BF"/>
    <w:rsid w:val="00AC748C"/>
    <w:rsid w:val="00AD04A4"/>
    <w:rsid w:val="00AD28E0"/>
    <w:rsid w:val="00AD2DEB"/>
    <w:rsid w:val="00AD355F"/>
    <w:rsid w:val="00AD59B4"/>
    <w:rsid w:val="00AD5DA8"/>
    <w:rsid w:val="00AD64B5"/>
    <w:rsid w:val="00AE0FE1"/>
    <w:rsid w:val="00AE113B"/>
    <w:rsid w:val="00AE20DA"/>
    <w:rsid w:val="00AE245B"/>
    <w:rsid w:val="00AE65F0"/>
    <w:rsid w:val="00AE7490"/>
    <w:rsid w:val="00AF00F2"/>
    <w:rsid w:val="00AF21E8"/>
    <w:rsid w:val="00B03BDF"/>
    <w:rsid w:val="00B06347"/>
    <w:rsid w:val="00B10C7A"/>
    <w:rsid w:val="00B1111E"/>
    <w:rsid w:val="00B116EC"/>
    <w:rsid w:val="00B1243F"/>
    <w:rsid w:val="00B133B9"/>
    <w:rsid w:val="00B13DFE"/>
    <w:rsid w:val="00B146A6"/>
    <w:rsid w:val="00B20B53"/>
    <w:rsid w:val="00B21815"/>
    <w:rsid w:val="00B230CB"/>
    <w:rsid w:val="00B23490"/>
    <w:rsid w:val="00B2455E"/>
    <w:rsid w:val="00B26262"/>
    <w:rsid w:val="00B2654C"/>
    <w:rsid w:val="00B27148"/>
    <w:rsid w:val="00B30939"/>
    <w:rsid w:val="00B32E73"/>
    <w:rsid w:val="00B3587F"/>
    <w:rsid w:val="00B4399E"/>
    <w:rsid w:val="00B45B0A"/>
    <w:rsid w:val="00B46E04"/>
    <w:rsid w:val="00B528B3"/>
    <w:rsid w:val="00B529DE"/>
    <w:rsid w:val="00B52C6D"/>
    <w:rsid w:val="00B55C98"/>
    <w:rsid w:val="00B5662F"/>
    <w:rsid w:val="00B57D9A"/>
    <w:rsid w:val="00B624CC"/>
    <w:rsid w:val="00B63467"/>
    <w:rsid w:val="00B67211"/>
    <w:rsid w:val="00B701D4"/>
    <w:rsid w:val="00B713B5"/>
    <w:rsid w:val="00B7163B"/>
    <w:rsid w:val="00B72324"/>
    <w:rsid w:val="00B740BE"/>
    <w:rsid w:val="00B75120"/>
    <w:rsid w:val="00B76621"/>
    <w:rsid w:val="00B772A9"/>
    <w:rsid w:val="00B81FE4"/>
    <w:rsid w:val="00B82117"/>
    <w:rsid w:val="00B82206"/>
    <w:rsid w:val="00B82B68"/>
    <w:rsid w:val="00B82D47"/>
    <w:rsid w:val="00B85679"/>
    <w:rsid w:val="00B87797"/>
    <w:rsid w:val="00B91C91"/>
    <w:rsid w:val="00B9269A"/>
    <w:rsid w:val="00B95819"/>
    <w:rsid w:val="00B97160"/>
    <w:rsid w:val="00B9727B"/>
    <w:rsid w:val="00B97B1F"/>
    <w:rsid w:val="00BA0914"/>
    <w:rsid w:val="00BA112F"/>
    <w:rsid w:val="00BA4DB2"/>
    <w:rsid w:val="00BA4EB4"/>
    <w:rsid w:val="00BA58D6"/>
    <w:rsid w:val="00BA5ED7"/>
    <w:rsid w:val="00BB03A5"/>
    <w:rsid w:val="00BB3A08"/>
    <w:rsid w:val="00BB4261"/>
    <w:rsid w:val="00BB4C7D"/>
    <w:rsid w:val="00BB6817"/>
    <w:rsid w:val="00BB6D7D"/>
    <w:rsid w:val="00BB6E61"/>
    <w:rsid w:val="00BB796C"/>
    <w:rsid w:val="00BC0D47"/>
    <w:rsid w:val="00BC202E"/>
    <w:rsid w:val="00BC222A"/>
    <w:rsid w:val="00BC33BB"/>
    <w:rsid w:val="00BC47DB"/>
    <w:rsid w:val="00BC4DC5"/>
    <w:rsid w:val="00BC53F9"/>
    <w:rsid w:val="00BC632C"/>
    <w:rsid w:val="00BD0167"/>
    <w:rsid w:val="00BD1AB2"/>
    <w:rsid w:val="00BD35AA"/>
    <w:rsid w:val="00BE42F5"/>
    <w:rsid w:val="00BE6B91"/>
    <w:rsid w:val="00BF19DA"/>
    <w:rsid w:val="00BF4875"/>
    <w:rsid w:val="00BF4DDA"/>
    <w:rsid w:val="00BF7A62"/>
    <w:rsid w:val="00C023EC"/>
    <w:rsid w:val="00C045BB"/>
    <w:rsid w:val="00C04D44"/>
    <w:rsid w:val="00C04E64"/>
    <w:rsid w:val="00C06D54"/>
    <w:rsid w:val="00C07794"/>
    <w:rsid w:val="00C07C15"/>
    <w:rsid w:val="00C1158C"/>
    <w:rsid w:val="00C13DD6"/>
    <w:rsid w:val="00C147F3"/>
    <w:rsid w:val="00C177AD"/>
    <w:rsid w:val="00C2033C"/>
    <w:rsid w:val="00C203BC"/>
    <w:rsid w:val="00C208F3"/>
    <w:rsid w:val="00C214B9"/>
    <w:rsid w:val="00C2185F"/>
    <w:rsid w:val="00C2263C"/>
    <w:rsid w:val="00C23EDB"/>
    <w:rsid w:val="00C25CCB"/>
    <w:rsid w:val="00C2660C"/>
    <w:rsid w:val="00C27B51"/>
    <w:rsid w:val="00C33043"/>
    <w:rsid w:val="00C33A9E"/>
    <w:rsid w:val="00C33B68"/>
    <w:rsid w:val="00C3437F"/>
    <w:rsid w:val="00C41651"/>
    <w:rsid w:val="00C42698"/>
    <w:rsid w:val="00C436E3"/>
    <w:rsid w:val="00C538F8"/>
    <w:rsid w:val="00C54923"/>
    <w:rsid w:val="00C60AD5"/>
    <w:rsid w:val="00C617E6"/>
    <w:rsid w:val="00C63B94"/>
    <w:rsid w:val="00C65C40"/>
    <w:rsid w:val="00C66F55"/>
    <w:rsid w:val="00C7024E"/>
    <w:rsid w:val="00C7044C"/>
    <w:rsid w:val="00C70E48"/>
    <w:rsid w:val="00C73168"/>
    <w:rsid w:val="00C7335E"/>
    <w:rsid w:val="00C74D8C"/>
    <w:rsid w:val="00C75D33"/>
    <w:rsid w:val="00C77666"/>
    <w:rsid w:val="00C823AD"/>
    <w:rsid w:val="00C82436"/>
    <w:rsid w:val="00C839E9"/>
    <w:rsid w:val="00C84A5F"/>
    <w:rsid w:val="00C84F16"/>
    <w:rsid w:val="00C864A2"/>
    <w:rsid w:val="00C87A88"/>
    <w:rsid w:val="00C87F9F"/>
    <w:rsid w:val="00C90CFC"/>
    <w:rsid w:val="00C90D0B"/>
    <w:rsid w:val="00C90E85"/>
    <w:rsid w:val="00C90FA4"/>
    <w:rsid w:val="00C91452"/>
    <w:rsid w:val="00C91DD4"/>
    <w:rsid w:val="00C9494D"/>
    <w:rsid w:val="00C94D0D"/>
    <w:rsid w:val="00C95F8A"/>
    <w:rsid w:val="00C9667A"/>
    <w:rsid w:val="00C966A9"/>
    <w:rsid w:val="00C96702"/>
    <w:rsid w:val="00C96D5C"/>
    <w:rsid w:val="00CA18E2"/>
    <w:rsid w:val="00CA6058"/>
    <w:rsid w:val="00CA67FE"/>
    <w:rsid w:val="00CB0F56"/>
    <w:rsid w:val="00CB1914"/>
    <w:rsid w:val="00CB2443"/>
    <w:rsid w:val="00CB383E"/>
    <w:rsid w:val="00CB4DF2"/>
    <w:rsid w:val="00CB5D76"/>
    <w:rsid w:val="00CB7C27"/>
    <w:rsid w:val="00CB7E7F"/>
    <w:rsid w:val="00CC0EDA"/>
    <w:rsid w:val="00CC1B34"/>
    <w:rsid w:val="00CC3331"/>
    <w:rsid w:val="00CC3F97"/>
    <w:rsid w:val="00CC4946"/>
    <w:rsid w:val="00CC580B"/>
    <w:rsid w:val="00CC5A1F"/>
    <w:rsid w:val="00CC5B25"/>
    <w:rsid w:val="00CC5B9E"/>
    <w:rsid w:val="00CD0676"/>
    <w:rsid w:val="00CD4917"/>
    <w:rsid w:val="00CD4F86"/>
    <w:rsid w:val="00CD62D1"/>
    <w:rsid w:val="00CD6AF9"/>
    <w:rsid w:val="00CD7E81"/>
    <w:rsid w:val="00CE0F7C"/>
    <w:rsid w:val="00CE13AF"/>
    <w:rsid w:val="00CE32FE"/>
    <w:rsid w:val="00CE4E78"/>
    <w:rsid w:val="00CE67C5"/>
    <w:rsid w:val="00CE6CB3"/>
    <w:rsid w:val="00CF124E"/>
    <w:rsid w:val="00CF1873"/>
    <w:rsid w:val="00CF23F4"/>
    <w:rsid w:val="00CF2935"/>
    <w:rsid w:val="00CF597F"/>
    <w:rsid w:val="00CF6CA4"/>
    <w:rsid w:val="00D00CDC"/>
    <w:rsid w:val="00D018CA"/>
    <w:rsid w:val="00D03126"/>
    <w:rsid w:val="00D03DAE"/>
    <w:rsid w:val="00D061DC"/>
    <w:rsid w:val="00D14D2C"/>
    <w:rsid w:val="00D15EE7"/>
    <w:rsid w:val="00D16AA9"/>
    <w:rsid w:val="00D16BA1"/>
    <w:rsid w:val="00D17693"/>
    <w:rsid w:val="00D22239"/>
    <w:rsid w:val="00D25180"/>
    <w:rsid w:val="00D257A3"/>
    <w:rsid w:val="00D27BC1"/>
    <w:rsid w:val="00D3027F"/>
    <w:rsid w:val="00D30E10"/>
    <w:rsid w:val="00D31B41"/>
    <w:rsid w:val="00D3292B"/>
    <w:rsid w:val="00D33039"/>
    <w:rsid w:val="00D3392F"/>
    <w:rsid w:val="00D33B92"/>
    <w:rsid w:val="00D35B71"/>
    <w:rsid w:val="00D3623F"/>
    <w:rsid w:val="00D41D24"/>
    <w:rsid w:val="00D422AE"/>
    <w:rsid w:val="00D42EDD"/>
    <w:rsid w:val="00D44E0A"/>
    <w:rsid w:val="00D46891"/>
    <w:rsid w:val="00D469D0"/>
    <w:rsid w:val="00D4719C"/>
    <w:rsid w:val="00D474DB"/>
    <w:rsid w:val="00D47B87"/>
    <w:rsid w:val="00D5076D"/>
    <w:rsid w:val="00D50D19"/>
    <w:rsid w:val="00D5198A"/>
    <w:rsid w:val="00D5331A"/>
    <w:rsid w:val="00D53E10"/>
    <w:rsid w:val="00D544EB"/>
    <w:rsid w:val="00D55A51"/>
    <w:rsid w:val="00D56A4A"/>
    <w:rsid w:val="00D62856"/>
    <w:rsid w:val="00D669A8"/>
    <w:rsid w:val="00D66DF4"/>
    <w:rsid w:val="00D70E5C"/>
    <w:rsid w:val="00D70E86"/>
    <w:rsid w:val="00D71F41"/>
    <w:rsid w:val="00D71F44"/>
    <w:rsid w:val="00D75378"/>
    <w:rsid w:val="00D77805"/>
    <w:rsid w:val="00D81084"/>
    <w:rsid w:val="00D82D46"/>
    <w:rsid w:val="00D83B83"/>
    <w:rsid w:val="00D8748F"/>
    <w:rsid w:val="00D9464F"/>
    <w:rsid w:val="00D94FFD"/>
    <w:rsid w:val="00D9543D"/>
    <w:rsid w:val="00D95F9A"/>
    <w:rsid w:val="00D96E80"/>
    <w:rsid w:val="00DA0327"/>
    <w:rsid w:val="00DA14B4"/>
    <w:rsid w:val="00DA21F6"/>
    <w:rsid w:val="00DA22C1"/>
    <w:rsid w:val="00DA2C46"/>
    <w:rsid w:val="00DA439B"/>
    <w:rsid w:val="00DA5B52"/>
    <w:rsid w:val="00DA63C4"/>
    <w:rsid w:val="00DA6A8E"/>
    <w:rsid w:val="00DA7D38"/>
    <w:rsid w:val="00DB10C0"/>
    <w:rsid w:val="00DB35E8"/>
    <w:rsid w:val="00DB36C5"/>
    <w:rsid w:val="00DB4E22"/>
    <w:rsid w:val="00DB57E9"/>
    <w:rsid w:val="00DB5B32"/>
    <w:rsid w:val="00DB6D97"/>
    <w:rsid w:val="00DC1091"/>
    <w:rsid w:val="00DC1A59"/>
    <w:rsid w:val="00DC265B"/>
    <w:rsid w:val="00DC5D11"/>
    <w:rsid w:val="00DC600D"/>
    <w:rsid w:val="00DC649E"/>
    <w:rsid w:val="00DC7137"/>
    <w:rsid w:val="00DC7D9D"/>
    <w:rsid w:val="00DD0D4B"/>
    <w:rsid w:val="00DD29D2"/>
    <w:rsid w:val="00DD49C4"/>
    <w:rsid w:val="00DD71F2"/>
    <w:rsid w:val="00DE4118"/>
    <w:rsid w:val="00DE435B"/>
    <w:rsid w:val="00DE4782"/>
    <w:rsid w:val="00DE5684"/>
    <w:rsid w:val="00DE5DC0"/>
    <w:rsid w:val="00DE6121"/>
    <w:rsid w:val="00DE7C99"/>
    <w:rsid w:val="00DF271A"/>
    <w:rsid w:val="00DF5480"/>
    <w:rsid w:val="00DF6EE2"/>
    <w:rsid w:val="00DF7A40"/>
    <w:rsid w:val="00E00D51"/>
    <w:rsid w:val="00E01AFA"/>
    <w:rsid w:val="00E02178"/>
    <w:rsid w:val="00E02195"/>
    <w:rsid w:val="00E02227"/>
    <w:rsid w:val="00E02367"/>
    <w:rsid w:val="00E0245E"/>
    <w:rsid w:val="00E02DE9"/>
    <w:rsid w:val="00E03D6A"/>
    <w:rsid w:val="00E05787"/>
    <w:rsid w:val="00E069FC"/>
    <w:rsid w:val="00E06D8B"/>
    <w:rsid w:val="00E07780"/>
    <w:rsid w:val="00E126D0"/>
    <w:rsid w:val="00E137DC"/>
    <w:rsid w:val="00E156DE"/>
    <w:rsid w:val="00E156F2"/>
    <w:rsid w:val="00E20833"/>
    <w:rsid w:val="00E22894"/>
    <w:rsid w:val="00E231BC"/>
    <w:rsid w:val="00E23394"/>
    <w:rsid w:val="00E2342A"/>
    <w:rsid w:val="00E25132"/>
    <w:rsid w:val="00E25B25"/>
    <w:rsid w:val="00E279EB"/>
    <w:rsid w:val="00E27FC8"/>
    <w:rsid w:val="00E313E4"/>
    <w:rsid w:val="00E32544"/>
    <w:rsid w:val="00E33EA8"/>
    <w:rsid w:val="00E36D62"/>
    <w:rsid w:val="00E40400"/>
    <w:rsid w:val="00E40CEC"/>
    <w:rsid w:val="00E41BBD"/>
    <w:rsid w:val="00E42B65"/>
    <w:rsid w:val="00E45910"/>
    <w:rsid w:val="00E45DFC"/>
    <w:rsid w:val="00E46218"/>
    <w:rsid w:val="00E46C7C"/>
    <w:rsid w:val="00E544B9"/>
    <w:rsid w:val="00E57555"/>
    <w:rsid w:val="00E57E12"/>
    <w:rsid w:val="00E57FD3"/>
    <w:rsid w:val="00E60434"/>
    <w:rsid w:val="00E62DB4"/>
    <w:rsid w:val="00E64003"/>
    <w:rsid w:val="00E6486E"/>
    <w:rsid w:val="00E64DD3"/>
    <w:rsid w:val="00E66621"/>
    <w:rsid w:val="00E667FD"/>
    <w:rsid w:val="00E66DC7"/>
    <w:rsid w:val="00E67C2D"/>
    <w:rsid w:val="00E706DB"/>
    <w:rsid w:val="00E71C35"/>
    <w:rsid w:val="00E724D4"/>
    <w:rsid w:val="00E72649"/>
    <w:rsid w:val="00E73296"/>
    <w:rsid w:val="00E739E0"/>
    <w:rsid w:val="00E75181"/>
    <w:rsid w:val="00E751F8"/>
    <w:rsid w:val="00E76C71"/>
    <w:rsid w:val="00E80395"/>
    <w:rsid w:val="00E80478"/>
    <w:rsid w:val="00E817C6"/>
    <w:rsid w:val="00E835BC"/>
    <w:rsid w:val="00E86461"/>
    <w:rsid w:val="00E86484"/>
    <w:rsid w:val="00E877B0"/>
    <w:rsid w:val="00E87DAC"/>
    <w:rsid w:val="00E90616"/>
    <w:rsid w:val="00E90B13"/>
    <w:rsid w:val="00E91F25"/>
    <w:rsid w:val="00E93BB5"/>
    <w:rsid w:val="00E944B8"/>
    <w:rsid w:val="00E96A59"/>
    <w:rsid w:val="00E97C7A"/>
    <w:rsid w:val="00EA071D"/>
    <w:rsid w:val="00EA3545"/>
    <w:rsid w:val="00EA41B1"/>
    <w:rsid w:val="00EA46F8"/>
    <w:rsid w:val="00EA6B4B"/>
    <w:rsid w:val="00EA74CA"/>
    <w:rsid w:val="00EB33A4"/>
    <w:rsid w:val="00EB417B"/>
    <w:rsid w:val="00EB59FF"/>
    <w:rsid w:val="00EB7139"/>
    <w:rsid w:val="00EB728C"/>
    <w:rsid w:val="00EC09BB"/>
    <w:rsid w:val="00EC0DC1"/>
    <w:rsid w:val="00EC19B4"/>
    <w:rsid w:val="00EC1CC5"/>
    <w:rsid w:val="00EC2E31"/>
    <w:rsid w:val="00EC3CBC"/>
    <w:rsid w:val="00EC59DB"/>
    <w:rsid w:val="00ED04C0"/>
    <w:rsid w:val="00ED192E"/>
    <w:rsid w:val="00ED1E8D"/>
    <w:rsid w:val="00ED2ED6"/>
    <w:rsid w:val="00ED3DAE"/>
    <w:rsid w:val="00ED4299"/>
    <w:rsid w:val="00ED51D2"/>
    <w:rsid w:val="00EE46E0"/>
    <w:rsid w:val="00EE470C"/>
    <w:rsid w:val="00EE49A4"/>
    <w:rsid w:val="00EE5262"/>
    <w:rsid w:val="00EE5856"/>
    <w:rsid w:val="00EE5B23"/>
    <w:rsid w:val="00EE61F7"/>
    <w:rsid w:val="00EF19E0"/>
    <w:rsid w:val="00EF25E1"/>
    <w:rsid w:val="00EF4611"/>
    <w:rsid w:val="00EF4732"/>
    <w:rsid w:val="00EF72DB"/>
    <w:rsid w:val="00EF7FB2"/>
    <w:rsid w:val="00F01D78"/>
    <w:rsid w:val="00F0343A"/>
    <w:rsid w:val="00F038AE"/>
    <w:rsid w:val="00F03F70"/>
    <w:rsid w:val="00F07EEB"/>
    <w:rsid w:val="00F123BA"/>
    <w:rsid w:val="00F12AD2"/>
    <w:rsid w:val="00F1335F"/>
    <w:rsid w:val="00F14194"/>
    <w:rsid w:val="00F14D3D"/>
    <w:rsid w:val="00F16CBB"/>
    <w:rsid w:val="00F249B3"/>
    <w:rsid w:val="00F2680B"/>
    <w:rsid w:val="00F26E44"/>
    <w:rsid w:val="00F31901"/>
    <w:rsid w:val="00F32D03"/>
    <w:rsid w:val="00F3481B"/>
    <w:rsid w:val="00F355CB"/>
    <w:rsid w:val="00F365B6"/>
    <w:rsid w:val="00F3698B"/>
    <w:rsid w:val="00F36CAB"/>
    <w:rsid w:val="00F36F9E"/>
    <w:rsid w:val="00F37443"/>
    <w:rsid w:val="00F4160B"/>
    <w:rsid w:val="00F428A8"/>
    <w:rsid w:val="00F430FB"/>
    <w:rsid w:val="00F45779"/>
    <w:rsid w:val="00F52AB2"/>
    <w:rsid w:val="00F5313A"/>
    <w:rsid w:val="00F53A5E"/>
    <w:rsid w:val="00F5460F"/>
    <w:rsid w:val="00F614D6"/>
    <w:rsid w:val="00F628DE"/>
    <w:rsid w:val="00F63787"/>
    <w:rsid w:val="00F65077"/>
    <w:rsid w:val="00F6538B"/>
    <w:rsid w:val="00F65771"/>
    <w:rsid w:val="00F659D1"/>
    <w:rsid w:val="00F66710"/>
    <w:rsid w:val="00F723D4"/>
    <w:rsid w:val="00F73C17"/>
    <w:rsid w:val="00F73C24"/>
    <w:rsid w:val="00F75CF1"/>
    <w:rsid w:val="00F76A13"/>
    <w:rsid w:val="00F80BDA"/>
    <w:rsid w:val="00F81CED"/>
    <w:rsid w:val="00F82C35"/>
    <w:rsid w:val="00F841A1"/>
    <w:rsid w:val="00F915A3"/>
    <w:rsid w:val="00F92053"/>
    <w:rsid w:val="00FA09E4"/>
    <w:rsid w:val="00FA163D"/>
    <w:rsid w:val="00FA2535"/>
    <w:rsid w:val="00FA482D"/>
    <w:rsid w:val="00FB0BCB"/>
    <w:rsid w:val="00FB1B5D"/>
    <w:rsid w:val="00FB2CD0"/>
    <w:rsid w:val="00FB46D2"/>
    <w:rsid w:val="00FB54E7"/>
    <w:rsid w:val="00FB7392"/>
    <w:rsid w:val="00FC1C5E"/>
    <w:rsid w:val="00FC27E1"/>
    <w:rsid w:val="00FC5584"/>
    <w:rsid w:val="00FC5EB2"/>
    <w:rsid w:val="00FC7C16"/>
    <w:rsid w:val="00FD27E0"/>
    <w:rsid w:val="00FD3576"/>
    <w:rsid w:val="00FD4889"/>
    <w:rsid w:val="00FD5142"/>
    <w:rsid w:val="00FE1163"/>
    <w:rsid w:val="00FE323C"/>
    <w:rsid w:val="00FE4904"/>
    <w:rsid w:val="00FE52FB"/>
    <w:rsid w:val="00FF2995"/>
    <w:rsid w:val="00FF4CD2"/>
    <w:rsid w:val="00FF5C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128D1E-0A42-4326-BBB1-80A99AD3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97382E"/>
    <w:pPr>
      <w:keepNext/>
      <w:keepLines/>
      <w:numPr>
        <w:numId w:val="1"/>
      </w:numPr>
      <w:spacing w:before="120" w:after="120"/>
      <w:jc w:val="both"/>
      <w:outlineLvl w:val="0"/>
    </w:pPr>
    <w:rPr>
      <w:rFonts w:ascii="Times New Roman" w:eastAsia="Times New Roman" w:hAnsi="Times New Roman"/>
      <w:b/>
      <w:bCs/>
      <w:color w:val="365F91"/>
      <w:sz w:val="26"/>
      <w:szCs w:val="28"/>
    </w:rPr>
  </w:style>
  <w:style w:type="paragraph" w:styleId="Heading2">
    <w:name w:val="heading 2"/>
    <w:basedOn w:val="Normal"/>
    <w:next w:val="Normal"/>
    <w:link w:val="Heading2Char"/>
    <w:uiPriority w:val="9"/>
    <w:unhideWhenUsed/>
    <w:qFormat/>
    <w:rsid w:val="007930D5"/>
    <w:pPr>
      <w:keepNext/>
      <w:keepLines/>
      <w:numPr>
        <w:ilvl w:val="1"/>
        <w:numId w:val="1"/>
      </w:numPr>
      <w:spacing w:before="120" w:after="12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930D5"/>
    <w:pPr>
      <w:keepNext/>
      <w:keepLines/>
      <w:numPr>
        <w:ilvl w:val="2"/>
        <w:numId w:val="1"/>
      </w:numPr>
      <w:spacing w:before="120" w:after="120"/>
      <w:ind w:left="900"/>
      <w:jc w:val="both"/>
      <w:outlineLvl w:val="2"/>
    </w:pPr>
    <w:rPr>
      <w:rFonts w:ascii="Cambria" w:eastAsia="Times New Roman" w:hAnsi="Cambria"/>
      <w:b/>
      <w:bCs/>
      <w:color w:val="4F81BD"/>
      <w:sz w:val="26"/>
    </w:rPr>
  </w:style>
  <w:style w:type="paragraph" w:styleId="Heading4">
    <w:name w:val="heading 4"/>
    <w:basedOn w:val="Normal"/>
    <w:next w:val="Normal"/>
    <w:link w:val="Heading4Char"/>
    <w:uiPriority w:val="9"/>
    <w:unhideWhenUsed/>
    <w:qFormat/>
    <w:rsid w:val="006F6526"/>
    <w:pPr>
      <w:keepNext/>
      <w:keepLines/>
      <w:numPr>
        <w:ilvl w:val="3"/>
        <w:numId w:val="1"/>
      </w:numPr>
      <w:spacing w:before="240" w:after="240"/>
      <w:ind w:left="864"/>
      <w:jc w:val="both"/>
      <w:outlineLvl w:val="3"/>
    </w:pPr>
    <w:rPr>
      <w:rFonts w:ascii="Cambria" w:eastAsia="Times New Roman" w:hAnsi="Cambria"/>
      <w:b/>
      <w:bCs/>
      <w:iCs/>
      <w:color w:val="4F81BD"/>
      <w:sz w:val="26"/>
    </w:rPr>
  </w:style>
  <w:style w:type="paragraph" w:styleId="Heading5">
    <w:name w:val="heading 5"/>
    <w:basedOn w:val="Normal"/>
    <w:next w:val="Normal"/>
    <w:link w:val="Heading5Char"/>
    <w:uiPriority w:val="9"/>
    <w:unhideWhenUsed/>
    <w:qFormat/>
    <w:rsid w:val="009506CC"/>
    <w:pPr>
      <w:keepNext/>
      <w:keepLines/>
      <w:numPr>
        <w:ilvl w:val="4"/>
        <w:numId w:val="1"/>
      </w:numPr>
      <w:spacing w:before="240" w:after="240"/>
      <w:jc w:val="both"/>
      <w:outlineLvl w:val="4"/>
    </w:pPr>
    <w:rPr>
      <w:rFonts w:ascii="Times New Roman" w:eastAsia="Times New Roman" w:hAnsi="Times New Roman"/>
      <w:b/>
      <w:color w:val="4F81BD" w:themeColor="accent1"/>
      <w:sz w:val="26"/>
    </w:rPr>
  </w:style>
  <w:style w:type="paragraph" w:styleId="Heading6">
    <w:name w:val="heading 6"/>
    <w:basedOn w:val="Normal"/>
    <w:next w:val="Normal"/>
    <w:link w:val="Heading6Char"/>
    <w:uiPriority w:val="9"/>
    <w:unhideWhenUsed/>
    <w:qFormat/>
    <w:rsid w:val="00FB46D2"/>
    <w:pPr>
      <w:keepNext/>
      <w:keepLines/>
      <w:numPr>
        <w:ilvl w:val="5"/>
        <w:numId w:val="1"/>
      </w:numPr>
      <w:spacing w:before="240" w:after="240"/>
      <w:jc w:val="both"/>
      <w:outlineLvl w:val="5"/>
    </w:pPr>
    <w:rPr>
      <w:rFonts w:ascii="Times New Roman" w:eastAsia="Times New Roman" w:hAnsi="Times New Roman"/>
      <w:b/>
      <w:iCs/>
      <w:color w:val="4F81BD" w:themeColor="accent1"/>
      <w:sz w:val="24"/>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82E"/>
    <w:rPr>
      <w:rFonts w:ascii="Times New Roman" w:eastAsia="Times New Roman" w:hAnsi="Times New Roman"/>
      <w:b/>
      <w:bCs/>
      <w:color w:val="365F91"/>
      <w:sz w:val="26"/>
      <w:szCs w:val="28"/>
    </w:rPr>
  </w:style>
  <w:style w:type="character" w:customStyle="1" w:styleId="Heading2Char">
    <w:name w:val="Heading 2 Char"/>
    <w:basedOn w:val="DefaultParagraphFont"/>
    <w:link w:val="Heading2"/>
    <w:uiPriority w:val="9"/>
    <w:rsid w:val="007930D5"/>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7930D5"/>
    <w:rPr>
      <w:rFonts w:ascii="Cambria" w:eastAsia="Times New Roman" w:hAnsi="Cambria"/>
      <w:b/>
      <w:bCs/>
      <w:color w:val="4F81BD"/>
      <w:sz w:val="26"/>
      <w:szCs w:val="22"/>
    </w:rPr>
  </w:style>
  <w:style w:type="character" w:customStyle="1" w:styleId="Heading4Char">
    <w:name w:val="Heading 4 Char"/>
    <w:basedOn w:val="DefaultParagraphFont"/>
    <w:link w:val="Heading4"/>
    <w:uiPriority w:val="9"/>
    <w:rsid w:val="006F6526"/>
    <w:rPr>
      <w:rFonts w:ascii="Cambria" w:eastAsia="Times New Roman" w:hAnsi="Cambria"/>
      <w:b/>
      <w:bCs/>
      <w:iCs/>
      <w:color w:val="4F81BD"/>
      <w:sz w:val="26"/>
      <w:szCs w:val="22"/>
    </w:rPr>
  </w:style>
  <w:style w:type="character" w:customStyle="1" w:styleId="Heading5Char">
    <w:name w:val="Heading 5 Char"/>
    <w:basedOn w:val="DefaultParagraphFont"/>
    <w:link w:val="Heading5"/>
    <w:uiPriority w:val="9"/>
    <w:rsid w:val="009506CC"/>
    <w:rPr>
      <w:rFonts w:ascii="Times New Roman" w:eastAsia="Times New Roman" w:hAnsi="Times New Roman"/>
      <w:b/>
      <w:color w:val="4F81BD" w:themeColor="accent1"/>
      <w:sz w:val="26"/>
      <w:szCs w:val="22"/>
    </w:rPr>
  </w:style>
  <w:style w:type="character" w:customStyle="1" w:styleId="Heading6Char">
    <w:name w:val="Heading 6 Char"/>
    <w:basedOn w:val="DefaultParagraphFont"/>
    <w:link w:val="Heading6"/>
    <w:uiPriority w:val="9"/>
    <w:rsid w:val="00FB46D2"/>
    <w:rPr>
      <w:rFonts w:ascii="Times New Roman" w:eastAsia="Times New Roman" w:hAnsi="Times New Roman"/>
      <w:b/>
      <w:iCs/>
      <w:color w:val="4F81BD" w:themeColor="accent1"/>
      <w:sz w:val="24"/>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99"/>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28"/>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asciiTheme="minorHAnsi" w:hAnsiTheme="minorHAnsi" w:cstheme="minorHAnsi"/>
      <w:b/>
      <w:bC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Title">
    <w:name w:val="Title"/>
    <w:basedOn w:val="Normal"/>
    <w:next w:val="Normal"/>
    <w:link w:val="TitleChar"/>
    <w:uiPriority w:val="10"/>
    <w:qFormat/>
    <w:rsid w:val="003D70F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3D70FD"/>
    <w:rPr>
      <w:rFonts w:ascii="Cambria" w:eastAsia="Times New Roman" w:hAnsi="Cambria"/>
      <w:color w:val="17365D"/>
      <w:spacing w:val="5"/>
      <w:kern w:val="28"/>
      <w:sz w:val="52"/>
      <w:szCs w:val="52"/>
    </w:rPr>
  </w:style>
  <w:style w:type="paragraph" w:customStyle="1" w:styleId="msoorganizationname">
    <w:name w:val="msoorganizationname"/>
    <w:rsid w:val="003D70FD"/>
    <w:rPr>
      <w:rFonts w:ascii="Lucida Sans" w:eastAsia="Times New Roman" w:hAnsi="Lucida Sans"/>
      <w:b/>
      <w:bCs/>
      <w:color w:val="FFFFFF"/>
      <w:kern w:val="28"/>
      <w:sz w:val="26"/>
      <w:szCs w:val="26"/>
    </w:rPr>
  </w:style>
  <w:style w:type="paragraph" w:styleId="NormalWeb">
    <w:name w:val="Normal (Web)"/>
    <w:basedOn w:val="Normal"/>
    <w:uiPriority w:val="99"/>
    <w:unhideWhenUsed/>
    <w:rsid w:val="00AE245B"/>
    <w:pPr>
      <w:spacing w:before="100" w:beforeAutospacing="1" w:after="100" w:afterAutospacing="1" w:line="240" w:lineRule="auto"/>
    </w:pPr>
    <w:rPr>
      <w:rFonts w:ascii="Times New Roman" w:eastAsiaTheme="minorEastAsia" w:hAnsi="Times New Roman"/>
      <w:sz w:val="24"/>
      <w:szCs w:val="24"/>
    </w:rPr>
  </w:style>
  <w:style w:type="paragraph" w:customStyle="1" w:styleId="font5">
    <w:name w:val="font5"/>
    <w:basedOn w:val="Normal"/>
    <w:rsid w:val="006D484E"/>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font6">
    <w:name w:val="font6"/>
    <w:basedOn w:val="Normal"/>
    <w:rsid w:val="006D484E"/>
    <w:pPr>
      <w:spacing w:before="100" w:beforeAutospacing="1" w:after="100" w:afterAutospacing="1" w:line="240" w:lineRule="auto"/>
    </w:pPr>
    <w:rPr>
      <w:rFonts w:ascii="Times New Roman" w:eastAsia="Times New Roman" w:hAnsi="Times New Roman"/>
      <w:sz w:val="24"/>
      <w:szCs w:val="24"/>
    </w:rPr>
  </w:style>
  <w:style w:type="paragraph" w:customStyle="1" w:styleId="font7">
    <w:name w:val="font7"/>
    <w:basedOn w:val="Normal"/>
    <w:rsid w:val="006D484E"/>
    <w:pPr>
      <w:spacing w:before="100" w:beforeAutospacing="1" w:after="100" w:afterAutospacing="1" w:line="240" w:lineRule="auto"/>
    </w:pPr>
    <w:rPr>
      <w:rFonts w:ascii="Times New Roman" w:eastAsia="Times New Roman" w:hAnsi="Times New Roman"/>
      <w:sz w:val="28"/>
      <w:szCs w:val="28"/>
    </w:rPr>
  </w:style>
  <w:style w:type="paragraph" w:customStyle="1" w:styleId="font8">
    <w:name w:val="font8"/>
    <w:basedOn w:val="Normal"/>
    <w:rsid w:val="006D484E"/>
    <w:pPr>
      <w:spacing w:before="100" w:beforeAutospacing="1" w:after="100" w:afterAutospacing="1" w:line="240" w:lineRule="auto"/>
    </w:pPr>
    <w:rPr>
      <w:rFonts w:ascii="Times New Roman" w:eastAsia="Times New Roman" w:hAnsi="Times New Roman"/>
      <w:color w:val="000000"/>
      <w:sz w:val="28"/>
      <w:szCs w:val="28"/>
    </w:rPr>
  </w:style>
  <w:style w:type="paragraph" w:customStyle="1" w:styleId="xl67">
    <w:name w:val="xl67"/>
    <w:basedOn w:val="Normal"/>
    <w:rsid w:val="006D484E"/>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8">
    <w:name w:val="xl68"/>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69">
    <w:name w:val="xl69"/>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70">
    <w:name w:val="xl70"/>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2">
    <w:name w:val="xl72"/>
    <w:basedOn w:val="Normal"/>
    <w:rsid w:val="006D48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rPr>
  </w:style>
  <w:style w:type="paragraph" w:customStyle="1" w:styleId="xl73">
    <w:name w:val="xl73"/>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5">
    <w:name w:val="xl75"/>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76">
    <w:name w:val="xl76"/>
    <w:basedOn w:val="Normal"/>
    <w:rsid w:val="006D48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7">
    <w:name w:val="xl77"/>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8">
    <w:name w:val="xl78"/>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79">
    <w:name w:val="xl79"/>
    <w:basedOn w:val="Normal"/>
    <w:rsid w:val="006D484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0">
    <w:name w:val="xl80"/>
    <w:basedOn w:val="Normal"/>
    <w:rsid w:val="006D48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1">
    <w:name w:val="xl81"/>
    <w:basedOn w:val="Normal"/>
    <w:rsid w:val="006D48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2">
    <w:name w:val="xl82"/>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4">
    <w:name w:val="xl84"/>
    <w:basedOn w:val="Normal"/>
    <w:rsid w:val="006D484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5">
    <w:name w:val="xl85"/>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rPr>
  </w:style>
  <w:style w:type="paragraph" w:customStyle="1" w:styleId="xl86">
    <w:name w:val="xl86"/>
    <w:basedOn w:val="Normal"/>
    <w:rsid w:val="006D484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7">
    <w:name w:val="xl87"/>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8">
    <w:name w:val="xl88"/>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9">
    <w:name w:val="xl89"/>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0">
    <w:name w:val="xl90"/>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1">
    <w:name w:val="xl91"/>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92">
    <w:name w:val="xl92"/>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93">
    <w:name w:val="xl93"/>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5">
    <w:name w:val="xl95"/>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6">
    <w:name w:val="xl96"/>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7">
    <w:name w:val="xl97"/>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8">
    <w:name w:val="xl98"/>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9">
    <w:name w:val="xl99"/>
    <w:basedOn w:val="Normal"/>
    <w:rsid w:val="006D484E"/>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0">
    <w:name w:val="xl100"/>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01">
    <w:name w:val="xl101"/>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2">
    <w:name w:val="xl102"/>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3">
    <w:name w:val="xl103"/>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4">
    <w:name w:val="xl104"/>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105">
    <w:name w:val="xl105"/>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106">
    <w:name w:val="xl106"/>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107">
    <w:name w:val="xl107"/>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108">
    <w:name w:val="xl108"/>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109">
    <w:name w:val="xl109"/>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110">
    <w:name w:val="xl110"/>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111">
    <w:name w:val="xl111"/>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2">
    <w:name w:val="xl112"/>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3">
    <w:name w:val="xl113"/>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4">
    <w:name w:val="xl114"/>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5">
    <w:name w:val="xl115"/>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6">
    <w:name w:val="xl116"/>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17">
    <w:name w:val="xl117"/>
    <w:basedOn w:val="Normal"/>
    <w:rsid w:val="006D48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8">
    <w:name w:val="xl118"/>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9">
    <w:name w:val="xl119"/>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120">
    <w:name w:val="xl120"/>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1D1B11"/>
      <w:sz w:val="24"/>
      <w:szCs w:val="24"/>
    </w:rPr>
  </w:style>
  <w:style w:type="paragraph" w:customStyle="1" w:styleId="xl121">
    <w:name w:val="xl121"/>
    <w:basedOn w:val="Normal"/>
    <w:rsid w:val="006D484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2">
    <w:name w:val="xl122"/>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3">
    <w:name w:val="xl123"/>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124">
    <w:name w:val="xl124"/>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8"/>
      <w:szCs w:val="28"/>
    </w:rPr>
  </w:style>
  <w:style w:type="paragraph" w:customStyle="1" w:styleId="xl125">
    <w:name w:val="xl125"/>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126">
    <w:name w:val="xl126"/>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rPr>
  </w:style>
  <w:style w:type="paragraph" w:customStyle="1" w:styleId="xl127">
    <w:name w:val="xl127"/>
    <w:basedOn w:val="Normal"/>
    <w:rsid w:val="006D484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8">
    <w:name w:val="xl128"/>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sz w:val="24"/>
      <w:szCs w:val="24"/>
    </w:rPr>
  </w:style>
  <w:style w:type="paragraph" w:customStyle="1" w:styleId="xl129">
    <w:name w:val="xl129"/>
    <w:basedOn w:val="Normal"/>
    <w:rsid w:val="006D484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130">
    <w:name w:val="xl130"/>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32"/>
      <w:szCs w:val="32"/>
    </w:rPr>
  </w:style>
  <w:style w:type="paragraph" w:customStyle="1" w:styleId="xl131">
    <w:name w:val="xl131"/>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132">
    <w:name w:val="xl132"/>
    <w:basedOn w:val="Normal"/>
    <w:rsid w:val="006D48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133">
    <w:name w:val="xl133"/>
    <w:basedOn w:val="Normal"/>
    <w:rsid w:val="006D48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4">
    <w:name w:val="xl134"/>
    <w:basedOn w:val="Normal"/>
    <w:rsid w:val="006D484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5">
    <w:name w:val="xl135"/>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6">
    <w:name w:val="xl136"/>
    <w:basedOn w:val="Normal"/>
    <w:rsid w:val="006D484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b/>
      <w:bCs/>
      <w:sz w:val="24"/>
      <w:szCs w:val="24"/>
    </w:rPr>
  </w:style>
  <w:style w:type="paragraph" w:customStyle="1" w:styleId="xl137">
    <w:name w:val="xl137"/>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8"/>
      <w:szCs w:val="28"/>
    </w:rPr>
  </w:style>
  <w:style w:type="paragraph" w:customStyle="1" w:styleId="xl138">
    <w:name w:val="xl138"/>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39">
    <w:name w:val="xl139"/>
    <w:basedOn w:val="Normal"/>
    <w:rsid w:val="006D4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40">
    <w:name w:val="xl140"/>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41">
    <w:name w:val="xl141"/>
    <w:basedOn w:val="Normal"/>
    <w:rsid w:val="006D4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42">
    <w:name w:val="xl142"/>
    <w:basedOn w:val="Normal"/>
    <w:rsid w:val="006D48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rPr>
  </w:style>
  <w:style w:type="paragraph" w:customStyle="1" w:styleId="xl143">
    <w:name w:val="xl143"/>
    <w:basedOn w:val="Normal"/>
    <w:rsid w:val="006D484E"/>
    <w:pPr>
      <w:pBdr>
        <w:top w:val="single" w:sz="4" w:space="0" w:color="auto"/>
        <w:left w:val="single" w:sz="4" w:space="0" w:color="auto"/>
        <w:bottom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44">
    <w:name w:val="xl144"/>
    <w:basedOn w:val="Normal"/>
    <w:rsid w:val="006D484E"/>
    <w:pPr>
      <w:pBdr>
        <w:top w:val="single" w:sz="4" w:space="0" w:color="auto"/>
        <w:bottom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45">
    <w:name w:val="xl145"/>
    <w:basedOn w:val="Normal"/>
    <w:rsid w:val="006D484E"/>
    <w:pPr>
      <w:pBdr>
        <w:top w:val="single" w:sz="4" w:space="0" w:color="auto"/>
        <w:left w:val="single" w:sz="4" w:space="0" w:color="auto"/>
        <w:bottom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46">
    <w:name w:val="xl146"/>
    <w:basedOn w:val="Normal"/>
    <w:rsid w:val="006D484E"/>
    <w:pPr>
      <w:pBdr>
        <w:top w:val="single" w:sz="4" w:space="0" w:color="auto"/>
        <w:bottom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47">
    <w:name w:val="xl147"/>
    <w:basedOn w:val="Normal"/>
    <w:rsid w:val="006D484E"/>
    <w:pPr>
      <w:pBdr>
        <w:top w:val="single" w:sz="4" w:space="0" w:color="auto"/>
        <w:bottom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48">
    <w:name w:val="xl148"/>
    <w:basedOn w:val="Normal"/>
    <w:rsid w:val="006D484E"/>
    <w:pPr>
      <w:pBdr>
        <w:top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49">
    <w:name w:val="xl149"/>
    <w:basedOn w:val="Normal"/>
    <w:rsid w:val="006D484E"/>
    <w:pPr>
      <w:pBdr>
        <w:top w:val="single" w:sz="4" w:space="0" w:color="auto"/>
        <w:bottom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50">
    <w:name w:val="xl150"/>
    <w:basedOn w:val="Normal"/>
    <w:rsid w:val="006D484E"/>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51">
    <w:name w:val="xl151"/>
    <w:basedOn w:val="Normal"/>
    <w:rsid w:val="006D484E"/>
    <w:pPr>
      <w:pBdr>
        <w:top w:val="single" w:sz="4" w:space="0" w:color="auto"/>
        <w:bottom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52">
    <w:name w:val="xl152"/>
    <w:basedOn w:val="Normal"/>
    <w:rsid w:val="006D484E"/>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53">
    <w:name w:val="xl153"/>
    <w:basedOn w:val="Normal"/>
    <w:rsid w:val="006D484E"/>
    <w:pPr>
      <w:pBdr>
        <w:top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54">
    <w:name w:val="xl154"/>
    <w:basedOn w:val="Normal"/>
    <w:rsid w:val="006D484E"/>
    <w:pPr>
      <w:pBdr>
        <w:top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662">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30881879">
      <w:bodyDiv w:val="1"/>
      <w:marLeft w:val="0"/>
      <w:marRight w:val="0"/>
      <w:marTop w:val="0"/>
      <w:marBottom w:val="0"/>
      <w:divBdr>
        <w:top w:val="none" w:sz="0" w:space="0" w:color="auto"/>
        <w:left w:val="none" w:sz="0" w:space="0" w:color="auto"/>
        <w:bottom w:val="none" w:sz="0" w:space="0" w:color="auto"/>
        <w:right w:val="none" w:sz="0" w:space="0" w:color="auto"/>
      </w:divBdr>
    </w:div>
    <w:div w:id="46878905">
      <w:bodyDiv w:val="1"/>
      <w:marLeft w:val="0"/>
      <w:marRight w:val="0"/>
      <w:marTop w:val="0"/>
      <w:marBottom w:val="0"/>
      <w:divBdr>
        <w:top w:val="none" w:sz="0" w:space="0" w:color="auto"/>
        <w:left w:val="none" w:sz="0" w:space="0" w:color="auto"/>
        <w:bottom w:val="none" w:sz="0" w:space="0" w:color="auto"/>
        <w:right w:val="none" w:sz="0" w:space="0" w:color="auto"/>
      </w:divBdr>
    </w:div>
    <w:div w:id="57290514">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70467552">
      <w:bodyDiv w:val="1"/>
      <w:marLeft w:val="0"/>
      <w:marRight w:val="0"/>
      <w:marTop w:val="0"/>
      <w:marBottom w:val="0"/>
      <w:divBdr>
        <w:top w:val="none" w:sz="0" w:space="0" w:color="auto"/>
        <w:left w:val="none" w:sz="0" w:space="0" w:color="auto"/>
        <w:bottom w:val="none" w:sz="0" w:space="0" w:color="auto"/>
        <w:right w:val="none" w:sz="0" w:space="0" w:color="auto"/>
      </w:divBdr>
    </w:div>
    <w:div w:id="100800713">
      <w:bodyDiv w:val="1"/>
      <w:marLeft w:val="0"/>
      <w:marRight w:val="0"/>
      <w:marTop w:val="0"/>
      <w:marBottom w:val="0"/>
      <w:divBdr>
        <w:top w:val="none" w:sz="0" w:space="0" w:color="auto"/>
        <w:left w:val="none" w:sz="0" w:space="0" w:color="auto"/>
        <w:bottom w:val="none" w:sz="0" w:space="0" w:color="auto"/>
        <w:right w:val="none" w:sz="0" w:space="0" w:color="auto"/>
      </w:divBdr>
    </w:div>
    <w:div w:id="126750878">
      <w:bodyDiv w:val="1"/>
      <w:marLeft w:val="0"/>
      <w:marRight w:val="0"/>
      <w:marTop w:val="0"/>
      <w:marBottom w:val="0"/>
      <w:divBdr>
        <w:top w:val="none" w:sz="0" w:space="0" w:color="auto"/>
        <w:left w:val="none" w:sz="0" w:space="0" w:color="auto"/>
        <w:bottom w:val="none" w:sz="0" w:space="0" w:color="auto"/>
        <w:right w:val="none" w:sz="0" w:space="0" w:color="auto"/>
      </w:divBdr>
    </w:div>
    <w:div w:id="136800649">
      <w:bodyDiv w:val="1"/>
      <w:marLeft w:val="0"/>
      <w:marRight w:val="0"/>
      <w:marTop w:val="0"/>
      <w:marBottom w:val="0"/>
      <w:divBdr>
        <w:top w:val="none" w:sz="0" w:space="0" w:color="auto"/>
        <w:left w:val="none" w:sz="0" w:space="0" w:color="auto"/>
        <w:bottom w:val="none" w:sz="0" w:space="0" w:color="auto"/>
        <w:right w:val="none" w:sz="0" w:space="0" w:color="auto"/>
      </w:divBdr>
    </w:div>
    <w:div w:id="148637503">
      <w:bodyDiv w:val="1"/>
      <w:marLeft w:val="0"/>
      <w:marRight w:val="0"/>
      <w:marTop w:val="0"/>
      <w:marBottom w:val="0"/>
      <w:divBdr>
        <w:top w:val="none" w:sz="0" w:space="0" w:color="auto"/>
        <w:left w:val="none" w:sz="0" w:space="0" w:color="auto"/>
        <w:bottom w:val="none" w:sz="0" w:space="0" w:color="auto"/>
        <w:right w:val="none" w:sz="0" w:space="0" w:color="auto"/>
      </w:divBdr>
    </w:div>
    <w:div w:id="151530699">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76817612">
      <w:bodyDiv w:val="1"/>
      <w:marLeft w:val="0"/>
      <w:marRight w:val="0"/>
      <w:marTop w:val="0"/>
      <w:marBottom w:val="0"/>
      <w:divBdr>
        <w:top w:val="none" w:sz="0" w:space="0" w:color="auto"/>
        <w:left w:val="none" w:sz="0" w:space="0" w:color="auto"/>
        <w:bottom w:val="none" w:sz="0" w:space="0" w:color="auto"/>
        <w:right w:val="none" w:sz="0" w:space="0" w:color="auto"/>
      </w:divBdr>
    </w:div>
    <w:div w:id="186793344">
      <w:bodyDiv w:val="1"/>
      <w:marLeft w:val="0"/>
      <w:marRight w:val="0"/>
      <w:marTop w:val="0"/>
      <w:marBottom w:val="0"/>
      <w:divBdr>
        <w:top w:val="none" w:sz="0" w:space="0" w:color="auto"/>
        <w:left w:val="none" w:sz="0" w:space="0" w:color="auto"/>
        <w:bottom w:val="none" w:sz="0" w:space="0" w:color="auto"/>
        <w:right w:val="none" w:sz="0" w:space="0" w:color="auto"/>
      </w:divBdr>
    </w:div>
    <w:div w:id="191693711">
      <w:bodyDiv w:val="1"/>
      <w:marLeft w:val="0"/>
      <w:marRight w:val="0"/>
      <w:marTop w:val="0"/>
      <w:marBottom w:val="0"/>
      <w:divBdr>
        <w:top w:val="none" w:sz="0" w:space="0" w:color="auto"/>
        <w:left w:val="none" w:sz="0" w:space="0" w:color="auto"/>
        <w:bottom w:val="none" w:sz="0" w:space="0" w:color="auto"/>
        <w:right w:val="none" w:sz="0" w:space="0" w:color="auto"/>
      </w:divBdr>
    </w:div>
    <w:div w:id="242031973">
      <w:bodyDiv w:val="1"/>
      <w:marLeft w:val="0"/>
      <w:marRight w:val="0"/>
      <w:marTop w:val="0"/>
      <w:marBottom w:val="0"/>
      <w:divBdr>
        <w:top w:val="none" w:sz="0" w:space="0" w:color="auto"/>
        <w:left w:val="none" w:sz="0" w:space="0" w:color="auto"/>
        <w:bottom w:val="none" w:sz="0" w:space="0" w:color="auto"/>
        <w:right w:val="none" w:sz="0" w:space="0" w:color="auto"/>
      </w:divBdr>
    </w:div>
    <w:div w:id="269318281">
      <w:bodyDiv w:val="1"/>
      <w:marLeft w:val="0"/>
      <w:marRight w:val="0"/>
      <w:marTop w:val="0"/>
      <w:marBottom w:val="0"/>
      <w:divBdr>
        <w:top w:val="none" w:sz="0" w:space="0" w:color="auto"/>
        <w:left w:val="none" w:sz="0" w:space="0" w:color="auto"/>
        <w:bottom w:val="none" w:sz="0" w:space="0" w:color="auto"/>
        <w:right w:val="none" w:sz="0" w:space="0" w:color="auto"/>
      </w:divBdr>
    </w:div>
    <w:div w:id="278493725">
      <w:bodyDiv w:val="1"/>
      <w:marLeft w:val="0"/>
      <w:marRight w:val="0"/>
      <w:marTop w:val="0"/>
      <w:marBottom w:val="0"/>
      <w:divBdr>
        <w:top w:val="none" w:sz="0" w:space="0" w:color="auto"/>
        <w:left w:val="none" w:sz="0" w:space="0" w:color="auto"/>
        <w:bottom w:val="none" w:sz="0" w:space="0" w:color="auto"/>
        <w:right w:val="none" w:sz="0" w:space="0" w:color="auto"/>
      </w:divBdr>
    </w:div>
    <w:div w:id="343095611">
      <w:bodyDiv w:val="1"/>
      <w:marLeft w:val="0"/>
      <w:marRight w:val="0"/>
      <w:marTop w:val="0"/>
      <w:marBottom w:val="0"/>
      <w:divBdr>
        <w:top w:val="none" w:sz="0" w:space="0" w:color="auto"/>
        <w:left w:val="none" w:sz="0" w:space="0" w:color="auto"/>
        <w:bottom w:val="none" w:sz="0" w:space="0" w:color="auto"/>
        <w:right w:val="none" w:sz="0" w:space="0" w:color="auto"/>
      </w:divBdr>
    </w:div>
    <w:div w:id="370544262">
      <w:bodyDiv w:val="1"/>
      <w:marLeft w:val="0"/>
      <w:marRight w:val="0"/>
      <w:marTop w:val="0"/>
      <w:marBottom w:val="0"/>
      <w:divBdr>
        <w:top w:val="none" w:sz="0" w:space="0" w:color="auto"/>
        <w:left w:val="none" w:sz="0" w:space="0" w:color="auto"/>
        <w:bottom w:val="none" w:sz="0" w:space="0" w:color="auto"/>
        <w:right w:val="none" w:sz="0" w:space="0" w:color="auto"/>
      </w:divBdr>
    </w:div>
    <w:div w:id="379476818">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14744395">
      <w:bodyDiv w:val="1"/>
      <w:marLeft w:val="0"/>
      <w:marRight w:val="0"/>
      <w:marTop w:val="0"/>
      <w:marBottom w:val="0"/>
      <w:divBdr>
        <w:top w:val="none" w:sz="0" w:space="0" w:color="auto"/>
        <w:left w:val="none" w:sz="0" w:space="0" w:color="auto"/>
        <w:bottom w:val="none" w:sz="0" w:space="0" w:color="auto"/>
        <w:right w:val="none" w:sz="0" w:space="0" w:color="auto"/>
      </w:divBdr>
    </w:div>
    <w:div w:id="442966689">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93960076">
      <w:bodyDiv w:val="1"/>
      <w:marLeft w:val="0"/>
      <w:marRight w:val="0"/>
      <w:marTop w:val="0"/>
      <w:marBottom w:val="0"/>
      <w:divBdr>
        <w:top w:val="none" w:sz="0" w:space="0" w:color="auto"/>
        <w:left w:val="none" w:sz="0" w:space="0" w:color="auto"/>
        <w:bottom w:val="none" w:sz="0" w:space="0" w:color="auto"/>
        <w:right w:val="none" w:sz="0" w:space="0" w:color="auto"/>
      </w:divBdr>
    </w:div>
    <w:div w:id="510679547">
      <w:bodyDiv w:val="1"/>
      <w:marLeft w:val="0"/>
      <w:marRight w:val="0"/>
      <w:marTop w:val="0"/>
      <w:marBottom w:val="0"/>
      <w:divBdr>
        <w:top w:val="none" w:sz="0" w:space="0" w:color="auto"/>
        <w:left w:val="none" w:sz="0" w:space="0" w:color="auto"/>
        <w:bottom w:val="none" w:sz="0" w:space="0" w:color="auto"/>
        <w:right w:val="none" w:sz="0" w:space="0" w:color="auto"/>
      </w:divBdr>
    </w:div>
    <w:div w:id="570850435">
      <w:bodyDiv w:val="1"/>
      <w:marLeft w:val="0"/>
      <w:marRight w:val="0"/>
      <w:marTop w:val="0"/>
      <w:marBottom w:val="0"/>
      <w:divBdr>
        <w:top w:val="none" w:sz="0" w:space="0" w:color="auto"/>
        <w:left w:val="none" w:sz="0" w:space="0" w:color="auto"/>
        <w:bottom w:val="none" w:sz="0" w:space="0" w:color="auto"/>
        <w:right w:val="none" w:sz="0" w:space="0" w:color="auto"/>
      </w:divBdr>
    </w:div>
    <w:div w:id="571161475">
      <w:bodyDiv w:val="1"/>
      <w:marLeft w:val="0"/>
      <w:marRight w:val="0"/>
      <w:marTop w:val="0"/>
      <w:marBottom w:val="0"/>
      <w:divBdr>
        <w:top w:val="none" w:sz="0" w:space="0" w:color="auto"/>
        <w:left w:val="none" w:sz="0" w:space="0" w:color="auto"/>
        <w:bottom w:val="none" w:sz="0" w:space="0" w:color="auto"/>
        <w:right w:val="none" w:sz="0" w:space="0" w:color="auto"/>
      </w:divBdr>
    </w:div>
    <w:div w:id="579290716">
      <w:bodyDiv w:val="1"/>
      <w:marLeft w:val="0"/>
      <w:marRight w:val="0"/>
      <w:marTop w:val="0"/>
      <w:marBottom w:val="0"/>
      <w:divBdr>
        <w:top w:val="none" w:sz="0" w:space="0" w:color="auto"/>
        <w:left w:val="none" w:sz="0" w:space="0" w:color="auto"/>
        <w:bottom w:val="none" w:sz="0" w:space="0" w:color="auto"/>
        <w:right w:val="none" w:sz="0" w:space="0" w:color="auto"/>
      </w:divBdr>
    </w:div>
    <w:div w:id="594482069">
      <w:bodyDiv w:val="1"/>
      <w:marLeft w:val="0"/>
      <w:marRight w:val="0"/>
      <w:marTop w:val="0"/>
      <w:marBottom w:val="0"/>
      <w:divBdr>
        <w:top w:val="none" w:sz="0" w:space="0" w:color="auto"/>
        <w:left w:val="none" w:sz="0" w:space="0" w:color="auto"/>
        <w:bottom w:val="none" w:sz="0" w:space="0" w:color="auto"/>
        <w:right w:val="none" w:sz="0" w:space="0" w:color="auto"/>
      </w:divBdr>
    </w:div>
    <w:div w:id="604656812">
      <w:bodyDiv w:val="1"/>
      <w:marLeft w:val="0"/>
      <w:marRight w:val="0"/>
      <w:marTop w:val="0"/>
      <w:marBottom w:val="0"/>
      <w:divBdr>
        <w:top w:val="none" w:sz="0" w:space="0" w:color="auto"/>
        <w:left w:val="none" w:sz="0" w:space="0" w:color="auto"/>
        <w:bottom w:val="none" w:sz="0" w:space="0" w:color="auto"/>
        <w:right w:val="none" w:sz="0" w:space="0" w:color="auto"/>
      </w:divBdr>
    </w:div>
    <w:div w:id="607472776">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79048933">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695161701">
      <w:bodyDiv w:val="1"/>
      <w:marLeft w:val="0"/>
      <w:marRight w:val="0"/>
      <w:marTop w:val="0"/>
      <w:marBottom w:val="0"/>
      <w:divBdr>
        <w:top w:val="none" w:sz="0" w:space="0" w:color="auto"/>
        <w:left w:val="none" w:sz="0" w:space="0" w:color="auto"/>
        <w:bottom w:val="none" w:sz="0" w:space="0" w:color="auto"/>
        <w:right w:val="none" w:sz="0" w:space="0" w:color="auto"/>
      </w:divBdr>
    </w:div>
    <w:div w:id="707529135">
      <w:bodyDiv w:val="1"/>
      <w:marLeft w:val="0"/>
      <w:marRight w:val="0"/>
      <w:marTop w:val="0"/>
      <w:marBottom w:val="0"/>
      <w:divBdr>
        <w:top w:val="none" w:sz="0" w:space="0" w:color="auto"/>
        <w:left w:val="none" w:sz="0" w:space="0" w:color="auto"/>
        <w:bottom w:val="none" w:sz="0" w:space="0" w:color="auto"/>
        <w:right w:val="none" w:sz="0" w:space="0" w:color="auto"/>
      </w:divBdr>
    </w:div>
    <w:div w:id="708799522">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55707155">
      <w:bodyDiv w:val="1"/>
      <w:marLeft w:val="0"/>
      <w:marRight w:val="0"/>
      <w:marTop w:val="0"/>
      <w:marBottom w:val="0"/>
      <w:divBdr>
        <w:top w:val="none" w:sz="0" w:space="0" w:color="auto"/>
        <w:left w:val="none" w:sz="0" w:space="0" w:color="auto"/>
        <w:bottom w:val="none" w:sz="0" w:space="0" w:color="auto"/>
        <w:right w:val="none" w:sz="0" w:space="0" w:color="auto"/>
      </w:divBdr>
    </w:div>
    <w:div w:id="758912601">
      <w:bodyDiv w:val="1"/>
      <w:marLeft w:val="0"/>
      <w:marRight w:val="0"/>
      <w:marTop w:val="0"/>
      <w:marBottom w:val="0"/>
      <w:divBdr>
        <w:top w:val="none" w:sz="0" w:space="0" w:color="auto"/>
        <w:left w:val="none" w:sz="0" w:space="0" w:color="auto"/>
        <w:bottom w:val="none" w:sz="0" w:space="0" w:color="auto"/>
        <w:right w:val="none" w:sz="0" w:space="0" w:color="auto"/>
      </w:divBdr>
    </w:div>
    <w:div w:id="801459244">
      <w:bodyDiv w:val="1"/>
      <w:marLeft w:val="0"/>
      <w:marRight w:val="0"/>
      <w:marTop w:val="0"/>
      <w:marBottom w:val="0"/>
      <w:divBdr>
        <w:top w:val="none" w:sz="0" w:space="0" w:color="auto"/>
        <w:left w:val="none" w:sz="0" w:space="0" w:color="auto"/>
        <w:bottom w:val="none" w:sz="0" w:space="0" w:color="auto"/>
        <w:right w:val="none" w:sz="0" w:space="0" w:color="auto"/>
      </w:divBdr>
    </w:div>
    <w:div w:id="809900941">
      <w:bodyDiv w:val="1"/>
      <w:marLeft w:val="0"/>
      <w:marRight w:val="0"/>
      <w:marTop w:val="0"/>
      <w:marBottom w:val="0"/>
      <w:divBdr>
        <w:top w:val="none" w:sz="0" w:space="0" w:color="auto"/>
        <w:left w:val="none" w:sz="0" w:space="0" w:color="auto"/>
        <w:bottom w:val="none" w:sz="0" w:space="0" w:color="auto"/>
        <w:right w:val="none" w:sz="0" w:space="0" w:color="auto"/>
      </w:divBdr>
    </w:div>
    <w:div w:id="824663247">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15020839">
      <w:bodyDiv w:val="1"/>
      <w:marLeft w:val="0"/>
      <w:marRight w:val="0"/>
      <w:marTop w:val="0"/>
      <w:marBottom w:val="0"/>
      <w:divBdr>
        <w:top w:val="none" w:sz="0" w:space="0" w:color="auto"/>
        <w:left w:val="none" w:sz="0" w:space="0" w:color="auto"/>
        <w:bottom w:val="none" w:sz="0" w:space="0" w:color="auto"/>
        <w:right w:val="none" w:sz="0" w:space="0" w:color="auto"/>
      </w:divBdr>
    </w:div>
    <w:div w:id="945232890">
      <w:bodyDiv w:val="1"/>
      <w:marLeft w:val="0"/>
      <w:marRight w:val="0"/>
      <w:marTop w:val="0"/>
      <w:marBottom w:val="0"/>
      <w:divBdr>
        <w:top w:val="none" w:sz="0" w:space="0" w:color="auto"/>
        <w:left w:val="none" w:sz="0" w:space="0" w:color="auto"/>
        <w:bottom w:val="none" w:sz="0" w:space="0" w:color="auto"/>
        <w:right w:val="none" w:sz="0" w:space="0" w:color="auto"/>
      </w:divBdr>
    </w:div>
    <w:div w:id="965965467">
      <w:bodyDiv w:val="1"/>
      <w:marLeft w:val="0"/>
      <w:marRight w:val="0"/>
      <w:marTop w:val="0"/>
      <w:marBottom w:val="0"/>
      <w:divBdr>
        <w:top w:val="none" w:sz="0" w:space="0" w:color="auto"/>
        <w:left w:val="none" w:sz="0" w:space="0" w:color="auto"/>
        <w:bottom w:val="none" w:sz="0" w:space="0" w:color="auto"/>
        <w:right w:val="none" w:sz="0" w:space="0" w:color="auto"/>
      </w:divBdr>
    </w:div>
    <w:div w:id="985091536">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02775766">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17924805">
      <w:bodyDiv w:val="1"/>
      <w:marLeft w:val="0"/>
      <w:marRight w:val="0"/>
      <w:marTop w:val="0"/>
      <w:marBottom w:val="0"/>
      <w:divBdr>
        <w:top w:val="none" w:sz="0" w:space="0" w:color="auto"/>
        <w:left w:val="none" w:sz="0" w:space="0" w:color="auto"/>
        <w:bottom w:val="none" w:sz="0" w:space="0" w:color="auto"/>
        <w:right w:val="none" w:sz="0" w:space="0" w:color="auto"/>
      </w:divBdr>
    </w:div>
    <w:div w:id="1038898652">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41903740">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248685240">
      <w:bodyDiv w:val="1"/>
      <w:marLeft w:val="0"/>
      <w:marRight w:val="0"/>
      <w:marTop w:val="0"/>
      <w:marBottom w:val="0"/>
      <w:divBdr>
        <w:top w:val="none" w:sz="0" w:space="0" w:color="auto"/>
        <w:left w:val="none" w:sz="0" w:space="0" w:color="auto"/>
        <w:bottom w:val="none" w:sz="0" w:space="0" w:color="auto"/>
        <w:right w:val="none" w:sz="0" w:space="0" w:color="auto"/>
      </w:divBdr>
    </w:div>
    <w:div w:id="1257135605">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70501715">
      <w:bodyDiv w:val="1"/>
      <w:marLeft w:val="0"/>
      <w:marRight w:val="0"/>
      <w:marTop w:val="0"/>
      <w:marBottom w:val="0"/>
      <w:divBdr>
        <w:top w:val="none" w:sz="0" w:space="0" w:color="auto"/>
        <w:left w:val="none" w:sz="0" w:space="0" w:color="auto"/>
        <w:bottom w:val="none" w:sz="0" w:space="0" w:color="auto"/>
        <w:right w:val="none" w:sz="0" w:space="0" w:color="auto"/>
      </w:divBdr>
    </w:div>
    <w:div w:id="1299218331">
      <w:bodyDiv w:val="1"/>
      <w:marLeft w:val="0"/>
      <w:marRight w:val="0"/>
      <w:marTop w:val="0"/>
      <w:marBottom w:val="0"/>
      <w:divBdr>
        <w:top w:val="none" w:sz="0" w:space="0" w:color="auto"/>
        <w:left w:val="none" w:sz="0" w:space="0" w:color="auto"/>
        <w:bottom w:val="none" w:sz="0" w:space="0" w:color="auto"/>
        <w:right w:val="none" w:sz="0" w:space="0" w:color="auto"/>
      </w:divBdr>
    </w:div>
    <w:div w:id="1305353018">
      <w:bodyDiv w:val="1"/>
      <w:marLeft w:val="0"/>
      <w:marRight w:val="0"/>
      <w:marTop w:val="0"/>
      <w:marBottom w:val="0"/>
      <w:divBdr>
        <w:top w:val="none" w:sz="0" w:space="0" w:color="auto"/>
        <w:left w:val="none" w:sz="0" w:space="0" w:color="auto"/>
        <w:bottom w:val="none" w:sz="0" w:space="0" w:color="auto"/>
        <w:right w:val="none" w:sz="0" w:space="0" w:color="auto"/>
      </w:divBdr>
    </w:div>
    <w:div w:id="1336762519">
      <w:bodyDiv w:val="1"/>
      <w:marLeft w:val="0"/>
      <w:marRight w:val="0"/>
      <w:marTop w:val="0"/>
      <w:marBottom w:val="0"/>
      <w:divBdr>
        <w:top w:val="none" w:sz="0" w:space="0" w:color="auto"/>
        <w:left w:val="none" w:sz="0" w:space="0" w:color="auto"/>
        <w:bottom w:val="none" w:sz="0" w:space="0" w:color="auto"/>
        <w:right w:val="none" w:sz="0" w:space="0" w:color="auto"/>
      </w:divBdr>
    </w:div>
    <w:div w:id="1377197885">
      <w:bodyDiv w:val="1"/>
      <w:marLeft w:val="0"/>
      <w:marRight w:val="0"/>
      <w:marTop w:val="0"/>
      <w:marBottom w:val="0"/>
      <w:divBdr>
        <w:top w:val="none" w:sz="0" w:space="0" w:color="auto"/>
        <w:left w:val="none" w:sz="0" w:space="0" w:color="auto"/>
        <w:bottom w:val="none" w:sz="0" w:space="0" w:color="auto"/>
        <w:right w:val="none" w:sz="0" w:space="0" w:color="auto"/>
      </w:divBdr>
    </w:div>
    <w:div w:id="1431124999">
      <w:bodyDiv w:val="1"/>
      <w:marLeft w:val="0"/>
      <w:marRight w:val="0"/>
      <w:marTop w:val="0"/>
      <w:marBottom w:val="0"/>
      <w:divBdr>
        <w:top w:val="none" w:sz="0" w:space="0" w:color="auto"/>
        <w:left w:val="none" w:sz="0" w:space="0" w:color="auto"/>
        <w:bottom w:val="none" w:sz="0" w:space="0" w:color="auto"/>
        <w:right w:val="none" w:sz="0" w:space="0" w:color="auto"/>
      </w:divBdr>
    </w:div>
    <w:div w:id="1470784879">
      <w:bodyDiv w:val="1"/>
      <w:marLeft w:val="0"/>
      <w:marRight w:val="0"/>
      <w:marTop w:val="0"/>
      <w:marBottom w:val="0"/>
      <w:divBdr>
        <w:top w:val="none" w:sz="0" w:space="0" w:color="auto"/>
        <w:left w:val="none" w:sz="0" w:space="0" w:color="auto"/>
        <w:bottom w:val="none" w:sz="0" w:space="0" w:color="auto"/>
        <w:right w:val="none" w:sz="0" w:space="0" w:color="auto"/>
      </w:divBdr>
    </w:div>
    <w:div w:id="1500731174">
      <w:bodyDiv w:val="1"/>
      <w:marLeft w:val="0"/>
      <w:marRight w:val="0"/>
      <w:marTop w:val="0"/>
      <w:marBottom w:val="0"/>
      <w:divBdr>
        <w:top w:val="none" w:sz="0" w:space="0" w:color="auto"/>
        <w:left w:val="none" w:sz="0" w:space="0" w:color="auto"/>
        <w:bottom w:val="none" w:sz="0" w:space="0" w:color="auto"/>
        <w:right w:val="none" w:sz="0" w:space="0" w:color="auto"/>
      </w:divBdr>
    </w:div>
    <w:div w:id="1503622913">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27328955">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55044920">
      <w:bodyDiv w:val="1"/>
      <w:marLeft w:val="0"/>
      <w:marRight w:val="0"/>
      <w:marTop w:val="0"/>
      <w:marBottom w:val="0"/>
      <w:divBdr>
        <w:top w:val="none" w:sz="0" w:space="0" w:color="auto"/>
        <w:left w:val="none" w:sz="0" w:space="0" w:color="auto"/>
        <w:bottom w:val="none" w:sz="0" w:space="0" w:color="auto"/>
        <w:right w:val="none" w:sz="0" w:space="0" w:color="auto"/>
      </w:divBdr>
    </w:div>
    <w:div w:id="1570531116">
      <w:bodyDiv w:val="1"/>
      <w:marLeft w:val="0"/>
      <w:marRight w:val="0"/>
      <w:marTop w:val="0"/>
      <w:marBottom w:val="0"/>
      <w:divBdr>
        <w:top w:val="none" w:sz="0" w:space="0" w:color="auto"/>
        <w:left w:val="none" w:sz="0" w:space="0" w:color="auto"/>
        <w:bottom w:val="none" w:sz="0" w:space="0" w:color="auto"/>
        <w:right w:val="none" w:sz="0" w:space="0" w:color="auto"/>
      </w:divBdr>
    </w:div>
    <w:div w:id="1597983806">
      <w:bodyDiv w:val="1"/>
      <w:marLeft w:val="0"/>
      <w:marRight w:val="0"/>
      <w:marTop w:val="0"/>
      <w:marBottom w:val="0"/>
      <w:divBdr>
        <w:top w:val="none" w:sz="0" w:space="0" w:color="auto"/>
        <w:left w:val="none" w:sz="0" w:space="0" w:color="auto"/>
        <w:bottom w:val="none" w:sz="0" w:space="0" w:color="auto"/>
        <w:right w:val="none" w:sz="0" w:space="0" w:color="auto"/>
      </w:divBdr>
    </w:div>
    <w:div w:id="1611742652">
      <w:bodyDiv w:val="1"/>
      <w:marLeft w:val="0"/>
      <w:marRight w:val="0"/>
      <w:marTop w:val="0"/>
      <w:marBottom w:val="0"/>
      <w:divBdr>
        <w:top w:val="none" w:sz="0" w:space="0" w:color="auto"/>
        <w:left w:val="none" w:sz="0" w:space="0" w:color="auto"/>
        <w:bottom w:val="none" w:sz="0" w:space="0" w:color="auto"/>
        <w:right w:val="none" w:sz="0" w:space="0" w:color="auto"/>
      </w:divBdr>
    </w:div>
    <w:div w:id="1613783028">
      <w:bodyDiv w:val="1"/>
      <w:marLeft w:val="0"/>
      <w:marRight w:val="0"/>
      <w:marTop w:val="0"/>
      <w:marBottom w:val="0"/>
      <w:divBdr>
        <w:top w:val="none" w:sz="0" w:space="0" w:color="auto"/>
        <w:left w:val="none" w:sz="0" w:space="0" w:color="auto"/>
        <w:bottom w:val="none" w:sz="0" w:space="0" w:color="auto"/>
        <w:right w:val="none" w:sz="0" w:space="0" w:color="auto"/>
      </w:divBdr>
    </w:div>
    <w:div w:id="1616517391">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44970198">
      <w:bodyDiv w:val="1"/>
      <w:marLeft w:val="0"/>
      <w:marRight w:val="0"/>
      <w:marTop w:val="0"/>
      <w:marBottom w:val="0"/>
      <w:divBdr>
        <w:top w:val="none" w:sz="0" w:space="0" w:color="auto"/>
        <w:left w:val="none" w:sz="0" w:space="0" w:color="auto"/>
        <w:bottom w:val="none" w:sz="0" w:space="0" w:color="auto"/>
        <w:right w:val="none" w:sz="0" w:space="0" w:color="auto"/>
      </w:divBdr>
    </w:div>
    <w:div w:id="1652757373">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67440155">
      <w:bodyDiv w:val="1"/>
      <w:marLeft w:val="0"/>
      <w:marRight w:val="0"/>
      <w:marTop w:val="0"/>
      <w:marBottom w:val="0"/>
      <w:divBdr>
        <w:top w:val="none" w:sz="0" w:space="0" w:color="auto"/>
        <w:left w:val="none" w:sz="0" w:space="0" w:color="auto"/>
        <w:bottom w:val="none" w:sz="0" w:space="0" w:color="auto"/>
        <w:right w:val="none" w:sz="0" w:space="0" w:color="auto"/>
      </w:divBdr>
    </w:div>
    <w:div w:id="1676348729">
      <w:bodyDiv w:val="1"/>
      <w:marLeft w:val="0"/>
      <w:marRight w:val="0"/>
      <w:marTop w:val="0"/>
      <w:marBottom w:val="0"/>
      <w:divBdr>
        <w:top w:val="none" w:sz="0" w:space="0" w:color="auto"/>
        <w:left w:val="none" w:sz="0" w:space="0" w:color="auto"/>
        <w:bottom w:val="none" w:sz="0" w:space="0" w:color="auto"/>
        <w:right w:val="none" w:sz="0" w:space="0" w:color="auto"/>
      </w:divBdr>
    </w:div>
    <w:div w:id="1692146091">
      <w:bodyDiv w:val="1"/>
      <w:marLeft w:val="0"/>
      <w:marRight w:val="0"/>
      <w:marTop w:val="0"/>
      <w:marBottom w:val="0"/>
      <w:divBdr>
        <w:top w:val="none" w:sz="0" w:space="0" w:color="auto"/>
        <w:left w:val="none" w:sz="0" w:space="0" w:color="auto"/>
        <w:bottom w:val="none" w:sz="0" w:space="0" w:color="auto"/>
        <w:right w:val="none" w:sz="0" w:space="0" w:color="auto"/>
      </w:divBdr>
    </w:div>
    <w:div w:id="1710183780">
      <w:bodyDiv w:val="1"/>
      <w:marLeft w:val="0"/>
      <w:marRight w:val="0"/>
      <w:marTop w:val="0"/>
      <w:marBottom w:val="0"/>
      <w:divBdr>
        <w:top w:val="none" w:sz="0" w:space="0" w:color="auto"/>
        <w:left w:val="none" w:sz="0" w:space="0" w:color="auto"/>
        <w:bottom w:val="none" w:sz="0" w:space="0" w:color="auto"/>
        <w:right w:val="none" w:sz="0" w:space="0" w:color="auto"/>
      </w:divBdr>
    </w:div>
    <w:div w:id="1716195345">
      <w:bodyDiv w:val="1"/>
      <w:marLeft w:val="0"/>
      <w:marRight w:val="0"/>
      <w:marTop w:val="0"/>
      <w:marBottom w:val="0"/>
      <w:divBdr>
        <w:top w:val="none" w:sz="0" w:space="0" w:color="auto"/>
        <w:left w:val="none" w:sz="0" w:space="0" w:color="auto"/>
        <w:bottom w:val="none" w:sz="0" w:space="0" w:color="auto"/>
        <w:right w:val="none" w:sz="0" w:space="0" w:color="auto"/>
      </w:divBdr>
    </w:div>
    <w:div w:id="1716615740">
      <w:bodyDiv w:val="1"/>
      <w:marLeft w:val="0"/>
      <w:marRight w:val="0"/>
      <w:marTop w:val="0"/>
      <w:marBottom w:val="0"/>
      <w:divBdr>
        <w:top w:val="none" w:sz="0" w:space="0" w:color="auto"/>
        <w:left w:val="none" w:sz="0" w:space="0" w:color="auto"/>
        <w:bottom w:val="none" w:sz="0" w:space="0" w:color="auto"/>
        <w:right w:val="none" w:sz="0" w:space="0" w:color="auto"/>
      </w:divBdr>
    </w:div>
    <w:div w:id="1729568839">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2948936">
      <w:bodyDiv w:val="1"/>
      <w:marLeft w:val="0"/>
      <w:marRight w:val="0"/>
      <w:marTop w:val="0"/>
      <w:marBottom w:val="0"/>
      <w:divBdr>
        <w:top w:val="none" w:sz="0" w:space="0" w:color="auto"/>
        <w:left w:val="none" w:sz="0" w:space="0" w:color="auto"/>
        <w:bottom w:val="none" w:sz="0" w:space="0" w:color="auto"/>
        <w:right w:val="none" w:sz="0" w:space="0" w:color="auto"/>
      </w:divBdr>
    </w:div>
    <w:div w:id="1771199732">
      <w:bodyDiv w:val="1"/>
      <w:marLeft w:val="0"/>
      <w:marRight w:val="0"/>
      <w:marTop w:val="0"/>
      <w:marBottom w:val="0"/>
      <w:divBdr>
        <w:top w:val="none" w:sz="0" w:space="0" w:color="auto"/>
        <w:left w:val="none" w:sz="0" w:space="0" w:color="auto"/>
        <w:bottom w:val="none" w:sz="0" w:space="0" w:color="auto"/>
        <w:right w:val="none" w:sz="0" w:space="0" w:color="auto"/>
      </w:divBdr>
    </w:div>
    <w:div w:id="1809974124">
      <w:bodyDiv w:val="1"/>
      <w:marLeft w:val="0"/>
      <w:marRight w:val="0"/>
      <w:marTop w:val="0"/>
      <w:marBottom w:val="0"/>
      <w:divBdr>
        <w:top w:val="none" w:sz="0" w:space="0" w:color="auto"/>
        <w:left w:val="none" w:sz="0" w:space="0" w:color="auto"/>
        <w:bottom w:val="none" w:sz="0" w:space="0" w:color="auto"/>
        <w:right w:val="none" w:sz="0" w:space="0" w:color="auto"/>
      </w:divBdr>
    </w:div>
    <w:div w:id="1833331592">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42042765">
      <w:bodyDiv w:val="1"/>
      <w:marLeft w:val="0"/>
      <w:marRight w:val="0"/>
      <w:marTop w:val="0"/>
      <w:marBottom w:val="0"/>
      <w:divBdr>
        <w:top w:val="none" w:sz="0" w:space="0" w:color="auto"/>
        <w:left w:val="none" w:sz="0" w:space="0" w:color="auto"/>
        <w:bottom w:val="none" w:sz="0" w:space="0" w:color="auto"/>
        <w:right w:val="none" w:sz="0" w:space="0" w:color="auto"/>
      </w:divBdr>
    </w:div>
    <w:div w:id="1911186343">
      <w:bodyDiv w:val="1"/>
      <w:marLeft w:val="0"/>
      <w:marRight w:val="0"/>
      <w:marTop w:val="0"/>
      <w:marBottom w:val="0"/>
      <w:divBdr>
        <w:top w:val="none" w:sz="0" w:space="0" w:color="auto"/>
        <w:left w:val="none" w:sz="0" w:space="0" w:color="auto"/>
        <w:bottom w:val="none" w:sz="0" w:space="0" w:color="auto"/>
        <w:right w:val="none" w:sz="0" w:space="0" w:color="auto"/>
      </w:divBdr>
    </w:div>
    <w:div w:id="1927765687">
      <w:bodyDiv w:val="1"/>
      <w:marLeft w:val="0"/>
      <w:marRight w:val="0"/>
      <w:marTop w:val="0"/>
      <w:marBottom w:val="0"/>
      <w:divBdr>
        <w:top w:val="none" w:sz="0" w:space="0" w:color="auto"/>
        <w:left w:val="none" w:sz="0" w:space="0" w:color="auto"/>
        <w:bottom w:val="none" w:sz="0" w:space="0" w:color="auto"/>
        <w:right w:val="none" w:sz="0" w:space="0" w:color="auto"/>
      </w:divBdr>
    </w:div>
    <w:div w:id="1993092973">
      <w:bodyDiv w:val="1"/>
      <w:marLeft w:val="0"/>
      <w:marRight w:val="0"/>
      <w:marTop w:val="0"/>
      <w:marBottom w:val="0"/>
      <w:divBdr>
        <w:top w:val="none" w:sz="0" w:space="0" w:color="auto"/>
        <w:left w:val="none" w:sz="0" w:space="0" w:color="auto"/>
        <w:bottom w:val="none" w:sz="0" w:space="0" w:color="auto"/>
        <w:right w:val="none" w:sz="0" w:space="0" w:color="auto"/>
      </w:divBdr>
    </w:div>
    <w:div w:id="2001735464">
      <w:bodyDiv w:val="1"/>
      <w:marLeft w:val="0"/>
      <w:marRight w:val="0"/>
      <w:marTop w:val="0"/>
      <w:marBottom w:val="0"/>
      <w:divBdr>
        <w:top w:val="none" w:sz="0" w:space="0" w:color="auto"/>
        <w:left w:val="none" w:sz="0" w:space="0" w:color="auto"/>
        <w:bottom w:val="none" w:sz="0" w:space="0" w:color="auto"/>
        <w:right w:val="none" w:sz="0" w:space="0" w:color="auto"/>
      </w:divBdr>
      <w:divsChild>
        <w:div w:id="1284848480">
          <w:marLeft w:val="547"/>
          <w:marRight w:val="0"/>
          <w:marTop w:val="115"/>
          <w:marBottom w:val="0"/>
          <w:divBdr>
            <w:top w:val="none" w:sz="0" w:space="0" w:color="auto"/>
            <w:left w:val="none" w:sz="0" w:space="0" w:color="auto"/>
            <w:bottom w:val="none" w:sz="0" w:space="0" w:color="auto"/>
            <w:right w:val="none" w:sz="0" w:space="0" w:color="auto"/>
          </w:divBdr>
        </w:div>
      </w:divsChild>
    </w:div>
    <w:div w:id="2033531769">
      <w:bodyDiv w:val="1"/>
      <w:marLeft w:val="0"/>
      <w:marRight w:val="0"/>
      <w:marTop w:val="0"/>
      <w:marBottom w:val="0"/>
      <w:divBdr>
        <w:top w:val="none" w:sz="0" w:space="0" w:color="auto"/>
        <w:left w:val="none" w:sz="0" w:space="0" w:color="auto"/>
        <w:bottom w:val="none" w:sz="0" w:space="0" w:color="auto"/>
        <w:right w:val="none" w:sz="0" w:space="0" w:color="auto"/>
      </w:divBdr>
    </w:div>
    <w:div w:id="2069374103">
      <w:bodyDiv w:val="1"/>
      <w:marLeft w:val="0"/>
      <w:marRight w:val="0"/>
      <w:marTop w:val="0"/>
      <w:marBottom w:val="0"/>
      <w:divBdr>
        <w:top w:val="none" w:sz="0" w:space="0" w:color="auto"/>
        <w:left w:val="none" w:sz="0" w:space="0" w:color="auto"/>
        <w:bottom w:val="none" w:sz="0" w:space="0" w:color="auto"/>
        <w:right w:val="none" w:sz="0" w:space="0" w:color="auto"/>
      </w:divBdr>
    </w:div>
    <w:div w:id="2111778166">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3905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oleObject" Target="embeddings/oleObject3.bin"/><Relationship Id="rId47" Type="http://schemas.openxmlformats.org/officeDocument/2006/relationships/image" Target="media/image28.w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TEL:2392.68m.a.s.l" TargetMode="External"/><Relationship Id="rId17" Type="http://schemas.openxmlformats.org/officeDocument/2006/relationships/chart" Target="charts/chart3.xml"/><Relationship Id="rId25" Type="http://schemas.openxmlformats.org/officeDocument/2006/relationships/image" Target="media/image12.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oleObject" Target="embeddings/oleObject1.bin"/><Relationship Id="rId29" Type="http://schemas.openxmlformats.org/officeDocument/2006/relationships/package" Target="embeddings/Microsoft_Excel_Worksheet2.xlsx"/><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7.w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0.png"/><Relationship Id="rId49" Type="http://schemas.openxmlformats.org/officeDocument/2006/relationships/image" Target="media/image29.png"/><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oleObject" Target="embeddings/oleObject2.bin"/><Relationship Id="rId44"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mailto:amhara%20design@yahoo.com"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package" Target="embeddings/Microsoft_Excel_Worksheet1.xlsx"/><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image" Target="media/image26.wmf"/><Relationship Id="rId48" Type="http://schemas.openxmlformats.org/officeDocument/2006/relationships/oleObject" Target="embeddings/oleObject6.bin"/><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G:\Mayis-%202%20Data\Mayis%20-2%20Data%20All\Mayis-%202%20Hydrology%20And%20HW%20Analysi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Mayis-%202%20Data\Mayis%20-2%20Data%20All\Mayis-%202%20Hydrology%20And%20HW%20Analysi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G:\Mayis-%202%20Data\Mayis%20-2%20Data%20All\Mayis-%202%20Hydrology%20And%20HW%20Analysis.xlsx" TargetMode="External"/><Relationship Id="rId2" Type="http://schemas.openxmlformats.org/officeDocument/2006/relationships/image" Target="../media/image5.jpeg"/><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310683511827912"/>
          <c:y val="0.20869240303295444"/>
          <c:w val="0.7628133782312575"/>
          <c:h val="0.7537959317585694"/>
        </c:manualLayout>
      </c:layout>
      <c:scatterChart>
        <c:scatterStyle val="smoothMarker"/>
        <c:varyColors val="0"/>
        <c:ser>
          <c:idx val="0"/>
          <c:order val="0"/>
          <c:tx>
            <c:v>Hydrograph Analysis</c:v>
          </c:tx>
          <c:marker>
            <c:symbol val="none"/>
          </c:marker>
          <c:xVal>
            <c:numRef>
              <c:f>'SCS Method'!$B$78:$B$95</c:f>
              <c:numCache>
                <c:formatCode>0.00</c:formatCode>
                <c:ptCount val="18"/>
                <c:pt idx="0">
                  <c:v>0</c:v>
                </c:pt>
                <c:pt idx="1">
                  <c:v>0.5</c:v>
                </c:pt>
                <c:pt idx="2">
                  <c:v>1</c:v>
                </c:pt>
                <c:pt idx="3">
                  <c:v>1.4319999999999737</c:v>
                </c:pt>
                <c:pt idx="4">
                  <c:v>1.5</c:v>
                </c:pt>
                <c:pt idx="5">
                  <c:v>1.9319999999999804</c:v>
                </c:pt>
                <c:pt idx="6">
                  <c:v>2</c:v>
                </c:pt>
                <c:pt idx="7">
                  <c:v>2.4319999999999977</c:v>
                </c:pt>
                <c:pt idx="8">
                  <c:v>2.5</c:v>
                </c:pt>
                <c:pt idx="9">
                  <c:v>2.9319999999999977</c:v>
                </c:pt>
                <c:pt idx="10">
                  <c:v>3.4319999999999977</c:v>
                </c:pt>
                <c:pt idx="11">
                  <c:v>3.8234399999999997</c:v>
                </c:pt>
                <c:pt idx="12">
                  <c:v>3.9319999999999977</c:v>
                </c:pt>
                <c:pt idx="13">
                  <c:v>4.3234399999999855</c:v>
                </c:pt>
                <c:pt idx="14">
                  <c:v>4.8234399999999855</c:v>
                </c:pt>
                <c:pt idx="15">
                  <c:v>5.3234399999999855</c:v>
                </c:pt>
                <c:pt idx="16">
                  <c:v>5.8234399999999855</c:v>
                </c:pt>
                <c:pt idx="17">
                  <c:v>6.3234399999999855</c:v>
                </c:pt>
              </c:numCache>
            </c:numRef>
          </c:xVal>
          <c:yVal>
            <c:numRef>
              <c:f>'SCS Method'!$I$78:$I$97</c:f>
              <c:numCache>
                <c:formatCode>0.00</c:formatCode>
                <c:ptCount val="20"/>
                <c:pt idx="0">
                  <c:v>0</c:v>
                </c:pt>
                <c:pt idx="1">
                  <c:v>0</c:v>
                </c:pt>
                <c:pt idx="2">
                  <c:v>0</c:v>
                </c:pt>
                <c:pt idx="3">
                  <c:v>2.1471491625527412</c:v>
                </c:pt>
                <c:pt idx="4">
                  <c:v>2.4851263455471559</c:v>
                </c:pt>
                <c:pt idx="5">
                  <c:v>10.377993897056324</c:v>
                </c:pt>
                <c:pt idx="6">
                  <c:v>23.649560069977927</c:v>
                </c:pt>
                <c:pt idx="7">
                  <c:v>52.484747109262891</c:v>
                </c:pt>
                <c:pt idx="8">
                  <c:v>56.483260413527944</c:v>
                </c:pt>
                <c:pt idx="9">
                  <c:v>81.885580228852419</c:v>
                </c:pt>
                <c:pt idx="10">
                  <c:v>92.203976371595758</c:v>
                </c:pt>
                <c:pt idx="11">
                  <c:v>87.338294179374287</c:v>
                </c:pt>
                <c:pt idx="12">
                  <c:v>83.953451617341585</c:v>
                </c:pt>
                <c:pt idx="13">
                  <c:v>66.002844019817644</c:v>
                </c:pt>
                <c:pt idx="14">
                  <c:v>43.073905232872313</c:v>
                </c:pt>
                <c:pt idx="15">
                  <c:v>21.633066054038824</c:v>
                </c:pt>
                <c:pt idx="16">
                  <c:v>7.3392070163453518</c:v>
                </c:pt>
                <c:pt idx="17">
                  <c:v>0</c:v>
                </c:pt>
                <c:pt idx="18">
                  <c:v>0</c:v>
                </c:pt>
                <c:pt idx="19">
                  <c:v>0</c:v>
                </c:pt>
              </c:numCache>
            </c:numRef>
          </c:yVal>
          <c:smooth val="1"/>
        </c:ser>
        <c:dLbls>
          <c:showLegendKey val="0"/>
          <c:showVal val="0"/>
          <c:showCatName val="0"/>
          <c:showSerName val="0"/>
          <c:showPercent val="0"/>
          <c:showBubbleSize val="0"/>
        </c:dLbls>
        <c:axId val="273964328"/>
        <c:axId val="273965112"/>
      </c:scatterChart>
      <c:valAx>
        <c:axId val="273964328"/>
        <c:scaling>
          <c:orientation val="minMax"/>
        </c:scaling>
        <c:delete val="0"/>
        <c:axPos val="b"/>
        <c:numFmt formatCode="0.00" sourceLinked="1"/>
        <c:majorTickMark val="out"/>
        <c:minorTickMark val="none"/>
        <c:tickLblPos val="nextTo"/>
        <c:crossAx val="273965112"/>
        <c:crosses val="autoZero"/>
        <c:crossBetween val="midCat"/>
      </c:valAx>
      <c:valAx>
        <c:axId val="273965112"/>
        <c:scaling>
          <c:orientation val="minMax"/>
        </c:scaling>
        <c:delete val="0"/>
        <c:axPos val="l"/>
        <c:majorGridlines/>
        <c:numFmt formatCode="0.00" sourceLinked="1"/>
        <c:majorTickMark val="out"/>
        <c:minorTickMark val="none"/>
        <c:tickLblPos val="nextTo"/>
        <c:crossAx val="273964328"/>
        <c:crosses val="autoZero"/>
        <c:crossBetween val="midCat"/>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8.4489342171420748E-2"/>
          <c:y val="0.17587276512066086"/>
          <c:w val="0.60221819372754148"/>
          <c:h val="0.71941812916018721"/>
        </c:manualLayout>
      </c:layout>
      <c:scatterChart>
        <c:scatterStyle val="smoothMarker"/>
        <c:varyColors val="0"/>
        <c:ser>
          <c:idx val="0"/>
          <c:order val="0"/>
          <c:tx>
            <c:v>Stage Discharge Computation</c:v>
          </c:tx>
          <c:spPr>
            <a:ln>
              <a:prstDash val="sysDash"/>
            </a:ln>
          </c:spPr>
          <c:marker>
            <c:symbol val="none"/>
          </c:marker>
          <c:trendline>
            <c:spPr>
              <a:ln cmpd="tri"/>
            </c:spPr>
            <c:trendlineType val="linear"/>
            <c:dispRSqr val="1"/>
            <c:dispEq val="1"/>
            <c:trendlineLbl>
              <c:numFmt formatCode="General" sourceLinked="0"/>
            </c:trendlineLbl>
          </c:trendline>
          <c:xVal>
            <c:numRef>
              <c:f>'Head wok'!$J$75:$J$96</c:f>
              <c:numCache>
                <c:formatCode>0.00</c:formatCode>
                <c:ptCount val="22"/>
                <c:pt idx="0" formatCode="0.0">
                  <c:v>0</c:v>
                </c:pt>
                <c:pt idx="1">
                  <c:v>3.5025002076271292</c:v>
                </c:pt>
                <c:pt idx="2">
                  <c:v>16.110779129586291</c:v>
                </c:pt>
                <c:pt idx="3">
                  <c:v>37.232319360041799</c:v>
                </c:pt>
                <c:pt idx="4">
                  <c:v>70.726472267630058</c:v>
                </c:pt>
                <c:pt idx="5">
                  <c:v>92.210000000000022</c:v>
                </c:pt>
                <c:pt idx="6">
                  <c:v>105.11916361694537</c:v>
                </c:pt>
                <c:pt idx="7">
                  <c:v>150.35690151859629</c:v>
                </c:pt>
                <c:pt idx="8">
                  <c:v>205.29051573464358</c:v>
                </c:pt>
                <c:pt idx="9">
                  <c:v>270.37578671320784</c:v>
                </c:pt>
                <c:pt idx="10">
                  <c:v>348.0606828041474</c:v>
                </c:pt>
                <c:pt idx="11">
                  <c:v>436.42406237354072</c:v>
                </c:pt>
                <c:pt idx="12">
                  <c:v>539.9488010824324</c:v>
                </c:pt>
                <c:pt idx="13">
                  <c:v>653.98019219926641</c:v>
                </c:pt>
                <c:pt idx="14">
                  <c:v>772.08691215068802</c:v>
                </c:pt>
                <c:pt idx="15">
                  <c:v>898.27914392042305</c:v>
                </c:pt>
                <c:pt idx="16">
                  <c:v>1033.0408158359248</c:v>
                </c:pt>
                <c:pt idx="17">
                  <c:v>1177.9172958920601</c:v>
                </c:pt>
                <c:pt idx="18">
                  <c:v>1362.1024253764481</c:v>
                </c:pt>
                <c:pt idx="19">
                  <c:v>1555.5793489954774</c:v>
                </c:pt>
                <c:pt idx="20">
                  <c:v>1765.6202797894875</c:v>
                </c:pt>
                <c:pt idx="21">
                  <c:v>1995.0138371165174</c:v>
                </c:pt>
              </c:numCache>
            </c:numRef>
          </c:xVal>
          <c:yVal>
            <c:numRef>
              <c:f>'Head wok'!$B$75:$B$96</c:f>
              <c:numCache>
                <c:formatCode>General</c:formatCode>
                <c:ptCount val="22"/>
                <c:pt idx="0">
                  <c:v>2594.6859999999997</c:v>
                </c:pt>
                <c:pt idx="1">
                  <c:v>2595.1859999999997</c:v>
                </c:pt>
                <c:pt idx="2">
                  <c:v>2595.6859999999997</c:v>
                </c:pt>
                <c:pt idx="3">
                  <c:v>2596.1859999999997</c:v>
                </c:pt>
                <c:pt idx="4">
                  <c:v>2596.6859999999997</c:v>
                </c:pt>
                <c:pt idx="5">
                  <c:v>2596.9360000000001</c:v>
                </c:pt>
                <c:pt idx="6">
                  <c:v>2597.1859999999997</c:v>
                </c:pt>
                <c:pt idx="7">
                  <c:v>2597.6859999999997</c:v>
                </c:pt>
                <c:pt idx="8">
                  <c:v>2598.1859999999997</c:v>
                </c:pt>
                <c:pt idx="9">
                  <c:v>2598.6859999999997</c:v>
                </c:pt>
                <c:pt idx="10">
                  <c:v>2599.1859999999997</c:v>
                </c:pt>
                <c:pt idx="11">
                  <c:v>2599.6859999999997</c:v>
                </c:pt>
                <c:pt idx="12">
                  <c:v>2600.1859999999997</c:v>
                </c:pt>
                <c:pt idx="13">
                  <c:v>2600.6859999999997</c:v>
                </c:pt>
                <c:pt idx="14">
                  <c:v>2601.1859999999997</c:v>
                </c:pt>
                <c:pt idx="15">
                  <c:v>2601.6859999999997</c:v>
                </c:pt>
                <c:pt idx="16">
                  <c:v>2602.1859999999997</c:v>
                </c:pt>
                <c:pt idx="17">
                  <c:v>2602.6859999999997</c:v>
                </c:pt>
                <c:pt idx="18">
                  <c:v>2603.1859999999997</c:v>
                </c:pt>
                <c:pt idx="19">
                  <c:v>2603.6859999999997</c:v>
                </c:pt>
                <c:pt idx="20">
                  <c:v>2604.1859999999997</c:v>
                </c:pt>
                <c:pt idx="21">
                  <c:v>2604.6859999999997</c:v>
                </c:pt>
              </c:numCache>
            </c:numRef>
          </c:yVal>
          <c:smooth val="1"/>
        </c:ser>
        <c:dLbls>
          <c:showLegendKey val="0"/>
          <c:showVal val="0"/>
          <c:showCatName val="0"/>
          <c:showSerName val="0"/>
          <c:showPercent val="0"/>
          <c:showBubbleSize val="0"/>
        </c:dLbls>
        <c:axId val="273967072"/>
        <c:axId val="273967464"/>
      </c:scatterChart>
      <c:valAx>
        <c:axId val="273967072"/>
        <c:scaling>
          <c:orientation val="minMax"/>
        </c:scaling>
        <c:delete val="0"/>
        <c:axPos val="b"/>
        <c:numFmt formatCode="0.0" sourceLinked="1"/>
        <c:majorTickMark val="out"/>
        <c:minorTickMark val="none"/>
        <c:tickLblPos val="nextTo"/>
        <c:crossAx val="273967464"/>
        <c:crosses val="autoZero"/>
        <c:crossBetween val="midCat"/>
      </c:valAx>
      <c:valAx>
        <c:axId val="273967464"/>
        <c:scaling>
          <c:orientation val="minMax"/>
        </c:scaling>
        <c:delete val="0"/>
        <c:axPos val="l"/>
        <c:majorGridlines/>
        <c:numFmt formatCode="General" sourceLinked="1"/>
        <c:majorTickMark val="out"/>
        <c:minorTickMark val="none"/>
        <c:tickLblPos val="nextTo"/>
        <c:crossAx val="273967072"/>
        <c:crosses val="autoZero"/>
        <c:crossBetween val="midCat"/>
      </c:valAx>
      <c:spPr>
        <a:noFill/>
        <a:ln w="15875"/>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271081499427963E-2"/>
          <c:y val="7.707406931648296E-2"/>
          <c:w val="0.64804832088296649"/>
          <c:h val="0.7490164996296671"/>
        </c:manualLayout>
      </c:layout>
      <c:scatterChart>
        <c:scatterStyle val="smoothMarker"/>
        <c:varyColors val="0"/>
        <c:ser>
          <c:idx val="0"/>
          <c:order val="0"/>
          <c:spPr>
            <a:ln>
              <a:prstDash val="sysDash"/>
            </a:ln>
          </c:spPr>
          <c:marker>
            <c:symbol val="none"/>
          </c:marker>
          <c:trendline>
            <c:trendlineType val="linear"/>
            <c:dispRSqr val="0"/>
            <c:dispEq val="1"/>
            <c:trendlineLbl>
              <c:numFmt formatCode="General" sourceLinked="0"/>
            </c:trendlineLbl>
          </c:trendline>
          <c:xVal>
            <c:numRef>
              <c:f>'Head wok'!$E$43:$E$64</c:f>
              <c:numCache>
                <c:formatCode>0.00</c:formatCode>
                <c:ptCount val="22"/>
                <c:pt idx="0">
                  <c:v>0</c:v>
                </c:pt>
                <c:pt idx="1">
                  <c:v>10.287336406420973</c:v>
                </c:pt>
                <c:pt idx="2">
                  <c:v>20.574822970810928</c:v>
                </c:pt>
                <c:pt idx="3">
                  <c:v>30.861905074548261</c:v>
                </c:pt>
                <c:pt idx="4">
                  <c:v>41.145270699156008</c:v>
                </c:pt>
                <c:pt idx="5">
                  <c:v>51.432717194729413</c:v>
                </c:pt>
                <c:pt idx="6">
                  <c:v>61.708220320687907</c:v>
                </c:pt>
                <c:pt idx="7">
                  <c:v>71.995652548919097</c:v>
                </c:pt>
                <c:pt idx="8">
                  <c:v>82.283045060076404</c:v>
                </c:pt>
                <c:pt idx="9">
                  <c:v>92.567572641388793</c:v>
                </c:pt>
                <c:pt idx="10">
                  <c:v>102.85409968414994</c:v>
                </c:pt>
                <c:pt idx="11">
                  <c:v>113.13787971772366</c:v>
                </c:pt>
                <c:pt idx="12">
                  <c:v>123.40635237779505</c:v>
                </c:pt>
                <c:pt idx="13">
                  <c:v>133.69378306813999</c:v>
                </c:pt>
                <c:pt idx="14">
                  <c:v>143.97881150221627</c:v>
                </c:pt>
                <c:pt idx="15">
                  <c:v>154.20043758915517</c:v>
                </c:pt>
                <c:pt idx="16">
                  <c:v>164.48793500005507</c:v>
                </c:pt>
                <c:pt idx="17">
                  <c:v>174.75657426388912</c:v>
                </c:pt>
                <c:pt idx="18">
                  <c:v>185.04397849675684</c:v>
                </c:pt>
                <c:pt idx="19">
                  <c:v>195.33136194343672</c:v>
                </c:pt>
                <c:pt idx="20">
                  <c:v>205.61685215440167</c:v>
                </c:pt>
                <c:pt idx="21">
                  <c:v>215.90426733851621</c:v>
                </c:pt>
              </c:numCache>
            </c:numRef>
          </c:xVal>
          <c:yVal>
            <c:numRef>
              <c:f>'Head wok'!$F$43:$F$64</c:f>
              <c:numCache>
                <c:formatCode>General</c:formatCode>
                <c:ptCount val="22"/>
                <c:pt idx="0">
                  <c:v>2596.4767000000002</c:v>
                </c:pt>
                <c:pt idx="1">
                  <c:v>2596.2905000000001</c:v>
                </c:pt>
                <c:pt idx="2">
                  <c:v>2596.1525999999999</c:v>
                </c:pt>
                <c:pt idx="3">
                  <c:v>2596.0812000000001</c:v>
                </c:pt>
                <c:pt idx="4">
                  <c:v>2595.8263000000002</c:v>
                </c:pt>
                <c:pt idx="5">
                  <c:v>2595.6152000000002</c:v>
                </c:pt>
                <c:pt idx="6">
                  <c:v>2595.6140999999998</c:v>
                </c:pt>
                <c:pt idx="7">
                  <c:v>2595.5962</c:v>
                </c:pt>
                <c:pt idx="8">
                  <c:v>2595.2370999999998</c:v>
                </c:pt>
                <c:pt idx="9">
                  <c:v>2594.9396000000002</c:v>
                </c:pt>
                <c:pt idx="10">
                  <c:v>2594.7743</c:v>
                </c:pt>
                <c:pt idx="11">
                  <c:v>2594.6765</c:v>
                </c:pt>
                <c:pt idx="12">
                  <c:v>2594.5781000000002</c:v>
                </c:pt>
                <c:pt idx="13">
                  <c:v>2594.5493000000001</c:v>
                </c:pt>
                <c:pt idx="14">
                  <c:v>2594.5295999999998</c:v>
                </c:pt>
                <c:pt idx="15">
                  <c:v>2594.3744999999999</c:v>
                </c:pt>
                <c:pt idx="16">
                  <c:v>2594.2514999999999</c:v>
                </c:pt>
                <c:pt idx="17">
                  <c:v>2594.2289999999866</c:v>
                </c:pt>
                <c:pt idx="18">
                  <c:v>2594.1251999999999</c:v>
                </c:pt>
                <c:pt idx="19">
                  <c:v>2593.8382999999999</c:v>
                </c:pt>
                <c:pt idx="20">
                  <c:v>2593.7849999999867</c:v>
                </c:pt>
                <c:pt idx="21">
                  <c:v>2593.7599999999998</c:v>
                </c:pt>
              </c:numCache>
            </c:numRef>
          </c:yVal>
          <c:smooth val="1"/>
        </c:ser>
        <c:dLbls>
          <c:showLegendKey val="0"/>
          <c:showVal val="0"/>
          <c:showCatName val="0"/>
          <c:showSerName val="0"/>
          <c:showPercent val="0"/>
          <c:showBubbleSize val="0"/>
        </c:dLbls>
        <c:axId val="273968248"/>
        <c:axId val="273968640"/>
      </c:scatterChart>
      <c:valAx>
        <c:axId val="273968248"/>
        <c:scaling>
          <c:orientation val="minMax"/>
        </c:scaling>
        <c:delete val="0"/>
        <c:axPos val="b"/>
        <c:numFmt formatCode="0.00" sourceLinked="1"/>
        <c:majorTickMark val="out"/>
        <c:minorTickMark val="none"/>
        <c:tickLblPos val="nextTo"/>
        <c:crossAx val="273968640"/>
        <c:crosses val="autoZero"/>
        <c:crossBetween val="midCat"/>
      </c:valAx>
      <c:valAx>
        <c:axId val="273968640"/>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crossAx val="273968248"/>
        <c:crosses val="autoZero"/>
        <c:crossBetween val="midCat"/>
      </c:valAx>
      <c:spPr>
        <a:blipFill>
          <a:blip xmlns:r="http://schemas.openxmlformats.org/officeDocument/2006/relationships" r:embed="rId2"/>
          <a:tile tx="0" ty="0" sx="100000" sy="100000" flip="none" algn="tl"/>
        </a:blipFill>
      </c:spPr>
    </c:plotArea>
    <c:legend>
      <c:legendPos val="r"/>
      <c:overlay val="0"/>
    </c:legend>
    <c:plotVisOnly val="1"/>
    <c:dispBlanksAs val="gap"/>
    <c:showDLblsOverMax val="0"/>
  </c:chart>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96D7F-7768-45DD-B0CA-52F3FED09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1</Pages>
  <Words>17856</Words>
  <Characters>101783</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Mayis-2 Weir Small Scale Irrigation Project            	Engineering Design Final Report</vt:lpstr>
    </vt:vector>
  </TitlesOfParts>
  <Company>Toshiba</Company>
  <LinksUpToDate>false</LinksUpToDate>
  <CharactersWithSpaces>119401</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Mayis-2 Weir Small Scale Irrigation Project            	Engineering Design Final Report</dc:title>
  <dc:creator>user</dc:creator>
  <cp:lastModifiedBy>OWNER</cp:lastModifiedBy>
  <cp:revision>350</cp:revision>
  <cp:lastPrinted>2018-10-28T11:33:00Z</cp:lastPrinted>
  <dcterms:created xsi:type="dcterms:W3CDTF">2016-08-28T20:05:00Z</dcterms:created>
  <dcterms:modified xsi:type="dcterms:W3CDTF">2019-01-14T05:49:00Z</dcterms:modified>
</cp:coreProperties>
</file>