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A87" w:rsidRPr="005130F0" w:rsidRDefault="00501A87">
      <w:pPr>
        <w:pStyle w:val="TOCHeading"/>
        <w:rPr>
          <w:rFonts w:ascii="Times New Roman" w:hAnsi="Times New Roman"/>
        </w:rPr>
      </w:pPr>
      <w:bookmarkStart w:id="0" w:name="_Toc393796526"/>
      <w:bookmarkStart w:id="1" w:name="_Toc393796809"/>
      <w:bookmarkStart w:id="2" w:name="_Toc393796961"/>
    </w:p>
    <w:sdt>
      <w:sdtPr>
        <w:id w:val="2111318318"/>
        <w:docPartObj>
          <w:docPartGallery w:val="Table of Contents"/>
          <w:docPartUnique/>
        </w:docPartObj>
      </w:sdtPr>
      <w:sdtEndPr>
        <w:rPr>
          <w:b/>
          <w:bCs/>
          <w:noProof/>
        </w:rPr>
      </w:sdtEndPr>
      <w:sdtContent>
        <w:p w:rsidR="00501A87" w:rsidRPr="005130F0" w:rsidRDefault="00501A87" w:rsidP="00501A87">
          <w:pPr>
            <w:spacing w:after="160" w:line="259" w:lineRule="auto"/>
          </w:pPr>
          <w:r w:rsidRPr="005130F0">
            <w:t>Table of Contents</w:t>
          </w:r>
        </w:p>
        <w:p w:rsidR="00C43332" w:rsidRDefault="00501A87">
          <w:pPr>
            <w:pStyle w:val="TOC1"/>
            <w:tabs>
              <w:tab w:val="left" w:pos="440"/>
              <w:tab w:val="right" w:leader="dot" w:pos="10790"/>
            </w:tabs>
            <w:rPr>
              <w:rFonts w:asciiTheme="minorHAnsi" w:eastAsiaTheme="minorEastAsia" w:hAnsiTheme="minorHAnsi" w:cstheme="minorBidi"/>
              <w:b w:val="0"/>
              <w:bCs w:val="0"/>
              <w:caps w:val="0"/>
              <w:noProof/>
              <w:sz w:val="22"/>
              <w:szCs w:val="22"/>
              <w:lang w:eastAsia="en-US"/>
            </w:rPr>
          </w:pPr>
          <w:r w:rsidRPr="005130F0">
            <w:rPr>
              <w:rFonts w:ascii="Times New Roman" w:hAnsi="Times New Roman"/>
            </w:rPr>
            <w:fldChar w:fldCharType="begin"/>
          </w:r>
          <w:r w:rsidRPr="005130F0">
            <w:rPr>
              <w:rFonts w:ascii="Times New Roman" w:hAnsi="Times New Roman"/>
            </w:rPr>
            <w:instrText xml:space="preserve"> TOC \o "1-3" \h \z \u </w:instrText>
          </w:r>
          <w:r w:rsidRPr="005130F0">
            <w:rPr>
              <w:rFonts w:ascii="Times New Roman" w:hAnsi="Times New Roman"/>
            </w:rPr>
            <w:fldChar w:fldCharType="separate"/>
          </w:r>
          <w:bookmarkStart w:id="3" w:name="_GoBack"/>
          <w:bookmarkEnd w:id="3"/>
          <w:r w:rsidR="00C43332" w:rsidRPr="008A3024">
            <w:rPr>
              <w:rStyle w:val="Hyperlink"/>
              <w:noProof/>
            </w:rPr>
            <w:fldChar w:fldCharType="begin"/>
          </w:r>
          <w:r w:rsidR="00C43332" w:rsidRPr="008A3024">
            <w:rPr>
              <w:rStyle w:val="Hyperlink"/>
              <w:noProof/>
            </w:rPr>
            <w:instrText xml:space="preserve"> </w:instrText>
          </w:r>
          <w:r w:rsidR="00C43332">
            <w:rPr>
              <w:noProof/>
            </w:rPr>
            <w:instrText>HYPERLINK \l "_Toc474892280"</w:instrText>
          </w:r>
          <w:r w:rsidR="00C43332" w:rsidRPr="008A3024">
            <w:rPr>
              <w:rStyle w:val="Hyperlink"/>
              <w:noProof/>
            </w:rPr>
            <w:instrText xml:space="preserve"> </w:instrText>
          </w:r>
          <w:r w:rsidR="00C43332" w:rsidRPr="008A3024">
            <w:rPr>
              <w:rStyle w:val="Hyperlink"/>
              <w:noProof/>
            </w:rPr>
          </w:r>
          <w:r w:rsidR="00C43332" w:rsidRPr="008A3024">
            <w:rPr>
              <w:rStyle w:val="Hyperlink"/>
              <w:noProof/>
            </w:rPr>
            <w:fldChar w:fldCharType="separate"/>
          </w:r>
          <w:r w:rsidR="00C43332" w:rsidRPr="008A3024">
            <w:rPr>
              <w:rStyle w:val="Hyperlink"/>
              <w:noProof/>
            </w:rPr>
            <w:t>8.</w:t>
          </w:r>
          <w:r w:rsidR="00C43332">
            <w:rPr>
              <w:rFonts w:asciiTheme="minorHAnsi" w:eastAsiaTheme="minorEastAsia" w:hAnsiTheme="minorHAnsi" w:cstheme="minorBidi"/>
              <w:b w:val="0"/>
              <w:bCs w:val="0"/>
              <w:caps w:val="0"/>
              <w:noProof/>
              <w:sz w:val="22"/>
              <w:szCs w:val="22"/>
              <w:lang w:eastAsia="en-US"/>
            </w:rPr>
            <w:tab/>
          </w:r>
          <w:r w:rsidR="00C43332" w:rsidRPr="008A3024">
            <w:rPr>
              <w:rStyle w:val="Hyperlink"/>
              <w:noProof/>
            </w:rPr>
            <w:t>Engineering Aspects</w:t>
          </w:r>
          <w:r w:rsidR="00C43332">
            <w:rPr>
              <w:noProof/>
              <w:webHidden/>
            </w:rPr>
            <w:tab/>
          </w:r>
          <w:r w:rsidR="00C43332">
            <w:rPr>
              <w:noProof/>
              <w:webHidden/>
            </w:rPr>
            <w:fldChar w:fldCharType="begin"/>
          </w:r>
          <w:r w:rsidR="00C43332">
            <w:rPr>
              <w:noProof/>
              <w:webHidden/>
            </w:rPr>
            <w:instrText xml:space="preserve"> PAGEREF _Toc474892280 \h </w:instrText>
          </w:r>
          <w:r w:rsidR="00C43332">
            <w:rPr>
              <w:noProof/>
              <w:webHidden/>
            </w:rPr>
          </w:r>
          <w:r w:rsidR="00C43332">
            <w:rPr>
              <w:noProof/>
              <w:webHidden/>
            </w:rPr>
            <w:fldChar w:fldCharType="separate"/>
          </w:r>
          <w:r w:rsidR="00C43332">
            <w:rPr>
              <w:noProof/>
              <w:webHidden/>
            </w:rPr>
            <w:t>1</w:t>
          </w:r>
          <w:r w:rsidR="00C43332">
            <w:rPr>
              <w:noProof/>
              <w:webHidden/>
            </w:rPr>
            <w:fldChar w:fldCharType="end"/>
          </w:r>
          <w:r w:rsidR="00C43332" w:rsidRPr="008A3024">
            <w:rPr>
              <w:rStyle w:val="Hyperlink"/>
              <w:noProof/>
            </w:rPr>
            <w:fldChar w:fldCharType="end"/>
          </w:r>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281" w:history="1">
            <w:r w:rsidRPr="008A3024">
              <w:rPr>
                <w:rStyle w:val="Hyperlink"/>
                <w:noProof/>
              </w:rPr>
              <w:t>8.1 General</w:t>
            </w:r>
            <w:r>
              <w:rPr>
                <w:noProof/>
                <w:webHidden/>
              </w:rPr>
              <w:tab/>
            </w:r>
            <w:r>
              <w:rPr>
                <w:noProof/>
                <w:webHidden/>
              </w:rPr>
              <w:fldChar w:fldCharType="begin"/>
            </w:r>
            <w:r>
              <w:rPr>
                <w:noProof/>
                <w:webHidden/>
              </w:rPr>
              <w:instrText xml:space="preserve"> PAGEREF _Toc474892281 \h </w:instrText>
            </w:r>
            <w:r>
              <w:rPr>
                <w:noProof/>
                <w:webHidden/>
              </w:rPr>
            </w:r>
            <w:r>
              <w:rPr>
                <w:noProof/>
                <w:webHidden/>
              </w:rPr>
              <w:fldChar w:fldCharType="separate"/>
            </w:r>
            <w:r>
              <w:rPr>
                <w:noProof/>
                <w:webHidden/>
              </w:rPr>
              <w:t>1</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282" w:history="1">
            <w:r w:rsidRPr="008A3024">
              <w:rPr>
                <w:rStyle w:val="Hyperlink"/>
                <w:noProof/>
              </w:rPr>
              <w:t>8.2 Methodology</w:t>
            </w:r>
            <w:r>
              <w:rPr>
                <w:noProof/>
                <w:webHidden/>
              </w:rPr>
              <w:tab/>
            </w:r>
            <w:r>
              <w:rPr>
                <w:noProof/>
                <w:webHidden/>
              </w:rPr>
              <w:fldChar w:fldCharType="begin"/>
            </w:r>
            <w:r>
              <w:rPr>
                <w:noProof/>
                <w:webHidden/>
              </w:rPr>
              <w:instrText xml:space="preserve"> PAGEREF _Toc474892282 \h </w:instrText>
            </w:r>
            <w:r>
              <w:rPr>
                <w:noProof/>
                <w:webHidden/>
              </w:rPr>
            </w:r>
            <w:r>
              <w:rPr>
                <w:noProof/>
                <w:webHidden/>
              </w:rPr>
              <w:fldChar w:fldCharType="separate"/>
            </w:r>
            <w:r>
              <w:rPr>
                <w:noProof/>
                <w:webHidden/>
              </w:rPr>
              <w:t>1</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283" w:history="1">
            <w:r w:rsidRPr="008A3024">
              <w:rPr>
                <w:rStyle w:val="Hyperlink"/>
                <w:noProof/>
                <w:lang w:eastAsia="en-US"/>
              </w:rPr>
              <w:t>8.3 Irrigable area</w:t>
            </w:r>
            <w:r>
              <w:rPr>
                <w:noProof/>
                <w:webHidden/>
              </w:rPr>
              <w:tab/>
            </w:r>
            <w:r>
              <w:rPr>
                <w:noProof/>
                <w:webHidden/>
              </w:rPr>
              <w:fldChar w:fldCharType="begin"/>
            </w:r>
            <w:r>
              <w:rPr>
                <w:noProof/>
                <w:webHidden/>
              </w:rPr>
              <w:instrText xml:space="preserve"> PAGEREF _Toc474892283 \h </w:instrText>
            </w:r>
            <w:r>
              <w:rPr>
                <w:noProof/>
                <w:webHidden/>
              </w:rPr>
            </w:r>
            <w:r>
              <w:rPr>
                <w:noProof/>
                <w:webHidden/>
              </w:rPr>
              <w:fldChar w:fldCharType="separate"/>
            </w:r>
            <w:r>
              <w:rPr>
                <w:noProof/>
                <w:webHidden/>
              </w:rPr>
              <w:t>1</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284" w:history="1">
            <w:r w:rsidRPr="008A3024">
              <w:rPr>
                <w:rStyle w:val="Hyperlink"/>
                <w:noProof/>
                <w:lang w:eastAsia="en-US"/>
              </w:rPr>
              <w:t>8.4 Water Availability</w:t>
            </w:r>
            <w:r>
              <w:rPr>
                <w:noProof/>
                <w:webHidden/>
              </w:rPr>
              <w:tab/>
            </w:r>
            <w:r>
              <w:rPr>
                <w:noProof/>
                <w:webHidden/>
              </w:rPr>
              <w:fldChar w:fldCharType="begin"/>
            </w:r>
            <w:r>
              <w:rPr>
                <w:noProof/>
                <w:webHidden/>
              </w:rPr>
              <w:instrText xml:space="preserve"> PAGEREF _Toc474892284 \h </w:instrText>
            </w:r>
            <w:r>
              <w:rPr>
                <w:noProof/>
                <w:webHidden/>
              </w:rPr>
            </w:r>
            <w:r>
              <w:rPr>
                <w:noProof/>
                <w:webHidden/>
              </w:rPr>
              <w:fldChar w:fldCharType="separate"/>
            </w:r>
            <w:r>
              <w:rPr>
                <w:noProof/>
                <w:webHidden/>
              </w:rPr>
              <w:t>1</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285" w:history="1">
            <w:r w:rsidRPr="008A3024">
              <w:rPr>
                <w:rStyle w:val="Hyperlink"/>
                <w:noProof/>
                <w:lang w:eastAsia="en-US"/>
              </w:rPr>
              <w:t>8.5 Major Components of the project</w:t>
            </w:r>
            <w:r>
              <w:rPr>
                <w:noProof/>
                <w:webHidden/>
              </w:rPr>
              <w:tab/>
            </w:r>
            <w:r>
              <w:rPr>
                <w:noProof/>
                <w:webHidden/>
              </w:rPr>
              <w:fldChar w:fldCharType="begin"/>
            </w:r>
            <w:r>
              <w:rPr>
                <w:noProof/>
                <w:webHidden/>
              </w:rPr>
              <w:instrText xml:space="preserve"> PAGEREF _Toc474892285 \h </w:instrText>
            </w:r>
            <w:r>
              <w:rPr>
                <w:noProof/>
                <w:webHidden/>
              </w:rPr>
            </w:r>
            <w:r>
              <w:rPr>
                <w:noProof/>
                <w:webHidden/>
              </w:rPr>
              <w:fldChar w:fldCharType="separate"/>
            </w:r>
            <w:r>
              <w:rPr>
                <w:noProof/>
                <w:webHidden/>
              </w:rPr>
              <w:t>1</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286" w:history="1">
            <w:r w:rsidRPr="008A3024">
              <w:rPr>
                <w:rStyle w:val="Hyperlink"/>
                <w:noProof/>
                <w:lang w:eastAsia="en-US"/>
              </w:rPr>
              <w:t>8.6 Selection of Headwork site</w:t>
            </w:r>
            <w:r>
              <w:rPr>
                <w:noProof/>
                <w:webHidden/>
              </w:rPr>
              <w:tab/>
            </w:r>
            <w:r>
              <w:rPr>
                <w:noProof/>
                <w:webHidden/>
              </w:rPr>
              <w:fldChar w:fldCharType="begin"/>
            </w:r>
            <w:r>
              <w:rPr>
                <w:noProof/>
                <w:webHidden/>
              </w:rPr>
              <w:instrText xml:space="preserve"> PAGEREF _Toc474892286 \h </w:instrText>
            </w:r>
            <w:r>
              <w:rPr>
                <w:noProof/>
                <w:webHidden/>
              </w:rPr>
            </w:r>
            <w:r>
              <w:rPr>
                <w:noProof/>
                <w:webHidden/>
              </w:rPr>
              <w:fldChar w:fldCharType="separate"/>
            </w:r>
            <w:r>
              <w:rPr>
                <w:noProof/>
                <w:webHidden/>
              </w:rPr>
              <w:t>2</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287" w:history="1">
            <w:r w:rsidRPr="008A3024">
              <w:rPr>
                <w:rStyle w:val="Hyperlink"/>
                <w:noProof/>
                <w:lang w:eastAsia="en-US"/>
              </w:rPr>
              <w:t>8.7 Geology of weir site</w:t>
            </w:r>
            <w:r>
              <w:rPr>
                <w:noProof/>
                <w:webHidden/>
              </w:rPr>
              <w:tab/>
            </w:r>
            <w:r>
              <w:rPr>
                <w:noProof/>
                <w:webHidden/>
              </w:rPr>
              <w:fldChar w:fldCharType="begin"/>
            </w:r>
            <w:r>
              <w:rPr>
                <w:noProof/>
                <w:webHidden/>
              </w:rPr>
              <w:instrText xml:space="preserve"> PAGEREF _Toc474892287 \h </w:instrText>
            </w:r>
            <w:r>
              <w:rPr>
                <w:noProof/>
                <w:webHidden/>
              </w:rPr>
            </w:r>
            <w:r>
              <w:rPr>
                <w:noProof/>
                <w:webHidden/>
              </w:rPr>
              <w:fldChar w:fldCharType="separate"/>
            </w:r>
            <w:r>
              <w:rPr>
                <w:noProof/>
                <w:webHidden/>
              </w:rPr>
              <w:t>2</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288" w:history="1">
            <w:r w:rsidRPr="008A3024">
              <w:rPr>
                <w:rStyle w:val="Hyperlink"/>
                <w:noProof/>
                <w:lang w:eastAsia="en-US"/>
              </w:rPr>
              <w:t>8.8 Design of weir</w:t>
            </w:r>
            <w:r>
              <w:rPr>
                <w:noProof/>
                <w:webHidden/>
              </w:rPr>
              <w:tab/>
            </w:r>
            <w:r>
              <w:rPr>
                <w:noProof/>
                <w:webHidden/>
              </w:rPr>
              <w:fldChar w:fldCharType="begin"/>
            </w:r>
            <w:r>
              <w:rPr>
                <w:noProof/>
                <w:webHidden/>
              </w:rPr>
              <w:instrText xml:space="preserve"> PAGEREF _Toc474892288 \h </w:instrText>
            </w:r>
            <w:r>
              <w:rPr>
                <w:noProof/>
                <w:webHidden/>
              </w:rPr>
            </w:r>
            <w:r>
              <w:rPr>
                <w:noProof/>
                <w:webHidden/>
              </w:rPr>
              <w:fldChar w:fldCharType="separate"/>
            </w:r>
            <w:r>
              <w:rPr>
                <w:noProof/>
                <w:webHidden/>
              </w:rPr>
              <w:t>3</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289" w:history="1">
            <w:r w:rsidRPr="008A3024">
              <w:rPr>
                <w:rStyle w:val="Hyperlink"/>
                <w:noProof/>
              </w:rPr>
              <w:t>8.9 Design of Headwork</w:t>
            </w:r>
            <w:r>
              <w:rPr>
                <w:noProof/>
                <w:webHidden/>
              </w:rPr>
              <w:tab/>
            </w:r>
            <w:r>
              <w:rPr>
                <w:noProof/>
                <w:webHidden/>
              </w:rPr>
              <w:fldChar w:fldCharType="begin"/>
            </w:r>
            <w:r>
              <w:rPr>
                <w:noProof/>
                <w:webHidden/>
              </w:rPr>
              <w:instrText xml:space="preserve"> PAGEREF _Toc474892289 \h </w:instrText>
            </w:r>
            <w:r>
              <w:rPr>
                <w:noProof/>
                <w:webHidden/>
              </w:rPr>
            </w:r>
            <w:r>
              <w:rPr>
                <w:noProof/>
                <w:webHidden/>
              </w:rPr>
              <w:fldChar w:fldCharType="separate"/>
            </w:r>
            <w:r>
              <w:rPr>
                <w:noProof/>
                <w:webHidden/>
              </w:rPr>
              <w:t>3</w:t>
            </w:r>
            <w:r>
              <w:rPr>
                <w:noProof/>
                <w:webHidden/>
              </w:rPr>
              <w:fldChar w:fldCharType="end"/>
            </w:r>
          </w:hyperlink>
        </w:p>
        <w:p w:rsidR="00C43332" w:rsidRDefault="00C43332">
          <w:pPr>
            <w:pStyle w:val="TOC3"/>
            <w:tabs>
              <w:tab w:val="left" w:pos="1100"/>
              <w:tab w:val="right" w:leader="dot" w:pos="10790"/>
            </w:tabs>
            <w:rPr>
              <w:rFonts w:asciiTheme="minorHAnsi" w:eastAsiaTheme="minorEastAsia" w:hAnsiTheme="minorHAnsi" w:cstheme="minorBidi"/>
              <w:i w:val="0"/>
              <w:iCs w:val="0"/>
              <w:noProof/>
              <w:sz w:val="22"/>
              <w:szCs w:val="22"/>
              <w:lang w:eastAsia="en-US"/>
            </w:rPr>
          </w:pPr>
          <w:hyperlink w:anchor="_Toc474892290" w:history="1">
            <w:r w:rsidRPr="008A3024">
              <w:rPr>
                <w:rStyle w:val="Hyperlink"/>
                <w:noProof/>
              </w:rPr>
              <w:t>8.9.1</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Basic Design Criteria</w:t>
            </w:r>
            <w:r>
              <w:rPr>
                <w:noProof/>
                <w:webHidden/>
              </w:rPr>
              <w:tab/>
            </w:r>
            <w:r>
              <w:rPr>
                <w:noProof/>
                <w:webHidden/>
              </w:rPr>
              <w:fldChar w:fldCharType="begin"/>
            </w:r>
            <w:r>
              <w:rPr>
                <w:noProof/>
                <w:webHidden/>
              </w:rPr>
              <w:instrText xml:space="preserve"> PAGEREF _Toc474892290 \h </w:instrText>
            </w:r>
            <w:r>
              <w:rPr>
                <w:noProof/>
                <w:webHidden/>
              </w:rPr>
            </w:r>
            <w:r>
              <w:rPr>
                <w:noProof/>
                <w:webHidden/>
              </w:rPr>
              <w:fldChar w:fldCharType="separate"/>
            </w:r>
            <w:r>
              <w:rPr>
                <w:noProof/>
                <w:webHidden/>
              </w:rPr>
              <w:t>3</w:t>
            </w:r>
            <w:r>
              <w:rPr>
                <w:noProof/>
                <w:webHidden/>
              </w:rPr>
              <w:fldChar w:fldCharType="end"/>
            </w:r>
          </w:hyperlink>
        </w:p>
        <w:p w:rsidR="00C43332" w:rsidRDefault="00C43332">
          <w:pPr>
            <w:pStyle w:val="TOC3"/>
            <w:tabs>
              <w:tab w:val="left" w:pos="1100"/>
              <w:tab w:val="right" w:leader="dot" w:pos="10790"/>
            </w:tabs>
            <w:rPr>
              <w:rFonts w:asciiTheme="minorHAnsi" w:eastAsiaTheme="minorEastAsia" w:hAnsiTheme="minorHAnsi" w:cstheme="minorBidi"/>
              <w:i w:val="0"/>
              <w:iCs w:val="0"/>
              <w:noProof/>
              <w:sz w:val="22"/>
              <w:szCs w:val="22"/>
              <w:lang w:eastAsia="en-US"/>
            </w:rPr>
          </w:pPr>
          <w:hyperlink w:anchor="_Toc474892291" w:history="1">
            <w:r w:rsidRPr="008A3024">
              <w:rPr>
                <w:rStyle w:val="Hyperlink"/>
                <w:noProof/>
              </w:rPr>
              <w:t>8.9.2</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Design Conditions</w:t>
            </w:r>
            <w:r>
              <w:rPr>
                <w:noProof/>
                <w:webHidden/>
              </w:rPr>
              <w:tab/>
            </w:r>
            <w:r>
              <w:rPr>
                <w:noProof/>
                <w:webHidden/>
              </w:rPr>
              <w:fldChar w:fldCharType="begin"/>
            </w:r>
            <w:r>
              <w:rPr>
                <w:noProof/>
                <w:webHidden/>
              </w:rPr>
              <w:instrText xml:space="preserve"> PAGEREF _Toc474892291 \h </w:instrText>
            </w:r>
            <w:r>
              <w:rPr>
                <w:noProof/>
                <w:webHidden/>
              </w:rPr>
            </w:r>
            <w:r>
              <w:rPr>
                <w:noProof/>
                <w:webHidden/>
              </w:rPr>
              <w:fldChar w:fldCharType="separate"/>
            </w:r>
            <w:r>
              <w:rPr>
                <w:noProof/>
                <w:webHidden/>
              </w:rPr>
              <w:t>3</w:t>
            </w:r>
            <w:r>
              <w:rPr>
                <w:noProof/>
                <w:webHidden/>
              </w:rPr>
              <w:fldChar w:fldCharType="end"/>
            </w:r>
          </w:hyperlink>
        </w:p>
        <w:p w:rsidR="00C43332" w:rsidRDefault="00C43332">
          <w:pPr>
            <w:pStyle w:val="TOC3"/>
            <w:tabs>
              <w:tab w:val="left" w:pos="1100"/>
              <w:tab w:val="right" w:leader="dot" w:pos="10790"/>
            </w:tabs>
            <w:rPr>
              <w:rFonts w:asciiTheme="minorHAnsi" w:eastAsiaTheme="minorEastAsia" w:hAnsiTheme="minorHAnsi" w:cstheme="minorBidi"/>
              <w:i w:val="0"/>
              <w:iCs w:val="0"/>
              <w:noProof/>
              <w:sz w:val="22"/>
              <w:szCs w:val="22"/>
              <w:lang w:eastAsia="en-US"/>
            </w:rPr>
          </w:pPr>
          <w:hyperlink w:anchor="_Toc474892292" w:history="1">
            <w:r w:rsidRPr="008A3024">
              <w:rPr>
                <w:rStyle w:val="Hyperlink"/>
                <w:noProof/>
              </w:rPr>
              <w:t>8.9.3</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Basic Design Input Data</w:t>
            </w:r>
            <w:r>
              <w:rPr>
                <w:noProof/>
                <w:webHidden/>
              </w:rPr>
              <w:tab/>
            </w:r>
            <w:r>
              <w:rPr>
                <w:noProof/>
                <w:webHidden/>
              </w:rPr>
              <w:fldChar w:fldCharType="begin"/>
            </w:r>
            <w:r>
              <w:rPr>
                <w:noProof/>
                <w:webHidden/>
              </w:rPr>
              <w:instrText xml:space="preserve"> PAGEREF _Toc474892292 \h </w:instrText>
            </w:r>
            <w:r>
              <w:rPr>
                <w:noProof/>
                <w:webHidden/>
              </w:rPr>
            </w:r>
            <w:r>
              <w:rPr>
                <w:noProof/>
                <w:webHidden/>
              </w:rPr>
              <w:fldChar w:fldCharType="separate"/>
            </w:r>
            <w:r>
              <w:rPr>
                <w:noProof/>
                <w:webHidden/>
              </w:rPr>
              <w:t>4</w:t>
            </w:r>
            <w:r>
              <w:rPr>
                <w:noProof/>
                <w:webHidden/>
              </w:rPr>
              <w:fldChar w:fldCharType="end"/>
            </w:r>
          </w:hyperlink>
        </w:p>
        <w:p w:rsidR="00C43332" w:rsidRDefault="00C43332">
          <w:pPr>
            <w:pStyle w:val="TOC3"/>
            <w:tabs>
              <w:tab w:val="left" w:pos="1100"/>
              <w:tab w:val="right" w:leader="dot" w:pos="10790"/>
            </w:tabs>
            <w:rPr>
              <w:rFonts w:asciiTheme="minorHAnsi" w:eastAsiaTheme="minorEastAsia" w:hAnsiTheme="minorHAnsi" w:cstheme="minorBidi"/>
              <w:i w:val="0"/>
              <w:iCs w:val="0"/>
              <w:noProof/>
              <w:sz w:val="22"/>
              <w:szCs w:val="22"/>
              <w:lang w:eastAsia="en-US"/>
            </w:rPr>
          </w:pPr>
          <w:hyperlink w:anchor="_Toc474892293" w:history="1">
            <w:r w:rsidRPr="008A3024">
              <w:rPr>
                <w:rStyle w:val="Hyperlink"/>
                <w:noProof/>
              </w:rPr>
              <w:t>8.9.4</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River Bed Slope</w:t>
            </w:r>
            <w:r>
              <w:rPr>
                <w:noProof/>
                <w:webHidden/>
              </w:rPr>
              <w:tab/>
            </w:r>
            <w:r>
              <w:rPr>
                <w:noProof/>
                <w:webHidden/>
              </w:rPr>
              <w:fldChar w:fldCharType="begin"/>
            </w:r>
            <w:r>
              <w:rPr>
                <w:noProof/>
                <w:webHidden/>
              </w:rPr>
              <w:instrText xml:space="preserve"> PAGEREF _Toc474892293 \h </w:instrText>
            </w:r>
            <w:r>
              <w:rPr>
                <w:noProof/>
                <w:webHidden/>
              </w:rPr>
            </w:r>
            <w:r>
              <w:rPr>
                <w:noProof/>
                <w:webHidden/>
              </w:rPr>
              <w:fldChar w:fldCharType="separate"/>
            </w:r>
            <w:r>
              <w:rPr>
                <w:noProof/>
                <w:webHidden/>
              </w:rPr>
              <w:t>5</w:t>
            </w:r>
            <w:r>
              <w:rPr>
                <w:noProof/>
                <w:webHidden/>
              </w:rPr>
              <w:fldChar w:fldCharType="end"/>
            </w:r>
          </w:hyperlink>
        </w:p>
        <w:p w:rsidR="00C43332" w:rsidRDefault="00C43332">
          <w:pPr>
            <w:pStyle w:val="TOC3"/>
            <w:tabs>
              <w:tab w:val="left" w:pos="1100"/>
              <w:tab w:val="right" w:leader="dot" w:pos="10790"/>
            </w:tabs>
            <w:rPr>
              <w:rFonts w:asciiTheme="minorHAnsi" w:eastAsiaTheme="minorEastAsia" w:hAnsiTheme="minorHAnsi" w:cstheme="minorBidi"/>
              <w:i w:val="0"/>
              <w:iCs w:val="0"/>
              <w:noProof/>
              <w:sz w:val="22"/>
              <w:szCs w:val="22"/>
              <w:lang w:eastAsia="en-US"/>
            </w:rPr>
          </w:pPr>
          <w:hyperlink w:anchor="_Toc474892294" w:history="1">
            <w:r w:rsidRPr="008A3024">
              <w:rPr>
                <w:rStyle w:val="Hyperlink"/>
                <w:noProof/>
              </w:rPr>
              <w:t>8.9.5</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Design Water Intake Discharge</w:t>
            </w:r>
            <w:r>
              <w:rPr>
                <w:noProof/>
                <w:webHidden/>
              </w:rPr>
              <w:tab/>
            </w:r>
            <w:r>
              <w:rPr>
                <w:noProof/>
                <w:webHidden/>
              </w:rPr>
              <w:fldChar w:fldCharType="begin"/>
            </w:r>
            <w:r>
              <w:rPr>
                <w:noProof/>
                <w:webHidden/>
              </w:rPr>
              <w:instrText xml:space="preserve"> PAGEREF _Toc474892294 \h </w:instrText>
            </w:r>
            <w:r>
              <w:rPr>
                <w:noProof/>
                <w:webHidden/>
              </w:rPr>
            </w:r>
            <w:r>
              <w:rPr>
                <w:noProof/>
                <w:webHidden/>
              </w:rPr>
              <w:fldChar w:fldCharType="separate"/>
            </w:r>
            <w:r>
              <w:rPr>
                <w:noProof/>
                <w:webHidden/>
              </w:rPr>
              <w:t>6</w:t>
            </w:r>
            <w:r>
              <w:rPr>
                <w:noProof/>
                <w:webHidden/>
              </w:rPr>
              <w:fldChar w:fldCharType="end"/>
            </w:r>
          </w:hyperlink>
        </w:p>
        <w:p w:rsidR="00C43332" w:rsidRDefault="00C43332">
          <w:pPr>
            <w:pStyle w:val="TOC3"/>
            <w:tabs>
              <w:tab w:val="left" w:pos="1100"/>
              <w:tab w:val="right" w:leader="dot" w:pos="10790"/>
            </w:tabs>
            <w:rPr>
              <w:rFonts w:asciiTheme="minorHAnsi" w:eastAsiaTheme="minorEastAsia" w:hAnsiTheme="minorHAnsi" w:cstheme="minorBidi"/>
              <w:i w:val="0"/>
              <w:iCs w:val="0"/>
              <w:noProof/>
              <w:sz w:val="22"/>
              <w:szCs w:val="22"/>
              <w:lang w:eastAsia="en-US"/>
            </w:rPr>
          </w:pPr>
          <w:hyperlink w:anchor="_Toc474892295" w:history="1">
            <w:r w:rsidRPr="008A3024">
              <w:rPr>
                <w:rStyle w:val="Hyperlink"/>
                <w:noProof/>
              </w:rPr>
              <w:t>8.9.6</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Design Water Intake Level</w:t>
            </w:r>
            <w:r>
              <w:rPr>
                <w:noProof/>
                <w:webHidden/>
              </w:rPr>
              <w:tab/>
            </w:r>
            <w:r>
              <w:rPr>
                <w:noProof/>
                <w:webHidden/>
              </w:rPr>
              <w:fldChar w:fldCharType="begin"/>
            </w:r>
            <w:r>
              <w:rPr>
                <w:noProof/>
                <w:webHidden/>
              </w:rPr>
              <w:instrText xml:space="preserve"> PAGEREF _Toc474892295 \h </w:instrText>
            </w:r>
            <w:r>
              <w:rPr>
                <w:noProof/>
                <w:webHidden/>
              </w:rPr>
            </w:r>
            <w:r>
              <w:rPr>
                <w:noProof/>
                <w:webHidden/>
              </w:rPr>
              <w:fldChar w:fldCharType="separate"/>
            </w:r>
            <w:r>
              <w:rPr>
                <w:noProof/>
                <w:webHidden/>
              </w:rPr>
              <w:t>6</w:t>
            </w:r>
            <w:r>
              <w:rPr>
                <w:noProof/>
                <w:webHidden/>
              </w:rPr>
              <w:fldChar w:fldCharType="end"/>
            </w:r>
          </w:hyperlink>
        </w:p>
        <w:p w:rsidR="00C43332" w:rsidRDefault="00C43332">
          <w:pPr>
            <w:pStyle w:val="TOC3"/>
            <w:tabs>
              <w:tab w:val="left" w:pos="1100"/>
              <w:tab w:val="right" w:leader="dot" w:pos="10790"/>
            </w:tabs>
            <w:rPr>
              <w:rFonts w:asciiTheme="minorHAnsi" w:eastAsiaTheme="minorEastAsia" w:hAnsiTheme="minorHAnsi" w:cstheme="minorBidi"/>
              <w:i w:val="0"/>
              <w:iCs w:val="0"/>
              <w:noProof/>
              <w:sz w:val="22"/>
              <w:szCs w:val="22"/>
              <w:lang w:eastAsia="en-US"/>
            </w:rPr>
          </w:pPr>
          <w:hyperlink w:anchor="_Toc474892296" w:history="1">
            <w:r w:rsidRPr="008A3024">
              <w:rPr>
                <w:rStyle w:val="Hyperlink"/>
                <w:noProof/>
              </w:rPr>
              <w:t>8.9.7</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Design Flood Discharge</w:t>
            </w:r>
            <w:r>
              <w:rPr>
                <w:noProof/>
                <w:webHidden/>
              </w:rPr>
              <w:tab/>
            </w:r>
            <w:r>
              <w:rPr>
                <w:noProof/>
                <w:webHidden/>
              </w:rPr>
              <w:fldChar w:fldCharType="begin"/>
            </w:r>
            <w:r>
              <w:rPr>
                <w:noProof/>
                <w:webHidden/>
              </w:rPr>
              <w:instrText xml:space="preserve"> PAGEREF _Toc474892296 \h </w:instrText>
            </w:r>
            <w:r>
              <w:rPr>
                <w:noProof/>
                <w:webHidden/>
              </w:rPr>
            </w:r>
            <w:r>
              <w:rPr>
                <w:noProof/>
                <w:webHidden/>
              </w:rPr>
              <w:fldChar w:fldCharType="separate"/>
            </w:r>
            <w:r>
              <w:rPr>
                <w:noProof/>
                <w:webHidden/>
              </w:rPr>
              <w:t>9</w:t>
            </w:r>
            <w:r>
              <w:rPr>
                <w:noProof/>
                <w:webHidden/>
              </w:rPr>
              <w:fldChar w:fldCharType="end"/>
            </w:r>
          </w:hyperlink>
        </w:p>
        <w:p w:rsidR="00C43332" w:rsidRDefault="00C43332">
          <w:pPr>
            <w:pStyle w:val="TOC3"/>
            <w:tabs>
              <w:tab w:val="left" w:pos="1100"/>
              <w:tab w:val="right" w:leader="dot" w:pos="10790"/>
            </w:tabs>
            <w:rPr>
              <w:rFonts w:asciiTheme="minorHAnsi" w:eastAsiaTheme="minorEastAsia" w:hAnsiTheme="minorHAnsi" w:cstheme="minorBidi"/>
              <w:i w:val="0"/>
              <w:iCs w:val="0"/>
              <w:noProof/>
              <w:sz w:val="22"/>
              <w:szCs w:val="22"/>
              <w:lang w:eastAsia="en-US"/>
            </w:rPr>
          </w:pPr>
          <w:hyperlink w:anchor="_Toc474892297" w:history="1">
            <w:r w:rsidRPr="008A3024">
              <w:rPr>
                <w:rStyle w:val="Hyperlink"/>
                <w:noProof/>
              </w:rPr>
              <w:t>8.9.8</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Design flood level</w:t>
            </w:r>
            <w:r>
              <w:rPr>
                <w:noProof/>
                <w:webHidden/>
              </w:rPr>
              <w:tab/>
            </w:r>
            <w:r>
              <w:rPr>
                <w:noProof/>
                <w:webHidden/>
              </w:rPr>
              <w:fldChar w:fldCharType="begin"/>
            </w:r>
            <w:r>
              <w:rPr>
                <w:noProof/>
                <w:webHidden/>
              </w:rPr>
              <w:instrText xml:space="preserve"> PAGEREF _Toc474892297 \h </w:instrText>
            </w:r>
            <w:r>
              <w:rPr>
                <w:noProof/>
                <w:webHidden/>
              </w:rPr>
            </w:r>
            <w:r>
              <w:rPr>
                <w:noProof/>
                <w:webHidden/>
              </w:rPr>
              <w:fldChar w:fldCharType="separate"/>
            </w:r>
            <w:r>
              <w:rPr>
                <w:noProof/>
                <w:webHidden/>
              </w:rPr>
              <w:t>10</w:t>
            </w:r>
            <w:r>
              <w:rPr>
                <w:noProof/>
                <w:webHidden/>
              </w:rPr>
              <w:fldChar w:fldCharType="end"/>
            </w:r>
          </w:hyperlink>
        </w:p>
        <w:p w:rsidR="00C43332" w:rsidRDefault="00C43332">
          <w:pPr>
            <w:pStyle w:val="TOC3"/>
            <w:tabs>
              <w:tab w:val="left" w:pos="1100"/>
              <w:tab w:val="right" w:leader="dot" w:pos="10790"/>
            </w:tabs>
            <w:rPr>
              <w:rFonts w:asciiTheme="minorHAnsi" w:eastAsiaTheme="minorEastAsia" w:hAnsiTheme="minorHAnsi" w:cstheme="minorBidi"/>
              <w:i w:val="0"/>
              <w:iCs w:val="0"/>
              <w:noProof/>
              <w:sz w:val="22"/>
              <w:szCs w:val="22"/>
              <w:lang w:eastAsia="en-US"/>
            </w:rPr>
          </w:pPr>
          <w:hyperlink w:anchor="_Toc474892298" w:history="1">
            <w:r w:rsidRPr="008A3024">
              <w:rPr>
                <w:rStyle w:val="Hyperlink"/>
                <w:noProof/>
              </w:rPr>
              <w:t>8.9.9</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Design Flood Level (EL. of weir crest + H</w:t>
            </w:r>
            <w:r w:rsidRPr="008A3024">
              <w:rPr>
                <w:rStyle w:val="Hyperlink"/>
                <w:rFonts w:ascii="Times New Roman" w:hAnsi="Times New Roman"/>
                <w:noProof/>
                <w:vertAlign w:val="subscript"/>
              </w:rPr>
              <w:t>d</w:t>
            </w:r>
            <w:r w:rsidRPr="008A3024">
              <w:rPr>
                <w:rStyle w:val="Hyperlink"/>
                <w:rFonts w:ascii="Times New Roman" w:hAnsi="Times New Roman"/>
                <w:noProof/>
              </w:rPr>
              <w:t>)</w:t>
            </w:r>
            <w:r>
              <w:rPr>
                <w:noProof/>
                <w:webHidden/>
              </w:rPr>
              <w:tab/>
            </w:r>
            <w:r>
              <w:rPr>
                <w:noProof/>
                <w:webHidden/>
              </w:rPr>
              <w:fldChar w:fldCharType="begin"/>
            </w:r>
            <w:r>
              <w:rPr>
                <w:noProof/>
                <w:webHidden/>
              </w:rPr>
              <w:instrText xml:space="preserve"> PAGEREF _Toc474892298 \h </w:instrText>
            </w:r>
            <w:r>
              <w:rPr>
                <w:noProof/>
                <w:webHidden/>
              </w:rPr>
            </w:r>
            <w:r>
              <w:rPr>
                <w:noProof/>
                <w:webHidden/>
              </w:rPr>
              <w:fldChar w:fldCharType="separate"/>
            </w:r>
            <w:r>
              <w:rPr>
                <w:noProof/>
                <w:webHidden/>
              </w:rPr>
              <w:t>12</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299" w:history="1">
            <w:r w:rsidRPr="008A3024">
              <w:rPr>
                <w:rStyle w:val="Hyperlink"/>
                <w:noProof/>
              </w:rPr>
              <w:t>8.9.10</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Elevation of Crest Height and Length of Weir</w:t>
            </w:r>
            <w:r>
              <w:rPr>
                <w:noProof/>
                <w:webHidden/>
              </w:rPr>
              <w:tab/>
            </w:r>
            <w:r>
              <w:rPr>
                <w:noProof/>
                <w:webHidden/>
              </w:rPr>
              <w:fldChar w:fldCharType="begin"/>
            </w:r>
            <w:r>
              <w:rPr>
                <w:noProof/>
                <w:webHidden/>
              </w:rPr>
              <w:instrText xml:space="preserve"> PAGEREF _Toc474892299 \h </w:instrText>
            </w:r>
            <w:r>
              <w:rPr>
                <w:noProof/>
                <w:webHidden/>
              </w:rPr>
            </w:r>
            <w:r>
              <w:rPr>
                <w:noProof/>
                <w:webHidden/>
              </w:rPr>
              <w:fldChar w:fldCharType="separate"/>
            </w:r>
            <w:r>
              <w:rPr>
                <w:noProof/>
                <w:webHidden/>
              </w:rPr>
              <w:t>13</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0" w:history="1">
            <w:r w:rsidRPr="008A3024">
              <w:rPr>
                <w:rStyle w:val="Hyperlink"/>
                <w:noProof/>
              </w:rPr>
              <w:t>8.9.11</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Possible Effect on the River control of upstream</w:t>
            </w:r>
            <w:r>
              <w:rPr>
                <w:noProof/>
                <w:webHidden/>
              </w:rPr>
              <w:tab/>
            </w:r>
            <w:r>
              <w:rPr>
                <w:noProof/>
                <w:webHidden/>
              </w:rPr>
              <w:fldChar w:fldCharType="begin"/>
            </w:r>
            <w:r>
              <w:rPr>
                <w:noProof/>
                <w:webHidden/>
              </w:rPr>
              <w:instrText xml:space="preserve"> PAGEREF _Toc474892300 \h </w:instrText>
            </w:r>
            <w:r>
              <w:rPr>
                <w:noProof/>
                <w:webHidden/>
              </w:rPr>
            </w:r>
            <w:r>
              <w:rPr>
                <w:noProof/>
                <w:webHidden/>
              </w:rPr>
              <w:fldChar w:fldCharType="separate"/>
            </w:r>
            <w:r>
              <w:rPr>
                <w:noProof/>
                <w:webHidden/>
              </w:rPr>
              <w:t>14</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1" w:history="1">
            <w:r w:rsidRPr="008A3024">
              <w:rPr>
                <w:rStyle w:val="Hyperlink"/>
                <w:noProof/>
              </w:rPr>
              <w:t>8.9.12</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Detail Design</w:t>
            </w:r>
            <w:r>
              <w:rPr>
                <w:noProof/>
                <w:webHidden/>
              </w:rPr>
              <w:tab/>
            </w:r>
            <w:r>
              <w:rPr>
                <w:noProof/>
                <w:webHidden/>
              </w:rPr>
              <w:fldChar w:fldCharType="begin"/>
            </w:r>
            <w:r>
              <w:rPr>
                <w:noProof/>
                <w:webHidden/>
              </w:rPr>
              <w:instrText xml:space="preserve"> PAGEREF _Toc474892301 \h </w:instrText>
            </w:r>
            <w:r>
              <w:rPr>
                <w:noProof/>
                <w:webHidden/>
              </w:rPr>
            </w:r>
            <w:r>
              <w:rPr>
                <w:noProof/>
                <w:webHidden/>
              </w:rPr>
              <w:fldChar w:fldCharType="separate"/>
            </w:r>
            <w:r>
              <w:rPr>
                <w:noProof/>
                <w:webHidden/>
              </w:rPr>
              <w:t>15</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2" w:history="1">
            <w:r w:rsidRPr="008A3024">
              <w:rPr>
                <w:rStyle w:val="Hyperlink"/>
                <w:noProof/>
              </w:rPr>
              <w:t>8.9.13</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Foundation work</w:t>
            </w:r>
            <w:r>
              <w:rPr>
                <w:noProof/>
                <w:webHidden/>
              </w:rPr>
              <w:tab/>
            </w:r>
            <w:r>
              <w:rPr>
                <w:noProof/>
                <w:webHidden/>
              </w:rPr>
              <w:fldChar w:fldCharType="begin"/>
            </w:r>
            <w:r>
              <w:rPr>
                <w:noProof/>
                <w:webHidden/>
              </w:rPr>
              <w:instrText xml:space="preserve"> PAGEREF _Toc474892302 \h </w:instrText>
            </w:r>
            <w:r>
              <w:rPr>
                <w:noProof/>
                <w:webHidden/>
              </w:rPr>
            </w:r>
            <w:r>
              <w:rPr>
                <w:noProof/>
                <w:webHidden/>
              </w:rPr>
              <w:fldChar w:fldCharType="separate"/>
            </w:r>
            <w:r>
              <w:rPr>
                <w:noProof/>
                <w:webHidden/>
              </w:rPr>
              <w:t>25</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3" w:history="1">
            <w:r w:rsidRPr="008A3024">
              <w:rPr>
                <w:rStyle w:val="Hyperlink"/>
                <w:noProof/>
              </w:rPr>
              <w:t>8.9.14</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Upstream and downstream cut-off walls</w:t>
            </w:r>
            <w:r>
              <w:rPr>
                <w:noProof/>
                <w:webHidden/>
              </w:rPr>
              <w:tab/>
            </w:r>
            <w:r>
              <w:rPr>
                <w:noProof/>
                <w:webHidden/>
              </w:rPr>
              <w:fldChar w:fldCharType="begin"/>
            </w:r>
            <w:r>
              <w:rPr>
                <w:noProof/>
                <w:webHidden/>
              </w:rPr>
              <w:instrText xml:space="preserve"> PAGEREF _Toc474892303 \h </w:instrText>
            </w:r>
            <w:r>
              <w:rPr>
                <w:noProof/>
                <w:webHidden/>
              </w:rPr>
            </w:r>
            <w:r>
              <w:rPr>
                <w:noProof/>
                <w:webHidden/>
              </w:rPr>
              <w:fldChar w:fldCharType="separate"/>
            </w:r>
            <w:r>
              <w:rPr>
                <w:noProof/>
                <w:webHidden/>
              </w:rPr>
              <w:t>27</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4" w:history="1">
            <w:r w:rsidRPr="008A3024">
              <w:rPr>
                <w:rStyle w:val="Hyperlink"/>
                <w:noProof/>
              </w:rPr>
              <w:t>8.9.15</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Inlet</w:t>
            </w:r>
            <w:r>
              <w:rPr>
                <w:noProof/>
                <w:webHidden/>
              </w:rPr>
              <w:tab/>
            </w:r>
            <w:r>
              <w:rPr>
                <w:noProof/>
                <w:webHidden/>
              </w:rPr>
              <w:fldChar w:fldCharType="begin"/>
            </w:r>
            <w:r>
              <w:rPr>
                <w:noProof/>
                <w:webHidden/>
              </w:rPr>
              <w:instrText xml:space="preserve"> PAGEREF _Toc474892304 \h </w:instrText>
            </w:r>
            <w:r>
              <w:rPr>
                <w:noProof/>
                <w:webHidden/>
              </w:rPr>
            </w:r>
            <w:r>
              <w:rPr>
                <w:noProof/>
                <w:webHidden/>
              </w:rPr>
              <w:fldChar w:fldCharType="separate"/>
            </w:r>
            <w:r>
              <w:rPr>
                <w:noProof/>
                <w:webHidden/>
              </w:rPr>
              <w:t>27</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5" w:history="1">
            <w:r w:rsidRPr="008A3024">
              <w:rPr>
                <w:rStyle w:val="Hyperlink"/>
                <w:noProof/>
              </w:rPr>
              <w:t>8.9.16</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Scouring Sluice Size</w:t>
            </w:r>
            <w:r>
              <w:rPr>
                <w:noProof/>
                <w:webHidden/>
              </w:rPr>
              <w:tab/>
            </w:r>
            <w:r>
              <w:rPr>
                <w:noProof/>
                <w:webHidden/>
              </w:rPr>
              <w:fldChar w:fldCharType="begin"/>
            </w:r>
            <w:r>
              <w:rPr>
                <w:noProof/>
                <w:webHidden/>
              </w:rPr>
              <w:instrText xml:space="preserve"> PAGEREF _Toc474892305 \h </w:instrText>
            </w:r>
            <w:r>
              <w:rPr>
                <w:noProof/>
                <w:webHidden/>
              </w:rPr>
            </w:r>
            <w:r>
              <w:rPr>
                <w:noProof/>
                <w:webHidden/>
              </w:rPr>
              <w:fldChar w:fldCharType="separate"/>
            </w:r>
            <w:r>
              <w:rPr>
                <w:noProof/>
                <w:webHidden/>
              </w:rPr>
              <w:t>28</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6" w:history="1">
            <w:r w:rsidRPr="008A3024">
              <w:rPr>
                <w:rStyle w:val="Hyperlink"/>
                <w:noProof/>
              </w:rPr>
              <w:t>8.9.17</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Gate</w:t>
            </w:r>
            <w:r>
              <w:rPr>
                <w:noProof/>
                <w:webHidden/>
              </w:rPr>
              <w:tab/>
            </w:r>
            <w:r>
              <w:rPr>
                <w:noProof/>
                <w:webHidden/>
              </w:rPr>
              <w:fldChar w:fldCharType="begin"/>
            </w:r>
            <w:r>
              <w:rPr>
                <w:noProof/>
                <w:webHidden/>
              </w:rPr>
              <w:instrText xml:space="preserve"> PAGEREF _Toc474892306 \h </w:instrText>
            </w:r>
            <w:r>
              <w:rPr>
                <w:noProof/>
                <w:webHidden/>
              </w:rPr>
            </w:r>
            <w:r>
              <w:rPr>
                <w:noProof/>
                <w:webHidden/>
              </w:rPr>
              <w:fldChar w:fldCharType="separate"/>
            </w:r>
            <w:r>
              <w:rPr>
                <w:noProof/>
                <w:webHidden/>
              </w:rPr>
              <w:t>28</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7" w:history="1">
            <w:r w:rsidRPr="008A3024">
              <w:rPr>
                <w:rStyle w:val="Hyperlink"/>
                <w:noProof/>
              </w:rPr>
              <w:t>8.9.18</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Settling Basin</w:t>
            </w:r>
            <w:r>
              <w:rPr>
                <w:noProof/>
                <w:webHidden/>
              </w:rPr>
              <w:tab/>
            </w:r>
            <w:r>
              <w:rPr>
                <w:noProof/>
                <w:webHidden/>
              </w:rPr>
              <w:fldChar w:fldCharType="begin"/>
            </w:r>
            <w:r>
              <w:rPr>
                <w:noProof/>
                <w:webHidden/>
              </w:rPr>
              <w:instrText xml:space="preserve"> PAGEREF _Toc474892307 \h </w:instrText>
            </w:r>
            <w:r>
              <w:rPr>
                <w:noProof/>
                <w:webHidden/>
              </w:rPr>
            </w:r>
            <w:r>
              <w:rPr>
                <w:noProof/>
                <w:webHidden/>
              </w:rPr>
              <w:fldChar w:fldCharType="separate"/>
            </w:r>
            <w:r>
              <w:rPr>
                <w:noProof/>
                <w:webHidden/>
              </w:rPr>
              <w:t>30</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8" w:history="1">
            <w:r w:rsidRPr="008A3024">
              <w:rPr>
                <w:rStyle w:val="Hyperlink"/>
                <w:noProof/>
              </w:rPr>
              <w:t>8.9.19</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Protection of River bank and major bed</w:t>
            </w:r>
            <w:r>
              <w:rPr>
                <w:noProof/>
                <w:webHidden/>
              </w:rPr>
              <w:tab/>
            </w:r>
            <w:r>
              <w:rPr>
                <w:noProof/>
                <w:webHidden/>
              </w:rPr>
              <w:fldChar w:fldCharType="begin"/>
            </w:r>
            <w:r>
              <w:rPr>
                <w:noProof/>
                <w:webHidden/>
              </w:rPr>
              <w:instrText xml:space="preserve"> PAGEREF _Toc474892308 \h </w:instrText>
            </w:r>
            <w:r>
              <w:rPr>
                <w:noProof/>
                <w:webHidden/>
              </w:rPr>
            </w:r>
            <w:r>
              <w:rPr>
                <w:noProof/>
                <w:webHidden/>
              </w:rPr>
              <w:fldChar w:fldCharType="separate"/>
            </w:r>
            <w:r>
              <w:rPr>
                <w:noProof/>
                <w:webHidden/>
              </w:rPr>
              <w:t>30</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09" w:history="1">
            <w:r w:rsidRPr="008A3024">
              <w:rPr>
                <w:rStyle w:val="Hyperlink"/>
                <w:noProof/>
              </w:rPr>
              <w:t>8.9.20</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Basic Data for design of canal</w:t>
            </w:r>
            <w:r>
              <w:rPr>
                <w:noProof/>
                <w:webHidden/>
              </w:rPr>
              <w:tab/>
            </w:r>
            <w:r>
              <w:rPr>
                <w:noProof/>
                <w:webHidden/>
              </w:rPr>
              <w:fldChar w:fldCharType="begin"/>
            </w:r>
            <w:r>
              <w:rPr>
                <w:noProof/>
                <w:webHidden/>
              </w:rPr>
              <w:instrText xml:space="preserve"> PAGEREF _Toc474892309 \h </w:instrText>
            </w:r>
            <w:r>
              <w:rPr>
                <w:noProof/>
                <w:webHidden/>
              </w:rPr>
            </w:r>
            <w:r>
              <w:rPr>
                <w:noProof/>
                <w:webHidden/>
              </w:rPr>
              <w:fldChar w:fldCharType="separate"/>
            </w:r>
            <w:r>
              <w:rPr>
                <w:noProof/>
                <w:webHidden/>
              </w:rPr>
              <w:t>34</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10" w:history="1">
            <w:r w:rsidRPr="008A3024">
              <w:rPr>
                <w:rStyle w:val="Hyperlink"/>
                <w:noProof/>
              </w:rPr>
              <w:t>8.9.21</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8.9.15 Classification of canals by System</w:t>
            </w:r>
            <w:r>
              <w:rPr>
                <w:noProof/>
                <w:webHidden/>
              </w:rPr>
              <w:tab/>
            </w:r>
            <w:r>
              <w:rPr>
                <w:noProof/>
                <w:webHidden/>
              </w:rPr>
              <w:fldChar w:fldCharType="begin"/>
            </w:r>
            <w:r>
              <w:rPr>
                <w:noProof/>
                <w:webHidden/>
              </w:rPr>
              <w:instrText xml:space="preserve"> PAGEREF _Toc474892310 \h </w:instrText>
            </w:r>
            <w:r>
              <w:rPr>
                <w:noProof/>
                <w:webHidden/>
              </w:rPr>
            </w:r>
            <w:r>
              <w:rPr>
                <w:noProof/>
                <w:webHidden/>
              </w:rPr>
              <w:fldChar w:fldCharType="separate"/>
            </w:r>
            <w:r>
              <w:rPr>
                <w:noProof/>
                <w:webHidden/>
              </w:rPr>
              <w:t>36</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11" w:history="1">
            <w:r w:rsidRPr="008A3024">
              <w:rPr>
                <w:rStyle w:val="Hyperlink"/>
                <w:noProof/>
              </w:rPr>
              <w:t>8.9.22</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Canal Shape</w:t>
            </w:r>
            <w:r>
              <w:rPr>
                <w:noProof/>
                <w:webHidden/>
              </w:rPr>
              <w:tab/>
            </w:r>
            <w:r>
              <w:rPr>
                <w:noProof/>
                <w:webHidden/>
              </w:rPr>
              <w:fldChar w:fldCharType="begin"/>
            </w:r>
            <w:r>
              <w:rPr>
                <w:noProof/>
                <w:webHidden/>
              </w:rPr>
              <w:instrText xml:space="preserve"> PAGEREF _Toc474892311 \h </w:instrText>
            </w:r>
            <w:r>
              <w:rPr>
                <w:noProof/>
                <w:webHidden/>
              </w:rPr>
            </w:r>
            <w:r>
              <w:rPr>
                <w:noProof/>
                <w:webHidden/>
              </w:rPr>
              <w:fldChar w:fldCharType="separate"/>
            </w:r>
            <w:r>
              <w:rPr>
                <w:noProof/>
                <w:webHidden/>
              </w:rPr>
              <w:t>36</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12" w:history="1">
            <w:r w:rsidRPr="008A3024">
              <w:rPr>
                <w:rStyle w:val="Hyperlink"/>
                <w:noProof/>
              </w:rPr>
              <w:t>8.9.23</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Hydraulic design of canals</w:t>
            </w:r>
            <w:r>
              <w:rPr>
                <w:noProof/>
                <w:webHidden/>
              </w:rPr>
              <w:tab/>
            </w:r>
            <w:r>
              <w:rPr>
                <w:noProof/>
                <w:webHidden/>
              </w:rPr>
              <w:fldChar w:fldCharType="begin"/>
            </w:r>
            <w:r>
              <w:rPr>
                <w:noProof/>
                <w:webHidden/>
              </w:rPr>
              <w:instrText xml:space="preserve"> PAGEREF _Toc474892312 \h </w:instrText>
            </w:r>
            <w:r>
              <w:rPr>
                <w:noProof/>
                <w:webHidden/>
              </w:rPr>
            </w:r>
            <w:r>
              <w:rPr>
                <w:noProof/>
                <w:webHidden/>
              </w:rPr>
              <w:fldChar w:fldCharType="separate"/>
            </w:r>
            <w:r>
              <w:rPr>
                <w:noProof/>
                <w:webHidden/>
              </w:rPr>
              <w:t>36</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13" w:history="1">
            <w:r w:rsidRPr="008A3024">
              <w:rPr>
                <w:rStyle w:val="Hyperlink"/>
                <w:noProof/>
              </w:rPr>
              <w:t>8.9.17</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Design of inner space width and opening height of gate</w:t>
            </w:r>
            <w:r>
              <w:rPr>
                <w:noProof/>
                <w:webHidden/>
              </w:rPr>
              <w:tab/>
            </w:r>
            <w:r>
              <w:rPr>
                <w:noProof/>
                <w:webHidden/>
              </w:rPr>
              <w:fldChar w:fldCharType="begin"/>
            </w:r>
            <w:r>
              <w:rPr>
                <w:noProof/>
                <w:webHidden/>
              </w:rPr>
              <w:instrText xml:space="preserve"> PAGEREF _Toc474892313 \h </w:instrText>
            </w:r>
            <w:r>
              <w:rPr>
                <w:noProof/>
                <w:webHidden/>
              </w:rPr>
            </w:r>
            <w:r>
              <w:rPr>
                <w:noProof/>
                <w:webHidden/>
              </w:rPr>
              <w:fldChar w:fldCharType="separate"/>
            </w:r>
            <w:r>
              <w:rPr>
                <w:noProof/>
                <w:webHidden/>
              </w:rPr>
              <w:t>47</w:t>
            </w:r>
            <w:r>
              <w:rPr>
                <w:noProof/>
                <w:webHidden/>
              </w:rPr>
              <w:fldChar w:fldCharType="end"/>
            </w:r>
          </w:hyperlink>
        </w:p>
        <w:p w:rsidR="00C43332" w:rsidRDefault="00C43332">
          <w:pPr>
            <w:pStyle w:val="TOC3"/>
            <w:tabs>
              <w:tab w:val="left" w:pos="1320"/>
              <w:tab w:val="right" w:leader="dot" w:pos="10790"/>
            </w:tabs>
            <w:rPr>
              <w:rFonts w:asciiTheme="minorHAnsi" w:eastAsiaTheme="minorEastAsia" w:hAnsiTheme="minorHAnsi" w:cstheme="minorBidi"/>
              <w:i w:val="0"/>
              <w:iCs w:val="0"/>
              <w:noProof/>
              <w:sz w:val="22"/>
              <w:szCs w:val="22"/>
              <w:lang w:eastAsia="en-US"/>
            </w:rPr>
          </w:pPr>
          <w:hyperlink w:anchor="_Toc474892314" w:history="1">
            <w:r w:rsidRPr="008A3024">
              <w:rPr>
                <w:rStyle w:val="Hyperlink"/>
                <w:noProof/>
              </w:rPr>
              <w:t>8.9.18</w:t>
            </w:r>
            <w:r>
              <w:rPr>
                <w:rFonts w:asciiTheme="minorHAnsi" w:eastAsiaTheme="minorEastAsia" w:hAnsiTheme="minorHAnsi" w:cstheme="minorBidi"/>
                <w:i w:val="0"/>
                <w:iCs w:val="0"/>
                <w:noProof/>
                <w:sz w:val="22"/>
                <w:szCs w:val="22"/>
                <w:lang w:eastAsia="en-US"/>
              </w:rPr>
              <w:tab/>
            </w:r>
            <w:r w:rsidRPr="008A3024">
              <w:rPr>
                <w:rStyle w:val="Hyperlink"/>
                <w:rFonts w:ascii="Times New Roman" w:hAnsi="Times New Roman"/>
                <w:noProof/>
              </w:rPr>
              <w:t>Earth Retaining Structures</w:t>
            </w:r>
            <w:r>
              <w:rPr>
                <w:noProof/>
                <w:webHidden/>
              </w:rPr>
              <w:tab/>
            </w:r>
            <w:r>
              <w:rPr>
                <w:noProof/>
                <w:webHidden/>
              </w:rPr>
              <w:fldChar w:fldCharType="begin"/>
            </w:r>
            <w:r>
              <w:rPr>
                <w:noProof/>
                <w:webHidden/>
              </w:rPr>
              <w:instrText xml:space="preserve"> PAGEREF _Toc474892314 \h </w:instrText>
            </w:r>
            <w:r>
              <w:rPr>
                <w:noProof/>
                <w:webHidden/>
              </w:rPr>
            </w:r>
            <w:r>
              <w:rPr>
                <w:noProof/>
                <w:webHidden/>
              </w:rPr>
              <w:fldChar w:fldCharType="separate"/>
            </w:r>
            <w:r>
              <w:rPr>
                <w:noProof/>
                <w:webHidden/>
              </w:rPr>
              <w:t>48</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315" w:history="1">
            <w:r w:rsidRPr="008A3024">
              <w:rPr>
                <w:rStyle w:val="Hyperlink"/>
                <w:rFonts w:eastAsiaTheme="majorEastAsia"/>
                <w:noProof/>
              </w:rPr>
              <w:t>8.10 Load Assessment and for Design of Girder Beam</w:t>
            </w:r>
            <w:r>
              <w:rPr>
                <w:noProof/>
                <w:webHidden/>
              </w:rPr>
              <w:tab/>
            </w:r>
            <w:r>
              <w:rPr>
                <w:noProof/>
                <w:webHidden/>
              </w:rPr>
              <w:fldChar w:fldCharType="begin"/>
            </w:r>
            <w:r>
              <w:rPr>
                <w:noProof/>
                <w:webHidden/>
              </w:rPr>
              <w:instrText xml:space="preserve"> PAGEREF _Toc474892315 \h </w:instrText>
            </w:r>
            <w:r>
              <w:rPr>
                <w:noProof/>
                <w:webHidden/>
              </w:rPr>
            </w:r>
            <w:r>
              <w:rPr>
                <w:noProof/>
                <w:webHidden/>
              </w:rPr>
              <w:fldChar w:fldCharType="separate"/>
            </w:r>
            <w:r>
              <w:rPr>
                <w:noProof/>
                <w:webHidden/>
              </w:rPr>
              <w:t>49</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316" w:history="1">
            <w:r w:rsidRPr="008A3024">
              <w:rPr>
                <w:rStyle w:val="Hyperlink"/>
                <w:rFonts w:eastAsiaTheme="majorEastAsia"/>
                <w:noProof/>
              </w:rPr>
              <w:t>8.11 Design for Flexural Resistance</w:t>
            </w:r>
            <w:r>
              <w:rPr>
                <w:noProof/>
                <w:webHidden/>
              </w:rPr>
              <w:tab/>
            </w:r>
            <w:r>
              <w:rPr>
                <w:noProof/>
                <w:webHidden/>
              </w:rPr>
              <w:fldChar w:fldCharType="begin"/>
            </w:r>
            <w:r>
              <w:rPr>
                <w:noProof/>
                <w:webHidden/>
              </w:rPr>
              <w:instrText xml:space="preserve"> PAGEREF _Toc474892316 \h </w:instrText>
            </w:r>
            <w:r>
              <w:rPr>
                <w:noProof/>
                <w:webHidden/>
              </w:rPr>
            </w:r>
            <w:r>
              <w:rPr>
                <w:noProof/>
                <w:webHidden/>
              </w:rPr>
              <w:fldChar w:fldCharType="separate"/>
            </w:r>
            <w:r>
              <w:rPr>
                <w:noProof/>
                <w:webHidden/>
              </w:rPr>
              <w:t>50</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317" w:history="1">
            <w:r w:rsidRPr="008A3024">
              <w:rPr>
                <w:rStyle w:val="Hyperlink"/>
                <w:rFonts w:eastAsiaTheme="majorEastAsia"/>
                <w:noProof/>
              </w:rPr>
              <w:t>8.12 Design for Shear Resistance</w:t>
            </w:r>
            <w:r>
              <w:rPr>
                <w:noProof/>
                <w:webHidden/>
              </w:rPr>
              <w:tab/>
            </w:r>
            <w:r>
              <w:rPr>
                <w:noProof/>
                <w:webHidden/>
              </w:rPr>
              <w:fldChar w:fldCharType="begin"/>
            </w:r>
            <w:r>
              <w:rPr>
                <w:noProof/>
                <w:webHidden/>
              </w:rPr>
              <w:instrText xml:space="preserve"> PAGEREF _Toc474892317 \h </w:instrText>
            </w:r>
            <w:r>
              <w:rPr>
                <w:noProof/>
                <w:webHidden/>
              </w:rPr>
            </w:r>
            <w:r>
              <w:rPr>
                <w:noProof/>
                <w:webHidden/>
              </w:rPr>
              <w:fldChar w:fldCharType="separate"/>
            </w:r>
            <w:r>
              <w:rPr>
                <w:noProof/>
                <w:webHidden/>
              </w:rPr>
              <w:t>51</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318" w:history="1">
            <w:r w:rsidRPr="008A3024">
              <w:rPr>
                <w:rStyle w:val="Hyperlink"/>
                <w:noProof/>
              </w:rPr>
              <w:t>8.13 Design of Flume Wall and Bottom Slab</w:t>
            </w:r>
            <w:r>
              <w:rPr>
                <w:noProof/>
                <w:webHidden/>
              </w:rPr>
              <w:tab/>
            </w:r>
            <w:r>
              <w:rPr>
                <w:noProof/>
                <w:webHidden/>
              </w:rPr>
              <w:fldChar w:fldCharType="begin"/>
            </w:r>
            <w:r>
              <w:rPr>
                <w:noProof/>
                <w:webHidden/>
              </w:rPr>
              <w:instrText xml:space="preserve"> PAGEREF _Toc474892318 \h </w:instrText>
            </w:r>
            <w:r>
              <w:rPr>
                <w:noProof/>
                <w:webHidden/>
              </w:rPr>
            </w:r>
            <w:r>
              <w:rPr>
                <w:noProof/>
                <w:webHidden/>
              </w:rPr>
              <w:fldChar w:fldCharType="separate"/>
            </w:r>
            <w:r>
              <w:rPr>
                <w:noProof/>
                <w:webHidden/>
              </w:rPr>
              <w:t>52</w:t>
            </w:r>
            <w:r>
              <w:rPr>
                <w:noProof/>
                <w:webHidden/>
              </w:rPr>
              <w:fldChar w:fldCharType="end"/>
            </w:r>
          </w:hyperlink>
        </w:p>
        <w:p w:rsidR="00C43332" w:rsidRDefault="00C43332">
          <w:pPr>
            <w:pStyle w:val="TOC2"/>
            <w:tabs>
              <w:tab w:val="right" w:leader="dot" w:pos="10790"/>
            </w:tabs>
            <w:rPr>
              <w:rFonts w:asciiTheme="minorHAnsi" w:eastAsiaTheme="minorEastAsia" w:hAnsiTheme="minorHAnsi" w:cstheme="minorBidi"/>
              <w:smallCaps w:val="0"/>
              <w:noProof/>
              <w:sz w:val="22"/>
              <w:szCs w:val="22"/>
              <w:lang w:eastAsia="en-US"/>
            </w:rPr>
          </w:pPr>
          <w:hyperlink w:anchor="_Toc474892319" w:history="1">
            <w:r w:rsidRPr="008A3024">
              <w:rPr>
                <w:rStyle w:val="Hyperlink"/>
                <w:noProof/>
                <w:lang w:eastAsia="en-US"/>
              </w:rPr>
              <w:t>8.9.14 Flume Base Slab Design</w:t>
            </w:r>
            <w:r>
              <w:rPr>
                <w:noProof/>
                <w:webHidden/>
              </w:rPr>
              <w:tab/>
            </w:r>
            <w:r>
              <w:rPr>
                <w:noProof/>
                <w:webHidden/>
              </w:rPr>
              <w:fldChar w:fldCharType="begin"/>
            </w:r>
            <w:r>
              <w:rPr>
                <w:noProof/>
                <w:webHidden/>
              </w:rPr>
              <w:instrText xml:space="preserve"> PAGEREF _Toc474892319 \h </w:instrText>
            </w:r>
            <w:r>
              <w:rPr>
                <w:noProof/>
                <w:webHidden/>
              </w:rPr>
            </w:r>
            <w:r>
              <w:rPr>
                <w:noProof/>
                <w:webHidden/>
              </w:rPr>
              <w:fldChar w:fldCharType="separate"/>
            </w:r>
            <w:r>
              <w:rPr>
                <w:noProof/>
                <w:webHidden/>
              </w:rPr>
              <w:t>53</w:t>
            </w:r>
            <w:r>
              <w:rPr>
                <w:noProof/>
                <w:webHidden/>
              </w:rPr>
              <w:fldChar w:fldCharType="end"/>
            </w:r>
          </w:hyperlink>
        </w:p>
        <w:p w:rsidR="00501A87" w:rsidRPr="005130F0" w:rsidRDefault="00501A87" w:rsidP="00501A87">
          <w:r w:rsidRPr="005130F0">
            <w:rPr>
              <w:b/>
              <w:bCs/>
              <w:noProof/>
            </w:rPr>
            <w:fldChar w:fldCharType="end"/>
          </w:r>
        </w:p>
      </w:sdtContent>
    </w:sdt>
    <w:p w:rsidR="00501A87" w:rsidRPr="005130F0" w:rsidRDefault="00501A87" w:rsidP="00501A87">
      <w:pPr>
        <w:rPr>
          <w:lang w:eastAsia="nl-NL"/>
        </w:rPr>
      </w:pPr>
    </w:p>
    <w:p w:rsidR="00501A87" w:rsidRPr="005130F0" w:rsidRDefault="00501A87" w:rsidP="00501A87">
      <w:pPr>
        <w:rPr>
          <w:lang w:eastAsia="nl-NL"/>
        </w:rPr>
      </w:pPr>
    </w:p>
    <w:p w:rsidR="00501A87" w:rsidRPr="005130F0" w:rsidRDefault="00501A87" w:rsidP="00501A87">
      <w:pPr>
        <w:rPr>
          <w:lang w:eastAsia="nl-NL"/>
        </w:rPr>
      </w:pPr>
    </w:p>
    <w:p w:rsidR="00501A87" w:rsidRPr="005130F0" w:rsidRDefault="00501A87" w:rsidP="00501A87">
      <w:pPr>
        <w:rPr>
          <w:lang w:eastAsia="nl-NL"/>
        </w:rPr>
      </w:pPr>
    </w:p>
    <w:p w:rsidR="00501A87" w:rsidRPr="005130F0" w:rsidRDefault="00501A87" w:rsidP="00501A87">
      <w:pPr>
        <w:rPr>
          <w:lang w:eastAsia="nl-NL"/>
        </w:rPr>
      </w:pPr>
    </w:p>
    <w:p w:rsidR="00501A87" w:rsidRPr="005130F0" w:rsidRDefault="00501A87" w:rsidP="00501A87">
      <w:pPr>
        <w:rPr>
          <w:lang w:eastAsia="nl-NL"/>
        </w:rPr>
      </w:pPr>
    </w:p>
    <w:p w:rsidR="00501A87" w:rsidRPr="005130F0" w:rsidRDefault="00501A87" w:rsidP="00501A87">
      <w:pPr>
        <w:rPr>
          <w:lang w:eastAsia="nl-NL"/>
        </w:rPr>
      </w:pPr>
    </w:p>
    <w:p w:rsidR="00501A87" w:rsidRPr="005130F0" w:rsidRDefault="00501A87" w:rsidP="00501A87">
      <w:pPr>
        <w:rPr>
          <w:lang w:eastAsia="nl-NL"/>
        </w:rPr>
      </w:pPr>
    </w:p>
    <w:p w:rsidR="00501A87" w:rsidRPr="005130F0" w:rsidRDefault="00501A87" w:rsidP="00501A87">
      <w:pPr>
        <w:rPr>
          <w:lang w:eastAsia="nl-NL"/>
        </w:rPr>
      </w:pPr>
    </w:p>
    <w:p w:rsidR="002E5A71" w:rsidRPr="005130F0" w:rsidRDefault="002E5A71" w:rsidP="00501A87">
      <w:pPr>
        <w:pStyle w:val="Heading1"/>
        <w:numPr>
          <w:ilvl w:val="0"/>
          <w:numId w:val="45"/>
        </w:numPr>
        <w:sectPr w:rsidR="002E5A71" w:rsidRPr="005130F0" w:rsidSect="00E34BF2">
          <w:footerReference w:type="default" r:id="rId8"/>
          <w:pgSz w:w="12240" w:h="15840"/>
          <w:pgMar w:top="720" w:right="720" w:bottom="720" w:left="720" w:header="720" w:footer="720" w:gutter="0"/>
          <w:pgNumType w:fmt="lowerRoman" w:start="1"/>
          <w:cols w:space="720"/>
          <w:docGrid w:linePitch="360"/>
        </w:sectPr>
      </w:pPr>
    </w:p>
    <w:p w:rsidR="00501A87" w:rsidRPr="005130F0" w:rsidRDefault="006A142E" w:rsidP="00501A87">
      <w:pPr>
        <w:pStyle w:val="Heading1"/>
        <w:numPr>
          <w:ilvl w:val="0"/>
          <w:numId w:val="45"/>
        </w:numPr>
      </w:pPr>
      <w:bookmarkStart w:id="4" w:name="_Toc474892280"/>
      <w:r w:rsidRPr="005130F0">
        <w:lastRenderedPageBreak/>
        <w:t>Engineering Aspects</w:t>
      </w:r>
      <w:bookmarkEnd w:id="0"/>
      <w:bookmarkEnd w:id="1"/>
      <w:bookmarkEnd w:id="2"/>
      <w:bookmarkEnd w:id="4"/>
    </w:p>
    <w:p w:rsidR="006A142E" w:rsidRPr="005130F0" w:rsidRDefault="006A142E" w:rsidP="006A142E">
      <w:pPr>
        <w:spacing w:line="276" w:lineRule="auto"/>
        <w:jc w:val="both"/>
        <w:rPr>
          <w:b/>
          <w:bCs/>
          <w:i/>
          <w:iCs/>
          <w:sz w:val="20"/>
        </w:rPr>
      </w:pPr>
    </w:p>
    <w:p w:rsidR="006A142E" w:rsidRPr="005130F0" w:rsidRDefault="006A142E" w:rsidP="0043616B">
      <w:pPr>
        <w:pStyle w:val="Heading2"/>
        <w:rPr>
          <w:rStyle w:val="Heading2Char"/>
          <w:rFonts w:ascii="Times New Roman" w:eastAsia="MS Mincho" w:hAnsi="Times New Roman" w:cs="Times New Roman"/>
          <w:sz w:val="24"/>
          <w:szCs w:val="20"/>
        </w:rPr>
      </w:pPr>
      <w:bookmarkStart w:id="5" w:name="_Toc474892281"/>
      <w:r w:rsidRPr="005130F0">
        <w:rPr>
          <w:rStyle w:val="Heading2Char"/>
          <w:rFonts w:ascii="Times New Roman" w:eastAsia="MS Mincho" w:hAnsi="Times New Roman" w:cs="Times New Roman"/>
          <w:sz w:val="24"/>
          <w:szCs w:val="20"/>
        </w:rPr>
        <w:t>8.1 General</w:t>
      </w:r>
      <w:bookmarkEnd w:id="5"/>
    </w:p>
    <w:p w:rsidR="006A142E" w:rsidRPr="005130F0" w:rsidRDefault="006A142E" w:rsidP="006A142E">
      <w:pPr>
        <w:spacing w:line="276" w:lineRule="auto"/>
        <w:jc w:val="both"/>
        <w:rPr>
          <w:bCs/>
          <w:iCs/>
          <w:sz w:val="20"/>
        </w:rPr>
      </w:pPr>
    </w:p>
    <w:p w:rsidR="006A142E" w:rsidRPr="005130F0" w:rsidRDefault="006A142E" w:rsidP="006A142E">
      <w:pPr>
        <w:pStyle w:val="BodyText"/>
        <w:spacing w:line="276" w:lineRule="auto"/>
        <w:rPr>
          <w:rFonts w:ascii="Times New Roman" w:hAnsi="Times New Roman" w:cs="Times New Roman"/>
          <w:sz w:val="20"/>
          <w:szCs w:val="20"/>
        </w:rPr>
      </w:pPr>
      <w:r w:rsidRPr="005130F0">
        <w:rPr>
          <w:rFonts w:ascii="Times New Roman" w:hAnsi="Times New Roman" w:cs="Times New Roman"/>
          <w:sz w:val="20"/>
          <w:szCs w:val="20"/>
        </w:rPr>
        <w:t xml:space="preserve">Engineering aspects related to project study and designs are addressed under this section. All influential factors that determine project sustainability are accounted to come up with reasonable results of study. In so doing, idea from different disciplines was given due attention to make the scheme smart. The project is gravity diversion system on </w:t>
      </w:r>
      <w:proofErr w:type="spellStart"/>
      <w:r w:rsidRPr="005130F0">
        <w:rPr>
          <w:rFonts w:ascii="Times New Roman" w:hAnsi="Times New Roman" w:cs="Times New Roman"/>
          <w:b/>
          <w:sz w:val="20"/>
          <w:szCs w:val="20"/>
        </w:rPr>
        <w:t>Demekash</w:t>
      </w:r>
      <w:proofErr w:type="spellEnd"/>
      <w:r w:rsidRPr="005130F0">
        <w:rPr>
          <w:rFonts w:ascii="Times New Roman" w:hAnsi="Times New Roman" w:cs="Times New Roman"/>
          <w:b/>
          <w:sz w:val="20"/>
          <w:szCs w:val="20"/>
        </w:rPr>
        <w:t xml:space="preserve"> River</w:t>
      </w:r>
      <w:r w:rsidRPr="005130F0">
        <w:rPr>
          <w:rFonts w:ascii="Times New Roman" w:hAnsi="Times New Roman" w:cs="Times New Roman"/>
          <w:sz w:val="20"/>
          <w:szCs w:val="20"/>
        </w:rPr>
        <w:t xml:space="preserve"> that delineates a catchment including </w:t>
      </w:r>
      <w:proofErr w:type="spellStart"/>
      <w:r w:rsidRPr="005130F0">
        <w:rPr>
          <w:rFonts w:ascii="Times New Roman" w:hAnsi="Times New Roman" w:cs="Times New Roman"/>
          <w:sz w:val="20"/>
          <w:szCs w:val="20"/>
        </w:rPr>
        <w:t>Qanyira</w:t>
      </w:r>
      <w:proofErr w:type="spellEnd"/>
      <w:r w:rsidRPr="005130F0">
        <w:rPr>
          <w:rFonts w:ascii="Times New Roman" w:hAnsi="Times New Roman" w:cs="Times New Roman"/>
          <w:sz w:val="20"/>
          <w:szCs w:val="20"/>
        </w:rPr>
        <w:t xml:space="preserve"> </w:t>
      </w:r>
      <w:proofErr w:type="spellStart"/>
      <w:r w:rsidRPr="005130F0">
        <w:rPr>
          <w:rFonts w:ascii="Times New Roman" w:hAnsi="Times New Roman" w:cs="Times New Roman"/>
          <w:sz w:val="20"/>
          <w:szCs w:val="20"/>
        </w:rPr>
        <w:t>Labu</w:t>
      </w:r>
      <w:proofErr w:type="spellEnd"/>
      <w:r w:rsidRPr="005130F0">
        <w:rPr>
          <w:rFonts w:ascii="Times New Roman" w:hAnsi="Times New Roman" w:cs="Times New Roman"/>
          <w:sz w:val="20"/>
          <w:szCs w:val="20"/>
        </w:rPr>
        <w:t xml:space="preserve"> upstream of head work and </w:t>
      </w:r>
      <w:proofErr w:type="spellStart"/>
      <w:r w:rsidRPr="005130F0">
        <w:rPr>
          <w:rFonts w:ascii="Times New Roman" w:hAnsi="Times New Roman" w:cs="Times New Roman"/>
          <w:sz w:val="20"/>
          <w:szCs w:val="20"/>
        </w:rPr>
        <w:t>Soddo</w:t>
      </w:r>
      <w:proofErr w:type="spellEnd"/>
      <w:r w:rsidRPr="005130F0">
        <w:rPr>
          <w:rFonts w:ascii="Times New Roman" w:hAnsi="Times New Roman" w:cs="Times New Roman"/>
          <w:sz w:val="20"/>
          <w:szCs w:val="20"/>
        </w:rPr>
        <w:t xml:space="preserve"> </w:t>
      </w:r>
      <w:proofErr w:type="spellStart"/>
      <w:r w:rsidRPr="005130F0">
        <w:rPr>
          <w:rFonts w:ascii="Times New Roman" w:hAnsi="Times New Roman" w:cs="Times New Roman"/>
          <w:sz w:val="20"/>
          <w:szCs w:val="20"/>
        </w:rPr>
        <w:t>Garbo</w:t>
      </w:r>
      <w:proofErr w:type="spellEnd"/>
      <w:r w:rsidRPr="005130F0">
        <w:rPr>
          <w:rFonts w:ascii="Times New Roman" w:hAnsi="Times New Roman" w:cs="Times New Roman"/>
          <w:sz w:val="20"/>
          <w:szCs w:val="20"/>
        </w:rPr>
        <w:t xml:space="preserve"> </w:t>
      </w:r>
      <w:proofErr w:type="spellStart"/>
      <w:r w:rsidRPr="005130F0">
        <w:rPr>
          <w:rFonts w:ascii="Times New Roman" w:hAnsi="Times New Roman" w:cs="Times New Roman"/>
          <w:sz w:val="20"/>
          <w:szCs w:val="20"/>
        </w:rPr>
        <w:t>Kebele</w:t>
      </w:r>
      <w:proofErr w:type="spellEnd"/>
      <w:r w:rsidRPr="005130F0">
        <w:rPr>
          <w:rFonts w:ascii="Times New Roman" w:hAnsi="Times New Roman" w:cs="Times New Roman"/>
          <w:sz w:val="20"/>
          <w:szCs w:val="20"/>
        </w:rPr>
        <w:t xml:space="preserve"> at the Head work and moves in </w:t>
      </w:r>
      <w:proofErr w:type="spellStart"/>
      <w:r w:rsidRPr="005130F0">
        <w:rPr>
          <w:rFonts w:ascii="Times New Roman" w:hAnsi="Times New Roman" w:cs="Times New Roman"/>
          <w:sz w:val="20"/>
          <w:szCs w:val="20"/>
        </w:rPr>
        <w:t>limalimo</w:t>
      </w:r>
      <w:proofErr w:type="spellEnd"/>
      <w:r w:rsidRPr="005130F0">
        <w:rPr>
          <w:rFonts w:ascii="Times New Roman" w:hAnsi="Times New Roman" w:cs="Times New Roman"/>
          <w:sz w:val="20"/>
          <w:szCs w:val="20"/>
        </w:rPr>
        <w:t xml:space="preserve"> forest and </w:t>
      </w:r>
      <w:r w:rsidR="00B448FD" w:rsidRPr="005130F0">
        <w:rPr>
          <w:rFonts w:ascii="Times New Roman" w:hAnsi="Times New Roman" w:cs="Times New Roman"/>
          <w:sz w:val="20"/>
          <w:szCs w:val="20"/>
        </w:rPr>
        <w:t>mountainous</w:t>
      </w:r>
      <w:r w:rsidRPr="005130F0">
        <w:rPr>
          <w:rFonts w:ascii="Times New Roman" w:hAnsi="Times New Roman" w:cs="Times New Roman"/>
          <w:sz w:val="20"/>
          <w:szCs w:val="20"/>
        </w:rPr>
        <w:t xml:space="preserve"> area to arrive at the command area stretched to </w:t>
      </w:r>
      <w:proofErr w:type="spellStart"/>
      <w:r w:rsidRPr="005130F0">
        <w:rPr>
          <w:rFonts w:ascii="Times New Roman" w:hAnsi="Times New Roman" w:cs="Times New Roman"/>
          <w:sz w:val="20"/>
          <w:szCs w:val="20"/>
        </w:rPr>
        <w:t>Derare</w:t>
      </w:r>
      <w:proofErr w:type="spellEnd"/>
      <w:r w:rsidRPr="005130F0">
        <w:rPr>
          <w:rFonts w:ascii="Times New Roman" w:hAnsi="Times New Roman" w:cs="Times New Roman"/>
          <w:sz w:val="20"/>
          <w:szCs w:val="20"/>
        </w:rPr>
        <w:t xml:space="preserve"> </w:t>
      </w:r>
      <w:proofErr w:type="spellStart"/>
      <w:r w:rsidRPr="005130F0">
        <w:rPr>
          <w:rFonts w:ascii="Times New Roman" w:hAnsi="Times New Roman" w:cs="Times New Roman"/>
          <w:sz w:val="20"/>
          <w:szCs w:val="20"/>
        </w:rPr>
        <w:t>Ebicha</w:t>
      </w:r>
      <w:proofErr w:type="spellEnd"/>
      <w:r w:rsidRPr="005130F0">
        <w:rPr>
          <w:rFonts w:ascii="Times New Roman" w:hAnsi="Times New Roman" w:cs="Times New Roman"/>
          <w:sz w:val="20"/>
          <w:szCs w:val="20"/>
        </w:rPr>
        <w:t xml:space="preserve"> </w:t>
      </w:r>
      <w:proofErr w:type="spellStart"/>
      <w:r w:rsidRPr="005130F0">
        <w:rPr>
          <w:rFonts w:ascii="Times New Roman" w:hAnsi="Times New Roman" w:cs="Times New Roman"/>
          <w:sz w:val="20"/>
          <w:szCs w:val="20"/>
        </w:rPr>
        <w:t>Kebele</w:t>
      </w:r>
      <w:proofErr w:type="spellEnd"/>
      <w:r w:rsidRPr="005130F0">
        <w:rPr>
          <w:rFonts w:ascii="Times New Roman" w:hAnsi="Times New Roman" w:cs="Times New Roman"/>
          <w:sz w:val="20"/>
          <w:szCs w:val="20"/>
        </w:rPr>
        <w:t xml:space="preserve"> Farmer Association. The head work Canal system supplies to only the right side of the River and </w:t>
      </w:r>
      <w:r w:rsidR="00F7215B" w:rsidRPr="005130F0">
        <w:rPr>
          <w:rFonts w:ascii="Times New Roman" w:hAnsi="Times New Roman" w:cs="Times New Roman"/>
          <w:sz w:val="20"/>
          <w:szCs w:val="20"/>
        </w:rPr>
        <w:t>downstream water users are also found aft</w:t>
      </w:r>
      <w:r w:rsidRPr="005130F0">
        <w:rPr>
          <w:rFonts w:ascii="Times New Roman" w:hAnsi="Times New Roman" w:cs="Times New Roman"/>
          <w:sz w:val="20"/>
          <w:szCs w:val="20"/>
        </w:rPr>
        <w:t>er 500m traditional diversion for southern Nation Nationalities</w:t>
      </w:r>
      <w:r w:rsidR="00F7215B" w:rsidRPr="005130F0">
        <w:rPr>
          <w:rFonts w:ascii="Times New Roman" w:hAnsi="Times New Roman" w:cs="Times New Roman"/>
          <w:sz w:val="20"/>
          <w:szCs w:val="20"/>
        </w:rPr>
        <w:t xml:space="preserve"> and people. </w:t>
      </w:r>
      <w:r w:rsidRPr="005130F0">
        <w:rPr>
          <w:rFonts w:ascii="Times New Roman" w:hAnsi="Times New Roman" w:cs="Times New Roman"/>
          <w:sz w:val="20"/>
          <w:szCs w:val="20"/>
        </w:rPr>
        <w:t>Manageable systematic layouts were adopted to minimize costs and to enable easier app</w:t>
      </w:r>
      <w:r w:rsidR="006F5295" w:rsidRPr="005130F0">
        <w:rPr>
          <w:rFonts w:ascii="Times New Roman" w:hAnsi="Times New Roman" w:cs="Times New Roman"/>
          <w:sz w:val="20"/>
          <w:szCs w:val="20"/>
        </w:rPr>
        <w:t>lication of water. A total of 105</w:t>
      </w:r>
      <w:r w:rsidRPr="005130F0">
        <w:rPr>
          <w:rFonts w:ascii="Times New Roman" w:hAnsi="Times New Roman" w:cs="Times New Roman"/>
          <w:sz w:val="20"/>
          <w:szCs w:val="20"/>
        </w:rPr>
        <w:t xml:space="preserve"> ha of land were surveyed and net irrigable area of </w:t>
      </w:r>
      <w:r w:rsidR="006F5295" w:rsidRPr="005130F0">
        <w:rPr>
          <w:rFonts w:ascii="Times New Roman" w:hAnsi="Times New Roman" w:cs="Times New Roman"/>
          <w:b/>
          <w:sz w:val="20"/>
          <w:szCs w:val="20"/>
        </w:rPr>
        <w:t>60</w:t>
      </w:r>
      <w:r w:rsidRPr="005130F0">
        <w:rPr>
          <w:rFonts w:ascii="Times New Roman" w:hAnsi="Times New Roman" w:cs="Times New Roman"/>
          <w:b/>
          <w:sz w:val="20"/>
          <w:szCs w:val="20"/>
        </w:rPr>
        <w:t xml:space="preserve"> ha</w:t>
      </w:r>
      <w:r w:rsidRPr="005130F0">
        <w:rPr>
          <w:rFonts w:ascii="Times New Roman" w:hAnsi="Times New Roman" w:cs="Times New Roman"/>
          <w:sz w:val="20"/>
          <w:szCs w:val="20"/>
        </w:rPr>
        <w:t xml:space="preserve"> of land was planned for development.</w:t>
      </w:r>
      <w:r w:rsidR="006F5295" w:rsidRPr="005130F0">
        <w:rPr>
          <w:rFonts w:ascii="Times New Roman" w:hAnsi="Times New Roman" w:cs="Times New Roman"/>
          <w:sz w:val="20"/>
          <w:szCs w:val="20"/>
        </w:rPr>
        <w:t xml:space="preserve"> </w:t>
      </w:r>
      <w:r w:rsidR="00D43397" w:rsidRPr="005130F0">
        <w:rPr>
          <w:rFonts w:ascii="Times New Roman" w:hAnsi="Times New Roman" w:cs="Times New Roman"/>
          <w:sz w:val="20"/>
          <w:szCs w:val="20"/>
        </w:rPr>
        <w:t>The rest area were identified as</w:t>
      </w:r>
      <w:r w:rsidR="006F5295" w:rsidRPr="005130F0">
        <w:rPr>
          <w:rFonts w:ascii="Times New Roman" w:hAnsi="Times New Roman" w:cs="Times New Roman"/>
          <w:sz w:val="20"/>
          <w:szCs w:val="20"/>
        </w:rPr>
        <w:t xml:space="preserve"> forest and chat in the garden.</w:t>
      </w:r>
    </w:p>
    <w:p w:rsidR="00D43397" w:rsidRPr="005130F0" w:rsidRDefault="00D43397" w:rsidP="006A142E">
      <w:pPr>
        <w:spacing w:line="276" w:lineRule="auto"/>
        <w:jc w:val="both"/>
        <w:rPr>
          <w:rStyle w:val="Heading2Char"/>
          <w:rFonts w:ascii="Times New Roman" w:hAnsi="Times New Roman" w:cs="Times New Roman"/>
        </w:rPr>
      </w:pPr>
    </w:p>
    <w:p w:rsidR="006A142E" w:rsidRPr="005130F0" w:rsidRDefault="006A142E" w:rsidP="0043616B">
      <w:pPr>
        <w:pStyle w:val="Heading2"/>
        <w:rPr>
          <w:rStyle w:val="Heading2Char"/>
          <w:rFonts w:ascii="Times New Roman" w:eastAsia="MS Mincho" w:hAnsi="Times New Roman" w:cs="Times New Roman"/>
          <w:sz w:val="24"/>
          <w:szCs w:val="20"/>
        </w:rPr>
      </w:pPr>
      <w:bookmarkStart w:id="6" w:name="_Toc474892282"/>
      <w:r w:rsidRPr="005130F0">
        <w:rPr>
          <w:rStyle w:val="Heading2Char"/>
          <w:rFonts w:ascii="Times New Roman" w:eastAsia="MS Mincho" w:hAnsi="Times New Roman" w:cs="Times New Roman"/>
          <w:sz w:val="24"/>
          <w:szCs w:val="20"/>
        </w:rPr>
        <w:t>8.2 Methodology</w:t>
      </w:r>
      <w:bookmarkEnd w:id="6"/>
    </w:p>
    <w:p w:rsidR="006A142E" w:rsidRPr="005130F0" w:rsidRDefault="006A142E" w:rsidP="006A142E">
      <w:pPr>
        <w:spacing w:line="276" w:lineRule="auto"/>
        <w:jc w:val="both"/>
        <w:rPr>
          <w:rFonts w:eastAsia="Times New Roman"/>
          <w:sz w:val="20"/>
          <w:lang w:eastAsia="en-US"/>
        </w:rPr>
      </w:pPr>
      <w:r w:rsidRPr="005130F0">
        <w:rPr>
          <w:rFonts w:eastAsia="Times New Roman"/>
          <w:b/>
          <w:sz w:val="20"/>
          <w:lang w:eastAsia="en-US"/>
        </w:rPr>
        <w:t>The methodologies adopted are</w:t>
      </w:r>
      <w:r w:rsidRPr="005130F0">
        <w:rPr>
          <w:rFonts w:eastAsia="Times New Roman"/>
          <w:sz w:val="20"/>
          <w:lang w:eastAsia="en-US"/>
        </w:rPr>
        <w:t>:</w:t>
      </w:r>
    </w:p>
    <w:p w:rsidR="006A142E" w:rsidRPr="005130F0" w:rsidRDefault="006A142E" w:rsidP="006A142E">
      <w:pPr>
        <w:spacing w:line="276" w:lineRule="auto"/>
        <w:jc w:val="both"/>
        <w:rPr>
          <w:rFonts w:eastAsia="Times New Roman"/>
          <w:sz w:val="20"/>
          <w:lang w:eastAsia="en-US"/>
        </w:rPr>
      </w:pPr>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  Existing localities and community experiences and information.</w:t>
      </w:r>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 xml:space="preserve">-  Using </w:t>
      </w:r>
      <w:r w:rsidR="00FD5565" w:rsidRPr="005130F0">
        <w:rPr>
          <w:rFonts w:eastAsia="Times New Roman"/>
          <w:sz w:val="20"/>
          <w:lang w:eastAsia="en-US"/>
        </w:rPr>
        <w:t>Mosaic</w:t>
      </w:r>
      <w:r w:rsidRPr="005130F0">
        <w:rPr>
          <w:rFonts w:eastAsia="Times New Roman"/>
          <w:sz w:val="20"/>
          <w:lang w:eastAsia="en-US"/>
        </w:rPr>
        <w:t xml:space="preserve"> contour maps, </w:t>
      </w:r>
      <w:r w:rsidR="000A43F2" w:rsidRPr="005130F0">
        <w:rPr>
          <w:rFonts w:eastAsia="Times New Roman"/>
          <w:sz w:val="20"/>
          <w:lang w:eastAsia="en-US"/>
        </w:rPr>
        <w:t xml:space="preserve">Dem 30, </w:t>
      </w:r>
      <w:r w:rsidRPr="005130F0">
        <w:rPr>
          <w:rFonts w:eastAsia="Times New Roman"/>
          <w:b/>
          <w:sz w:val="20"/>
          <w:lang w:eastAsia="en-US"/>
        </w:rPr>
        <w:t>Excel format Guides from OIDA and JICA</w:t>
      </w:r>
      <w:r w:rsidRPr="005130F0">
        <w:rPr>
          <w:rFonts w:eastAsia="Times New Roman"/>
          <w:sz w:val="20"/>
          <w:lang w:eastAsia="en-US"/>
        </w:rPr>
        <w:t xml:space="preserve">, </w:t>
      </w:r>
      <w:r w:rsidRPr="005130F0">
        <w:rPr>
          <w:rFonts w:eastAsia="Times New Roman"/>
          <w:b/>
          <w:sz w:val="20"/>
          <w:lang w:eastAsia="en-US"/>
        </w:rPr>
        <w:t>Global mapper</w:t>
      </w:r>
      <w:r w:rsidR="000A43F2" w:rsidRPr="005130F0">
        <w:rPr>
          <w:rFonts w:eastAsia="Times New Roman"/>
          <w:b/>
          <w:sz w:val="20"/>
          <w:lang w:eastAsia="en-US"/>
        </w:rPr>
        <w:t xml:space="preserve">15 </w:t>
      </w:r>
      <w:r w:rsidRPr="005130F0">
        <w:rPr>
          <w:rFonts w:eastAsia="Times New Roman"/>
          <w:sz w:val="20"/>
          <w:lang w:eastAsia="en-US"/>
        </w:rPr>
        <w:t xml:space="preserve">, </w:t>
      </w:r>
      <w:proofErr w:type="spellStart"/>
      <w:r w:rsidRPr="005130F0">
        <w:rPr>
          <w:rFonts w:eastAsia="Times New Roman"/>
          <w:b/>
          <w:sz w:val="20"/>
          <w:lang w:eastAsia="en-US"/>
        </w:rPr>
        <w:t>Eaglepoint</w:t>
      </w:r>
      <w:proofErr w:type="spellEnd"/>
      <w:r w:rsidRPr="005130F0">
        <w:rPr>
          <w:rFonts w:eastAsia="Times New Roman"/>
          <w:b/>
          <w:sz w:val="20"/>
          <w:lang w:eastAsia="en-US"/>
        </w:rPr>
        <w:t xml:space="preserve"> software</w:t>
      </w:r>
      <w:r w:rsidRPr="005130F0">
        <w:rPr>
          <w:rFonts w:eastAsia="Times New Roman"/>
          <w:sz w:val="20"/>
          <w:lang w:eastAsia="en-US"/>
        </w:rPr>
        <w:t xml:space="preserve">, </w:t>
      </w:r>
      <w:proofErr w:type="spellStart"/>
      <w:r w:rsidRPr="005130F0">
        <w:rPr>
          <w:rFonts w:eastAsia="Times New Roman"/>
          <w:b/>
          <w:sz w:val="20"/>
          <w:lang w:eastAsia="en-US"/>
        </w:rPr>
        <w:t>Autocad</w:t>
      </w:r>
      <w:proofErr w:type="spellEnd"/>
      <w:r w:rsidRPr="005130F0">
        <w:rPr>
          <w:rFonts w:eastAsia="Times New Roman"/>
          <w:b/>
          <w:sz w:val="20"/>
          <w:lang w:eastAsia="en-US"/>
        </w:rPr>
        <w:t xml:space="preserve">, </w:t>
      </w:r>
      <w:proofErr w:type="spellStart"/>
      <w:r w:rsidRPr="005130F0">
        <w:rPr>
          <w:rFonts w:eastAsia="Times New Roman"/>
          <w:b/>
          <w:sz w:val="20"/>
          <w:lang w:eastAsia="en-US"/>
        </w:rPr>
        <w:t>Zprofile</w:t>
      </w:r>
      <w:proofErr w:type="spellEnd"/>
      <w:r w:rsidRPr="005130F0">
        <w:rPr>
          <w:rFonts w:eastAsia="Times New Roman"/>
          <w:b/>
          <w:sz w:val="20"/>
          <w:lang w:eastAsia="en-US"/>
        </w:rPr>
        <w:t xml:space="preserve"> </w:t>
      </w:r>
      <w:r w:rsidR="000A43F2" w:rsidRPr="005130F0">
        <w:rPr>
          <w:rFonts w:eastAsia="Times New Roman"/>
          <w:b/>
          <w:sz w:val="20"/>
          <w:lang w:eastAsia="en-US"/>
        </w:rPr>
        <w:t>and SAP 2014</w:t>
      </w:r>
      <w:r w:rsidRPr="005130F0">
        <w:rPr>
          <w:rFonts w:eastAsia="Times New Roman"/>
          <w:sz w:val="20"/>
          <w:lang w:eastAsia="en-US"/>
        </w:rPr>
        <w:t>.</w:t>
      </w:r>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 xml:space="preserve">-  Site survey and investigations with </w:t>
      </w:r>
      <w:r w:rsidRPr="005130F0">
        <w:rPr>
          <w:rFonts w:eastAsia="Times New Roman"/>
          <w:b/>
          <w:sz w:val="20"/>
          <w:lang w:eastAsia="en-US"/>
        </w:rPr>
        <w:t>Garmin GPS 62</w:t>
      </w:r>
      <w:proofErr w:type="gramStart"/>
      <w:r w:rsidRPr="005130F0">
        <w:rPr>
          <w:rFonts w:eastAsia="Times New Roman"/>
          <w:sz w:val="20"/>
          <w:lang w:eastAsia="en-US"/>
        </w:rPr>
        <w:t>,</w:t>
      </w:r>
      <w:r w:rsidR="0055612A" w:rsidRPr="005130F0">
        <w:rPr>
          <w:rFonts w:eastAsia="Times New Roman"/>
          <w:sz w:val="20"/>
          <w:lang w:eastAsia="en-US"/>
        </w:rPr>
        <w:t>Sokia</w:t>
      </w:r>
      <w:proofErr w:type="gramEnd"/>
      <w:r w:rsidRPr="005130F0">
        <w:rPr>
          <w:rFonts w:eastAsia="Times New Roman"/>
          <w:b/>
          <w:sz w:val="20"/>
          <w:lang w:eastAsia="en-US"/>
        </w:rPr>
        <w:t xml:space="preserve"> Total Station</w:t>
      </w:r>
      <w:r w:rsidRPr="005130F0">
        <w:rPr>
          <w:rFonts w:eastAsia="Times New Roman"/>
          <w:sz w:val="20"/>
          <w:lang w:eastAsia="en-US"/>
        </w:rPr>
        <w:t xml:space="preserve"> and</w:t>
      </w:r>
      <w:r w:rsidR="0055612A" w:rsidRPr="005130F0">
        <w:rPr>
          <w:rFonts w:eastAsia="Times New Roman"/>
          <w:sz w:val="20"/>
          <w:lang w:eastAsia="en-US"/>
        </w:rPr>
        <w:t xml:space="preserve"> </w:t>
      </w:r>
      <w:proofErr w:type="spellStart"/>
      <w:r w:rsidR="0055612A" w:rsidRPr="005130F0">
        <w:rPr>
          <w:rFonts w:eastAsia="Times New Roman"/>
          <w:sz w:val="20"/>
          <w:lang w:eastAsia="en-US"/>
        </w:rPr>
        <w:t>Sokia</w:t>
      </w:r>
      <w:proofErr w:type="spellEnd"/>
      <w:r w:rsidRPr="005130F0">
        <w:rPr>
          <w:rFonts w:eastAsia="Times New Roman"/>
          <w:sz w:val="20"/>
          <w:lang w:eastAsia="en-US"/>
        </w:rPr>
        <w:t xml:space="preserve"> </w:t>
      </w:r>
      <w:r w:rsidRPr="005130F0">
        <w:rPr>
          <w:rFonts w:eastAsia="Times New Roman"/>
          <w:b/>
          <w:sz w:val="20"/>
          <w:lang w:eastAsia="en-US"/>
        </w:rPr>
        <w:t>leveling</w:t>
      </w:r>
      <w:r w:rsidRPr="005130F0">
        <w:rPr>
          <w:rFonts w:eastAsia="Times New Roman"/>
          <w:sz w:val="20"/>
          <w:lang w:eastAsia="en-US"/>
        </w:rPr>
        <w:t>.</w:t>
      </w:r>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  Seco</w:t>
      </w:r>
      <w:r w:rsidR="0055612A" w:rsidRPr="005130F0">
        <w:rPr>
          <w:rFonts w:eastAsia="Times New Roman"/>
          <w:sz w:val="20"/>
          <w:lang w:eastAsia="en-US"/>
        </w:rPr>
        <w:t xml:space="preserve">ndary data from concerned areas in the </w:t>
      </w:r>
      <w:proofErr w:type="spellStart"/>
      <w:r w:rsidR="0055612A" w:rsidRPr="005130F0">
        <w:rPr>
          <w:rFonts w:eastAsia="Times New Roman"/>
          <w:sz w:val="20"/>
          <w:lang w:eastAsia="en-US"/>
        </w:rPr>
        <w:t>kebele</w:t>
      </w:r>
      <w:proofErr w:type="spellEnd"/>
      <w:r w:rsidR="0055612A" w:rsidRPr="005130F0">
        <w:rPr>
          <w:rFonts w:eastAsia="Times New Roman"/>
          <w:sz w:val="20"/>
          <w:lang w:eastAsia="en-US"/>
        </w:rPr>
        <w:t>.</w:t>
      </w:r>
    </w:p>
    <w:p w:rsidR="006A142E" w:rsidRPr="005130F0" w:rsidRDefault="006A142E" w:rsidP="006A142E">
      <w:pPr>
        <w:pStyle w:val="BodyText2"/>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bCs w:val="0"/>
          <w:iCs w:val="0"/>
          <w:sz w:val="20"/>
          <w:lang w:eastAsia="en-US"/>
        </w:rPr>
        <w:t xml:space="preserve">- Hydro-meteorological data from </w:t>
      </w:r>
      <w:proofErr w:type="spellStart"/>
      <w:r w:rsidRPr="005130F0">
        <w:rPr>
          <w:rFonts w:ascii="Times New Roman" w:eastAsia="Times New Roman" w:hAnsi="Times New Roman"/>
          <w:bCs w:val="0"/>
          <w:iCs w:val="0"/>
          <w:sz w:val="20"/>
          <w:lang w:eastAsia="en-US"/>
        </w:rPr>
        <w:t>Wolisso</w:t>
      </w:r>
      <w:proofErr w:type="spellEnd"/>
      <w:r w:rsidRPr="005130F0">
        <w:rPr>
          <w:rFonts w:ascii="Times New Roman" w:eastAsia="Times New Roman" w:hAnsi="Times New Roman"/>
          <w:bCs w:val="0"/>
          <w:iCs w:val="0"/>
          <w:sz w:val="20"/>
          <w:lang w:eastAsia="en-US"/>
        </w:rPr>
        <w:t xml:space="preserve"> Station, crop data, soil data etc. collecting and organizing for this study.</w:t>
      </w:r>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  Using OIDA guidelines and manuals</w:t>
      </w:r>
      <w:r w:rsidR="0055612A" w:rsidRPr="005130F0">
        <w:rPr>
          <w:rFonts w:eastAsia="Times New Roman"/>
          <w:sz w:val="20"/>
          <w:lang w:eastAsia="en-US"/>
        </w:rPr>
        <w:t>.</w:t>
      </w:r>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 FAO Standards and other reference materials.</w:t>
      </w:r>
    </w:p>
    <w:p w:rsidR="006A142E" w:rsidRPr="005130F0" w:rsidRDefault="006A142E" w:rsidP="006A142E">
      <w:pPr>
        <w:spacing w:line="276" w:lineRule="auto"/>
        <w:jc w:val="both"/>
        <w:rPr>
          <w:rFonts w:eastAsia="Times New Roman"/>
          <w:sz w:val="20"/>
          <w:lang w:eastAsia="en-US"/>
        </w:rPr>
      </w:pPr>
    </w:p>
    <w:p w:rsidR="006A142E" w:rsidRPr="005130F0" w:rsidRDefault="006A142E" w:rsidP="0043616B">
      <w:pPr>
        <w:pStyle w:val="Heading2"/>
        <w:rPr>
          <w:lang w:eastAsia="en-US"/>
        </w:rPr>
      </w:pPr>
      <w:bookmarkStart w:id="7" w:name="_Toc474892283"/>
      <w:r w:rsidRPr="005130F0">
        <w:rPr>
          <w:lang w:eastAsia="en-US"/>
        </w:rPr>
        <w:t>8.3 Irrigable area</w:t>
      </w:r>
      <w:bookmarkEnd w:id="7"/>
    </w:p>
    <w:p w:rsidR="006A142E" w:rsidRPr="005130F0" w:rsidRDefault="006A142E" w:rsidP="006A142E">
      <w:pPr>
        <w:spacing w:line="276" w:lineRule="auto"/>
        <w:jc w:val="both"/>
        <w:rPr>
          <w:rFonts w:eastAsia="Times New Roman"/>
          <w:sz w:val="20"/>
          <w:lang w:eastAsia="en-US"/>
        </w:rPr>
      </w:pPr>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 xml:space="preserve">The </w:t>
      </w:r>
      <w:r w:rsidR="00B70383" w:rsidRPr="005130F0">
        <w:rPr>
          <w:rFonts w:eastAsia="Times New Roman"/>
          <w:sz w:val="20"/>
          <w:lang w:eastAsia="en-US"/>
        </w:rPr>
        <w:t>irrigable area is sloppy</w:t>
      </w:r>
      <w:r w:rsidRPr="005130F0">
        <w:rPr>
          <w:rFonts w:eastAsia="Times New Roman"/>
          <w:sz w:val="20"/>
          <w:lang w:eastAsia="en-US"/>
        </w:rPr>
        <w:t xml:space="preserve"> wi</w:t>
      </w:r>
      <w:r w:rsidR="00B70383" w:rsidRPr="005130F0">
        <w:rPr>
          <w:rFonts w:eastAsia="Times New Roman"/>
          <w:sz w:val="20"/>
          <w:lang w:eastAsia="en-US"/>
        </w:rPr>
        <w:t xml:space="preserve">th slope ranging between 4-7% away from Right side of </w:t>
      </w:r>
      <w:proofErr w:type="spellStart"/>
      <w:r w:rsidR="00B70383" w:rsidRPr="005130F0">
        <w:rPr>
          <w:rFonts w:eastAsia="Times New Roman"/>
          <w:sz w:val="20"/>
          <w:lang w:eastAsia="en-US"/>
        </w:rPr>
        <w:t>Demekash</w:t>
      </w:r>
      <w:proofErr w:type="spellEnd"/>
      <w:r w:rsidRPr="005130F0">
        <w:rPr>
          <w:rFonts w:eastAsia="Times New Roman"/>
          <w:sz w:val="20"/>
          <w:lang w:eastAsia="en-US"/>
        </w:rPr>
        <w:t xml:space="preserve"> River. The soil of the area is brown reddish soil and thick in depth. As a result, it is good to use excavated soils for foundation fill of structures. The proposed crops under irrigation have duty of </w:t>
      </w:r>
      <w:r w:rsidR="00384512" w:rsidRPr="005130F0">
        <w:rPr>
          <w:rFonts w:eastAsia="Times New Roman"/>
          <w:b/>
          <w:sz w:val="20"/>
          <w:lang w:eastAsia="en-US"/>
        </w:rPr>
        <w:t>1.57</w:t>
      </w:r>
      <w:r w:rsidRPr="005130F0">
        <w:rPr>
          <w:rFonts w:eastAsia="Times New Roman"/>
          <w:b/>
          <w:sz w:val="20"/>
          <w:lang w:eastAsia="en-US"/>
        </w:rPr>
        <w:t>l/s/ha</w:t>
      </w:r>
      <w:r w:rsidR="00384512" w:rsidRPr="005130F0">
        <w:rPr>
          <w:rFonts w:eastAsia="Times New Roman"/>
          <w:b/>
          <w:sz w:val="20"/>
          <w:lang w:eastAsia="en-US"/>
        </w:rPr>
        <w:t xml:space="preserve"> with irrigation </w:t>
      </w:r>
      <w:proofErr w:type="spellStart"/>
      <w:r w:rsidR="00384512" w:rsidRPr="005130F0">
        <w:rPr>
          <w:rFonts w:eastAsia="Times New Roman"/>
          <w:b/>
          <w:sz w:val="20"/>
          <w:lang w:eastAsia="en-US"/>
        </w:rPr>
        <w:t>ifficiency</w:t>
      </w:r>
      <w:proofErr w:type="spellEnd"/>
      <w:r w:rsidR="00384512" w:rsidRPr="005130F0">
        <w:rPr>
          <w:rFonts w:eastAsia="Times New Roman"/>
          <w:b/>
          <w:sz w:val="20"/>
          <w:lang w:eastAsia="en-US"/>
        </w:rPr>
        <w:t xml:space="preserve"> of 50%</w:t>
      </w:r>
      <w:r w:rsidRPr="005130F0">
        <w:rPr>
          <w:rFonts w:eastAsia="Times New Roman"/>
          <w:sz w:val="20"/>
          <w:lang w:eastAsia="en-US"/>
        </w:rPr>
        <w:t xml:space="preserve">. And the net irrigable area is </w:t>
      </w:r>
      <w:r w:rsidR="005B0D57" w:rsidRPr="005130F0">
        <w:rPr>
          <w:rFonts w:eastAsia="Times New Roman"/>
          <w:b/>
          <w:sz w:val="20"/>
          <w:lang w:eastAsia="en-US"/>
        </w:rPr>
        <w:t>6</w:t>
      </w:r>
      <w:r w:rsidRPr="005130F0">
        <w:rPr>
          <w:rFonts w:eastAsia="Times New Roman"/>
          <w:b/>
          <w:sz w:val="20"/>
          <w:lang w:eastAsia="en-US"/>
        </w:rPr>
        <w:t>0 ha</w:t>
      </w:r>
      <w:r w:rsidRPr="005130F0">
        <w:rPr>
          <w:rFonts w:eastAsia="Times New Roman"/>
          <w:sz w:val="20"/>
          <w:lang w:eastAsia="en-US"/>
        </w:rPr>
        <w:t>.</w:t>
      </w:r>
    </w:p>
    <w:p w:rsidR="006A142E" w:rsidRPr="005130F0" w:rsidRDefault="006A142E" w:rsidP="006A142E">
      <w:pPr>
        <w:spacing w:line="276" w:lineRule="auto"/>
        <w:jc w:val="both"/>
        <w:rPr>
          <w:rFonts w:eastAsia="Times New Roman"/>
          <w:sz w:val="20"/>
          <w:lang w:eastAsia="en-US"/>
        </w:rPr>
      </w:pPr>
    </w:p>
    <w:p w:rsidR="006A142E" w:rsidRPr="005130F0" w:rsidRDefault="006A142E" w:rsidP="0043616B">
      <w:pPr>
        <w:pStyle w:val="Heading2"/>
        <w:rPr>
          <w:lang w:eastAsia="en-US"/>
        </w:rPr>
      </w:pPr>
      <w:bookmarkStart w:id="8" w:name="_Toc474892284"/>
      <w:r w:rsidRPr="005130F0">
        <w:rPr>
          <w:lang w:eastAsia="en-US"/>
        </w:rPr>
        <w:t>8.4 Water Availability</w:t>
      </w:r>
      <w:bookmarkEnd w:id="8"/>
    </w:p>
    <w:p w:rsidR="006A142E" w:rsidRPr="005130F0" w:rsidRDefault="006A142E" w:rsidP="006A142E">
      <w:pPr>
        <w:spacing w:line="276" w:lineRule="auto"/>
        <w:jc w:val="both"/>
        <w:rPr>
          <w:rFonts w:eastAsia="Times New Roman"/>
          <w:sz w:val="20"/>
          <w:lang w:eastAsia="en-US"/>
        </w:rPr>
      </w:pPr>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 xml:space="preserve">It could have been good if monthly flow data were available; but at this level of study it was not possible to have reliable data. Hence dry season flow was estimated and reasonably safer flow was taken as lean flow available for design. The lean flow as reported under hydrology section is </w:t>
      </w:r>
      <w:r w:rsidR="00782264" w:rsidRPr="005130F0">
        <w:rPr>
          <w:rFonts w:eastAsia="Times New Roman"/>
          <w:b/>
          <w:sz w:val="20"/>
          <w:lang w:eastAsia="en-US"/>
        </w:rPr>
        <w:t>134</w:t>
      </w:r>
      <w:r w:rsidRPr="005130F0">
        <w:rPr>
          <w:rFonts w:eastAsia="Times New Roman"/>
          <w:b/>
          <w:sz w:val="20"/>
          <w:lang w:eastAsia="en-US"/>
        </w:rPr>
        <w:t xml:space="preserve"> l/s</w:t>
      </w:r>
      <w:r w:rsidRPr="005130F0">
        <w:rPr>
          <w:rFonts w:eastAsia="Times New Roman"/>
          <w:sz w:val="20"/>
          <w:lang w:eastAsia="en-US"/>
        </w:rPr>
        <w:t>.</w:t>
      </w:r>
    </w:p>
    <w:p w:rsidR="006A142E" w:rsidRPr="005130F0" w:rsidRDefault="006A142E" w:rsidP="006A142E">
      <w:pPr>
        <w:spacing w:line="276" w:lineRule="auto"/>
        <w:jc w:val="both"/>
        <w:rPr>
          <w:rFonts w:eastAsia="Times New Roman"/>
          <w:sz w:val="20"/>
          <w:lang w:eastAsia="en-US"/>
        </w:rPr>
      </w:pPr>
    </w:p>
    <w:p w:rsidR="006A142E" w:rsidRPr="005130F0" w:rsidRDefault="006A142E" w:rsidP="0043616B">
      <w:pPr>
        <w:pStyle w:val="Heading2"/>
        <w:rPr>
          <w:lang w:eastAsia="en-US"/>
        </w:rPr>
      </w:pPr>
      <w:bookmarkStart w:id="9" w:name="_Toc474892285"/>
      <w:r w:rsidRPr="005130F0">
        <w:rPr>
          <w:lang w:eastAsia="en-US"/>
        </w:rPr>
        <w:t>8.5 Major Components of the project</w:t>
      </w:r>
      <w:bookmarkEnd w:id="9"/>
      <w:r w:rsidRPr="005130F0">
        <w:rPr>
          <w:lang w:eastAsia="en-US"/>
        </w:rPr>
        <w:t xml:space="preserve"> </w:t>
      </w:r>
    </w:p>
    <w:p w:rsidR="006A142E" w:rsidRPr="005130F0" w:rsidRDefault="006A142E" w:rsidP="006A142E">
      <w:pPr>
        <w:spacing w:line="276" w:lineRule="auto"/>
        <w:jc w:val="both"/>
        <w:rPr>
          <w:rFonts w:eastAsia="Times New Roman"/>
          <w:b/>
          <w:sz w:val="20"/>
          <w:lang w:eastAsia="en-US"/>
        </w:rPr>
      </w:pPr>
    </w:p>
    <w:p w:rsidR="006A142E" w:rsidRPr="005130F0" w:rsidRDefault="006A142E" w:rsidP="009B1F11">
      <w:pPr>
        <w:pStyle w:val="BodyText2"/>
        <w:numPr>
          <w:ilvl w:val="0"/>
          <w:numId w:val="39"/>
        </w:numPr>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b/>
          <w:bCs w:val="0"/>
          <w:iCs w:val="0"/>
          <w:sz w:val="20"/>
          <w:lang w:eastAsia="en-US"/>
        </w:rPr>
        <w:t>Diversion Head work (</w:t>
      </w:r>
      <w:proofErr w:type="spellStart"/>
      <w:r w:rsidR="00667AA2" w:rsidRPr="005130F0">
        <w:rPr>
          <w:rFonts w:ascii="Times New Roman" w:eastAsia="Times New Roman" w:hAnsi="Times New Roman"/>
          <w:b/>
          <w:bCs w:val="0"/>
          <w:iCs w:val="0"/>
          <w:sz w:val="20"/>
          <w:lang w:eastAsia="en-US"/>
        </w:rPr>
        <w:t>Cyclopian</w:t>
      </w:r>
      <w:proofErr w:type="spellEnd"/>
      <w:r w:rsidR="00667AA2" w:rsidRPr="005130F0">
        <w:rPr>
          <w:rFonts w:ascii="Times New Roman" w:eastAsia="Times New Roman" w:hAnsi="Times New Roman"/>
          <w:b/>
          <w:bCs w:val="0"/>
          <w:iCs w:val="0"/>
          <w:sz w:val="20"/>
          <w:lang w:eastAsia="en-US"/>
        </w:rPr>
        <w:t xml:space="preserve"> Concrete) </w:t>
      </w:r>
      <w:r w:rsidRPr="005130F0">
        <w:rPr>
          <w:rFonts w:ascii="Times New Roman" w:eastAsia="Times New Roman" w:hAnsi="Times New Roman"/>
          <w:bCs w:val="0"/>
          <w:iCs w:val="0"/>
          <w:sz w:val="20"/>
          <w:lang w:eastAsia="en-US"/>
        </w:rPr>
        <w:t xml:space="preserve"> </w:t>
      </w:r>
    </w:p>
    <w:p w:rsidR="006A142E" w:rsidRPr="005130F0" w:rsidRDefault="00667AA2" w:rsidP="009B1F11">
      <w:pPr>
        <w:pStyle w:val="BodyText2"/>
        <w:numPr>
          <w:ilvl w:val="0"/>
          <w:numId w:val="39"/>
        </w:numPr>
        <w:spacing w:line="276" w:lineRule="auto"/>
        <w:rPr>
          <w:rFonts w:ascii="Times New Roman" w:eastAsia="Times New Roman" w:hAnsi="Times New Roman"/>
          <w:b/>
          <w:bCs w:val="0"/>
          <w:iCs w:val="0"/>
          <w:sz w:val="20"/>
          <w:lang w:eastAsia="en-US"/>
        </w:rPr>
      </w:pPr>
      <w:r w:rsidRPr="005130F0">
        <w:rPr>
          <w:rFonts w:ascii="Times New Roman" w:eastAsia="Times New Roman" w:hAnsi="Times New Roman"/>
          <w:b/>
          <w:bCs w:val="0"/>
          <w:iCs w:val="0"/>
          <w:sz w:val="20"/>
          <w:lang w:eastAsia="en-US"/>
        </w:rPr>
        <w:t xml:space="preserve">Lined Main Canal at Right </w:t>
      </w:r>
      <w:r w:rsidR="006A142E" w:rsidRPr="005130F0">
        <w:rPr>
          <w:rFonts w:ascii="Times New Roman" w:eastAsia="Times New Roman" w:hAnsi="Times New Roman"/>
          <w:b/>
          <w:bCs w:val="0"/>
          <w:iCs w:val="0"/>
          <w:sz w:val="20"/>
          <w:lang w:eastAsia="en-US"/>
        </w:rPr>
        <w:t>side of the river (5</w:t>
      </w:r>
      <w:r w:rsidR="00D761B9" w:rsidRPr="005130F0">
        <w:rPr>
          <w:rFonts w:ascii="Times New Roman" w:eastAsia="Times New Roman" w:hAnsi="Times New Roman"/>
          <w:b/>
          <w:bCs w:val="0"/>
          <w:iCs w:val="0"/>
          <w:sz w:val="20"/>
          <w:lang w:eastAsia="en-US"/>
        </w:rPr>
        <w:t>44</w:t>
      </w:r>
      <w:r w:rsidR="006A142E" w:rsidRPr="005130F0">
        <w:rPr>
          <w:rFonts w:ascii="Times New Roman" w:eastAsia="Times New Roman" w:hAnsi="Times New Roman"/>
          <w:b/>
          <w:bCs w:val="0"/>
          <w:iCs w:val="0"/>
          <w:sz w:val="20"/>
          <w:lang w:eastAsia="en-US"/>
        </w:rPr>
        <w:t>0m)</w:t>
      </w:r>
    </w:p>
    <w:p w:rsidR="006410D2" w:rsidRPr="005130F0" w:rsidRDefault="006A142E" w:rsidP="006A142E">
      <w:pPr>
        <w:pStyle w:val="BodyText2"/>
        <w:numPr>
          <w:ilvl w:val="0"/>
          <w:numId w:val="39"/>
        </w:numPr>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sz w:val="20"/>
          <w:lang w:eastAsia="en-US"/>
        </w:rPr>
        <w:t xml:space="preserve"> </w:t>
      </w:r>
      <w:r w:rsidRPr="005130F0">
        <w:rPr>
          <w:rFonts w:ascii="Times New Roman" w:eastAsia="Times New Roman" w:hAnsi="Times New Roman"/>
          <w:b/>
          <w:sz w:val="20"/>
          <w:lang w:eastAsia="en-US"/>
        </w:rPr>
        <w:t>Earthen main conveyance canal</w:t>
      </w:r>
      <w:r w:rsidRPr="005130F0">
        <w:rPr>
          <w:rFonts w:ascii="Times New Roman" w:eastAsia="Times New Roman" w:hAnsi="Times New Roman"/>
          <w:sz w:val="20"/>
          <w:lang w:eastAsia="en-US"/>
        </w:rPr>
        <w:t xml:space="preserve"> a</w:t>
      </w:r>
      <w:r w:rsidR="00280DA8" w:rsidRPr="005130F0">
        <w:rPr>
          <w:rFonts w:ascii="Times New Roman" w:eastAsia="Times New Roman" w:hAnsi="Times New Roman"/>
          <w:sz w:val="20"/>
          <w:lang w:eastAsia="en-US"/>
        </w:rPr>
        <w:t>fter</w:t>
      </w:r>
      <w:r w:rsidR="00D761B9" w:rsidRPr="005130F0">
        <w:rPr>
          <w:rFonts w:ascii="Times New Roman" w:eastAsia="Times New Roman" w:hAnsi="Times New Roman"/>
          <w:sz w:val="20"/>
          <w:lang w:eastAsia="en-US"/>
        </w:rPr>
        <w:t xml:space="preserve"> 544</w:t>
      </w:r>
      <w:r w:rsidR="00B23A81" w:rsidRPr="005130F0">
        <w:rPr>
          <w:rFonts w:ascii="Times New Roman" w:eastAsia="Times New Roman" w:hAnsi="Times New Roman"/>
          <w:sz w:val="20"/>
          <w:lang w:eastAsia="en-US"/>
        </w:rPr>
        <w:t>0m lined canal which is 3000</w:t>
      </w:r>
      <w:r w:rsidRPr="005130F0">
        <w:rPr>
          <w:rFonts w:ascii="Times New Roman" w:eastAsia="Times New Roman" w:hAnsi="Times New Roman"/>
          <w:sz w:val="20"/>
          <w:lang w:eastAsia="en-US"/>
        </w:rPr>
        <w:t xml:space="preserve">m. </w:t>
      </w:r>
      <w:r w:rsidR="00D761B9" w:rsidRPr="005130F0">
        <w:rPr>
          <w:rFonts w:ascii="Times New Roman" w:eastAsia="Times New Roman" w:hAnsi="Times New Roman"/>
          <w:sz w:val="20"/>
          <w:lang w:eastAsia="en-US"/>
        </w:rPr>
        <w:t>And</w:t>
      </w:r>
      <w:r w:rsidRPr="005130F0">
        <w:rPr>
          <w:rFonts w:ascii="Times New Roman" w:eastAsia="Times New Roman" w:hAnsi="Times New Roman"/>
          <w:sz w:val="20"/>
          <w:lang w:eastAsia="en-US"/>
        </w:rPr>
        <w:t xml:space="preserve"> Cana</w:t>
      </w:r>
      <w:r w:rsidR="00AA3FA2" w:rsidRPr="005130F0">
        <w:rPr>
          <w:rFonts w:ascii="Times New Roman" w:eastAsia="Times New Roman" w:hAnsi="Times New Roman"/>
          <w:sz w:val="20"/>
          <w:lang w:eastAsia="en-US"/>
        </w:rPr>
        <w:t>l water escape on main canals (5</w:t>
      </w:r>
      <w:r w:rsidRPr="005130F0">
        <w:rPr>
          <w:rFonts w:ascii="Times New Roman" w:eastAsia="Times New Roman" w:hAnsi="Times New Roman"/>
          <w:color w:val="FF0000"/>
          <w:sz w:val="20"/>
          <w:lang w:eastAsia="en-US"/>
        </w:rPr>
        <w:t xml:space="preserve"> </w:t>
      </w:r>
      <w:r w:rsidRPr="005130F0">
        <w:rPr>
          <w:rFonts w:ascii="Times New Roman" w:eastAsia="Times New Roman" w:hAnsi="Times New Roman"/>
          <w:sz w:val="20"/>
          <w:lang w:eastAsia="en-US"/>
        </w:rPr>
        <w:t>in No).</w:t>
      </w:r>
    </w:p>
    <w:p w:rsidR="006410D2" w:rsidRPr="005130F0" w:rsidRDefault="006410D2" w:rsidP="006A142E">
      <w:pPr>
        <w:pStyle w:val="BodyText2"/>
        <w:numPr>
          <w:ilvl w:val="0"/>
          <w:numId w:val="39"/>
        </w:numPr>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sz w:val="20"/>
          <w:lang w:eastAsia="en-US"/>
        </w:rPr>
        <w:t xml:space="preserve"> Aqueducts 6</w:t>
      </w:r>
      <w:r w:rsidR="006A142E" w:rsidRPr="005130F0">
        <w:rPr>
          <w:rFonts w:ascii="Times New Roman" w:eastAsia="Times New Roman" w:hAnsi="Times New Roman"/>
          <w:sz w:val="20"/>
          <w:lang w:eastAsia="en-US"/>
        </w:rPr>
        <w:t>(in No)</w:t>
      </w:r>
    </w:p>
    <w:p w:rsidR="006410D2" w:rsidRPr="005130F0" w:rsidRDefault="006A142E" w:rsidP="006A142E">
      <w:pPr>
        <w:pStyle w:val="BodyText2"/>
        <w:numPr>
          <w:ilvl w:val="0"/>
          <w:numId w:val="39"/>
        </w:numPr>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color w:val="FF0000"/>
          <w:sz w:val="20"/>
          <w:lang w:eastAsia="en-US"/>
        </w:rPr>
        <w:t xml:space="preserve"> </w:t>
      </w:r>
      <w:r w:rsidR="00D761B9" w:rsidRPr="005130F0">
        <w:rPr>
          <w:rFonts w:ascii="Times New Roman" w:eastAsia="Times New Roman" w:hAnsi="Times New Roman"/>
          <w:sz w:val="20"/>
          <w:lang w:eastAsia="en-US"/>
        </w:rPr>
        <w:t>Foot Paths</w:t>
      </w:r>
      <w:r w:rsidRPr="005130F0">
        <w:rPr>
          <w:rFonts w:ascii="Times New Roman" w:eastAsia="Times New Roman" w:hAnsi="Times New Roman"/>
          <w:sz w:val="20"/>
          <w:lang w:eastAsia="en-US"/>
        </w:rPr>
        <w:t xml:space="preserve"> </w:t>
      </w:r>
      <w:r w:rsidR="00D761B9" w:rsidRPr="005130F0">
        <w:rPr>
          <w:rFonts w:ascii="Times New Roman" w:eastAsia="Times New Roman" w:hAnsi="Times New Roman"/>
          <w:sz w:val="20"/>
          <w:lang w:eastAsia="en-US"/>
        </w:rPr>
        <w:t xml:space="preserve">(5 </w:t>
      </w:r>
      <w:r w:rsidR="006410D2" w:rsidRPr="005130F0">
        <w:rPr>
          <w:rFonts w:ascii="Times New Roman" w:eastAsia="Times New Roman" w:hAnsi="Times New Roman"/>
          <w:sz w:val="20"/>
          <w:lang w:eastAsia="en-US"/>
        </w:rPr>
        <w:t>in No</w:t>
      </w:r>
    </w:p>
    <w:p w:rsidR="006410D2" w:rsidRPr="005130F0" w:rsidRDefault="006A142E" w:rsidP="006A142E">
      <w:pPr>
        <w:pStyle w:val="BodyText2"/>
        <w:numPr>
          <w:ilvl w:val="0"/>
          <w:numId w:val="39"/>
        </w:numPr>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sz w:val="20"/>
          <w:lang w:eastAsia="en-US"/>
        </w:rPr>
        <w:t xml:space="preserve"> Flumes 6m span 1 in number </w:t>
      </w:r>
    </w:p>
    <w:p w:rsidR="006410D2" w:rsidRPr="005130F0" w:rsidRDefault="006A142E" w:rsidP="006A142E">
      <w:pPr>
        <w:pStyle w:val="BodyText2"/>
        <w:numPr>
          <w:ilvl w:val="0"/>
          <w:numId w:val="39"/>
        </w:numPr>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sz w:val="20"/>
          <w:lang w:eastAsia="en-US"/>
        </w:rPr>
        <w:t>Turnouts 17 in number and Field off take 94 in number</w:t>
      </w:r>
    </w:p>
    <w:p w:rsidR="006410D2" w:rsidRPr="005130F0" w:rsidRDefault="006410D2" w:rsidP="006A142E">
      <w:pPr>
        <w:pStyle w:val="BodyText2"/>
        <w:numPr>
          <w:ilvl w:val="0"/>
          <w:numId w:val="39"/>
        </w:numPr>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sz w:val="20"/>
          <w:lang w:eastAsia="en-US"/>
        </w:rPr>
        <w:t>Cut off drain along MC 544</w:t>
      </w:r>
      <w:r w:rsidR="006A142E" w:rsidRPr="005130F0">
        <w:rPr>
          <w:rFonts w:ascii="Times New Roman" w:eastAsia="Times New Roman" w:hAnsi="Times New Roman"/>
          <w:sz w:val="20"/>
          <w:lang w:eastAsia="en-US"/>
        </w:rPr>
        <w:t xml:space="preserve">0 m and Other Drainage canals </w:t>
      </w:r>
    </w:p>
    <w:p w:rsidR="006410D2" w:rsidRPr="005130F0" w:rsidRDefault="006410D2" w:rsidP="006A142E">
      <w:pPr>
        <w:pStyle w:val="BodyText2"/>
        <w:numPr>
          <w:ilvl w:val="0"/>
          <w:numId w:val="39"/>
        </w:numPr>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sz w:val="20"/>
          <w:lang w:eastAsia="en-US"/>
        </w:rPr>
        <w:t>Access road clearance 3</w:t>
      </w:r>
      <w:r w:rsidR="006A142E" w:rsidRPr="005130F0">
        <w:rPr>
          <w:rFonts w:ascii="Times New Roman" w:eastAsia="Times New Roman" w:hAnsi="Times New Roman"/>
          <w:sz w:val="20"/>
          <w:lang w:eastAsia="en-US"/>
        </w:rPr>
        <w:t>km and Camping</w:t>
      </w:r>
    </w:p>
    <w:p w:rsidR="006A142E" w:rsidRPr="005130F0" w:rsidRDefault="006A142E" w:rsidP="006A142E">
      <w:pPr>
        <w:pStyle w:val="BodyText2"/>
        <w:numPr>
          <w:ilvl w:val="0"/>
          <w:numId w:val="39"/>
        </w:numPr>
        <w:spacing w:line="276" w:lineRule="auto"/>
        <w:rPr>
          <w:rFonts w:ascii="Times New Roman" w:eastAsia="Times New Roman" w:hAnsi="Times New Roman"/>
          <w:bCs w:val="0"/>
          <w:iCs w:val="0"/>
          <w:sz w:val="20"/>
          <w:lang w:eastAsia="en-US"/>
        </w:rPr>
      </w:pPr>
      <w:r w:rsidRPr="005130F0">
        <w:rPr>
          <w:rFonts w:ascii="Times New Roman" w:eastAsia="Times New Roman" w:hAnsi="Times New Roman"/>
          <w:sz w:val="20"/>
          <w:lang w:eastAsia="en-US"/>
        </w:rPr>
        <w:lastRenderedPageBreak/>
        <w:t xml:space="preserve"> Drops 20 in </w:t>
      </w:r>
      <w:r w:rsidR="00E23359" w:rsidRPr="005130F0">
        <w:rPr>
          <w:rFonts w:ascii="Times New Roman" w:eastAsia="Times New Roman" w:hAnsi="Times New Roman"/>
          <w:sz w:val="20"/>
          <w:lang w:eastAsia="en-US"/>
        </w:rPr>
        <w:t>No, and check structure 4</w:t>
      </w:r>
      <w:r w:rsidRPr="005130F0">
        <w:rPr>
          <w:rFonts w:ascii="Times New Roman" w:eastAsia="Times New Roman" w:hAnsi="Times New Roman"/>
          <w:sz w:val="20"/>
          <w:lang w:eastAsia="en-US"/>
        </w:rPr>
        <w:t xml:space="preserve"> in number</w:t>
      </w:r>
    </w:p>
    <w:p w:rsidR="006A142E" w:rsidRPr="005130F0" w:rsidRDefault="006A142E" w:rsidP="006A142E">
      <w:pPr>
        <w:spacing w:line="276" w:lineRule="auto"/>
        <w:jc w:val="both"/>
        <w:rPr>
          <w:rFonts w:eastAsia="Times New Roman"/>
          <w:sz w:val="20"/>
          <w:lang w:eastAsia="en-US"/>
        </w:rPr>
      </w:pPr>
    </w:p>
    <w:p w:rsidR="006A142E" w:rsidRPr="005130F0" w:rsidRDefault="006A142E" w:rsidP="0043616B">
      <w:pPr>
        <w:pStyle w:val="Heading2"/>
        <w:rPr>
          <w:lang w:eastAsia="en-US"/>
        </w:rPr>
      </w:pPr>
      <w:bookmarkStart w:id="10" w:name="_Toc474892286"/>
      <w:r w:rsidRPr="005130F0">
        <w:rPr>
          <w:lang w:eastAsia="en-US"/>
        </w:rPr>
        <w:t>8.6 Selection of Headwork site</w:t>
      </w:r>
      <w:bookmarkEnd w:id="10"/>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The headwork site was selected under the following factors:</w:t>
      </w:r>
    </w:p>
    <w:p w:rsidR="006A142E" w:rsidRPr="005130F0" w:rsidRDefault="006A142E" w:rsidP="006A142E">
      <w:pPr>
        <w:spacing w:line="276" w:lineRule="auto"/>
        <w:jc w:val="both"/>
        <w:rPr>
          <w:rFonts w:eastAsia="Times New Roman"/>
          <w:sz w:val="20"/>
          <w:lang w:eastAsia="en-US"/>
        </w:rPr>
      </w:pPr>
    </w:p>
    <w:p w:rsidR="006A142E" w:rsidRPr="005130F0" w:rsidRDefault="006A142E" w:rsidP="006A142E">
      <w:pPr>
        <w:numPr>
          <w:ilvl w:val="0"/>
          <w:numId w:val="2"/>
        </w:numPr>
        <w:spacing w:line="276" w:lineRule="auto"/>
        <w:jc w:val="both"/>
        <w:rPr>
          <w:rFonts w:eastAsia="Times New Roman"/>
          <w:sz w:val="20"/>
          <w:lang w:eastAsia="en-US"/>
        </w:rPr>
      </w:pPr>
      <w:r w:rsidRPr="005130F0">
        <w:rPr>
          <w:rFonts w:eastAsia="Times New Roman"/>
          <w:sz w:val="20"/>
          <w:lang w:eastAsia="en-US"/>
        </w:rPr>
        <w:t>Possibility to command the anticipated area.</w:t>
      </w:r>
    </w:p>
    <w:p w:rsidR="006A142E" w:rsidRPr="005130F0" w:rsidRDefault="006A142E" w:rsidP="006A142E">
      <w:pPr>
        <w:numPr>
          <w:ilvl w:val="0"/>
          <w:numId w:val="2"/>
        </w:numPr>
        <w:spacing w:line="276" w:lineRule="auto"/>
        <w:jc w:val="both"/>
        <w:rPr>
          <w:rFonts w:eastAsia="Times New Roman"/>
          <w:sz w:val="20"/>
          <w:lang w:eastAsia="en-US"/>
        </w:rPr>
      </w:pPr>
      <w:r w:rsidRPr="005130F0">
        <w:rPr>
          <w:rFonts w:eastAsia="Times New Roman"/>
          <w:sz w:val="20"/>
          <w:lang w:eastAsia="en-US"/>
        </w:rPr>
        <w:t>Geological formation of the site.</w:t>
      </w:r>
    </w:p>
    <w:p w:rsidR="006A142E" w:rsidRPr="005130F0" w:rsidRDefault="006A142E" w:rsidP="006A142E">
      <w:pPr>
        <w:numPr>
          <w:ilvl w:val="0"/>
          <w:numId w:val="2"/>
        </w:numPr>
        <w:spacing w:line="276" w:lineRule="auto"/>
        <w:jc w:val="both"/>
        <w:rPr>
          <w:rFonts w:eastAsia="Times New Roman"/>
          <w:sz w:val="20"/>
          <w:lang w:eastAsia="en-US"/>
        </w:rPr>
      </w:pPr>
      <w:r w:rsidRPr="005130F0">
        <w:rPr>
          <w:rFonts w:eastAsia="Times New Roman"/>
          <w:sz w:val="20"/>
          <w:lang w:eastAsia="en-US"/>
        </w:rPr>
        <w:t>Relative cost of weir.</w:t>
      </w:r>
    </w:p>
    <w:p w:rsidR="006A142E" w:rsidRPr="005130F0" w:rsidRDefault="006A142E" w:rsidP="006A142E">
      <w:pPr>
        <w:numPr>
          <w:ilvl w:val="0"/>
          <w:numId w:val="2"/>
        </w:numPr>
        <w:spacing w:line="276" w:lineRule="auto"/>
        <w:jc w:val="both"/>
        <w:rPr>
          <w:rFonts w:eastAsia="Times New Roman"/>
          <w:sz w:val="20"/>
          <w:lang w:eastAsia="en-US"/>
        </w:rPr>
      </w:pPr>
      <w:r w:rsidRPr="005130F0">
        <w:rPr>
          <w:rFonts w:eastAsia="Times New Roman"/>
          <w:sz w:val="20"/>
          <w:lang w:eastAsia="en-US"/>
        </w:rPr>
        <w:t>Possibility to protect flooding of off taking canal</w:t>
      </w:r>
    </w:p>
    <w:p w:rsidR="006A142E" w:rsidRPr="005130F0" w:rsidRDefault="006A142E" w:rsidP="006A142E">
      <w:pPr>
        <w:numPr>
          <w:ilvl w:val="0"/>
          <w:numId w:val="2"/>
        </w:numPr>
        <w:spacing w:line="276" w:lineRule="auto"/>
        <w:jc w:val="both"/>
        <w:rPr>
          <w:rFonts w:eastAsia="Times New Roman"/>
          <w:sz w:val="20"/>
          <w:lang w:eastAsia="en-US"/>
        </w:rPr>
      </w:pPr>
      <w:r w:rsidRPr="005130F0">
        <w:rPr>
          <w:rFonts w:eastAsia="Times New Roman"/>
          <w:sz w:val="20"/>
          <w:lang w:eastAsia="en-US"/>
        </w:rPr>
        <w:t>Relatively area convenient for construction and less flood heights &amp; effects.</w:t>
      </w:r>
    </w:p>
    <w:p w:rsidR="006A142E" w:rsidRPr="005130F0" w:rsidRDefault="006A142E" w:rsidP="006A142E">
      <w:pPr>
        <w:numPr>
          <w:ilvl w:val="0"/>
          <w:numId w:val="2"/>
        </w:numPr>
        <w:spacing w:line="276" w:lineRule="auto"/>
        <w:jc w:val="both"/>
        <w:rPr>
          <w:rFonts w:eastAsia="Times New Roman"/>
          <w:sz w:val="20"/>
          <w:lang w:eastAsia="en-US"/>
        </w:rPr>
      </w:pPr>
      <w:r w:rsidRPr="005130F0">
        <w:rPr>
          <w:rFonts w:eastAsia="Times New Roman"/>
          <w:sz w:val="20"/>
          <w:lang w:eastAsia="en-US"/>
        </w:rPr>
        <w:t>Access to the site</w:t>
      </w:r>
    </w:p>
    <w:p w:rsidR="006A142E" w:rsidRPr="005130F0" w:rsidRDefault="006A142E" w:rsidP="006A142E">
      <w:pPr>
        <w:numPr>
          <w:ilvl w:val="0"/>
          <w:numId w:val="2"/>
        </w:numPr>
        <w:spacing w:line="276" w:lineRule="auto"/>
        <w:jc w:val="both"/>
        <w:rPr>
          <w:rFonts w:eastAsia="Times New Roman"/>
          <w:sz w:val="20"/>
          <w:lang w:eastAsia="en-US"/>
        </w:rPr>
      </w:pPr>
      <w:r w:rsidRPr="005130F0">
        <w:rPr>
          <w:rFonts w:eastAsia="Times New Roman"/>
          <w:sz w:val="20"/>
          <w:lang w:eastAsia="en-US"/>
        </w:rPr>
        <w:t>Area simpler for temporary diversion during construction.</w:t>
      </w:r>
    </w:p>
    <w:p w:rsidR="006A142E" w:rsidRPr="005130F0" w:rsidRDefault="006A142E" w:rsidP="006A142E">
      <w:pPr>
        <w:spacing w:line="276" w:lineRule="auto"/>
        <w:jc w:val="both"/>
        <w:rPr>
          <w:rFonts w:eastAsia="Times New Roman"/>
          <w:sz w:val="20"/>
          <w:lang w:eastAsia="en-US"/>
        </w:rPr>
      </w:pPr>
    </w:p>
    <w:p w:rsidR="006A142E" w:rsidRPr="005130F0" w:rsidRDefault="006A142E" w:rsidP="0043616B">
      <w:pPr>
        <w:pStyle w:val="Heading2"/>
        <w:rPr>
          <w:lang w:eastAsia="en-US"/>
        </w:rPr>
      </w:pPr>
      <w:bookmarkStart w:id="11" w:name="_Toc474892287"/>
      <w:r w:rsidRPr="005130F0">
        <w:rPr>
          <w:lang w:eastAsia="en-US"/>
        </w:rPr>
        <w:t>8.7 Geology of weir site</w:t>
      </w:r>
      <w:bookmarkEnd w:id="11"/>
      <w:r w:rsidRPr="005130F0">
        <w:rPr>
          <w:lang w:eastAsia="en-US"/>
        </w:rPr>
        <w:t xml:space="preserve">  </w:t>
      </w:r>
    </w:p>
    <w:p w:rsidR="006A142E" w:rsidRPr="005130F0" w:rsidRDefault="006A142E" w:rsidP="006A142E">
      <w:pPr>
        <w:spacing w:line="276" w:lineRule="auto"/>
        <w:jc w:val="both"/>
        <w:rPr>
          <w:rFonts w:eastAsia="Times New Roman"/>
          <w:sz w:val="20"/>
          <w:lang w:eastAsia="en-US"/>
        </w:rPr>
      </w:pPr>
    </w:p>
    <w:p w:rsidR="003C617B" w:rsidRPr="005130F0" w:rsidRDefault="003C617B" w:rsidP="003C617B">
      <w:pPr>
        <w:autoSpaceDE w:val="0"/>
        <w:autoSpaceDN w:val="0"/>
        <w:adjustRightInd w:val="0"/>
        <w:spacing w:line="360" w:lineRule="auto"/>
        <w:jc w:val="both"/>
        <w:rPr>
          <w:sz w:val="24"/>
          <w:szCs w:val="24"/>
        </w:rPr>
      </w:pPr>
      <w:r w:rsidRPr="005130F0">
        <w:rPr>
          <w:sz w:val="24"/>
          <w:szCs w:val="24"/>
        </w:rPr>
        <w:t xml:space="preserve">The weir site is selected by considering the topography, command area, stability of the river banks, engineering geological properties of the materials and canal routes. At the weir axis, the river bed is approximately 20m wide flat and wide valley. The bed rock of weir axis, the right and left abutment </w:t>
      </w:r>
      <w:r w:rsidR="002904CE" w:rsidRPr="005130F0">
        <w:rPr>
          <w:sz w:val="24"/>
          <w:szCs w:val="24"/>
        </w:rPr>
        <w:t>is moderately</w:t>
      </w:r>
      <w:r w:rsidRPr="005130F0">
        <w:rPr>
          <w:sz w:val="24"/>
          <w:szCs w:val="24"/>
        </w:rPr>
        <w:t xml:space="preserve"> to slightly externally weathered ignimbrite rock. Based on field investigations, there is no overburden at the river bed and the weir foundation has no soil formation deposit, instead it is bedded ignimbrite rock along and across river </w:t>
      </w:r>
      <w:r w:rsidR="002904CE" w:rsidRPr="005130F0">
        <w:rPr>
          <w:sz w:val="24"/>
          <w:szCs w:val="24"/>
        </w:rPr>
        <w:t>flow having more than</w:t>
      </w:r>
      <w:r w:rsidRPr="005130F0">
        <w:rPr>
          <w:sz w:val="24"/>
          <w:szCs w:val="24"/>
        </w:rPr>
        <w:t xml:space="preserve"> 200m of vertical depth. The ignimbrite rock is formed by </w:t>
      </w:r>
      <w:proofErr w:type="spellStart"/>
      <w:r w:rsidRPr="005130F0">
        <w:rPr>
          <w:sz w:val="24"/>
          <w:szCs w:val="24"/>
        </w:rPr>
        <w:t>pyroclatic</w:t>
      </w:r>
      <w:proofErr w:type="spellEnd"/>
      <w:r w:rsidRPr="005130F0">
        <w:rPr>
          <w:sz w:val="24"/>
          <w:szCs w:val="24"/>
        </w:rPr>
        <w:t xml:space="preserve"> fall and flow. </w:t>
      </w:r>
    </w:p>
    <w:p w:rsidR="003C617B" w:rsidRPr="005130F0" w:rsidRDefault="003C617B" w:rsidP="003C617B">
      <w:pPr>
        <w:autoSpaceDE w:val="0"/>
        <w:autoSpaceDN w:val="0"/>
        <w:adjustRightInd w:val="0"/>
        <w:spacing w:line="360" w:lineRule="auto"/>
        <w:jc w:val="both"/>
        <w:rPr>
          <w:sz w:val="24"/>
          <w:szCs w:val="24"/>
        </w:rPr>
      </w:pPr>
    </w:p>
    <w:p w:rsidR="003C617B" w:rsidRPr="005130F0" w:rsidRDefault="003C617B" w:rsidP="003C617B">
      <w:pPr>
        <w:autoSpaceDE w:val="0"/>
        <w:autoSpaceDN w:val="0"/>
        <w:adjustRightInd w:val="0"/>
        <w:spacing w:line="360" w:lineRule="auto"/>
        <w:jc w:val="both"/>
        <w:rPr>
          <w:sz w:val="24"/>
          <w:szCs w:val="24"/>
        </w:rPr>
      </w:pPr>
      <w:r w:rsidRPr="005130F0">
        <w:rPr>
          <w:sz w:val="24"/>
          <w:szCs w:val="24"/>
        </w:rPr>
        <w:t>The river banks above the weir axis are characterized by bed rock in the river bed and the</w:t>
      </w:r>
      <w:r w:rsidR="002904CE" w:rsidRPr="005130F0">
        <w:rPr>
          <w:sz w:val="24"/>
          <w:szCs w:val="24"/>
        </w:rPr>
        <w:t xml:space="preserve"> </w:t>
      </w:r>
      <w:r w:rsidRPr="005130F0">
        <w:rPr>
          <w:sz w:val="24"/>
          <w:szCs w:val="24"/>
        </w:rPr>
        <w:t xml:space="preserve">banks are also covered with moderately </w:t>
      </w:r>
      <w:r w:rsidR="002904CE" w:rsidRPr="005130F0">
        <w:rPr>
          <w:sz w:val="24"/>
          <w:szCs w:val="24"/>
        </w:rPr>
        <w:t>weathered ignimbrite</w:t>
      </w:r>
      <w:r w:rsidRPr="005130F0">
        <w:rPr>
          <w:sz w:val="24"/>
          <w:szCs w:val="24"/>
        </w:rPr>
        <w:t xml:space="preserve"> and </w:t>
      </w:r>
      <w:proofErr w:type="spellStart"/>
      <w:r w:rsidRPr="005130F0">
        <w:rPr>
          <w:sz w:val="24"/>
          <w:szCs w:val="24"/>
        </w:rPr>
        <w:t>trachy</w:t>
      </w:r>
      <w:proofErr w:type="spellEnd"/>
      <w:r w:rsidRPr="005130F0">
        <w:rPr>
          <w:sz w:val="24"/>
          <w:szCs w:val="24"/>
        </w:rPr>
        <w:t xml:space="preserve"> basalt with occasional thin soil coverage. It covers upstream banks of the river for more than 1000m and downstream of at least 5km, forming the river banks very stable. This rock formation is found solid and compact, with some columnar like jointing near to the surface. This rock, according to the field observations has been grouped in the class of moderately strong to very strong with unified compressive strength of 12.5 to 200 MN/M</w:t>
      </w:r>
      <w:r w:rsidRPr="005130F0">
        <w:rPr>
          <w:sz w:val="24"/>
          <w:szCs w:val="24"/>
          <w:vertAlign w:val="superscript"/>
        </w:rPr>
        <w:t xml:space="preserve">2 </w:t>
      </w:r>
      <w:r w:rsidRPr="005130F0">
        <w:rPr>
          <w:sz w:val="24"/>
          <w:szCs w:val="24"/>
        </w:rPr>
        <w:t>strength Based on BSI 10-1990,</w:t>
      </w:r>
      <w:r w:rsidR="00AE392D" w:rsidRPr="005130F0">
        <w:rPr>
          <w:sz w:val="24"/>
          <w:szCs w:val="24"/>
        </w:rPr>
        <w:t xml:space="preserve"> </w:t>
      </w:r>
      <w:r w:rsidRPr="005130F0">
        <w:rPr>
          <w:sz w:val="24"/>
          <w:szCs w:val="24"/>
        </w:rPr>
        <w:t xml:space="preserve">126. </w:t>
      </w:r>
    </w:p>
    <w:p w:rsidR="003C617B" w:rsidRPr="005130F0" w:rsidRDefault="003C617B" w:rsidP="003C617B">
      <w:pPr>
        <w:autoSpaceDE w:val="0"/>
        <w:autoSpaceDN w:val="0"/>
        <w:adjustRightInd w:val="0"/>
        <w:spacing w:line="360" w:lineRule="auto"/>
        <w:jc w:val="both"/>
        <w:rPr>
          <w:sz w:val="24"/>
          <w:szCs w:val="24"/>
        </w:rPr>
      </w:pPr>
    </w:p>
    <w:p w:rsidR="003C617B" w:rsidRPr="005130F0" w:rsidRDefault="003C617B" w:rsidP="003C617B">
      <w:pPr>
        <w:pStyle w:val="BodyText"/>
        <w:spacing w:line="360" w:lineRule="auto"/>
        <w:rPr>
          <w:rFonts w:ascii="Times New Roman" w:hAnsi="Times New Roman" w:cs="Times New Roman"/>
        </w:rPr>
      </w:pPr>
      <w:r w:rsidRPr="005130F0">
        <w:rPr>
          <w:rFonts w:ascii="Times New Roman" w:hAnsi="Times New Roman" w:cs="Times New Roman"/>
        </w:rPr>
        <w:t xml:space="preserve">In general, the proposed Headwork Site is on Bedrock River, a river that typically has little to no alluvium mantling the bedrock over which it flows. At the proposed weir site </w:t>
      </w:r>
      <w:r w:rsidR="00AE392D" w:rsidRPr="005130F0">
        <w:rPr>
          <w:rFonts w:ascii="Times New Roman" w:hAnsi="Times New Roman" w:cs="Times New Roman"/>
        </w:rPr>
        <w:t xml:space="preserve">it is a </w:t>
      </w:r>
      <w:r w:rsidRPr="005130F0">
        <w:rPr>
          <w:rFonts w:ascii="Times New Roman" w:hAnsi="Times New Roman" w:cs="Times New Roman"/>
        </w:rPr>
        <w:t>medium river gradient and the bed is exposed bed rock. The prominent rock type present in the head works site is thick bedded moderately jointed light gray to white and hard ignimbrite rock. The spa</w:t>
      </w:r>
      <w:r w:rsidR="00AE392D" w:rsidRPr="005130F0">
        <w:rPr>
          <w:rFonts w:ascii="Times New Roman" w:hAnsi="Times New Roman" w:cs="Times New Roman"/>
        </w:rPr>
        <w:t xml:space="preserve">cing of the joints varies from </w:t>
      </w:r>
      <w:r w:rsidRPr="005130F0">
        <w:rPr>
          <w:rFonts w:ascii="Times New Roman" w:hAnsi="Times New Roman" w:cs="Times New Roman"/>
        </w:rPr>
        <w:t>10-15m in the river bed and 5-30 cm in river banks. Hence the foundation has to be considered as relatively impervious (if the joints are grouted and weathered part at least 50cm is removed )  welded ignimbrite bed rock of strong, weathering resistant and with good bearing capacity.</w:t>
      </w:r>
    </w:p>
    <w:p w:rsidR="003C617B" w:rsidRPr="005130F0" w:rsidRDefault="003C617B" w:rsidP="003C617B">
      <w:pPr>
        <w:pStyle w:val="BodyText"/>
        <w:spacing w:line="360" w:lineRule="auto"/>
        <w:rPr>
          <w:rFonts w:ascii="Times New Roman" w:hAnsi="Times New Roman" w:cs="Times New Roman"/>
        </w:rPr>
      </w:pPr>
    </w:p>
    <w:p w:rsidR="003C617B" w:rsidRPr="005130F0" w:rsidRDefault="003C617B" w:rsidP="003C617B">
      <w:pPr>
        <w:pStyle w:val="BodyText"/>
        <w:spacing w:line="360" w:lineRule="auto"/>
        <w:rPr>
          <w:rFonts w:ascii="Times New Roman" w:hAnsi="Times New Roman" w:cs="Times New Roman"/>
        </w:rPr>
      </w:pPr>
      <w:r w:rsidRPr="005130F0">
        <w:rPr>
          <w:rFonts w:ascii="Times New Roman" w:hAnsi="Times New Roman" w:cs="Times New Roman"/>
        </w:rPr>
        <w:lastRenderedPageBreak/>
        <w:t xml:space="preserve"> Since the proposed weir is located on bed rock, there is no stability problem on banks and river bed and also enables to prevent flow of water beneath the weir or leakage. The pond storage  above head work have a long period duration of time shows as the bed rock formation on which water flows is impermeable, free from leakage and water tight and Erosion and weathering resistant.   In addition, </w:t>
      </w:r>
      <w:r w:rsidR="00AE392D" w:rsidRPr="005130F0">
        <w:rPr>
          <w:rFonts w:ascii="Times New Roman" w:hAnsi="Times New Roman" w:cs="Times New Roman"/>
        </w:rPr>
        <w:t>this pond</w:t>
      </w:r>
      <w:r w:rsidRPr="005130F0">
        <w:rPr>
          <w:rFonts w:ascii="Times New Roman" w:hAnsi="Times New Roman" w:cs="Times New Roman"/>
        </w:rPr>
        <w:t xml:space="preserve"> storage is used to kill high energy flood during maximum flood time not to harm the weir axis.       </w:t>
      </w:r>
    </w:p>
    <w:p w:rsidR="003C617B" w:rsidRPr="005130F0" w:rsidRDefault="003C617B" w:rsidP="003C617B">
      <w:pPr>
        <w:autoSpaceDE w:val="0"/>
        <w:autoSpaceDN w:val="0"/>
        <w:adjustRightInd w:val="0"/>
        <w:spacing w:line="360" w:lineRule="auto"/>
        <w:jc w:val="both"/>
        <w:rPr>
          <w:sz w:val="24"/>
          <w:szCs w:val="24"/>
        </w:rPr>
      </w:pPr>
      <w:r w:rsidRPr="005130F0">
        <w:rPr>
          <w:sz w:val="24"/>
          <w:szCs w:val="24"/>
        </w:rPr>
        <w:t xml:space="preserve">The combination of the </w:t>
      </w:r>
      <w:proofErr w:type="spellStart"/>
      <w:r w:rsidRPr="005130F0">
        <w:rPr>
          <w:sz w:val="24"/>
          <w:szCs w:val="24"/>
        </w:rPr>
        <w:t>trachy</w:t>
      </w:r>
      <w:proofErr w:type="spellEnd"/>
      <w:r w:rsidRPr="005130F0">
        <w:rPr>
          <w:sz w:val="24"/>
          <w:szCs w:val="24"/>
        </w:rPr>
        <w:t xml:space="preserve"> </w:t>
      </w:r>
      <w:r w:rsidR="00AE392D" w:rsidRPr="005130F0">
        <w:rPr>
          <w:sz w:val="24"/>
          <w:szCs w:val="24"/>
        </w:rPr>
        <w:t>basaltic and</w:t>
      </w:r>
      <w:r w:rsidRPr="005130F0">
        <w:rPr>
          <w:sz w:val="24"/>
          <w:szCs w:val="24"/>
        </w:rPr>
        <w:t xml:space="preserve"> ignimbrite rock competency and no overburden at the river center and the weir site river banks leads to the conclusion that the weir structure will be founded on the competent bed rock.</w:t>
      </w:r>
    </w:p>
    <w:p w:rsidR="003C617B" w:rsidRPr="005130F0" w:rsidRDefault="003C617B" w:rsidP="006A142E">
      <w:pPr>
        <w:spacing w:line="276" w:lineRule="auto"/>
        <w:rPr>
          <w:rFonts w:eastAsia="Times New Roman"/>
          <w:color w:val="FF0000"/>
          <w:sz w:val="20"/>
          <w:lang w:eastAsia="en-US"/>
        </w:rPr>
      </w:pPr>
    </w:p>
    <w:p w:rsidR="003C617B" w:rsidRPr="005130F0" w:rsidRDefault="003C617B" w:rsidP="006A142E">
      <w:pPr>
        <w:spacing w:line="276" w:lineRule="auto"/>
        <w:rPr>
          <w:rFonts w:eastAsia="Times New Roman"/>
          <w:color w:val="FF0000"/>
          <w:sz w:val="20"/>
          <w:lang w:eastAsia="en-US"/>
        </w:rPr>
      </w:pPr>
    </w:p>
    <w:p w:rsidR="006A142E" w:rsidRPr="005130F0" w:rsidRDefault="006A142E" w:rsidP="006A142E">
      <w:pPr>
        <w:spacing w:line="276" w:lineRule="auto"/>
        <w:jc w:val="both"/>
        <w:rPr>
          <w:rFonts w:eastAsia="Times New Roman"/>
          <w:color w:val="FF0000"/>
          <w:sz w:val="20"/>
          <w:lang w:eastAsia="en-US"/>
        </w:rPr>
      </w:pPr>
    </w:p>
    <w:p w:rsidR="006A142E" w:rsidRPr="005130F0" w:rsidRDefault="007A55C2" w:rsidP="0043616B">
      <w:pPr>
        <w:pStyle w:val="Heading2"/>
        <w:rPr>
          <w:lang w:eastAsia="en-US"/>
        </w:rPr>
      </w:pPr>
      <w:bookmarkStart w:id="12" w:name="_Toc474892288"/>
      <w:r w:rsidRPr="005130F0">
        <w:rPr>
          <w:lang w:eastAsia="en-US"/>
        </w:rPr>
        <w:t>8.8 Design of weir</w:t>
      </w:r>
      <w:bookmarkEnd w:id="12"/>
    </w:p>
    <w:p w:rsidR="006A142E" w:rsidRPr="005130F0" w:rsidRDefault="006A142E" w:rsidP="006A142E">
      <w:pPr>
        <w:spacing w:line="276" w:lineRule="auto"/>
        <w:jc w:val="both"/>
        <w:rPr>
          <w:rFonts w:eastAsia="Times New Roman"/>
          <w:sz w:val="20"/>
          <w:lang w:eastAsia="en-US"/>
        </w:rPr>
      </w:pPr>
      <w:r w:rsidRPr="005130F0">
        <w:rPr>
          <w:rFonts w:eastAsia="Times New Roman"/>
          <w:sz w:val="20"/>
          <w:lang w:eastAsia="en-US"/>
        </w:rPr>
        <w:t xml:space="preserve">Weir type: </w:t>
      </w:r>
      <w:proofErr w:type="spellStart"/>
      <w:r w:rsidR="005038AB" w:rsidRPr="005130F0">
        <w:rPr>
          <w:rFonts w:eastAsia="Times New Roman"/>
          <w:b/>
          <w:sz w:val="20"/>
          <w:lang w:eastAsia="en-US"/>
        </w:rPr>
        <w:t>Cyclopian</w:t>
      </w:r>
      <w:proofErr w:type="spellEnd"/>
      <w:r w:rsidR="005038AB" w:rsidRPr="005130F0">
        <w:rPr>
          <w:rFonts w:eastAsia="Times New Roman"/>
          <w:b/>
          <w:sz w:val="20"/>
          <w:lang w:eastAsia="en-US"/>
        </w:rPr>
        <w:t xml:space="preserve"> type</w:t>
      </w:r>
      <w:r w:rsidRPr="005130F0">
        <w:rPr>
          <w:rFonts w:eastAsia="Times New Roman"/>
          <w:b/>
          <w:sz w:val="20"/>
          <w:lang w:eastAsia="en-US"/>
        </w:rPr>
        <w:t xml:space="preserve"> weir</w:t>
      </w:r>
      <w:r w:rsidR="007A55C2" w:rsidRPr="005130F0">
        <w:rPr>
          <w:rFonts w:eastAsia="Times New Roman"/>
          <w:b/>
          <w:sz w:val="20"/>
          <w:lang w:eastAsia="en-US"/>
        </w:rPr>
        <w:t>:</w:t>
      </w:r>
      <w:r w:rsidRPr="005130F0">
        <w:rPr>
          <w:rFonts w:eastAsia="Times New Roman"/>
          <w:sz w:val="20"/>
          <w:lang w:eastAsia="en-US"/>
        </w:rPr>
        <w:t xml:space="preserve"> </w:t>
      </w:r>
      <w:r w:rsidR="009942E8" w:rsidRPr="005130F0">
        <w:rPr>
          <w:rFonts w:eastAsia="Times New Roman"/>
          <w:sz w:val="20"/>
          <w:lang w:eastAsia="en-US"/>
        </w:rPr>
        <w:t>Simple intake design</w:t>
      </w:r>
      <w:r w:rsidR="008D7692" w:rsidRPr="005130F0">
        <w:rPr>
          <w:rFonts w:eastAsia="Times New Roman"/>
          <w:sz w:val="20"/>
          <w:lang w:eastAsia="en-US"/>
        </w:rPr>
        <w:t xml:space="preserve"> anchored to the existing natural bed rock.</w:t>
      </w:r>
    </w:p>
    <w:p w:rsidR="006A142E" w:rsidRPr="005130F0" w:rsidRDefault="00047903" w:rsidP="006A142E">
      <w:pPr>
        <w:spacing w:line="276" w:lineRule="auto"/>
        <w:jc w:val="both"/>
        <w:rPr>
          <w:rFonts w:eastAsia="Times New Roman"/>
          <w:sz w:val="20"/>
          <w:lang w:eastAsia="en-US"/>
        </w:rPr>
      </w:pPr>
      <w:r w:rsidRPr="005130F0">
        <w:rPr>
          <w:rFonts w:eastAsia="Times New Roman"/>
          <w:sz w:val="20"/>
          <w:lang w:eastAsia="en-US"/>
        </w:rPr>
        <w:t xml:space="preserve">Length or span of the weir </w:t>
      </w:r>
      <w:r w:rsidR="006A142E" w:rsidRPr="005130F0">
        <w:rPr>
          <w:rFonts w:eastAsia="Times New Roman"/>
          <w:sz w:val="20"/>
          <w:lang w:eastAsia="en-US"/>
        </w:rPr>
        <w:t>flow</w:t>
      </w:r>
      <w:r w:rsidRPr="005130F0">
        <w:rPr>
          <w:rFonts w:eastAsia="Times New Roman"/>
          <w:sz w:val="20"/>
          <w:lang w:eastAsia="en-US"/>
        </w:rPr>
        <w:t xml:space="preserve"> width</w:t>
      </w:r>
      <w:r w:rsidR="006A142E" w:rsidRPr="005130F0">
        <w:rPr>
          <w:rFonts w:eastAsia="Times New Roman"/>
          <w:sz w:val="20"/>
          <w:lang w:eastAsia="en-US"/>
        </w:rPr>
        <w:t xml:space="preserve"> was taken </w:t>
      </w:r>
      <w:r w:rsidR="005038AB" w:rsidRPr="005130F0">
        <w:rPr>
          <w:rFonts w:eastAsia="Times New Roman"/>
          <w:b/>
          <w:sz w:val="20"/>
          <w:lang w:eastAsia="en-US"/>
        </w:rPr>
        <w:t>20</w:t>
      </w:r>
      <w:r w:rsidR="006A142E" w:rsidRPr="005130F0">
        <w:rPr>
          <w:rFonts w:eastAsia="Times New Roman"/>
          <w:b/>
          <w:sz w:val="20"/>
          <w:lang w:eastAsia="en-US"/>
        </w:rPr>
        <w:t>m</w:t>
      </w:r>
      <w:r w:rsidR="006A142E" w:rsidRPr="005130F0">
        <w:rPr>
          <w:rFonts w:eastAsia="Times New Roman"/>
          <w:sz w:val="20"/>
          <w:lang w:eastAsia="en-US"/>
        </w:rPr>
        <w:t xml:space="preserve"> from the existing situation of the river</w:t>
      </w:r>
      <w:r w:rsidRPr="005130F0">
        <w:rPr>
          <w:rFonts w:eastAsia="Times New Roman"/>
          <w:sz w:val="20"/>
          <w:lang w:eastAsia="en-US"/>
        </w:rPr>
        <w:t xml:space="preserve"> perpendicular section</w:t>
      </w:r>
      <w:r w:rsidR="006A142E" w:rsidRPr="005130F0">
        <w:rPr>
          <w:rFonts w:eastAsia="Times New Roman"/>
          <w:sz w:val="20"/>
          <w:lang w:eastAsia="en-US"/>
        </w:rPr>
        <w:t>.</w:t>
      </w:r>
    </w:p>
    <w:p w:rsidR="006A142E" w:rsidRPr="005130F0" w:rsidRDefault="006A142E" w:rsidP="006A142E">
      <w:pPr>
        <w:spacing w:line="276" w:lineRule="auto"/>
        <w:jc w:val="both"/>
        <w:rPr>
          <w:rFonts w:eastAsia="Times New Roman"/>
          <w:sz w:val="20"/>
          <w:lang w:eastAsia="en-US"/>
        </w:rPr>
      </w:pPr>
    </w:p>
    <w:p w:rsidR="006A142E" w:rsidRPr="005130F0" w:rsidRDefault="006A142E" w:rsidP="0043616B">
      <w:pPr>
        <w:pStyle w:val="Heading2"/>
      </w:pPr>
      <w:bookmarkStart w:id="13" w:name="_Toc474892289"/>
      <w:r w:rsidRPr="005130F0">
        <w:t>8.9 Design of Headwork</w:t>
      </w:r>
      <w:bookmarkEnd w:id="13"/>
    </w:p>
    <w:p w:rsidR="009942E8" w:rsidRPr="005130F0" w:rsidRDefault="009942E8" w:rsidP="006A142E">
      <w:pPr>
        <w:pStyle w:val="ListParagraph"/>
        <w:ind w:left="0"/>
        <w:jc w:val="both"/>
        <w:rPr>
          <w:rFonts w:ascii="Times New Roman" w:hAnsi="Times New Roman"/>
          <w:sz w:val="20"/>
          <w:szCs w:val="20"/>
        </w:rPr>
      </w:pPr>
    </w:p>
    <w:p w:rsidR="006A142E" w:rsidRPr="005130F0" w:rsidRDefault="006A142E" w:rsidP="006A142E">
      <w:pPr>
        <w:pStyle w:val="ListParagraph"/>
        <w:ind w:left="0"/>
        <w:jc w:val="both"/>
        <w:rPr>
          <w:rFonts w:ascii="Times New Roman" w:hAnsi="Times New Roman"/>
          <w:sz w:val="20"/>
          <w:szCs w:val="20"/>
        </w:rPr>
      </w:pPr>
      <w:r w:rsidRPr="005130F0">
        <w:rPr>
          <w:rFonts w:ascii="Times New Roman" w:hAnsi="Times New Roman"/>
          <w:sz w:val="20"/>
          <w:szCs w:val="20"/>
        </w:rPr>
        <w:t>Head works are systems of integrated structures constructed across the river to raise water level in the river so as to take usable water for irrigation. The designs of these structures are conducted to ensure their stability associated with the topography and hydrogeology of the area and so that they perform the intended function.</w:t>
      </w:r>
    </w:p>
    <w:p w:rsidR="006A142E" w:rsidRPr="005130F0" w:rsidRDefault="006A142E" w:rsidP="006A142E">
      <w:pPr>
        <w:pStyle w:val="ListParagraph"/>
        <w:jc w:val="both"/>
        <w:rPr>
          <w:rFonts w:ascii="Times New Roman" w:hAnsi="Times New Roman"/>
          <w:sz w:val="20"/>
          <w:szCs w:val="20"/>
        </w:rPr>
      </w:pPr>
    </w:p>
    <w:p w:rsidR="006A142E" w:rsidRPr="005130F0" w:rsidRDefault="006A142E" w:rsidP="006A142E">
      <w:pPr>
        <w:pStyle w:val="ListParagraph"/>
        <w:ind w:left="0"/>
        <w:jc w:val="both"/>
        <w:rPr>
          <w:rFonts w:ascii="Times New Roman" w:hAnsi="Times New Roman"/>
          <w:sz w:val="20"/>
          <w:szCs w:val="20"/>
        </w:rPr>
      </w:pPr>
      <w:r w:rsidRPr="005130F0">
        <w:rPr>
          <w:rFonts w:ascii="Times New Roman" w:hAnsi="Times New Roman"/>
          <w:sz w:val="20"/>
          <w:szCs w:val="20"/>
        </w:rPr>
        <w:t>Here under is a crucial data and calculation of basic design of</w:t>
      </w:r>
      <w:r w:rsidR="009942E8" w:rsidRPr="005130F0">
        <w:rPr>
          <w:rFonts w:ascii="Times New Roman" w:hAnsi="Times New Roman"/>
          <w:sz w:val="20"/>
          <w:szCs w:val="20"/>
        </w:rPr>
        <w:t xml:space="preserve"> simple intake </w:t>
      </w:r>
      <w:r w:rsidRPr="005130F0">
        <w:rPr>
          <w:rFonts w:ascii="Times New Roman" w:hAnsi="Times New Roman"/>
          <w:sz w:val="20"/>
          <w:szCs w:val="20"/>
        </w:rPr>
        <w:t xml:space="preserve">head works on </w:t>
      </w:r>
      <w:proofErr w:type="spellStart"/>
      <w:r w:rsidR="009942E8" w:rsidRPr="005130F0">
        <w:rPr>
          <w:rFonts w:ascii="Times New Roman" w:hAnsi="Times New Roman"/>
          <w:b/>
          <w:sz w:val="20"/>
          <w:szCs w:val="20"/>
        </w:rPr>
        <w:t>Demekash</w:t>
      </w:r>
      <w:proofErr w:type="spellEnd"/>
      <w:r w:rsidR="009942E8" w:rsidRPr="005130F0">
        <w:rPr>
          <w:rFonts w:ascii="Times New Roman" w:hAnsi="Times New Roman"/>
          <w:b/>
          <w:sz w:val="20"/>
          <w:szCs w:val="20"/>
        </w:rPr>
        <w:t xml:space="preserve"> River, </w:t>
      </w:r>
      <w:proofErr w:type="spellStart"/>
      <w:proofErr w:type="gramStart"/>
      <w:r w:rsidR="009942E8" w:rsidRPr="005130F0">
        <w:rPr>
          <w:rFonts w:ascii="Times New Roman" w:hAnsi="Times New Roman"/>
          <w:b/>
          <w:sz w:val="20"/>
          <w:szCs w:val="20"/>
        </w:rPr>
        <w:t>Woliso</w:t>
      </w:r>
      <w:proofErr w:type="spellEnd"/>
      <w:r w:rsidR="009942E8" w:rsidRPr="005130F0">
        <w:rPr>
          <w:rFonts w:ascii="Times New Roman" w:hAnsi="Times New Roman"/>
          <w:b/>
          <w:sz w:val="20"/>
          <w:szCs w:val="20"/>
        </w:rPr>
        <w:t xml:space="preserve"> </w:t>
      </w:r>
      <w:r w:rsidRPr="005130F0">
        <w:rPr>
          <w:rFonts w:ascii="Times New Roman" w:hAnsi="Times New Roman"/>
          <w:b/>
          <w:sz w:val="20"/>
          <w:szCs w:val="20"/>
        </w:rPr>
        <w:t xml:space="preserve"> </w:t>
      </w:r>
      <w:proofErr w:type="spellStart"/>
      <w:r w:rsidRPr="005130F0">
        <w:rPr>
          <w:rFonts w:ascii="Times New Roman" w:hAnsi="Times New Roman"/>
          <w:b/>
          <w:sz w:val="20"/>
          <w:szCs w:val="20"/>
        </w:rPr>
        <w:t>Woreda</w:t>
      </w:r>
      <w:proofErr w:type="spellEnd"/>
      <w:proofErr w:type="gramEnd"/>
      <w:r w:rsidRPr="005130F0">
        <w:rPr>
          <w:rFonts w:ascii="Times New Roman" w:hAnsi="Times New Roman"/>
          <w:b/>
          <w:sz w:val="20"/>
          <w:szCs w:val="20"/>
        </w:rPr>
        <w:t xml:space="preserve">, and South West </w:t>
      </w:r>
      <w:proofErr w:type="spellStart"/>
      <w:r w:rsidRPr="005130F0">
        <w:rPr>
          <w:rFonts w:ascii="Times New Roman" w:hAnsi="Times New Roman"/>
          <w:b/>
          <w:sz w:val="20"/>
          <w:szCs w:val="20"/>
        </w:rPr>
        <w:t>Shoa</w:t>
      </w:r>
      <w:proofErr w:type="spellEnd"/>
      <w:r w:rsidRPr="005130F0">
        <w:rPr>
          <w:rFonts w:ascii="Times New Roman" w:hAnsi="Times New Roman"/>
          <w:b/>
          <w:sz w:val="20"/>
          <w:szCs w:val="20"/>
        </w:rPr>
        <w:t xml:space="preserve"> Zone of </w:t>
      </w:r>
      <w:proofErr w:type="spellStart"/>
      <w:r w:rsidRPr="005130F0">
        <w:rPr>
          <w:rFonts w:ascii="Times New Roman" w:hAnsi="Times New Roman"/>
          <w:b/>
          <w:sz w:val="20"/>
          <w:szCs w:val="20"/>
        </w:rPr>
        <w:t>Oromia</w:t>
      </w:r>
      <w:proofErr w:type="spellEnd"/>
      <w:r w:rsidRPr="005130F0">
        <w:rPr>
          <w:rFonts w:ascii="Times New Roman" w:hAnsi="Times New Roman"/>
          <w:b/>
          <w:sz w:val="20"/>
          <w:szCs w:val="20"/>
        </w:rPr>
        <w:t xml:space="preserve"> Regional State</w:t>
      </w:r>
      <w:r w:rsidRPr="005130F0">
        <w:rPr>
          <w:rFonts w:ascii="Times New Roman" w:hAnsi="Times New Roman"/>
          <w:sz w:val="20"/>
          <w:szCs w:val="20"/>
        </w:rPr>
        <w:t xml:space="preserve"> for small scale irrigation project serving </w:t>
      </w:r>
      <w:r w:rsidR="009942E8" w:rsidRPr="005130F0">
        <w:rPr>
          <w:rFonts w:ascii="Times New Roman" w:hAnsi="Times New Roman"/>
          <w:b/>
          <w:sz w:val="20"/>
          <w:szCs w:val="20"/>
        </w:rPr>
        <w:t>6</w:t>
      </w:r>
      <w:r w:rsidRPr="005130F0">
        <w:rPr>
          <w:rFonts w:ascii="Times New Roman" w:hAnsi="Times New Roman"/>
          <w:b/>
          <w:sz w:val="20"/>
          <w:szCs w:val="20"/>
        </w:rPr>
        <w:t>0ha</w:t>
      </w:r>
      <w:r w:rsidRPr="005130F0">
        <w:rPr>
          <w:rFonts w:ascii="Times New Roman" w:hAnsi="Times New Roman"/>
          <w:sz w:val="20"/>
          <w:szCs w:val="20"/>
        </w:rPr>
        <w:t>.</w:t>
      </w:r>
    </w:p>
    <w:p w:rsidR="006A142E" w:rsidRPr="005130F0" w:rsidRDefault="006A142E" w:rsidP="006A142E">
      <w:pPr>
        <w:pStyle w:val="ListParagraph"/>
        <w:jc w:val="both"/>
        <w:rPr>
          <w:rFonts w:ascii="Times New Roman" w:hAnsi="Times New Roman"/>
          <w:sz w:val="20"/>
          <w:szCs w:val="20"/>
        </w:rPr>
      </w:pPr>
    </w:p>
    <w:p w:rsidR="006A142E" w:rsidRDefault="006A142E" w:rsidP="00802A09">
      <w:pPr>
        <w:pStyle w:val="Heading3"/>
        <w:rPr>
          <w:rFonts w:ascii="Times New Roman" w:hAnsi="Times New Roman" w:cs="Times New Roman"/>
        </w:rPr>
      </w:pPr>
      <w:bookmarkStart w:id="14" w:name="_Toc474892290"/>
      <w:r w:rsidRPr="005130F0">
        <w:rPr>
          <w:rFonts w:ascii="Times New Roman" w:hAnsi="Times New Roman" w:cs="Times New Roman"/>
        </w:rPr>
        <w:t>Basic Design Criteria</w:t>
      </w:r>
      <w:bookmarkEnd w:id="14"/>
    </w:p>
    <w:p w:rsidR="00834F12" w:rsidRPr="00834F12" w:rsidRDefault="00834F12" w:rsidP="00834F12">
      <w:pPr>
        <w:rPr>
          <w:lang w:eastAsia="nl-NL"/>
        </w:rPr>
      </w:pPr>
    </w:p>
    <w:p w:rsidR="0043616B" w:rsidRDefault="00A91D79" w:rsidP="00834F12">
      <w:pPr>
        <w:jc w:val="both"/>
        <w:rPr>
          <w:rFonts w:eastAsia="Times New Roman"/>
          <w:szCs w:val="22"/>
          <w:lang w:eastAsia="en-US"/>
        </w:rPr>
      </w:pPr>
      <w:r>
        <w:rPr>
          <w:rFonts w:eastAsia="Times New Roman"/>
          <w:szCs w:val="22"/>
          <w:lang w:eastAsia="en-US"/>
        </w:rPr>
        <w:t>The basic design criteria consists of the pre-feasibility stage as the first criterion which identifies the availability of usable water, command area, soil type beneficiaries,</w:t>
      </w:r>
      <w:r w:rsidR="00834F12">
        <w:rPr>
          <w:rFonts w:eastAsia="Times New Roman"/>
          <w:szCs w:val="22"/>
          <w:lang w:eastAsia="en-US"/>
        </w:rPr>
        <w:t xml:space="preserve"> type of crops dominantly grown and applicability for the future plan.</w:t>
      </w:r>
    </w:p>
    <w:p w:rsidR="00834F12" w:rsidRPr="00A91D79" w:rsidRDefault="00834F12" w:rsidP="00834F12">
      <w:pPr>
        <w:jc w:val="both"/>
      </w:pPr>
      <w:r>
        <w:rPr>
          <w:rFonts w:eastAsia="Times New Roman"/>
          <w:szCs w:val="22"/>
          <w:lang w:eastAsia="en-US"/>
        </w:rPr>
        <w:t>Secondly, detail study of different disciplines are applied together with the secondary data and primary survey data which later implemented to the design criteria.</w:t>
      </w:r>
    </w:p>
    <w:p w:rsidR="0043616B" w:rsidRPr="005130F0" w:rsidRDefault="0043616B" w:rsidP="0043616B">
      <w:pPr>
        <w:pStyle w:val="ListParagraph"/>
        <w:ind w:left="1080"/>
        <w:rPr>
          <w:rFonts w:ascii="Times New Roman" w:hAnsi="Times New Roman"/>
        </w:rPr>
      </w:pPr>
    </w:p>
    <w:p w:rsidR="006A142E" w:rsidRPr="005130F0" w:rsidRDefault="006A142E" w:rsidP="00802A09">
      <w:pPr>
        <w:pStyle w:val="Heading3"/>
        <w:rPr>
          <w:rFonts w:ascii="Times New Roman" w:hAnsi="Times New Roman" w:cs="Times New Roman"/>
        </w:rPr>
      </w:pPr>
      <w:r w:rsidRPr="005130F0">
        <w:rPr>
          <w:rFonts w:ascii="Times New Roman" w:hAnsi="Times New Roman" w:cs="Times New Roman"/>
        </w:rPr>
        <w:t xml:space="preserve"> </w:t>
      </w:r>
      <w:bookmarkStart w:id="15" w:name="_Toc474892291"/>
      <w:r w:rsidRPr="005130F0">
        <w:rPr>
          <w:rFonts w:ascii="Times New Roman" w:hAnsi="Times New Roman" w:cs="Times New Roman"/>
        </w:rPr>
        <w:t>Design Conditions</w:t>
      </w:r>
      <w:bookmarkEnd w:id="15"/>
    </w:p>
    <w:p w:rsidR="006A142E" w:rsidRPr="005130F0" w:rsidRDefault="006A142E" w:rsidP="009B1F11">
      <w:pPr>
        <w:pStyle w:val="ListParagraph"/>
        <w:numPr>
          <w:ilvl w:val="0"/>
          <w:numId w:val="8"/>
        </w:numPr>
        <w:rPr>
          <w:rFonts w:ascii="Times New Roman" w:hAnsi="Times New Roman"/>
          <w:sz w:val="20"/>
          <w:szCs w:val="20"/>
        </w:rPr>
      </w:pPr>
      <w:r w:rsidRPr="005130F0">
        <w:rPr>
          <w:rFonts w:ascii="Times New Roman" w:hAnsi="Times New Roman"/>
          <w:sz w:val="20"/>
          <w:szCs w:val="20"/>
        </w:rPr>
        <w:t>Design water intake discharge</w:t>
      </w:r>
    </w:p>
    <w:p w:rsidR="006A142E" w:rsidRPr="005130F0" w:rsidRDefault="006A142E" w:rsidP="009B1F11">
      <w:pPr>
        <w:pStyle w:val="ListParagraph"/>
        <w:numPr>
          <w:ilvl w:val="0"/>
          <w:numId w:val="8"/>
        </w:numPr>
        <w:rPr>
          <w:rFonts w:ascii="Times New Roman" w:hAnsi="Times New Roman"/>
          <w:sz w:val="20"/>
          <w:szCs w:val="20"/>
        </w:rPr>
      </w:pPr>
      <w:r w:rsidRPr="005130F0">
        <w:rPr>
          <w:rFonts w:ascii="Times New Roman" w:hAnsi="Times New Roman"/>
          <w:sz w:val="20"/>
          <w:szCs w:val="20"/>
        </w:rPr>
        <w:t>Design intake water levels</w:t>
      </w:r>
    </w:p>
    <w:p w:rsidR="006A142E" w:rsidRPr="005130F0" w:rsidRDefault="006A142E" w:rsidP="009B1F11">
      <w:pPr>
        <w:pStyle w:val="ListParagraph"/>
        <w:numPr>
          <w:ilvl w:val="0"/>
          <w:numId w:val="8"/>
        </w:numPr>
        <w:rPr>
          <w:rFonts w:ascii="Times New Roman" w:hAnsi="Times New Roman"/>
          <w:sz w:val="20"/>
          <w:szCs w:val="20"/>
        </w:rPr>
      </w:pPr>
      <w:r w:rsidRPr="005130F0">
        <w:rPr>
          <w:rFonts w:ascii="Times New Roman" w:hAnsi="Times New Roman"/>
          <w:sz w:val="20"/>
          <w:szCs w:val="20"/>
        </w:rPr>
        <w:t>Design flood discharge and</w:t>
      </w:r>
    </w:p>
    <w:p w:rsidR="006A142E" w:rsidRPr="005130F0" w:rsidRDefault="006A142E" w:rsidP="009B1F11">
      <w:pPr>
        <w:pStyle w:val="ListParagraph"/>
        <w:numPr>
          <w:ilvl w:val="0"/>
          <w:numId w:val="8"/>
        </w:numPr>
        <w:rPr>
          <w:rFonts w:ascii="Times New Roman" w:hAnsi="Times New Roman"/>
          <w:sz w:val="20"/>
          <w:szCs w:val="20"/>
        </w:rPr>
      </w:pPr>
      <w:r w:rsidRPr="005130F0">
        <w:rPr>
          <w:rFonts w:ascii="Times New Roman" w:hAnsi="Times New Roman"/>
          <w:sz w:val="20"/>
          <w:szCs w:val="20"/>
        </w:rPr>
        <w:t xml:space="preserve">Design Flood Levels must be known for the </w:t>
      </w:r>
      <w:r w:rsidRPr="005130F0">
        <w:rPr>
          <w:rFonts w:ascii="Times New Roman" w:hAnsi="Times New Roman"/>
          <w:b/>
          <w:sz w:val="20"/>
          <w:szCs w:val="20"/>
        </w:rPr>
        <w:t>design of head works</w:t>
      </w:r>
      <w:r w:rsidR="004B1361">
        <w:rPr>
          <w:rFonts w:ascii="Times New Roman" w:hAnsi="Times New Roman"/>
          <w:b/>
          <w:sz w:val="20"/>
          <w:szCs w:val="20"/>
        </w:rPr>
        <w:t>.</w:t>
      </w:r>
    </w:p>
    <w:p w:rsidR="006A142E" w:rsidRPr="005130F0" w:rsidRDefault="006A142E" w:rsidP="006A142E">
      <w:pPr>
        <w:autoSpaceDE w:val="0"/>
        <w:autoSpaceDN w:val="0"/>
        <w:adjustRightInd w:val="0"/>
        <w:spacing w:line="276" w:lineRule="auto"/>
        <w:jc w:val="both"/>
        <w:rPr>
          <w:sz w:val="20"/>
        </w:rPr>
      </w:pPr>
      <w:r w:rsidRPr="005130F0">
        <w:rPr>
          <w:sz w:val="20"/>
        </w:rPr>
        <w:t>The height of fixed structures and the future level at which the riverbed will be stable must be studied in order to se</w:t>
      </w:r>
      <w:r w:rsidR="00751F0F" w:rsidRPr="005130F0">
        <w:rPr>
          <w:sz w:val="20"/>
        </w:rPr>
        <w:t>t appropriate design conditions (for this particular river, the river bed is stab</w:t>
      </w:r>
      <w:r w:rsidR="009B1F11" w:rsidRPr="005130F0">
        <w:rPr>
          <w:sz w:val="20"/>
        </w:rPr>
        <w:t>l</w:t>
      </w:r>
      <w:r w:rsidR="00751F0F" w:rsidRPr="005130F0">
        <w:rPr>
          <w:sz w:val="20"/>
        </w:rPr>
        <w:t xml:space="preserve">e with </w:t>
      </w:r>
      <w:r w:rsidR="009B1F11" w:rsidRPr="005130F0">
        <w:rPr>
          <w:sz w:val="20"/>
        </w:rPr>
        <w:t>ignimbrite</w:t>
      </w:r>
      <w:r w:rsidR="00751F0F" w:rsidRPr="005130F0">
        <w:rPr>
          <w:sz w:val="20"/>
        </w:rPr>
        <w:t xml:space="preserve"> </w:t>
      </w:r>
      <w:r w:rsidR="009B1F11" w:rsidRPr="005130F0">
        <w:rPr>
          <w:sz w:val="20"/>
        </w:rPr>
        <w:t>Rock River bed).</w:t>
      </w:r>
    </w:p>
    <w:p w:rsidR="0043616B" w:rsidRPr="005130F0" w:rsidRDefault="0043616B" w:rsidP="006A142E">
      <w:pPr>
        <w:autoSpaceDE w:val="0"/>
        <w:autoSpaceDN w:val="0"/>
        <w:adjustRightInd w:val="0"/>
        <w:spacing w:line="276" w:lineRule="auto"/>
        <w:jc w:val="both"/>
        <w:rPr>
          <w:sz w:val="20"/>
        </w:rPr>
      </w:pPr>
    </w:p>
    <w:p w:rsidR="0043616B" w:rsidRPr="005130F0" w:rsidRDefault="0043616B" w:rsidP="006A142E">
      <w:pPr>
        <w:autoSpaceDE w:val="0"/>
        <w:autoSpaceDN w:val="0"/>
        <w:adjustRightInd w:val="0"/>
        <w:spacing w:line="276" w:lineRule="auto"/>
        <w:jc w:val="both"/>
        <w:rPr>
          <w:sz w:val="20"/>
        </w:rPr>
      </w:pPr>
    </w:p>
    <w:p w:rsidR="0043616B" w:rsidRPr="005130F0" w:rsidRDefault="0043616B" w:rsidP="006A142E">
      <w:pPr>
        <w:autoSpaceDE w:val="0"/>
        <w:autoSpaceDN w:val="0"/>
        <w:adjustRightInd w:val="0"/>
        <w:spacing w:line="276" w:lineRule="auto"/>
        <w:jc w:val="both"/>
        <w:rPr>
          <w:sz w:val="20"/>
        </w:rPr>
      </w:pPr>
    </w:p>
    <w:p w:rsidR="004F55AA" w:rsidRPr="005130F0" w:rsidRDefault="004F55AA" w:rsidP="006A142E">
      <w:pPr>
        <w:autoSpaceDE w:val="0"/>
        <w:autoSpaceDN w:val="0"/>
        <w:adjustRightInd w:val="0"/>
        <w:spacing w:line="276" w:lineRule="auto"/>
        <w:jc w:val="both"/>
        <w:rPr>
          <w:sz w:val="20"/>
        </w:rPr>
      </w:pPr>
    </w:p>
    <w:p w:rsidR="006A142E" w:rsidRPr="005130F0" w:rsidRDefault="006A142E" w:rsidP="00802A09">
      <w:pPr>
        <w:pStyle w:val="Heading3"/>
        <w:rPr>
          <w:rFonts w:ascii="Times New Roman" w:hAnsi="Times New Roman" w:cs="Times New Roman"/>
        </w:rPr>
      </w:pPr>
      <w:bookmarkStart w:id="16" w:name="_Toc474892292"/>
      <w:r w:rsidRPr="005130F0">
        <w:rPr>
          <w:rFonts w:ascii="Times New Roman" w:hAnsi="Times New Roman" w:cs="Times New Roman"/>
        </w:rPr>
        <w:lastRenderedPageBreak/>
        <w:t>Basic Design Input Data</w:t>
      </w:r>
      <w:bookmarkEnd w:id="16"/>
    </w:p>
    <w:p w:rsidR="00716D84" w:rsidRPr="005130F0" w:rsidRDefault="00716D84" w:rsidP="00716D84">
      <w:pPr>
        <w:rPr>
          <w:lang w:eastAsia="nl-NL"/>
        </w:rPr>
      </w:pPr>
    </w:p>
    <w:p w:rsidR="006A142E" w:rsidRPr="005130F0" w:rsidRDefault="00BC7763" w:rsidP="00716D84">
      <w:pPr>
        <w:pStyle w:val="Heading4"/>
      </w:pPr>
      <w:r w:rsidRPr="005130F0">
        <w:t>8.9.3.1 Getting</w:t>
      </w:r>
      <w:r w:rsidR="006A142E" w:rsidRPr="005130F0">
        <w:t xml:space="preserve"> Discharge Data through Actual Measurement</w:t>
      </w:r>
    </w:p>
    <w:p w:rsidR="006A142E" w:rsidRPr="005130F0" w:rsidRDefault="006A142E" w:rsidP="006A142E">
      <w:pPr>
        <w:spacing w:line="276" w:lineRule="auto"/>
        <w:jc w:val="both"/>
        <w:rPr>
          <w:sz w:val="20"/>
        </w:rPr>
      </w:pPr>
      <w:r w:rsidRPr="005130F0">
        <w:rPr>
          <w:sz w:val="20"/>
        </w:rPr>
        <w:t xml:space="preserve">According to the river discharge measurement data, it is difficult to use float measurement in the river because of the flowing is turbulent within the </w:t>
      </w:r>
      <w:r w:rsidR="00A76EDD" w:rsidRPr="005130F0">
        <w:rPr>
          <w:sz w:val="20"/>
        </w:rPr>
        <w:t>steep slope</w:t>
      </w:r>
      <w:r w:rsidRPr="005130F0">
        <w:rPr>
          <w:sz w:val="20"/>
        </w:rPr>
        <w:t xml:space="preserve"> stone existence in the river bed. The river is thoroughly checked both upstream and downstream and the method of discharge measuring in the river is decided to use </w:t>
      </w:r>
      <w:r w:rsidR="00A76EDD" w:rsidRPr="005130F0">
        <w:rPr>
          <w:sz w:val="20"/>
        </w:rPr>
        <w:t>after diverting into the existing traditional main canal using floating method in the open channel</w:t>
      </w:r>
      <w:r w:rsidRPr="005130F0">
        <w:rPr>
          <w:sz w:val="20"/>
        </w:rPr>
        <w:t xml:space="preserve">. Time is recorded to </w:t>
      </w:r>
      <w:r w:rsidR="00A76EDD" w:rsidRPr="005130F0">
        <w:rPr>
          <w:sz w:val="20"/>
        </w:rPr>
        <w:t>reach the floating material cover a distance of 8m along the canal.</w:t>
      </w:r>
    </w:p>
    <w:p w:rsidR="006A142E" w:rsidRPr="005130F0" w:rsidRDefault="00561623" w:rsidP="006A142E">
      <w:pPr>
        <w:spacing w:line="276" w:lineRule="auto"/>
        <w:ind w:left="720"/>
        <w:jc w:val="center"/>
        <w:rPr>
          <w:sz w:val="20"/>
        </w:rPr>
      </w:pPr>
      <w:r w:rsidRPr="005130F0">
        <w:rPr>
          <w:noProof/>
          <w:lang w:eastAsia="en-US"/>
        </w:rPr>
        <w:drawing>
          <wp:inline distT="0" distB="0" distL="0" distR="0">
            <wp:extent cx="3267075" cy="2449260"/>
            <wp:effectExtent l="0" t="0" r="0" b="8255"/>
            <wp:docPr id="23" name="Picture 23" descr="C:\Users\user\Desktop\Updated\Goda Dula\DSC0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pdated\Goda Dula\DSC046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0903" cy="2459626"/>
                    </a:xfrm>
                    <a:prstGeom prst="rect">
                      <a:avLst/>
                    </a:prstGeom>
                    <a:noFill/>
                    <a:ln>
                      <a:noFill/>
                    </a:ln>
                  </pic:spPr>
                </pic:pic>
              </a:graphicData>
            </a:graphic>
          </wp:inline>
        </w:drawing>
      </w:r>
    </w:p>
    <w:p w:rsidR="00561623" w:rsidRPr="005130F0" w:rsidRDefault="00561623" w:rsidP="006A142E">
      <w:pPr>
        <w:spacing w:line="276" w:lineRule="auto"/>
        <w:ind w:left="720"/>
        <w:jc w:val="center"/>
        <w:rPr>
          <w:sz w:val="20"/>
        </w:rPr>
      </w:pPr>
      <w:r w:rsidRPr="005130F0">
        <w:rPr>
          <w:sz w:val="20"/>
        </w:rPr>
        <w:t xml:space="preserve">Fig 8.1Direct volume measurement </w:t>
      </w:r>
      <w:proofErr w:type="gramStart"/>
      <w:r w:rsidRPr="005130F0">
        <w:rPr>
          <w:sz w:val="20"/>
        </w:rPr>
        <w:t>through  floating</w:t>
      </w:r>
      <w:proofErr w:type="gramEnd"/>
      <w:r w:rsidRPr="005130F0">
        <w:rPr>
          <w:sz w:val="20"/>
        </w:rPr>
        <w:t xml:space="preserve"> method.</w:t>
      </w:r>
    </w:p>
    <w:p w:rsidR="00E25EB2" w:rsidRPr="005130F0" w:rsidRDefault="00E25EB2" w:rsidP="006A142E">
      <w:pPr>
        <w:spacing w:line="276" w:lineRule="auto"/>
        <w:ind w:left="720"/>
        <w:jc w:val="center"/>
        <w:rPr>
          <w:sz w:val="20"/>
        </w:rPr>
      </w:pPr>
    </w:p>
    <w:p w:rsidR="006A142E" w:rsidRPr="005130F0" w:rsidRDefault="006A142E" w:rsidP="006A142E">
      <w:pPr>
        <w:spacing w:line="276" w:lineRule="auto"/>
        <w:ind w:left="720"/>
        <w:jc w:val="center"/>
        <w:rPr>
          <w:sz w:val="20"/>
        </w:rPr>
      </w:pPr>
    </w:p>
    <w:p w:rsidR="006A142E" w:rsidRPr="005130F0" w:rsidRDefault="006A142E" w:rsidP="006A142E">
      <w:pPr>
        <w:spacing w:line="276" w:lineRule="auto"/>
        <w:rPr>
          <w:b/>
          <w:sz w:val="20"/>
        </w:rPr>
      </w:pPr>
    </w:p>
    <w:tbl>
      <w:tblPr>
        <w:tblW w:w="8266" w:type="dxa"/>
        <w:tblInd w:w="-23" w:type="dxa"/>
        <w:tblLook w:val="04A0" w:firstRow="1" w:lastRow="0" w:firstColumn="1" w:lastColumn="0" w:noHBand="0" w:noVBand="1"/>
      </w:tblPr>
      <w:tblGrid>
        <w:gridCol w:w="1699"/>
        <w:gridCol w:w="1041"/>
        <w:gridCol w:w="960"/>
        <w:gridCol w:w="960"/>
        <w:gridCol w:w="960"/>
        <w:gridCol w:w="960"/>
        <w:gridCol w:w="960"/>
        <w:gridCol w:w="999"/>
      </w:tblGrid>
      <w:tr w:rsidR="00E25EB2" w:rsidRPr="005130F0" w:rsidTr="00E25EB2">
        <w:trPr>
          <w:trHeight w:val="315"/>
        </w:trPr>
        <w:tc>
          <w:tcPr>
            <w:tcW w:w="154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Time(sec.)</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t1</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t2</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t3</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t4</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t5</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t6</w:t>
            </w:r>
          </w:p>
        </w:tc>
        <w:tc>
          <w:tcPr>
            <w:tcW w:w="960" w:type="dxa"/>
            <w:tcBorders>
              <w:top w:val="nil"/>
              <w:left w:val="nil"/>
              <w:bottom w:val="single" w:sz="4" w:space="0" w:color="auto"/>
              <w:right w:val="double" w:sz="6"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Remarks</w:t>
            </w:r>
          </w:p>
        </w:tc>
      </w:tr>
      <w:tr w:rsidR="00E25EB2" w:rsidRPr="005130F0" w:rsidTr="00E25EB2">
        <w:trPr>
          <w:trHeight w:val="300"/>
        </w:trPr>
        <w:tc>
          <w:tcPr>
            <w:tcW w:w="1546" w:type="dxa"/>
            <w:tcBorders>
              <w:top w:val="nil"/>
              <w:left w:val="double" w:sz="6" w:space="0" w:color="auto"/>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Length(m)</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jc w:val="right"/>
              <w:rPr>
                <w:rFonts w:eastAsia="Times New Roman"/>
                <w:color w:val="000000"/>
                <w:szCs w:val="22"/>
                <w:lang w:eastAsia="en-US"/>
              </w:rPr>
            </w:pPr>
            <w:r w:rsidRPr="005130F0">
              <w:rPr>
                <w:rFonts w:eastAsia="Times New Roman"/>
                <w:color w:val="000000"/>
                <w:szCs w:val="22"/>
                <w:lang w:eastAsia="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jc w:val="right"/>
              <w:rPr>
                <w:rFonts w:eastAsia="Times New Roman"/>
                <w:color w:val="000000"/>
                <w:szCs w:val="22"/>
                <w:lang w:eastAsia="en-US"/>
              </w:rPr>
            </w:pPr>
            <w:r w:rsidRPr="005130F0">
              <w:rPr>
                <w:rFonts w:eastAsia="Times New Roman"/>
                <w:color w:val="000000"/>
                <w:szCs w:val="22"/>
                <w:lang w:eastAsia="en-US"/>
              </w:rPr>
              <w:t>21</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jc w:val="right"/>
              <w:rPr>
                <w:rFonts w:eastAsia="Times New Roman"/>
                <w:color w:val="000000"/>
                <w:szCs w:val="22"/>
                <w:lang w:eastAsia="en-US"/>
              </w:rPr>
            </w:pPr>
            <w:r w:rsidRPr="005130F0">
              <w:rPr>
                <w:rFonts w:eastAsia="Times New Roman"/>
                <w:color w:val="000000"/>
                <w:szCs w:val="22"/>
                <w:lang w:eastAsia="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jc w:val="right"/>
              <w:rPr>
                <w:rFonts w:eastAsia="Times New Roman"/>
                <w:color w:val="000000"/>
                <w:szCs w:val="22"/>
                <w:lang w:eastAsia="en-US"/>
              </w:rPr>
            </w:pPr>
            <w:r w:rsidRPr="005130F0">
              <w:rPr>
                <w:rFonts w:eastAsia="Times New Roman"/>
                <w:color w:val="000000"/>
                <w:szCs w:val="22"/>
                <w:lang w:eastAsia="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jc w:val="right"/>
              <w:rPr>
                <w:rFonts w:eastAsia="Times New Roman"/>
                <w:color w:val="000000"/>
                <w:szCs w:val="22"/>
                <w:lang w:eastAsia="en-US"/>
              </w:rPr>
            </w:pPr>
            <w:r w:rsidRPr="005130F0">
              <w:rPr>
                <w:rFonts w:eastAsia="Times New Roman"/>
                <w:color w:val="000000"/>
                <w:szCs w:val="22"/>
                <w:lang w:eastAsia="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jc w:val="right"/>
              <w:rPr>
                <w:rFonts w:eastAsia="Times New Roman"/>
                <w:color w:val="000000"/>
                <w:szCs w:val="22"/>
                <w:lang w:eastAsia="en-US"/>
              </w:rPr>
            </w:pPr>
            <w:r w:rsidRPr="005130F0">
              <w:rPr>
                <w:rFonts w:eastAsia="Times New Roman"/>
                <w:color w:val="000000"/>
                <w:szCs w:val="22"/>
                <w:lang w:eastAsia="en-US"/>
              </w:rPr>
              <w:t>21</w:t>
            </w:r>
          </w:p>
        </w:tc>
        <w:tc>
          <w:tcPr>
            <w:tcW w:w="960" w:type="dxa"/>
            <w:tcBorders>
              <w:top w:val="nil"/>
              <w:left w:val="nil"/>
              <w:bottom w:val="single" w:sz="4" w:space="0" w:color="auto"/>
              <w:right w:val="double" w:sz="6" w:space="0" w:color="auto"/>
            </w:tcBorders>
            <w:shd w:val="clear" w:color="auto" w:fill="auto"/>
            <w:noWrap/>
            <w:vAlign w:val="bottom"/>
            <w:hideMark/>
          </w:tcPr>
          <w:p w:rsidR="00E25EB2" w:rsidRPr="005130F0" w:rsidRDefault="00291610" w:rsidP="00E25EB2">
            <w:pPr>
              <w:rPr>
                <w:rFonts w:eastAsia="Times New Roman"/>
                <w:color w:val="000000"/>
                <w:szCs w:val="22"/>
                <w:lang w:eastAsia="en-US"/>
              </w:rPr>
            </w:pPr>
            <w:r w:rsidRPr="005130F0">
              <w:rPr>
                <w:rFonts w:eastAsia="Times New Roman"/>
                <w:color w:val="000000"/>
                <w:szCs w:val="22"/>
                <w:lang w:eastAsia="en-US"/>
              </w:rPr>
              <w:t>S</w:t>
            </w:r>
            <w:r w:rsidR="00E25EB2" w:rsidRPr="005130F0">
              <w:rPr>
                <w:rFonts w:eastAsia="Times New Roman"/>
                <w:color w:val="000000"/>
                <w:szCs w:val="22"/>
                <w:lang w:eastAsia="en-US"/>
              </w:rPr>
              <w:t>econds</w:t>
            </w:r>
          </w:p>
        </w:tc>
      </w:tr>
      <w:tr w:rsidR="00E25EB2" w:rsidRPr="005130F0" w:rsidTr="00E25EB2">
        <w:trPr>
          <w:trHeight w:val="300"/>
        </w:trPr>
        <w:tc>
          <w:tcPr>
            <w:tcW w:w="1546" w:type="dxa"/>
            <w:tcBorders>
              <w:top w:val="nil"/>
              <w:left w:val="double" w:sz="6" w:space="0" w:color="auto"/>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Average Time</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double" w:sz="6"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r>
      <w:tr w:rsidR="00E25EB2" w:rsidRPr="005130F0" w:rsidTr="00E25EB2">
        <w:trPr>
          <w:trHeight w:val="300"/>
        </w:trPr>
        <w:tc>
          <w:tcPr>
            <w:tcW w:w="1546" w:type="dxa"/>
            <w:tcBorders>
              <w:top w:val="nil"/>
              <w:left w:val="nil"/>
              <w:bottom w:val="nil"/>
              <w:right w:val="nil"/>
            </w:tcBorders>
            <w:shd w:val="clear" w:color="auto" w:fill="auto"/>
            <w:noWrap/>
            <w:vAlign w:val="bottom"/>
            <w:hideMark/>
          </w:tcPr>
          <w:p w:rsidR="00E25EB2" w:rsidRPr="005130F0" w:rsidRDefault="00561908" w:rsidP="00E25EB2">
            <w:pPr>
              <w:rPr>
                <w:rFonts w:eastAsia="Times New Roman"/>
                <w:color w:val="000000"/>
                <w:szCs w:val="22"/>
                <w:lang w:eastAsia="en-US"/>
              </w:rPr>
            </w:pPr>
            <w:r w:rsidRPr="005130F0">
              <w:rPr>
                <w:rFonts w:eastAsia="Times New Roman"/>
                <w:noProof/>
                <w:color w:val="000000"/>
                <w:szCs w:val="22"/>
                <w:lang w:eastAsia="en-US"/>
              </w:rPr>
              <w:pict>
                <v:shapetype id="_x0000_t202" coordsize="21600,21600" o:spt="202" path="m,l,21600r21600,l21600,xe">
                  <v:stroke joinstyle="miter"/>
                  <v:path gradientshapeok="t" o:connecttype="rect"/>
                </v:shapetype>
                <v:shape id="Text Box 42" o:spid="_x0000_s1026" type="#_x0000_t202" style="position:absolute;margin-left:0;margin-top:0;width:36.75pt;height:13.5pt;z-index:2517294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" filled="f" stroked="f">
                  <v:textbox style="mso-next-textbox:#Text Box 42;mso-fit-shape-to-text:t" inset="0,0,0,0">
                    <w:txbxContent>
                      <w:p w:rsidR="00A91D79" w:rsidRDefault="00A91D79" w:rsidP="00E25EB2">
                        <w:pPr>
                          <w:pStyle w:val="NormalWeb"/>
                          <w:spacing w:before="0" w:beforeAutospacing="0" w:after="0" w:afterAutospacing="0"/>
                        </w:pPr>
                        <m:oMath>
                          <m:r>
                            <w:rPr>
                              <w:rFonts w:ascii="Cambria Math" w:eastAsia="Cambria Math" w:hAnsi="Cambria Math" w:cstheme="minorBidi"/>
                              <w:color w:val="000000" w:themeColor="text1"/>
                              <w:sz w:val="22"/>
                              <w:szCs w:val="22"/>
                              <w:lang w:val="el-GR"/>
                            </w:rPr>
                            <m:t>Σt</m:t>
                          </m:r>
                        </m:oMath>
                        <w:r>
                          <w:rPr>
                            <w:rFonts w:asciiTheme="minorHAnsi" w:hAnsi="Calibri" w:cstheme="minorBidi"/>
                            <w:color w:val="000000" w:themeColor="text1"/>
                            <w:sz w:val="22"/>
                            <w:szCs w:val="22"/>
                          </w:rPr>
                          <w:t xml:space="preserve"> 1-6/6</w:t>
                        </w:r>
                      </w:p>
                    </w:txbxContent>
                  </v:textbox>
                </v:shape>
              </w:pict>
            </w:r>
          </w:p>
          <w:tbl>
            <w:tblPr>
              <w:tblW w:w="0" w:type="auto"/>
              <w:tblCellSpacing w:w="0" w:type="dxa"/>
              <w:tblCellMar>
                <w:left w:w="0" w:type="dxa"/>
                <w:right w:w="0" w:type="dxa"/>
              </w:tblCellMar>
              <w:tblLook w:val="04A0" w:firstRow="1" w:lastRow="0" w:firstColumn="1" w:lastColumn="0" w:noHBand="0" w:noVBand="1"/>
            </w:tblPr>
            <w:tblGrid>
              <w:gridCol w:w="1455"/>
            </w:tblGrid>
            <w:tr w:rsidR="00E25EB2" w:rsidRPr="005130F0">
              <w:trPr>
                <w:trHeight w:val="300"/>
                <w:tblCellSpacing w:w="0" w:type="dxa"/>
              </w:trPr>
              <w:tc>
                <w:tcPr>
                  <w:tcW w:w="1400" w:type="dxa"/>
                  <w:tcBorders>
                    <w:top w:val="nil"/>
                    <w:left w:val="double" w:sz="6" w:space="0" w:color="auto"/>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=130/6</w:t>
                  </w:r>
                </w:p>
              </w:tc>
            </w:tr>
          </w:tbl>
          <w:p w:rsidR="00E25EB2" w:rsidRPr="005130F0" w:rsidRDefault="00E25EB2" w:rsidP="00E25EB2">
            <w:pPr>
              <w:rPr>
                <w:rFonts w:eastAsia="Times New Roman"/>
                <w:color w:val="000000"/>
                <w:szCs w:val="22"/>
                <w:lang w:eastAsia="en-US"/>
              </w:rPr>
            </w:pP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jc w:val="right"/>
              <w:rPr>
                <w:rFonts w:eastAsia="Times New Roman"/>
                <w:color w:val="000000"/>
                <w:szCs w:val="22"/>
                <w:lang w:eastAsia="en-US"/>
              </w:rPr>
            </w:pPr>
            <w:r w:rsidRPr="005130F0">
              <w:rPr>
                <w:rFonts w:eastAsia="Times New Roman"/>
                <w:color w:val="000000"/>
                <w:szCs w:val="22"/>
                <w:lang w:eastAsia="en-US"/>
              </w:rPr>
              <w:t>21.66667</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double" w:sz="6"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l/s</w:t>
            </w:r>
          </w:p>
        </w:tc>
      </w:tr>
      <w:tr w:rsidR="00E25EB2" w:rsidRPr="005130F0" w:rsidTr="00E25EB2">
        <w:trPr>
          <w:trHeight w:val="300"/>
        </w:trPr>
        <w:tc>
          <w:tcPr>
            <w:tcW w:w="2506" w:type="dxa"/>
            <w:gridSpan w:val="2"/>
            <w:vMerge w:val="restart"/>
            <w:tcBorders>
              <w:top w:val="single" w:sz="4" w:space="0" w:color="auto"/>
              <w:left w:val="double" w:sz="6" w:space="0" w:color="auto"/>
              <w:bottom w:val="single" w:sz="4" w:space="0" w:color="000000"/>
              <w:right w:val="single" w:sz="4" w:space="0" w:color="000000"/>
            </w:tcBorders>
            <w:shd w:val="clear" w:color="auto" w:fill="auto"/>
            <w:noWrap/>
            <w:vAlign w:val="bottom"/>
            <w:hideMark/>
          </w:tcPr>
          <w:p w:rsidR="00E25EB2" w:rsidRPr="005130F0" w:rsidRDefault="00E25EB2" w:rsidP="00E25EB2">
            <w:pPr>
              <w:jc w:val="center"/>
              <w:rPr>
                <w:rFonts w:eastAsia="Times New Roman"/>
                <w:color w:val="000000"/>
                <w:szCs w:val="22"/>
                <w:lang w:eastAsia="en-US"/>
              </w:rPr>
            </w:pPr>
            <w:r w:rsidRPr="005130F0">
              <w:rPr>
                <w:rFonts w:eastAsia="Times New Roman"/>
                <w:color w:val="000000"/>
                <w:szCs w:val="22"/>
                <w:lang w:eastAsia="en-US"/>
              </w:rPr>
              <w:t>Channel parameters</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Depth</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Width</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Length</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double" w:sz="6"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r>
      <w:tr w:rsidR="00E25EB2" w:rsidRPr="005130F0" w:rsidTr="00E25EB2">
        <w:trPr>
          <w:trHeight w:val="300"/>
        </w:trPr>
        <w:tc>
          <w:tcPr>
            <w:tcW w:w="2506" w:type="dxa"/>
            <w:gridSpan w:val="2"/>
            <w:vMerge/>
            <w:tcBorders>
              <w:top w:val="single" w:sz="4" w:space="0" w:color="auto"/>
              <w:left w:val="double" w:sz="6" w:space="0" w:color="auto"/>
              <w:bottom w:val="single" w:sz="4" w:space="0" w:color="000000"/>
              <w:right w:val="single" w:sz="4" w:space="0" w:color="000000"/>
            </w:tcBorders>
            <w:vAlign w:val="center"/>
            <w:hideMark/>
          </w:tcPr>
          <w:p w:rsidR="00E25EB2" w:rsidRPr="005130F0" w:rsidRDefault="00E25EB2" w:rsidP="00E25EB2">
            <w:pPr>
              <w:rPr>
                <w:rFonts w:eastAsia="Times New Roman"/>
                <w:color w:val="000000"/>
                <w:szCs w:val="22"/>
                <w:lang w:eastAsia="en-US"/>
              </w:rPr>
            </w:pP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801F73" w:rsidP="00E25EB2">
            <w:pPr>
              <w:jc w:val="right"/>
              <w:rPr>
                <w:rFonts w:eastAsia="Times New Roman"/>
                <w:color w:val="000000"/>
                <w:szCs w:val="22"/>
                <w:lang w:eastAsia="en-US"/>
              </w:rPr>
            </w:pPr>
            <w:r w:rsidRPr="005130F0">
              <w:rPr>
                <w:rFonts w:eastAsia="Times New Roman"/>
                <w:color w:val="000000"/>
                <w:szCs w:val="22"/>
                <w:lang w:eastAsia="en-US"/>
              </w:rPr>
              <w:t>0.61</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1552AC" w:rsidP="00E25EB2">
            <w:pPr>
              <w:jc w:val="right"/>
              <w:rPr>
                <w:rFonts w:eastAsia="Times New Roman"/>
                <w:color w:val="000000"/>
                <w:szCs w:val="22"/>
                <w:lang w:eastAsia="en-US"/>
              </w:rPr>
            </w:pPr>
            <w:r w:rsidRPr="005130F0">
              <w:rPr>
                <w:rFonts w:eastAsia="Times New Roman"/>
                <w:color w:val="000000"/>
                <w:szCs w:val="22"/>
                <w:lang w:eastAsia="en-US"/>
              </w:rPr>
              <w:t>0.6</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jc w:val="right"/>
              <w:rPr>
                <w:rFonts w:eastAsia="Times New Roman"/>
                <w:color w:val="000000"/>
                <w:szCs w:val="22"/>
                <w:lang w:eastAsia="en-US"/>
              </w:rPr>
            </w:pPr>
            <w:r w:rsidRPr="005130F0">
              <w:rPr>
                <w:rFonts w:eastAsia="Times New Roman"/>
                <w:color w:val="000000"/>
                <w:szCs w:val="22"/>
                <w:lang w:eastAsia="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double" w:sz="6" w:space="0" w:color="auto"/>
            </w:tcBorders>
            <w:shd w:val="clear" w:color="auto" w:fill="auto"/>
            <w:noWrap/>
            <w:vAlign w:val="bottom"/>
            <w:hideMark/>
          </w:tcPr>
          <w:p w:rsidR="00E25EB2" w:rsidRPr="005130F0" w:rsidRDefault="00291610" w:rsidP="00E25EB2">
            <w:pPr>
              <w:rPr>
                <w:rFonts w:eastAsia="Times New Roman"/>
                <w:color w:val="000000"/>
                <w:szCs w:val="22"/>
                <w:lang w:eastAsia="en-US"/>
              </w:rPr>
            </w:pPr>
            <w:r w:rsidRPr="005130F0">
              <w:rPr>
                <w:rFonts w:eastAsia="Times New Roman"/>
                <w:color w:val="000000"/>
                <w:szCs w:val="22"/>
                <w:lang w:eastAsia="en-US"/>
              </w:rPr>
              <w:t>M</w:t>
            </w:r>
            <w:r w:rsidR="00E25EB2" w:rsidRPr="005130F0">
              <w:rPr>
                <w:rFonts w:eastAsia="Times New Roman"/>
                <w:color w:val="000000"/>
                <w:szCs w:val="22"/>
                <w:lang w:eastAsia="en-US"/>
              </w:rPr>
              <w:t>eters</w:t>
            </w:r>
          </w:p>
        </w:tc>
      </w:tr>
      <w:tr w:rsidR="00E25EB2" w:rsidRPr="005130F0" w:rsidTr="00E25EB2">
        <w:trPr>
          <w:trHeight w:val="315"/>
        </w:trPr>
        <w:tc>
          <w:tcPr>
            <w:tcW w:w="1546" w:type="dxa"/>
            <w:tcBorders>
              <w:top w:val="nil"/>
              <w:left w:val="double" w:sz="6" w:space="0" w:color="auto"/>
              <w:bottom w:val="double" w:sz="6"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Discharge (m3/s)</w:t>
            </w:r>
          </w:p>
        </w:tc>
        <w:tc>
          <w:tcPr>
            <w:tcW w:w="1920" w:type="dxa"/>
            <w:gridSpan w:val="2"/>
            <w:tcBorders>
              <w:top w:val="single" w:sz="4" w:space="0" w:color="auto"/>
              <w:left w:val="nil"/>
              <w:bottom w:val="double" w:sz="6" w:space="0" w:color="auto"/>
              <w:right w:val="single" w:sz="4" w:space="0" w:color="auto"/>
            </w:tcBorders>
            <w:shd w:val="clear" w:color="auto" w:fill="auto"/>
            <w:noWrap/>
            <w:vAlign w:val="bottom"/>
            <w:hideMark/>
          </w:tcPr>
          <w:p w:rsidR="00E25EB2" w:rsidRPr="005130F0" w:rsidRDefault="00E25EB2" w:rsidP="00E25EB2">
            <w:pPr>
              <w:jc w:val="center"/>
              <w:rPr>
                <w:rFonts w:eastAsia="Times New Roman"/>
                <w:color w:val="000000"/>
                <w:szCs w:val="22"/>
                <w:lang w:eastAsia="en-US"/>
              </w:rPr>
            </w:pPr>
            <w:r w:rsidRPr="005130F0">
              <w:rPr>
                <w:rFonts w:eastAsia="Times New Roman"/>
                <w:color w:val="000000"/>
                <w:szCs w:val="22"/>
                <w:lang w:eastAsia="en-US"/>
              </w:rPr>
              <w:t>W*D*L/</w:t>
            </w:r>
            <w:proofErr w:type="spellStart"/>
            <w:r w:rsidRPr="005130F0">
              <w:rPr>
                <w:rFonts w:eastAsia="Times New Roman"/>
                <w:color w:val="000000"/>
                <w:szCs w:val="22"/>
                <w:lang w:eastAsia="en-US"/>
              </w:rPr>
              <w:t>Avgt</w:t>
            </w:r>
            <w:proofErr w:type="spellEnd"/>
          </w:p>
        </w:tc>
        <w:tc>
          <w:tcPr>
            <w:tcW w:w="960" w:type="dxa"/>
            <w:tcBorders>
              <w:top w:val="nil"/>
              <w:left w:val="nil"/>
              <w:bottom w:val="double" w:sz="6" w:space="0" w:color="auto"/>
              <w:right w:val="single" w:sz="4" w:space="0" w:color="auto"/>
            </w:tcBorders>
            <w:shd w:val="clear" w:color="auto" w:fill="auto"/>
            <w:noWrap/>
            <w:vAlign w:val="bottom"/>
            <w:hideMark/>
          </w:tcPr>
          <w:p w:rsidR="00E25EB2" w:rsidRPr="005130F0" w:rsidRDefault="006C5EB6" w:rsidP="00E25EB2">
            <w:pPr>
              <w:jc w:val="right"/>
              <w:rPr>
                <w:rFonts w:eastAsia="Times New Roman"/>
                <w:color w:val="000000"/>
                <w:szCs w:val="22"/>
                <w:lang w:eastAsia="en-US"/>
              </w:rPr>
            </w:pPr>
            <w:r w:rsidRPr="005130F0">
              <w:rPr>
                <w:rFonts w:eastAsia="Times New Roman"/>
                <w:color w:val="000000"/>
                <w:szCs w:val="22"/>
                <w:lang w:eastAsia="en-US"/>
              </w:rPr>
              <w:t>0.134</w:t>
            </w:r>
          </w:p>
        </w:tc>
        <w:tc>
          <w:tcPr>
            <w:tcW w:w="960" w:type="dxa"/>
            <w:tcBorders>
              <w:top w:val="nil"/>
              <w:left w:val="nil"/>
              <w:bottom w:val="double" w:sz="6" w:space="0" w:color="auto"/>
              <w:right w:val="single" w:sz="4" w:space="0" w:color="auto"/>
            </w:tcBorders>
            <w:shd w:val="clear" w:color="auto" w:fill="auto"/>
            <w:noWrap/>
            <w:vAlign w:val="bottom"/>
            <w:hideMark/>
          </w:tcPr>
          <w:p w:rsidR="00E25EB2" w:rsidRPr="005130F0" w:rsidRDefault="00E25EB2" w:rsidP="00E25EB2">
            <w:pPr>
              <w:rPr>
                <w:rFonts w:eastAsia="Times New Roman"/>
                <w:b/>
                <w:bCs/>
                <w:color w:val="000000"/>
                <w:szCs w:val="22"/>
                <w:lang w:eastAsia="en-US"/>
              </w:rPr>
            </w:pPr>
            <w:r w:rsidRPr="005130F0">
              <w:rPr>
                <w:rFonts w:eastAsia="Times New Roman"/>
                <w:b/>
                <w:bCs/>
                <w:color w:val="000000"/>
                <w:szCs w:val="22"/>
                <w:lang w:eastAsia="en-US"/>
              </w:rPr>
              <w:t>m3/s</w:t>
            </w:r>
          </w:p>
        </w:tc>
        <w:tc>
          <w:tcPr>
            <w:tcW w:w="960" w:type="dxa"/>
            <w:tcBorders>
              <w:top w:val="nil"/>
              <w:left w:val="nil"/>
              <w:bottom w:val="double" w:sz="6" w:space="0" w:color="auto"/>
              <w:right w:val="single" w:sz="4"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double" w:sz="6" w:space="0" w:color="auto"/>
              <w:right w:val="single" w:sz="4" w:space="0" w:color="auto"/>
            </w:tcBorders>
            <w:shd w:val="clear" w:color="auto" w:fill="auto"/>
            <w:noWrap/>
            <w:vAlign w:val="bottom"/>
            <w:hideMark/>
          </w:tcPr>
          <w:p w:rsidR="00E25EB2" w:rsidRPr="005130F0" w:rsidRDefault="006C5EB6" w:rsidP="00E25EB2">
            <w:pPr>
              <w:jc w:val="right"/>
              <w:rPr>
                <w:rFonts w:eastAsia="Times New Roman"/>
                <w:color w:val="000000"/>
                <w:szCs w:val="22"/>
                <w:lang w:eastAsia="en-US"/>
              </w:rPr>
            </w:pPr>
            <w:r w:rsidRPr="005130F0">
              <w:rPr>
                <w:rFonts w:eastAsia="Times New Roman"/>
                <w:color w:val="000000"/>
                <w:szCs w:val="22"/>
                <w:lang w:eastAsia="en-US"/>
              </w:rPr>
              <w:t>134</w:t>
            </w:r>
          </w:p>
        </w:tc>
        <w:tc>
          <w:tcPr>
            <w:tcW w:w="960" w:type="dxa"/>
            <w:tcBorders>
              <w:top w:val="nil"/>
              <w:left w:val="nil"/>
              <w:bottom w:val="double" w:sz="6" w:space="0" w:color="auto"/>
              <w:right w:val="double" w:sz="6" w:space="0" w:color="auto"/>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l/s</w:t>
            </w:r>
          </w:p>
        </w:tc>
      </w:tr>
      <w:tr w:rsidR="00E25EB2" w:rsidRPr="005130F0" w:rsidTr="00E25EB2">
        <w:trPr>
          <w:trHeight w:val="315"/>
        </w:trPr>
        <w:tc>
          <w:tcPr>
            <w:tcW w:w="1546" w:type="dxa"/>
            <w:tcBorders>
              <w:top w:val="nil"/>
              <w:left w:val="double" w:sz="6" w:space="0" w:color="auto"/>
              <w:bottom w:val="double" w:sz="6" w:space="0" w:color="auto"/>
              <w:right w:val="single" w:sz="4" w:space="0" w:color="auto"/>
            </w:tcBorders>
            <w:shd w:val="clear" w:color="auto" w:fill="auto"/>
            <w:noWrap/>
            <w:vAlign w:val="bottom"/>
          </w:tcPr>
          <w:p w:rsidR="00E25EB2" w:rsidRPr="005130F0" w:rsidRDefault="00E25EB2" w:rsidP="00E25EB2">
            <w:pPr>
              <w:rPr>
                <w:rFonts w:eastAsia="Times New Roman"/>
                <w:color w:val="000000"/>
                <w:szCs w:val="22"/>
                <w:lang w:eastAsia="en-US"/>
              </w:rPr>
            </w:pPr>
          </w:p>
        </w:tc>
        <w:tc>
          <w:tcPr>
            <w:tcW w:w="1920" w:type="dxa"/>
            <w:gridSpan w:val="2"/>
            <w:tcBorders>
              <w:top w:val="single" w:sz="4" w:space="0" w:color="auto"/>
              <w:left w:val="nil"/>
              <w:bottom w:val="double" w:sz="6" w:space="0" w:color="auto"/>
              <w:right w:val="single" w:sz="4" w:space="0" w:color="auto"/>
            </w:tcBorders>
            <w:shd w:val="clear" w:color="auto" w:fill="auto"/>
            <w:noWrap/>
            <w:vAlign w:val="bottom"/>
          </w:tcPr>
          <w:p w:rsidR="00E25EB2" w:rsidRPr="005130F0" w:rsidRDefault="00E25EB2" w:rsidP="00E25EB2">
            <w:pPr>
              <w:jc w:val="center"/>
              <w:rPr>
                <w:rFonts w:eastAsia="Times New Roman"/>
                <w:color w:val="000000"/>
                <w:szCs w:val="22"/>
                <w:lang w:eastAsia="en-US"/>
              </w:rPr>
            </w:pPr>
          </w:p>
        </w:tc>
        <w:tc>
          <w:tcPr>
            <w:tcW w:w="960" w:type="dxa"/>
            <w:tcBorders>
              <w:top w:val="nil"/>
              <w:left w:val="nil"/>
              <w:bottom w:val="double" w:sz="6" w:space="0" w:color="auto"/>
              <w:right w:val="single" w:sz="4" w:space="0" w:color="auto"/>
            </w:tcBorders>
            <w:shd w:val="clear" w:color="auto" w:fill="auto"/>
            <w:noWrap/>
            <w:vAlign w:val="bottom"/>
          </w:tcPr>
          <w:p w:rsidR="00E25EB2" w:rsidRPr="005130F0" w:rsidRDefault="00E25EB2" w:rsidP="00E25EB2">
            <w:pPr>
              <w:jc w:val="right"/>
              <w:rPr>
                <w:rFonts w:eastAsia="Times New Roman"/>
                <w:color w:val="000000"/>
                <w:szCs w:val="22"/>
                <w:lang w:eastAsia="en-US"/>
              </w:rPr>
            </w:pPr>
          </w:p>
        </w:tc>
        <w:tc>
          <w:tcPr>
            <w:tcW w:w="960" w:type="dxa"/>
            <w:tcBorders>
              <w:top w:val="nil"/>
              <w:left w:val="nil"/>
              <w:bottom w:val="double" w:sz="6" w:space="0" w:color="auto"/>
              <w:right w:val="single" w:sz="4" w:space="0" w:color="auto"/>
            </w:tcBorders>
            <w:shd w:val="clear" w:color="auto" w:fill="auto"/>
            <w:noWrap/>
            <w:vAlign w:val="bottom"/>
          </w:tcPr>
          <w:p w:rsidR="00E25EB2" w:rsidRPr="005130F0" w:rsidRDefault="00E25EB2" w:rsidP="00E25EB2">
            <w:pPr>
              <w:rPr>
                <w:rFonts w:eastAsia="Times New Roman"/>
                <w:b/>
                <w:bCs/>
                <w:color w:val="000000"/>
                <w:szCs w:val="22"/>
                <w:lang w:eastAsia="en-US"/>
              </w:rPr>
            </w:pPr>
          </w:p>
        </w:tc>
        <w:tc>
          <w:tcPr>
            <w:tcW w:w="960" w:type="dxa"/>
            <w:tcBorders>
              <w:top w:val="nil"/>
              <w:left w:val="nil"/>
              <w:bottom w:val="double" w:sz="6" w:space="0" w:color="auto"/>
              <w:right w:val="single" w:sz="4" w:space="0" w:color="auto"/>
            </w:tcBorders>
            <w:shd w:val="clear" w:color="auto" w:fill="auto"/>
            <w:noWrap/>
            <w:vAlign w:val="bottom"/>
          </w:tcPr>
          <w:p w:rsidR="00E25EB2" w:rsidRPr="005130F0" w:rsidRDefault="00E25EB2" w:rsidP="00E25EB2">
            <w:pPr>
              <w:rPr>
                <w:rFonts w:eastAsia="Times New Roman"/>
                <w:color w:val="000000"/>
                <w:szCs w:val="22"/>
                <w:lang w:eastAsia="en-US"/>
              </w:rPr>
            </w:pPr>
          </w:p>
        </w:tc>
        <w:tc>
          <w:tcPr>
            <w:tcW w:w="960" w:type="dxa"/>
            <w:tcBorders>
              <w:top w:val="nil"/>
              <w:left w:val="nil"/>
              <w:bottom w:val="double" w:sz="6" w:space="0" w:color="auto"/>
              <w:right w:val="single" w:sz="4" w:space="0" w:color="auto"/>
            </w:tcBorders>
            <w:shd w:val="clear" w:color="auto" w:fill="auto"/>
            <w:noWrap/>
            <w:vAlign w:val="bottom"/>
          </w:tcPr>
          <w:p w:rsidR="00E25EB2" w:rsidRPr="005130F0" w:rsidRDefault="00E25EB2" w:rsidP="00E25EB2">
            <w:pPr>
              <w:jc w:val="right"/>
              <w:rPr>
                <w:rFonts w:eastAsia="Times New Roman"/>
                <w:color w:val="000000"/>
                <w:szCs w:val="22"/>
                <w:lang w:eastAsia="en-US"/>
              </w:rPr>
            </w:pPr>
          </w:p>
        </w:tc>
        <w:tc>
          <w:tcPr>
            <w:tcW w:w="960" w:type="dxa"/>
            <w:tcBorders>
              <w:top w:val="nil"/>
              <w:left w:val="nil"/>
              <w:bottom w:val="double" w:sz="6" w:space="0" w:color="auto"/>
              <w:right w:val="double" w:sz="6" w:space="0" w:color="auto"/>
            </w:tcBorders>
            <w:shd w:val="clear" w:color="auto" w:fill="auto"/>
            <w:noWrap/>
            <w:vAlign w:val="bottom"/>
          </w:tcPr>
          <w:p w:rsidR="00E25EB2" w:rsidRPr="005130F0" w:rsidRDefault="00E25EB2" w:rsidP="00E25EB2">
            <w:pPr>
              <w:rPr>
                <w:rFonts w:eastAsia="Times New Roman"/>
                <w:color w:val="000000"/>
                <w:szCs w:val="22"/>
                <w:lang w:eastAsia="en-US"/>
              </w:rPr>
            </w:pPr>
          </w:p>
        </w:tc>
      </w:tr>
      <w:tr w:rsidR="00E25EB2" w:rsidRPr="005130F0" w:rsidTr="00E25EB2">
        <w:trPr>
          <w:trHeight w:val="615"/>
        </w:trPr>
        <w:tc>
          <w:tcPr>
            <w:tcW w:w="1546" w:type="dxa"/>
            <w:tcBorders>
              <w:top w:val="nil"/>
              <w:left w:val="nil"/>
              <w:bottom w:val="nil"/>
              <w:right w:val="nil"/>
            </w:tcBorders>
            <w:shd w:val="clear" w:color="auto" w:fill="auto"/>
            <w:vAlign w:val="bottom"/>
            <w:hideMark/>
          </w:tcPr>
          <w:p w:rsidR="00E25EB2" w:rsidRPr="005130F0" w:rsidRDefault="00E25EB2" w:rsidP="00E25EB2">
            <w:pPr>
              <w:jc w:val="center"/>
              <w:rPr>
                <w:rFonts w:eastAsia="Times New Roman"/>
                <w:color w:val="000000"/>
                <w:szCs w:val="22"/>
                <w:lang w:eastAsia="en-US"/>
              </w:rPr>
            </w:pPr>
            <w:r w:rsidRPr="005130F0">
              <w:rPr>
                <w:rFonts w:eastAsia="Times New Roman"/>
                <w:color w:val="000000"/>
                <w:szCs w:val="22"/>
                <w:lang w:eastAsia="en-US"/>
              </w:rPr>
              <w:t>Water Balance</w:t>
            </w:r>
          </w:p>
        </w:tc>
        <w:tc>
          <w:tcPr>
            <w:tcW w:w="6720" w:type="dxa"/>
            <w:gridSpan w:val="7"/>
            <w:tcBorders>
              <w:top w:val="nil"/>
              <w:left w:val="nil"/>
              <w:bottom w:val="nil"/>
              <w:right w:val="nil"/>
            </w:tcBorders>
            <w:shd w:val="clear" w:color="auto" w:fill="auto"/>
            <w:noWrap/>
            <w:vAlign w:val="bottom"/>
            <w:hideMark/>
          </w:tcPr>
          <w:p w:rsidR="00E25EB2" w:rsidRPr="005130F0" w:rsidRDefault="006C5EB6" w:rsidP="00E25EB2">
            <w:pPr>
              <w:rPr>
                <w:rFonts w:eastAsia="Times New Roman"/>
                <w:color w:val="000000"/>
                <w:szCs w:val="22"/>
                <w:lang w:eastAsia="en-US"/>
              </w:rPr>
            </w:pPr>
            <w:r w:rsidRPr="005130F0">
              <w:rPr>
                <w:rFonts w:eastAsia="Times New Roman"/>
                <w:color w:val="000000"/>
                <w:szCs w:val="22"/>
                <w:lang w:eastAsia="en-US"/>
              </w:rPr>
              <w:t>70</w:t>
            </w:r>
            <w:r w:rsidR="00E25EB2" w:rsidRPr="005130F0">
              <w:rPr>
                <w:rFonts w:eastAsia="Times New Roman"/>
                <w:color w:val="000000"/>
                <w:szCs w:val="22"/>
                <w:lang w:eastAsia="en-US"/>
              </w:rPr>
              <w:t xml:space="preserve">% is </w:t>
            </w:r>
            <w:r w:rsidRPr="005130F0">
              <w:rPr>
                <w:rFonts w:eastAsia="Times New Roman"/>
                <w:color w:val="000000"/>
                <w:szCs w:val="22"/>
                <w:lang w:eastAsia="en-US"/>
              </w:rPr>
              <w:t>taken for the project and the 30</w:t>
            </w:r>
            <w:r w:rsidR="00E25EB2" w:rsidRPr="005130F0">
              <w:rPr>
                <w:rFonts w:eastAsia="Times New Roman"/>
                <w:color w:val="000000"/>
                <w:szCs w:val="22"/>
                <w:lang w:eastAsia="en-US"/>
              </w:rPr>
              <w:t>% is released for downstream</w:t>
            </w:r>
          </w:p>
        </w:tc>
      </w:tr>
      <w:tr w:rsidR="00E25EB2" w:rsidRPr="005130F0" w:rsidTr="00E25EB2">
        <w:trPr>
          <w:trHeight w:val="300"/>
        </w:trPr>
        <w:tc>
          <w:tcPr>
            <w:tcW w:w="1546" w:type="dxa"/>
            <w:tcBorders>
              <w:top w:val="nil"/>
              <w:left w:val="nil"/>
              <w:bottom w:val="nil"/>
              <w:right w:val="nil"/>
            </w:tcBorders>
            <w:shd w:val="clear" w:color="auto" w:fill="auto"/>
            <w:noWrap/>
            <w:vAlign w:val="bottom"/>
            <w:hideMark/>
          </w:tcPr>
          <w:p w:rsidR="00E25EB2" w:rsidRPr="005130F0" w:rsidRDefault="00E25EB2" w:rsidP="00E25EB2">
            <w:pPr>
              <w:rPr>
                <w:rFonts w:eastAsia="Times New Roman"/>
                <w:color w:val="000000"/>
                <w:szCs w:val="22"/>
                <w:lang w:eastAsia="en-US"/>
              </w:rPr>
            </w:pPr>
          </w:p>
        </w:tc>
        <w:tc>
          <w:tcPr>
            <w:tcW w:w="5760" w:type="dxa"/>
            <w:gridSpan w:val="6"/>
            <w:tcBorders>
              <w:top w:val="nil"/>
              <w:left w:val="nil"/>
              <w:bottom w:val="nil"/>
              <w:right w:val="nil"/>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 xml:space="preserve"> traditional diversion and environmental river ecosystem</w:t>
            </w:r>
          </w:p>
        </w:tc>
        <w:tc>
          <w:tcPr>
            <w:tcW w:w="960" w:type="dxa"/>
            <w:tcBorders>
              <w:top w:val="nil"/>
              <w:left w:val="nil"/>
              <w:bottom w:val="nil"/>
              <w:right w:val="nil"/>
            </w:tcBorders>
            <w:shd w:val="clear" w:color="auto" w:fill="auto"/>
            <w:noWrap/>
            <w:vAlign w:val="bottom"/>
            <w:hideMark/>
          </w:tcPr>
          <w:p w:rsidR="00E25EB2" w:rsidRPr="005130F0" w:rsidRDefault="00E25EB2" w:rsidP="00E25EB2">
            <w:pPr>
              <w:rPr>
                <w:rFonts w:eastAsia="Times New Roman"/>
                <w:color w:val="000000"/>
                <w:szCs w:val="22"/>
                <w:lang w:eastAsia="en-US"/>
              </w:rPr>
            </w:pPr>
          </w:p>
        </w:tc>
      </w:tr>
      <w:tr w:rsidR="00E25EB2" w:rsidRPr="005130F0" w:rsidTr="00E25EB2">
        <w:trPr>
          <w:trHeight w:val="300"/>
        </w:trPr>
        <w:tc>
          <w:tcPr>
            <w:tcW w:w="1546" w:type="dxa"/>
            <w:tcBorders>
              <w:top w:val="nil"/>
              <w:left w:val="nil"/>
              <w:bottom w:val="nil"/>
              <w:right w:val="nil"/>
            </w:tcBorders>
            <w:shd w:val="clear" w:color="auto" w:fill="auto"/>
            <w:noWrap/>
            <w:vAlign w:val="bottom"/>
            <w:hideMark/>
          </w:tcPr>
          <w:p w:rsidR="00E25EB2" w:rsidRPr="005130F0" w:rsidRDefault="00E25EB2" w:rsidP="00E25EB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E25EB2" w:rsidRPr="005130F0" w:rsidRDefault="006C5EB6" w:rsidP="00E25EB2">
            <w:pPr>
              <w:rPr>
                <w:rFonts w:eastAsia="Times New Roman"/>
                <w:color w:val="000000"/>
                <w:szCs w:val="22"/>
                <w:lang w:eastAsia="en-US"/>
              </w:rPr>
            </w:pPr>
            <w:r w:rsidRPr="005130F0">
              <w:rPr>
                <w:rFonts w:eastAsia="Times New Roman"/>
                <w:color w:val="000000"/>
                <w:szCs w:val="22"/>
                <w:lang w:eastAsia="en-US"/>
              </w:rPr>
              <w:t>94</w:t>
            </w:r>
            <w:r w:rsidR="00E25EB2" w:rsidRPr="005130F0">
              <w:rPr>
                <w:rFonts w:eastAsia="Times New Roman"/>
                <w:color w:val="000000"/>
                <w:szCs w:val="22"/>
                <w:lang w:eastAsia="en-US"/>
              </w:rPr>
              <w:t>l/s</w:t>
            </w:r>
          </w:p>
        </w:tc>
        <w:tc>
          <w:tcPr>
            <w:tcW w:w="1920" w:type="dxa"/>
            <w:gridSpan w:val="2"/>
            <w:tcBorders>
              <w:top w:val="nil"/>
              <w:left w:val="nil"/>
              <w:bottom w:val="nil"/>
              <w:right w:val="nil"/>
            </w:tcBorders>
            <w:shd w:val="clear" w:color="auto" w:fill="auto"/>
            <w:noWrap/>
            <w:vAlign w:val="bottom"/>
            <w:hideMark/>
          </w:tcPr>
          <w:p w:rsidR="00E25EB2" w:rsidRPr="005130F0" w:rsidRDefault="00E25EB2" w:rsidP="00E25EB2">
            <w:pPr>
              <w:rPr>
                <w:rFonts w:eastAsia="Times New Roman"/>
                <w:color w:val="000000"/>
                <w:szCs w:val="22"/>
                <w:lang w:eastAsia="en-US"/>
              </w:rPr>
            </w:pPr>
            <w:r w:rsidRPr="005130F0">
              <w:rPr>
                <w:rFonts w:eastAsia="Times New Roman"/>
                <w:color w:val="000000"/>
                <w:szCs w:val="22"/>
                <w:lang w:eastAsia="en-US"/>
              </w:rPr>
              <w:t>usable water</w:t>
            </w:r>
          </w:p>
        </w:tc>
        <w:tc>
          <w:tcPr>
            <w:tcW w:w="960" w:type="dxa"/>
            <w:tcBorders>
              <w:top w:val="nil"/>
              <w:left w:val="nil"/>
              <w:bottom w:val="nil"/>
              <w:right w:val="nil"/>
            </w:tcBorders>
            <w:shd w:val="clear" w:color="auto" w:fill="auto"/>
            <w:noWrap/>
            <w:vAlign w:val="bottom"/>
            <w:hideMark/>
          </w:tcPr>
          <w:p w:rsidR="00E25EB2" w:rsidRPr="005130F0" w:rsidRDefault="00E25EB2" w:rsidP="00E25EB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E25EB2" w:rsidRPr="005130F0" w:rsidRDefault="00E25EB2" w:rsidP="00E25EB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E25EB2" w:rsidRPr="005130F0" w:rsidRDefault="00E25EB2" w:rsidP="00E25EB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E25EB2" w:rsidRPr="005130F0" w:rsidRDefault="00E25EB2" w:rsidP="00E25EB2">
            <w:pPr>
              <w:rPr>
                <w:rFonts w:eastAsia="Times New Roman"/>
                <w:sz w:val="20"/>
                <w:lang w:eastAsia="en-US"/>
              </w:rPr>
            </w:pPr>
          </w:p>
        </w:tc>
      </w:tr>
    </w:tbl>
    <w:p w:rsidR="006A142E" w:rsidRPr="005130F0" w:rsidRDefault="006A142E" w:rsidP="006A142E">
      <w:pPr>
        <w:spacing w:line="276" w:lineRule="auto"/>
        <w:rPr>
          <w:b/>
          <w:sz w:val="20"/>
        </w:rPr>
      </w:pPr>
    </w:p>
    <w:p w:rsidR="006A142E" w:rsidRPr="005130F0" w:rsidRDefault="006A142E" w:rsidP="006A142E">
      <w:pPr>
        <w:spacing w:line="276" w:lineRule="auto"/>
        <w:rPr>
          <w:b/>
          <w:sz w:val="20"/>
        </w:rPr>
      </w:pPr>
    </w:p>
    <w:p w:rsidR="006A142E" w:rsidRPr="005130F0" w:rsidRDefault="006A142E" w:rsidP="006A142E">
      <w:pPr>
        <w:spacing w:line="276" w:lineRule="auto"/>
        <w:rPr>
          <w:b/>
          <w:sz w:val="20"/>
        </w:rPr>
      </w:pPr>
    </w:p>
    <w:p w:rsidR="006A142E" w:rsidRDefault="006A142E" w:rsidP="006A142E">
      <w:pPr>
        <w:spacing w:line="276" w:lineRule="auto"/>
        <w:rPr>
          <w:b/>
          <w:sz w:val="20"/>
        </w:rPr>
      </w:pPr>
    </w:p>
    <w:p w:rsidR="00BC7763" w:rsidRDefault="00BC7763" w:rsidP="006A142E">
      <w:pPr>
        <w:spacing w:line="276" w:lineRule="auto"/>
        <w:rPr>
          <w:b/>
          <w:sz w:val="20"/>
        </w:rPr>
      </w:pPr>
    </w:p>
    <w:p w:rsidR="00BC7763" w:rsidRDefault="00BC7763" w:rsidP="006A142E">
      <w:pPr>
        <w:spacing w:line="276" w:lineRule="auto"/>
        <w:rPr>
          <w:b/>
          <w:sz w:val="20"/>
        </w:rPr>
      </w:pPr>
    </w:p>
    <w:p w:rsidR="00BC7763" w:rsidRPr="005130F0" w:rsidRDefault="00BC7763" w:rsidP="006A142E">
      <w:pPr>
        <w:spacing w:line="276" w:lineRule="auto"/>
        <w:rPr>
          <w:b/>
          <w:sz w:val="20"/>
        </w:rPr>
      </w:pPr>
    </w:p>
    <w:p w:rsidR="006A142E" w:rsidRPr="005130F0" w:rsidRDefault="006A142E" w:rsidP="00802A09">
      <w:pPr>
        <w:pStyle w:val="Heading3"/>
        <w:rPr>
          <w:rFonts w:ascii="Times New Roman" w:hAnsi="Times New Roman" w:cs="Times New Roman"/>
        </w:rPr>
      </w:pPr>
      <w:bookmarkStart w:id="17" w:name="_Toc474892293"/>
      <w:r w:rsidRPr="005130F0">
        <w:rPr>
          <w:rFonts w:ascii="Times New Roman" w:hAnsi="Times New Roman" w:cs="Times New Roman"/>
        </w:rPr>
        <w:lastRenderedPageBreak/>
        <w:t>River Bed Slope</w:t>
      </w:r>
      <w:bookmarkEnd w:id="17"/>
    </w:p>
    <w:p w:rsidR="006A142E" w:rsidRPr="005130F0" w:rsidRDefault="006A142E" w:rsidP="006A142E">
      <w:pPr>
        <w:pStyle w:val="ListParagraph"/>
        <w:ind w:left="0"/>
        <w:jc w:val="both"/>
        <w:rPr>
          <w:rFonts w:ascii="Times New Roman" w:hAnsi="Times New Roman"/>
          <w:sz w:val="20"/>
          <w:szCs w:val="20"/>
        </w:rPr>
      </w:pPr>
      <w:r w:rsidRPr="005130F0">
        <w:rPr>
          <w:rFonts w:ascii="Times New Roman" w:hAnsi="Times New Roman"/>
          <w:sz w:val="20"/>
          <w:szCs w:val="20"/>
        </w:rPr>
        <w:t>According to the river bed slope survey data, the calculation table can be made as follow.</w:t>
      </w:r>
    </w:p>
    <w:p w:rsidR="00394352" w:rsidRPr="005130F0" w:rsidRDefault="00394352" w:rsidP="006A142E">
      <w:pPr>
        <w:pStyle w:val="ListParagraph"/>
        <w:ind w:left="0"/>
        <w:jc w:val="both"/>
        <w:rPr>
          <w:rFonts w:ascii="Times New Roman" w:hAnsi="Times New Roman"/>
          <w:sz w:val="20"/>
          <w:szCs w:val="20"/>
        </w:rPr>
      </w:pPr>
    </w:p>
    <w:tbl>
      <w:tblPr>
        <w:tblW w:w="10020" w:type="dxa"/>
        <w:tblLook w:val="04A0" w:firstRow="1" w:lastRow="0" w:firstColumn="1" w:lastColumn="0" w:noHBand="0" w:noVBand="1"/>
      </w:tblPr>
      <w:tblGrid>
        <w:gridCol w:w="767"/>
        <w:gridCol w:w="1240"/>
        <w:gridCol w:w="1180"/>
        <w:gridCol w:w="1377"/>
        <w:gridCol w:w="1041"/>
        <w:gridCol w:w="1047"/>
        <w:gridCol w:w="1145"/>
        <w:gridCol w:w="960"/>
        <w:gridCol w:w="1041"/>
        <w:gridCol w:w="960"/>
      </w:tblGrid>
      <w:tr w:rsidR="00394352" w:rsidRPr="005130F0" w:rsidTr="00561908">
        <w:trPr>
          <w:trHeight w:val="315"/>
        </w:trPr>
        <w:tc>
          <w:tcPr>
            <w:tcW w:w="60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Points</w:t>
            </w:r>
          </w:p>
        </w:tc>
        <w:tc>
          <w:tcPr>
            <w:tcW w:w="1240" w:type="dxa"/>
            <w:tcBorders>
              <w:top w:val="double" w:sz="6"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Staff Reading</w:t>
            </w:r>
          </w:p>
        </w:tc>
        <w:tc>
          <w:tcPr>
            <w:tcW w:w="1180" w:type="dxa"/>
            <w:tcBorders>
              <w:top w:val="double" w:sz="6"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proofErr w:type="spellStart"/>
            <w:r w:rsidRPr="005130F0">
              <w:rPr>
                <w:rFonts w:eastAsia="Times New Roman"/>
                <w:color w:val="000000"/>
                <w:szCs w:val="22"/>
                <w:lang w:eastAsia="en-US"/>
              </w:rPr>
              <w:t>Chainage</w:t>
            </w:r>
            <w:proofErr w:type="spellEnd"/>
            <w:r w:rsidRPr="005130F0">
              <w:rPr>
                <w:rFonts w:eastAsia="Times New Roman"/>
                <w:color w:val="000000"/>
                <w:szCs w:val="22"/>
                <w:lang w:eastAsia="en-US"/>
              </w:rPr>
              <w:t xml:space="preserve"> (m)</w:t>
            </w:r>
          </w:p>
        </w:tc>
        <w:tc>
          <w:tcPr>
            <w:tcW w:w="1240" w:type="dxa"/>
            <w:tcBorders>
              <w:top w:val="double" w:sz="6"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Elevation(m)</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HI</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proofErr w:type="spellStart"/>
            <w:r w:rsidRPr="005130F0">
              <w:rPr>
                <w:rFonts w:eastAsia="Times New Roman"/>
                <w:color w:val="000000"/>
                <w:szCs w:val="22"/>
                <w:lang w:eastAsia="en-US"/>
              </w:rPr>
              <w:t>Chainage</w:t>
            </w:r>
            <w:proofErr w:type="spellEnd"/>
            <w:r w:rsidRPr="005130F0">
              <w:rPr>
                <w:rFonts w:eastAsia="Times New Roman"/>
                <w:color w:val="000000"/>
                <w:szCs w:val="22"/>
                <w:lang w:eastAsia="en-US"/>
              </w:rPr>
              <w:t xml:space="preserve"> (m)</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Opening Elevations (m)</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double" w:sz="6"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proofErr w:type="spellStart"/>
            <w:r w:rsidRPr="005130F0">
              <w:rPr>
                <w:rFonts w:eastAsia="Times New Roman"/>
                <w:color w:val="000000"/>
                <w:szCs w:val="22"/>
                <w:lang w:eastAsia="en-US"/>
              </w:rPr>
              <w:t>Flod</w:t>
            </w:r>
            <w:proofErr w:type="spellEnd"/>
            <w:r w:rsidRPr="005130F0">
              <w:rPr>
                <w:rFonts w:eastAsia="Times New Roman"/>
                <w:color w:val="000000"/>
                <w:szCs w:val="22"/>
                <w:lang w:eastAsia="en-US"/>
              </w:rPr>
              <w:t xml:space="preserve"> Mark Level</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A</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3.415</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2228.415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2227.065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1</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4.045</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2224.37</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2226.885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2</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4.01</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2224.405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2226.665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3</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4.03</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6</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2224.385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6</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2226.265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4</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4.045</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8</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2224.37</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8</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5</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4.7</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10</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2223.715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10</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6</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4.4</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12</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2224.015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12</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2224.37</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7</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4.8</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14</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2223.615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14</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2224.405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8</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4.6</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16</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2223.815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16</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2224.385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9</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4.115</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18</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2224.3</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18</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2224.37</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B</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3.85</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20</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2224.565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20</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2223.715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FM</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2.84</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2224.015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2.15</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24</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2226.265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24</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2223.615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1.75</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26</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2226.665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26</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2223.815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1.53</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28</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2226.885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28</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2224.3</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1.35</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30</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2227.065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30</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2224.565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32</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2225.575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2225.58</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jc w:val="cente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34</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2226.265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36</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2226.665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38</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2226.885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00"/>
        </w:trPr>
        <w:tc>
          <w:tcPr>
            <w:tcW w:w="600" w:type="dxa"/>
            <w:tcBorders>
              <w:top w:val="nil"/>
              <w:left w:val="double" w:sz="6" w:space="0" w:color="auto"/>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single" w:sz="4" w:space="0" w:color="auto"/>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18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40</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jc w:val="right"/>
              <w:rPr>
                <w:rFonts w:eastAsia="Times New Roman"/>
                <w:color w:val="000000"/>
                <w:szCs w:val="22"/>
                <w:lang w:eastAsia="en-US"/>
              </w:rPr>
            </w:pPr>
            <w:r w:rsidRPr="005130F0">
              <w:rPr>
                <w:rFonts w:eastAsia="Times New Roman"/>
                <w:color w:val="000000"/>
                <w:szCs w:val="22"/>
                <w:lang w:eastAsia="en-US"/>
              </w:rPr>
              <w:t>2227.065</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single" w:sz="4"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single" w:sz="4" w:space="0" w:color="auto"/>
              <w:bottom w:val="single" w:sz="4"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r w:rsidR="00394352" w:rsidRPr="005130F0" w:rsidTr="00561908">
        <w:trPr>
          <w:trHeight w:val="315"/>
        </w:trPr>
        <w:tc>
          <w:tcPr>
            <w:tcW w:w="600" w:type="dxa"/>
            <w:tcBorders>
              <w:top w:val="nil"/>
              <w:left w:val="double" w:sz="6" w:space="0" w:color="auto"/>
              <w:bottom w:val="double" w:sz="6"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180" w:type="dxa"/>
            <w:tcBorders>
              <w:top w:val="single" w:sz="4" w:space="0" w:color="auto"/>
              <w:left w:val="nil"/>
              <w:bottom w:val="double" w:sz="6"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1240" w:type="dxa"/>
            <w:tcBorders>
              <w:top w:val="single" w:sz="4" w:space="0" w:color="auto"/>
              <w:left w:val="nil"/>
              <w:bottom w:val="double" w:sz="6"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c>
          <w:tcPr>
            <w:tcW w:w="960" w:type="dxa"/>
            <w:tcBorders>
              <w:top w:val="nil"/>
              <w:left w:val="nil"/>
              <w:bottom w:val="double" w:sz="6" w:space="0" w:color="auto"/>
              <w:right w:val="double" w:sz="6" w:space="0" w:color="auto"/>
            </w:tcBorders>
            <w:shd w:val="clear" w:color="auto" w:fill="auto"/>
            <w:noWrap/>
            <w:vAlign w:val="bottom"/>
            <w:hideMark/>
          </w:tcPr>
          <w:p w:rsidR="00394352" w:rsidRPr="005130F0" w:rsidRDefault="00394352" w:rsidP="00561908">
            <w:pPr>
              <w:rPr>
                <w:rFonts w:eastAsia="Times New Roman"/>
                <w:color w:val="000000"/>
                <w:szCs w:val="22"/>
                <w:lang w:eastAsia="en-US"/>
              </w:rPr>
            </w:pPr>
            <w:r w:rsidRPr="005130F0">
              <w:rPr>
                <w:rFonts w:eastAsia="Times New Roman"/>
                <w:color w:val="000000"/>
                <w:szCs w:val="22"/>
                <w:lang w:eastAsia="en-US"/>
              </w:rPr>
              <w:t> </w:t>
            </w:r>
          </w:p>
        </w:tc>
      </w:tr>
    </w:tbl>
    <w:p w:rsidR="006A142E" w:rsidRPr="005130F0" w:rsidRDefault="006A142E" w:rsidP="006A142E">
      <w:pPr>
        <w:spacing w:line="276" w:lineRule="auto"/>
        <w:ind w:left="540"/>
        <w:rPr>
          <w:b/>
          <w:sz w:val="20"/>
        </w:rPr>
      </w:pPr>
    </w:p>
    <w:p w:rsidR="006A142E" w:rsidRPr="005130F0" w:rsidRDefault="006A142E" w:rsidP="006A142E">
      <w:pPr>
        <w:spacing w:line="276" w:lineRule="auto"/>
        <w:ind w:left="540"/>
        <w:rPr>
          <w:b/>
          <w:sz w:val="20"/>
        </w:rPr>
      </w:pPr>
    </w:p>
    <w:p w:rsidR="006A142E" w:rsidRPr="005130F0" w:rsidRDefault="00CB02C9" w:rsidP="006A142E">
      <w:pPr>
        <w:spacing w:line="276" w:lineRule="auto"/>
        <w:ind w:left="540"/>
        <w:rPr>
          <w:b/>
          <w:sz w:val="20"/>
        </w:rPr>
      </w:pPr>
      <w:r w:rsidRPr="005130F0">
        <w:rPr>
          <w:b/>
          <w:noProof/>
          <w:sz w:val="20"/>
          <w:lang w:eastAsia="en-US"/>
        </w:rPr>
        <w:drawing>
          <wp:inline distT="0" distB="0" distL="0" distR="0" wp14:anchorId="4A8511F1" wp14:editId="6E0E2AE8">
            <wp:extent cx="5943600" cy="231670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16702"/>
                    </a:xfrm>
                    <a:prstGeom prst="rect">
                      <a:avLst/>
                    </a:prstGeom>
                    <a:noFill/>
                    <a:ln>
                      <a:noFill/>
                    </a:ln>
                  </pic:spPr>
                </pic:pic>
              </a:graphicData>
            </a:graphic>
          </wp:inline>
        </w:drawing>
      </w:r>
    </w:p>
    <w:p w:rsidR="006A142E" w:rsidRPr="005130F0" w:rsidRDefault="006A142E" w:rsidP="006A142E">
      <w:pPr>
        <w:spacing w:line="276" w:lineRule="auto"/>
        <w:ind w:left="540"/>
        <w:rPr>
          <w:sz w:val="20"/>
        </w:rPr>
      </w:pPr>
      <w:r w:rsidRPr="005130F0">
        <w:rPr>
          <w:sz w:val="20"/>
        </w:rPr>
        <w:t xml:space="preserve">                                   Fig. River Longitudinal Profile Over </w:t>
      </w:r>
      <w:r w:rsidR="00CB02C9" w:rsidRPr="005130F0">
        <w:rPr>
          <w:sz w:val="20"/>
        </w:rPr>
        <w:t>115</w:t>
      </w:r>
      <w:r w:rsidRPr="005130F0">
        <w:rPr>
          <w:sz w:val="20"/>
        </w:rPr>
        <w:t>m</w:t>
      </w:r>
    </w:p>
    <w:p w:rsidR="00F635D3" w:rsidRPr="005130F0" w:rsidRDefault="00F635D3" w:rsidP="006A142E">
      <w:pPr>
        <w:spacing w:line="276" w:lineRule="auto"/>
        <w:ind w:left="540"/>
        <w:rPr>
          <w:sz w:val="20"/>
        </w:rPr>
      </w:pPr>
    </w:p>
    <w:p w:rsidR="00F635D3" w:rsidRPr="005130F0" w:rsidRDefault="00F635D3" w:rsidP="006A142E">
      <w:pPr>
        <w:spacing w:line="276" w:lineRule="auto"/>
        <w:ind w:left="540"/>
        <w:rPr>
          <w:sz w:val="20"/>
        </w:rPr>
      </w:pPr>
    </w:p>
    <w:p w:rsidR="006A142E" w:rsidRPr="005130F0" w:rsidRDefault="006A142E" w:rsidP="00716D84">
      <w:pPr>
        <w:rPr>
          <w:b/>
          <w:sz w:val="20"/>
        </w:rPr>
      </w:pPr>
    </w:p>
    <w:p w:rsidR="006A142E" w:rsidRPr="005130F0" w:rsidRDefault="006A142E" w:rsidP="00802A09">
      <w:pPr>
        <w:pStyle w:val="Heading3"/>
        <w:rPr>
          <w:rFonts w:ascii="Times New Roman" w:hAnsi="Times New Roman" w:cs="Times New Roman"/>
        </w:rPr>
      </w:pPr>
      <w:bookmarkStart w:id="18" w:name="_Toc474892294"/>
      <w:r w:rsidRPr="005130F0">
        <w:rPr>
          <w:rFonts w:ascii="Times New Roman" w:hAnsi="Times New Roman" w:cs="Times New Roman"/>
        </w:rPr>
        <w:t>Design Water Intake Discharge</w:t>
      </w:r>
      <w:bookmarkEnd w:id="18"/>
    </w:p>
    <w:p w:rsidR="006A142E" w:rsidRPr="005130F0" w:rsidRDefault="006A142E" w:rsidP="006A142E">
      <w:pPr>
        <w:spacing w:line="276" w:lineRule="auto"/>
        <w:rPr>
          <w:sz w:val="20"/>
        </w:rPr>
      </w:pPr>
      <w:r w:rsidRPr="005130F0">
        <w:rPr>
          <w:sz w:val="20"/>
        </w:rPr>
        <w:t xml:space="preserve">There is no recorded Gauge to get discharge data in or near river basin of the project site from Ministry of Water and Energy. Base flow water Data collection is conducted directly on project site by direct measurement of flow in the river during detail study of the project only as explained in </w:t>
      </w:r>
      <w:r w:rsidRPr="005130F0">
        <w:rPr>
          <w:b/>
          <w:sz w:val="20"/>
        </w:rPr>
        <w:t xml:space="preserve">section </w:t>
      </w:r>
      <w:r w:rsidR="007A55C2" w:rsidRPr="005130F0">
        <w:rPr>
          <w:b/>
          <w:sz w:val="20"/>
        </w:rPr>
        <w:t xml:space="preserve">8.10.1 </w:t>
      </w:r>
      <w:r w:rsidRPr="005130F0">
        <w:rPr>
          <w:sz w:val="20"/>
        </w:rPr>
        <w:t xml:space="preserve">(i.e. The base flow obtained here is </w:t>
      </w:r>
      <w:r w:rsidR="007A55C2" w:rsidRPr="005130F0">
        <w:rPr>
          <w:b/>
          <w:sz w:val="20"/>
        </w:rPr>
        <w:t>134</w:t>
      </w:r>
      <w:r w:rsidRPr="005130F0">
        <w:rPr>
          <w:b/>
          <w:sz w:val="20"/>
        </w:rPr>
        <w:t>l/s</w:t>
      </w:r>
      <w:r w:rsidRPr="005130F0">
        <w:rPr>
          <w:sz w:val="20"/>
        </w:rPr>
        <w:t>).</w:t>
      </w:r>
    </w:p>
    <w:p w:rsidR="006A142E" w:rsidRPr="005130F0" w:rsidRDefault="006A142E" w:rsidP="006A142E">
      <w:pPr>
        <w:spacing w:line="276" w:lineRule="auto"/>
        <w:jc w:val="both"/>
        <w:rPr>
          <w:sz w:val="20"/>
        </w:rPr>
      </w:pPr>
      <w:r w:rsidRPr="005130F0">
        <w:rPr>
          <w:sz w:val="20"/>
        </w:rPr>
        <w:t xml:space="preserve">The water balance should be done for the river so that avoid conflicts on irrigation water use. Previously, there is only culturally developed water intakes downstream of the river. For this project there is </w:t>
      </w:r>
      <w:r w:rsidR="00B561A2" w:rsidRPr="005130F0">
        <w:rPr>
          <w:sz w:val="20"/>
        </w:rPr>
        <w:t>one traditional intake which locally administered by releasing 1/3</w:t>
      </w:r>
      <w:r w:rsidR="00B561A2" w:rsidRPr="005130F0">
        <w:rPr>
          <w:sz w:val="20"/>
          <w:vertAlign w:val="superscript"/>
        </w:rPr>
        <w:t>rd</w:t>
      </w:r>
      <w:r w:rsidR="00B561A2" w:rsidRPr="005130F0">
        <w:rPr>
          <w:sz w:val="20"/>
        </w:rPr>
        <w:t xml:space="preserve"> of the river flow and also we adopted the design by 70% usable water for the modern system</w:t>
      </w:r>
      <w:r w:rsidRPr="005130F0">
        <w:rPr>
          <w:sz w:val="20"/>
        </w:rPr>
        <w:t>.</w:t>
      </w:r>
    </w:p>
    <w:p w:rsidR="006A142E" w:rsidRPr="005130F0" w:rsidRDefault="006A142E" w:rsidP="006A142E">
      <w:pPr>
        <w:spacing w:line="276" w:lineRule="auto"/>
        <w:jc w:val="both"/>
        <w:rPr>
          <w:sz w:val="20"/>
        </w:rPr>
      </w:pPr>
      <w:r w:rsidRPr="005130F0">
        <w:rPr>
          <w:sz w:val="20"/>
        </w:rPr>
        <w:t xml:space="preserve"> Hence, the downstream intake is taken </w:t>
      </w:r>
      <w:r w:rsidR="00B561A2" w:rsidRPr="005130F0">
        <w:rPr>
          <w:sz w:val="20"/>
        </w:rPr>
        <w:t>1/3rdl and</w:t>
      </w:r>
      <w:r w:rsidRPr="005130F0">
        <w:rPr>
          <w:sz w:val="20"/>
        </w:rPr>
        <w:t xml:space="preserve"> </w:t>
      </w:r>
      <w:r w:rsidRPr="005130F0">
        <w:rPr>
          <w:b/>
          <w:sz w:val="20"/>
        </w:rPr>
        <w:t>30%</w:t>
      </w:r>
      <w:r w:rsidRPr="005130F0">
        <w:rPr>
          <w:sz w:val="20"/>
        </w:rPr>
        <w:t xml:space="preserve"> is assumed to be released in the river.</w:t>
      </w:r>
    </w:p>
    <w:p w:rsidR="006A142E" w:rsidRPr="005130F0" w:rsidRDefault="006A142E" w:rsidP="006A142E">
      <w:pPr>
        <w:pStyle w:val="ListParagraph"/>
        <w:ind w:left="1440"/>
        <w:jc w:val="both"/>
        <w:rPr>
          <w:rFonts w:ascii="Times New Roman" w:hAnsi="Times New Roman"/>
          <w:sz w:val="20"/>
          <w:szCs w:val="20"/>
        </w:rPr>
      </w:pPr>
      <w:r w:rsidRPr="005130F0">
        <w:rPr>
          <w:rFonts w:ascii="Times New Roman" w:hAnsi="Times New Roman"/>
          <w:sz w:val="20"/>
          <w:szCs w:val="20"/>
        </w:rPr>
        <w:t>WU=D*0.7-Qdw</w:t>
      </w:r>
    </w:p>
    <w:p w:rsidR="006A142E" w:rsidRPr="005130F0" w:rsidRDefault="00B561A2" w:rsidP="006A142E">
      <w:pPr>
        <w:pStyle w:val="ListParagraph"/>
        <w:ind w:left="1440"/>
        <w:jc w:val="both"/>
        <w:rPr>
          <w:rFonts w:ascii="Times New Roman" w:hAnsi="Times New Roman"/>
          <w:sz w:val="20"/>
          <w:szCs w:val="20"/>
        </w:rPr>
      </w:pPr>
      <w:r w:rsidRPr="005130F0">
        <w:rPr>
          <w:rFonts w:ascii="Times New Roman" w:hAnsi="Times New Roman"/>
          <w:sz w:val="20"/>
          <w:szCs w:val="20"/>
        </w:rPr>
        <w:t xml:space="preserve">       =134*0.7-0=94</w:t>
      </w:r>
      <w:r w:rsidR="006A142E" w:rsidRPr="005130F0">
        <w:rPr>
          <w:rFonts w:ascii="Times New Roman" w:hAnsi="Times New Roman"/>
          <w:sz w:val="20"/>
          <w:szCs w:val="20"/>
        </w:rPr>
        <w:t>l/s</w:t>
      </w:r>
    </w:p>
    <w:p w:rsidR="006A142E" w:rsidRPr="005130F0" w:rsidRDefault="006A142E" w:rsidP="006A142E">
      <w:pPr>
        <w:pStyle w:val="ListParagraph"/>
        <w:ind w:left="1440"/>
        <w:jc w:val="both"/>
        <w:rPr>
          <w:rFonts w:ascii="Times New Roman" w:hAnsi="Times New Roman"/>
          <w:sz w:val="20"/>
          <w:szCs w:val="20"/>
        </w:rPr>
      </w:pPr>
      <w:r w:rsidRPr="005130F0">
        <w:rPr>
          <w:rFonts w:ascii="Times New Roman" w:hAnsi="Times New Roman"/>
          <w:sz w:val="20"/>
          <w:szCs w:val="20"/>
        </w:rPr>
        <w:t>Where, WU is usable water</w:t>
      </w:r>
    </w:p>
    <w:p w:rsidR="006A142E" w:rsidRPr="005130F0" w:rsidRDefault="006A142E" w:rsidP="006A142E">
      <w:pPr>
        <w:pStyle w:val="ListParagraph"/>
        <w:ind w:left="1440"/>
        <w:jc w:val="both"/>
        <w:rPr>
          <w:rFonts w:ascii="Times New Roman" w:hAnsi="Times New Roman"/>
          <w:sz w:val="20"/>
          <w:szCs w:val="20"/>
        </w:rPr>
      </w:pPr>
      <w:r w:rsidRPr="005130F0">
        <w:rPr>
          <w:rFonts w:ascii="Times New Roman" w:hAnsi="Times New Roman"/>
          <w:sz w:val="20"/>
          <w:szCs w:val="20"/>
        </w:rPr>
        <w:t xml:space="preserve">               D is Base flow discharge and</w:t>
      </w:r>
    </w:p>
    <w:p w:rsidR="006A142E" w:rsidRPr="005130F0" w:rsidRDefault="006A142E" w:rsidP="006A142E">
      <w:pPr>
        <w:pStyle w:val="ListParagraph"/>
        <w:ind w:left="1440"/>
        <w:jc w:val="both"/>
        <w:rPr>
          <w:rFonts w:ascii="Times New Roman" w:hAnsi="Times New Roman"/>
          <w:sz w:val="20"/>
          <w:szCs w:val="20"/>
        </w:rPr>
      </w:pPr>
      <w:r w:rsidRPr="005130F0">
        <w:rPr>
          <w:rFonts w:ascii="Times New Roman" w:hAnsi="Times New Roman"/>
          <w:sz w:val="20"/>
          <w:szCs w:val="20"/>
        </w:rPr>
        <w:t xml:space="preserve">               </w:t>
      </w:r>
      <w:proofErr w:type="spellStart"/>
      <w:r w:rsidRPr="005130F0">
        <w:rPr>
          <w:rFonts w:ascii="Times New Roman" w:hAnsi="Times New Roman"/>
          <w:sz w:val="20"/>
          <w:szCs w:val="20"/>
        </w:rPr>
        <w:t>Q</w:t>
      </w:r>
      <w:r w:rsidRPr="005130F0">
        <w:rPr>
          <w:rFonts w:ascii="Times New Roman" w:hAnsi="Times New Roman"/>
          <w:sz w:val="20"/>
          <w:szCs w:val="20"/>
          <w:vertAlign w:val="subscript"/>
        </w:rPr>
        <w:t>dw</w:t>
      </w:r>
      <w:proofErr w:type="spellEnd"/>
      <w:r w:rsidRPr="005130F0">
        <w:rPr>
          <w:rFonts w:ascii="Times New Roman" w:hAnsi="Times New Roman"/>
          <w:sz w:val="20"/>
          <w:szCs w:val="20"/>
        </w:rPr>
        <w:t xml:space="preserve"> is previous designed intake discharge downstream of the river.</w:t>
      </w:r>
    </w:p>
    <w:p w:rsidR="006A142E" w:rsidRPr="005130F0" w:rsidRDefault="006A142E" w:rsidP="006A142E">
      <w:pPr>
        <w:pStyle w:val="ListParagraph"/>
        <w:ind w:left="1440"/>
        <w:jc w:val="both"/>
        <w:rPr>
          <w:rFonts w:ascii="Times New Roman" w:hAnsi="Times New Roman"/>
          <w:sz w:val="20"/>
          <w:szCs w:val="20"/>
        </w:rPr>
      </w:pPr>
    </w:p>
    <w:p w:rsidR="006A142E" w:rsidRPr="005130F0" w:rsidRDefault="006A142E" w:rsidP="006A142E">
      <w:pPr>
        <w:pStyle w:val="ListParagraph"/>
        <w:ind w:left="1440"/>
        <w:jc w:val="both"/>
        <w:rPr>
          <w:rFonts w:ascii="Times New Roman" w:hAnsi="Times New Roman"/>
          <w:sz w:val="20"/>
          <w:szCs w:val="20"/>
        </w:rPr>
      </w:pPr>
    </w:p>
    <w:p w:rsidR="006A142E" w:rsidRPr="005130F0" w:rsidRDefault="006A142E" w:rsidP="00802A09">
      <w:pPr>
        <w:pStyle w:val="Heading3"/>
        <w:rPr>
          <w:rFonts w:ascii="Times New Roman" w:hAnsi="Times New Roman" w:cs="Times New Roman"/>
        </w:rPr>
      </w:pPr>
      <w:bookmarkStart w:id="19" w:name="_Toc474892295"/>
      <w:r w:rsidRPr="005130F0">
        <w:rPr>
          <w:rFonts w:ascii="Times New Roman" w:hAnsi="Times New Roman" w:cs="Times New Roman"/>
        </w:rPr>
        <w:t>Design Water Intake Level</w:t>
      </w:r>
      <w:bookmarkEnd w:id="19"/>
    </w:p>
    <w:p w:rsidR="006A142E" w:rsidRPr="005130F0" w:rsidRDefault="006A142E" w:rsidP="006A142E">
      <w:pPr>
        <w:pStyle w:val="ListParagraph"/>
        <w:ind w:left="0"/>
        <w:jc w:val="both"/>
        <w:rPr>
          <w:rFonts w:ascii="Times New Roman" w:hAnsi="Times New Roman"/>
          <w:b/>
          <w:sz w:val="20"/>
          <w:szCs w:val="20"/>
        </w:rPr>
      </w:pPr>
      <w:r w:rsidRPr="005130F0">
        <w:rPr>
          <w:rFonts w:ascii="Times New Roman" w:hAnsi="Times New Roman"/>
          <w:sz w:val="20"/>
          <w:szCs w:val="20"/>
        </w:rPr>
        <w:t>This is the water level required to be secured at the start of the canal set in the irrigation plan</w:t>
      </w:r>
      <w:r w:rsidRPr="005130F0">
        <w:rPr>
          <w:rFonts w:ascii="Times New Roman" w:hAnsi="Times New Roman"/>
          <w:b/>
          <w:sz w:val="20"/>
          <w:szCs w:val="20"/>
        </w:rPr>
        <w:t xml:space="preserve">. </w:t>
      </w:r>
      <w:r w:rsidRPr="005130F0">
        <w:rPr>
          <w:rFonts w:ascii="Times New Roman" w:hAnsi="Times New Roman"/>
          <w:sz w:val="20"/>
          <w:szCs w:val="20"/>
        </w:rPr>
        <w:t>In case of intake on weir, the intake water level must be the greater of the following:</w:t>
      </w:r>
    </w:p>
    <w:p w:rsidR="006A142E" w:rsidRPr="005130F0" w:rsidRDefault="006A142E" w:rsidP="009B1F11">
      <w:pPr>
        <w:pStyle w:val="ListParagraph"/>
        <w:numPr>
          <w:ilvl w:val="0"/>
          <w:numId w:val="9"/>
        </w:numPr>
        <w:autoSpaceDE w:val="0"/>
        <w:autoSpaceDN w:val="0"/>
        <w:adjustRightInd w:val="0"/>
        <w:spacing w:after="0"/>
        <w:rPr>
          <w:rFonts w:ascii="Times New Roman" w:hAnsi="Times New Roman"/>
          <w:sz w:val="20"/>
          <w:szCs w:val="20"/>
        </w:rPr>
      </w:pPr>
      <w:r w:rsidRPr="005130F0">
        <w:rPr>
          <w:rFonts w:ascii="Cambria Math" w:hAnsi="Cambria Math" w:cs="Cambria Math"/>
          <w:sz w:val="20"/>
          <w:szCs w:val="20"/>
        </w:rPr>
        <w:t>①</w:t>
      </w:r>
      <w:r w:rsidRPr="005130F0">
        <w:rPr>
          <w:rFonts w:ascii="Times New Roman" w:hAnsi="Times New Roman"/>
          <w:sz w:val="20"/>
          <w:szCs w:val="20"/>
        </w:rPr>
        <w:t xml:space="preserve"> The total of the water level required to be secured at the canal start plus the total of the head loss between the intake and the canal start; or</w:t>
      </w:r>
    </w:p>
    <w:p w:rsidR="006A142E" w:rsidRPr="005130F0" w:rsidRDefault="006A142E" w:rsidP="009B1F11">
      <w:pPr>
        <w:pStyle w:val="ListParagraph"/>
        <w:numPr>
          <w:ilvl w:val="0"/>
          <w:numId w:val="9"/>
        </w:numPr>
        <w:autoSpaceDE w:val="0"/>
        <w:autoSpaceDN w:val="0"/>
        <w:adjustRightInd w:val="0"/>
        <w:spacing w:after="0"/>
        <w:rPr>
          <w:rFonts w:ascii="Times New Roman" w:hAnsi="Times New Roman"/>
          <w:sz w:val="20"/>
          <w:szCs w:val="20"/>
        </w:rPr>
      </w:pPr>
      <w:r w:rsidRPr="005130F0">
        <w:rPr>
          <w:rFonts w:ascii="Cambria Math" w:hAnsi="Cambria Math" w:cs="Cambria Math"/>
          <w:sz w:val="20"/>
          <w:szCs w:val="20"/>
        </w:rPr>
        <w:t>②</w:t>
      </w:r>
      <w:r w:rsidRPr="005130F0">
        <w:rPr>
          <w:rFonts w:ascii="Times New Roman" w:hAnsi="Times New Roman"/>
          <w:sz w:val="20"/>
          <w:szCs w:val="20"/>
        </w:rPr>
        <w:t xml:space="preserve"> </w:t>
      </w:r>
      <w:proofErr w:type="gramStart"/>
      <w:r w:rsidRPr="005130F0">
        <w:rPr>
          <w:rFonts w:ascii="Times New Roman" w:hAnsi="Times New Roman"/>
          <w:sz w:val="20"/>
          <w:szCs w:val="20"/>
        </w:rPr>
        <w:t>The</w:t>
      </w:r>
      <w:proofErr w:type="gramEnd"/>
      <w:r w:rsidRPr="005130F0">
        <w:rPr>
          <w:rFonts w:ascii="Times New Roman" w:hAnsi="Times New Roman"/>
          <w:sz w:val="20"/>
          <w:szCs w:val="20"/>
        </w:rPr>
        <w:t xml:space="preserve"> total of the intake threshold height from the bottom the silt scouring sluice to prevent sediment inflow and the intake depth.</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 xml:space="preserve">Assuming that this base level flow coincides with the timing when the design intake volume is required, final design intake level is then determined so as to satisfy the requirements of  </w:t>
      </w:r>
      <w:r w:rsidRPr="005130F0">
        <w:rPr>
          <w:rFonts w:ascii="Cambria Math" w:hAnsi="Cambria Math" w:cs="Cambria Math"/>
          <w:sz w:val="20"/>
        </w:rPr>
        <w:t>①</w:t>
      </w:r>
      <w:r w:rsidRPr="005130F0">
        <w:rPr>
          <w:sz w:val="20"/>
        </w:rPr>
        <w:t xml:space="preserve"> and </w:t>
      </w:r>
      <w:r w:rsidRPr="005130F0">
        <w:rPr>
          <w:rFonts w:ascii="Cambria Math" w:hAnsi="Cambria Math" w:cs="Cambria Math"/>
          <w:sz w:val="20"/>
        </w:rPr>
        <w:t>②</w:t>
      </w:r>
      <w:r w:rsidRPr="005130F0">
        <w:rPr>
          <w:sz w:val="20"/>
        </w:rPr>
        <w:t xml:space="preserve"> mentioned previously as stated earlier, the choice of design intake level is not only related to the location of the head works, but it is also affected by loss of head that varies depending on the distance between the intake and the canal start, existence of a slit basin and the flow velocity of the intake (size of the intake). Therefore, the final decision must be made after a series of trial calculations and reviews of various factors. At the preliminary design stage, it is recommended to take </w:t>
      </w:r>
      <w:r w:rsidRPr="005130F0">
        <w:rPr>
          <w:b/>
          <w:sz w:val="20"/>
        </w:rPr>
        <w:t>1.8</w:t>
      </w:r>
      <w:r w:rsidRPr="005130F0">
        <w:rPr>
          <w:sz w:val="20"/>
        </w:rPr>
        <w:t xml:space="preserve"> to </w:t>
      </w:r>
      <w:r w:rsidRPr="005130F0">
        <w:rPr>
          <w:b/>
          <w:sz w:val="20"/>
        </w:rPr>
        <w:t>2.3</w:t>
      </w:r>
      <w:r w:rsidRPr="005130F0">
        <w:rPr>
          <w:sz w:val="20"/>
        </w:rPr>
        <w:t xml:space="preserve"> times of the intake velocity head (V</w:t>
      </w:r>
      <w:r w:rsidRPr="005130F0">
        <w:rPr>
          <w:sz w:val="20"/>
          <w:vertAlign w:val="superscript"/>
        </w:rPr>
        <w:t>2</w:t>
      </w:r>
      <w:r w:rsidRPr="005130F0">
        <w:rPr>
          <w:sz w:val="20"/>
        </w:rPr>
        <w:t>/2g) as the loss of head at the intake.</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jc w:val="center"/>
        <w:rPr>
          <w:sz w:val="20"/>
        </w:rPr>
      </w:pPr>
      <w:r w:rsidRPr="005130F0">
        <w:rPr>
          <w:sz w:val="20"/>
        </w:rPr>
        <w:t>&lt; Supplementary explanation &gt;</w:t>
      </w:r>
    </w:p>
    <w:p w:rsidR="006A142E" w:rsidRPr="005130F0" w:rsidRDefault="006A142E" w:rsidP="006A142E">
      <w:pPr>
        <w:autoSpaceDE w:val="0"/>
        <w:autoSpaceDN w:val="0"/>
        <w:adjustRightInd w:val="0"/>
        <w:spacing w:line="276" w:lineRule="auto"/>
        <w:rPr>
          <w:sz w:val="20"/>
        </w:rPr>
      </w:pPr>
      <w:r w:rsidRPr="005130F0">
        <w:rPr>
          <w:sz w:val="20"/>
        </w:rPr>
        <w:t>Design intake water level is used for consideration of the head works position. The head works position has to be located upper than this level.</w:t>
      </w:r>
    </w:p>
    <w:p w:rsidR="006A142E" w:rsidRPr="005130F0" w:rsidRDefault="006A142E" w:rsidP="006A142E">
      <w:pPr>
        <w:autoSpaceDE w:val="0"/>
        <w:autoSpaceDN w:val="0"/>
        <w:adjustRightInd w:val="0"/>
        <w:spacing w:line="276" w:lineRule="auto"/>
        <w:rPr>
          <w:sz w:val="20"/>
        </w:rPr>
      </w:pPr>
    </w:p>
    <w:p w:rsidR="006A142E" w:rsidRPr="005130F0" w:rsidRDefault="006A142E" w:rsidP="009B1F11">
      <w:pPr>
        <w:pStyle w:val="ListParagraph"/>
        <w:numPr>
          <w:ilvl w:val="0"/>
          <w:numId w:val="12"/>
        </w:numPr>
        <w:jc w:val="both"/>
        <w:rPr>
          <w:rFonts w:ascii="Times New Roman" w:hAnsi="Times New Roman"/>
          <w:b/>
          <w:sz w:val="20"/>
          <w:szCs w:val="20"/>
        </w:rPr>
      </w:pPr>
      <w:r w:rsidRPr="005130F0">
        <w:rPr>
          <w:rFonts w:ascii="Times New Roman" w:hAnsi="Times New Roman"/>
          <w:b/>
          <w:sz w:val="20"/>
          <w:szCs w:val="20"/>
        </w:rPr>
        <w:t>Water level of the field at the highest elevation of the irrigation area.</w:t>
      </w:r>
    </w:p>
    <w:p w:rsidR="006A142E" w:rsidRPr="005130F0" w:rsidRDefault="006A142E" w:rsidP="006A142E">
      <w:pPr>
        <w:spacing w:line="276" w:lineRule="auto"/>
        <w:jc w:val="both"/>
        <w:rPr>
          <w:b/>
          <w:sz w:val="20"/>
        </w:rPr>
      </w:pPr>
      <w:r w:rsidRPr="005130F0">
        <w:rPr>
          <w:sz w:val="20"/>
        </w:rPr>
        <w:t xml:space="preserve">  The field level at the </w:t>
      </w:r>
      <w:r w:rsidRPr="005130F0">
        <w:rPr>
          <w:b/>
          <w:sz w:val="20"/>
        </w:rPr>
        <w:t xml:space="preserve">highest elevation of the irrigation </w:t>
      </w:r>
      <w:proofErr w:type="spellStart"/>
      <w:r w:rsidRPr="005130F0">
        <w:rPr>
          <w:b/>
          <w:sz w:val="20"/>
        </w:rPr>
        <w:t>area</w:t>
      </w:r>
      <w:r w:rsidRPr="005130F0">
        <w:rPr>
          <w:sz w:val="20"/>
        </w:rPr>
        <w:t>+</w:t>
      </w:r>
      <w:r w:rsidRPr="005130F0">
        <w:rPr>
          <w:b/>
          <w:sz w:val="20"/>
        </w:rPr>
        <w:t>furrow</w:t>
      </w:r>
      <w:proofErr w:type="spellEnd"/>
      <w:r w:rsidRPr="005130F0">
        <w:rPr>
          <w:b/>
          <w:sz w:val="20"/>
        </w:rPr>
        <w:t xml:space="preserve"> irrigation</w:t>
      </w:r>
      <w:r w:rsidRPr="005130F0">
        <w:rPr>
          <w:sz w:val="20"/>
        </w:rPr>
        <w:t xml:space="preserve"> water depth on the farmland=El</w:t>
      </w:r>
      <w:r w:rsidR="00FA5B84" w:rsidRPr="005130F0">
        <w:rPr>
          <w:sz w:val="20"/>
        </w:rPr>
        <w:t>.2198</w:t>
      </w:r>
      <w:r w:rsidRPr="005130F0">
        <w:rPr>
          <w:sz w:val="20"/>
        </w:rPr>
        <w:t>m+0.05m=</w:t>
      </w:r>
      <w:r w:rsidR="00FA5B84" w:rsidRPr="005130F0">
        <w:rPr>
          <w:b/>
          <w:sz w:val="20"/>
        </w:rPr>
        <w:t>2198.05</w:t>
      </w:r>
      <w:r w:rsidRPr="005130F0">
        <w:rPr>
          <w:b/>
          <w:sz w:val="20"/>
        </w:rPr>
        <w:t>m.</w:t>
      </w:r>
    </w:p>
    <w:p w:rsidR="006A142E" w:rsidRPr="005130F0" w:rsidRDefault="006A142E" w:rsidP="009B1F11">
      <w:pPr>
        <w:pStyle w:val="ListParagraph"/>
        <w:numPr>
          <w:ilvl w:val="0"/>
          <w:numId w:val="12"/>
        </w:numPr>
        <w:jc w:val="both"/>
        <w:rPr>
          <w:rFonts w:ascii="Times New Roman" w:hAnsi="Times New Roman"/>
          <w:b/>
          <w:sz w:val="20"/>
          <w:szCs w:val="20"/>
        </w:rPr>
      </w:pPr>
      <w:r w:rsidRPr="005130F0">
        <w:rPr>
          <w:rFonts w:ascii="Times New Roman" w:hAnsi="Times New Roman"/>
          <w:b/>
          <w:sz w:val="20"/>
          <w:szCs w:val="20"/>
        </w:rPr>
        <w:t>Water Level at the Starting point of the Main Canal</w:t>
      </w:r>
    </w:p>
    <w:p w:rsidR="006A142E" w:rsidRPr="005130F0" w:rsidRDefault="006A142E" w:rsidP="009B1F11">
      <w:pPr>
        <w:pStyle w:val="ListParagraph"/>
        <w:numPr>
          <w:ilvl w:val="0"/>
          <w:numId w:val="13"/>
        </w:numPr>
        <w:jc w:val="both"/>
        <w:rPr>
          <w:rFonts w:ascii="Times New Roman" w:hAnsi="Times New Roman"/>
          <w:sz w:val="20"/>
          <w:szCs w:val="20"/>
        </w:rPr>
      </w:pPr>
      <w:r w:rsidRPr="005130F0">
        <w:rPr>
          <w:rFonts w:ascii="Times New Roman" w:hAnsi="Times New Roman"/>
          <w:sz w:val="20"/>
          <w:szCs w:val="20"/>
        </w:rPr>
        <w:t>Canal length from the starting point of the main canal to the starting point of the irrigation area (the highest elevation of the irrigation area).</w:t>
      </w:r>
    </w:p>
    <w:p w:rsidR="006A142E" w:rsidRPr="005130F0" w:rsidRDefault="006A142E" w:rsidP="009B1F11">
      <w:pPr>
        <w:pStyle w:val="ListParagraph"/>
        <w:numPr>
          <w:ilvl w:val="0"/>
          <w:numId w:val="13"/>
        </w:numPr>
        <w:jc w:val="both"/>
        <w:rPr>
          <w:rFonts w:ascii="Times New Roman" w:hAnsi="Times New Roman"/>
          <w:sz w:val="20"/>
          <w:szCs w:val="20"/>
        </w:rPr>
      </w:pPr>
      <w:r w:rsidRPr="005130F0">
        <w:rPr>
          <w:rFonts w:ascii="Times New Roman" w:hAnsi="Times New Roman"/>
          <w:sz w:val="20"/>
          <w:szCs w:val="20"/>
        </w:rPr>
        <w:t>Canal slope (assumption) =1/1000. It can be changed after decided canal slope if necessary. And it must be calculated again as everything below.</w:t>
      </w:r>
    </w:p>
    <w:p w:rsidR="006A142E" w:rsidRPr="005130F0" w:rsidRDefault="005A34BF" w:rsidP="009B1F11">
      <w:pPr>
        <w:pStyle w:val="ListParagraph"/>
        <w:numPr>
          <w:ilvl w:val="0"/>
          <w:numId w:val="14"/>
        </w:numPr>
        <w:jc w:val="both"/>
        <w:rPr>
          <w:rFonts w:ascii="Times New Roman" w:hAnsi="Times New Roman"/>
          <w:sz w:val="20"/>
          <w:szCs w:val="20"/>
        </w:rPr>
      </w:pPr>
      <w:r w:rsidRPr="005130F0">
        <w:rPr>
          <w:rFonts w:ascii="Times New Roman" w:hAnsi="Times New Roman"/>
          <w:sz w:val="20"/>
          <w:szCs w:val="20"/>
        </w:rPr>
        <w:t>Necessary water head=5440*1/1000=5.44</w:t>
      </w:r>
      <w:r w:rsidR="006A142E" w:rsidRPr="005130F0">
        <w:rPr>
          <w:rFonts w:ascii="Times New Roman" w:hAnsi="Times New Roman"/>
          <w:sz w:val="20"/>
          <w:szCs w:val="20"/>
        </w:rPr>
        <w:t>m</w:t>
      </w:r>
    </w:p>
    <w:p w:rsidR="006A142E" w:rsidRPr="005130F0" w:rsidRDefault="006A142E" w:rsidP="009B1F11">
      <w:pPr>
        <w:pStyle w:val="ListParagraph"/>
        <w:numPr>
          <w:ilvl w:val="0"/>
          <w:numId w:val="14"/>
        </w:numPr>
        <w:jc w:val="both"/>
        <w:rPr>
          <w:rFonts w:ascii="Times New Roman" w:hAnsi="Times New Roman"/>
          <w:sz w:val="20"/>
          <w:szCs w:val="20"/>
        </w:rPr>
      </w:pPr>
      <w:r w:rsidRPr="005130F0">
        <w:rPr>
          <w:rFonts w:ascii="Times New Roman" w:hAnsi="Times New Roman"/>
          <w:sz w:val="20"/>
          <w:szCs w:val="20"/>
        </w:rPr>
        <w:t xml:space="preserve">Water Level at the starting point of the Main Canal=Water Level of the field at the highest elevation of the irrigation </w:t>
      </w:r>
      <w:proofErr w:type="spellStart"/>
      <w:r w:rsidRPr="005130F0">
        <w:rPr>
          <w:rFonts w:ascii="Times New Roman" w:hAnsi="Times New Roman"/>
          <w:sz w:val="20"/>
          <w:szCs w:val="20"/>
        </w:rPr>
        <w:t>area+Necessary</w:t>
      </w:r>
      <w:proofErr w:type="spellEnd"/>
      <w:r w:rsidRPr="005130F0">
        <w:rPr>
          <w:rFonts w:ascii="Times New Roman" w:hAnsi="Times New Roman"/>
          <w:sz w:val="20"/>
          <w:szCs w:val="20"/>
        </w:rPr>
        <w:t xml:space="preserve"> water head</w:t>
      </w:r>
    </w:p>
    <w:p w:rsidR="008A4E0A" w:rsidRPr="005130F0" w:rsidRDefault="006A142E" w:rsidP="006A142E">
      <w:pPr>
        <w:pStyle w:val="ListParagraph"/>
        <w:ind w:left="3240"/>
        <w:jc w:val="both"/>
        <w:rPr>
          <w:rFonts w:ascii="Times New Roman" w:hAnsi="Times New Roman"/>
          <w:sz w:val="20"/>
          <w:szCs w:val="20"/>
        </w:rPr>
      </w:pPr>
      <w:r w:rsidRPr="005130F0">
        <w:rPr>
          <w:rFonts w:ascii="Times New Roman" w:hAnsi="Times New Roman"/>
          <w:sz w:val="20"/>
          <w:szCs w:val="20"/>
        </w:rPr>
        <w:t xml:space="preserve">                                           =   </w:t>
      </w:r>
    </w:p>
    <w:p w:rsidR="006A142E" w:rsidRPr="005130F0" w:rsidRDefault="006A142E" w:rsidP="006A142E">
      <w:pPr>
        <w:pStyle w:val="ListParagraph"/>
        <w:ind w:left="3240"/>
        <w:jc w:val="both"/>
        <w:rPr>
          <w:rFonts w:ascii="Times New Roman" w:hAnsi="Times New Roman"/>
          <w:b/>
          <w:sz w:val="20"/>
          <w:szCs w:val="20"/>
        </w:rPr>
      </w:pPr>
      <w:r w:rsidRPr="005130F0">
        <w:rPr>
          <w:rFonts w:ascii="Times New Roman" w:hAnsi="Times New Roman"/>
          <w:sz w:val="20"/>
          <w:szCs w:val="20"/>
        </w:rPr>
        <w:t>EL.</w:t>
      </w:r>
      <w:r w:rsidR="005A34BF" w:rsidRPr="005130F0">
        <w:rPr>
          <w:rFonts w:ascii="Times New Roman" w:hAnsi="Times New Roman"/>
          <w:b/>
          <w:sz w:val="20"/>
          <w:szCs w:val="20"/>
        </w:rPr>
        <w:t xml:space="preserve"> 2198.05</w:t>
      </w:r>
      <w:r w:rsidRPr="005130F0">
        <w:rPr>
          <w:rFonts w:ascii="Times New Roman" w:hAnsi="Times New Roman"/>
          <w:b/>
          <w:sz w:val="20"/>
          <w:szCs w:val="20"/>
        </w:rPr>
        <w:t>m+</w:t>
      </w:r>
      <w:r w:rsidR="008A4E0A" w:rsidRPr="005130F0">
        <w:rPr>
          <w:rFonts w:ascii="Times New Roman" w:hAnsi="Times New Roman"/>
          <w:sz w:val="20"/>
          <w:szCs w:val="20"/>
        </w:rPr>
        <w:t>5.44</w:t>
      </w:r>
      <w:r w:rsidRPr="005130F0">
        <w:rPr>
          <w:rFonts w:ascii="Times New Roman" w:hAnsi="Times New Roman"/>
          <w:sz w:val="20"/>
          <w:szCs w:val="20"/>
        </w:rPr>
        <w:t>m=</w:t>
      </w:r>
      <w:r w:rsidR="008A4E0A" w:rsidRPr="005130F0">
        <w:rPr>
          <w:rFonts w:ascii="Times New Roman" w:hAnsi="Times New Roman"/>
          <w:b/>
          <w:sz w:val="20"/>
          <w:szCs w:val="20"/>
        </w:rPr>
        <w:t>EL.2203.49</w:t>
      </w:r>
      <w:r w:rsidRPr="005130F0">
        <w:rPr>
          <w:rFonts w:ascii="Times New Roman" w:hAnsi="Times New Roman"/>
          <w:b/>
          <w:sz w:val="20"/>
          <w:szCs w:val="20"/>
        </w:rPr>
        <w:t>m</w:t>
      </w:r>
      <w:r w:rsidR="008A4E0A" w:rsidRPr="005130F0">
        <w:rPr>
          <w:rFonts w:ascii="Times New Roman" w:hAnsi="Times New Roman"/>
          <w:b/>
          <w:sz w:val="20"/>
          <w:szCs w:val="20"/>
        </w:rPr>
        <w:t xml:space="preserve">&lt;&lt;2220m river bed level at the diversion. Hence we are going to use simple diversion </w:t>
      </w:r>
      <w:proofErr w:type="spellStart"/>
      <w:r w:rsidR="008A4E0A" w:rsidRPr="005130F0">
        <w:rPr>
          <w:rFonts w:ascii="Times New Roman" w:hAnsi="Times New Roman"/>
          <w:b/>
          <w:sz w:val="20"/>
          <w:szCs w:val="20"/>
        </w:rPr>
        <w:t>i.e</w:t>
      </w:r>
      <w:proofErr w:type="spellEnd"/>
      <w:r w:rsidR="008A4E0A" w:rsidRPr="005130F0">
        <w:rPr>
          <w:rFonts w:ascii="Times New Roman" w:hAnsi="Times New Roman"/>
          <w:b/>
          <w:sz w:val="20"/>
          <w:szCs w:val="20"/>
        </w:rPr>
        <w:t xml:space="preserve"> simple weir.</w:t>
      </w:r>
    </w:p>
    <w:p w:rsidR="006A142E" w:rsidRPr="005130F0" w:rsidRDefault="006A142E" w:rsidP="009B1F11">
      <w:pPr>
        <w:pStyle w:val="ListParagraph"/>
        <w:numPr>
          <w:ilvl w:val="0"/>
          <w:numId w:val="12"/>
        </w:numPr>
        <w:jc w:val="both"/>
        <w:rPr>
          <w:rFonts w:ascii="Times New Roman" w:hAnsi="Times New Roman"/>
          <w:sz w:val="20"/>
          <w:szCs w:val="20"/>
        </w:rPr>
      </w:pPr>
      <w:r w:rsidRPr="005130F0">
        <w:rPr>
          <w:rFonts w:ascii="Times New Roman" w:hAnsi="Times New Roman"/>
          <w:b/>
          <w:sz w:val="20"/>
          <w:szCs w:val="20"/>
        </w:rPr>
        <w:lastRenderedPageBreak/>
        <w:t>The hydraulic loss between the intake and the starting point of the main canal</w:t>
      </w:r>
    </w:p>
    <w:p w:rsidR="006A142E" w:rsidRPr="005130F0" w:rsidRDefault="006A142E" w:rsidP="006A142E">
      <w:pPr>
        <w:spacing w:line="276" w:lineRule="auto"/>
        <w:jc w:val="both"/>
        <w:rPr>
          <w:sz w:val="20"/>
        </w:rPr>
      </w:pPr>
      <w:r w:rsidRPr="005130F0">
        <w:rPr>
          <w:sz w:val="20"/>
        </w:rPr>
        <w:t>There is no structure in this design but this loss assumes 0.1m for safety.</w:t>
      </w: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9B1F11">
      <w:pPr>
        <w:pStyle w:val="ListParagraph"/>
        <w:numPr>
          <w:ilvl w:val="0"/>
          <w:numId w:val="12"/>
        </w:numPr>
        <w:jc w:val="both"/>
        <w:rPr>
          <w:rFonts w:ascii="Times New Roman" w:hAnsi="Times New Roman"/>
          <w:b/>
          <w:sz w:val="20"/>
          <w:szCs w:val="20"/>
        </w:rPr>
      </w:pPr>
      <w:r w:rsidRPr="005130F0">
        <w:rPr>
          <w:rFonts w:ascii="Times New Roman" w:hAnsi="Times New Roman"/>
          <w:b/>
          <w:sz w:val="20"/>
          <w:szCs w:val="20"/>
        </w:rPr>
        <w:t>Other Structural losses at the Intake (Hydraulic loss of entrance)-</w:t>
      </w:r>
      <w:r w:rsidRPr="005130F0">
        <w:rPr>
          <w:rFonts w:ascii="Times New Roman" w:hAnsi="Times New Roman"/>
          <w:sz w:val="20"/>
          <w:szCs w:val="20"/>
        </w:rPr>
        <w:t xml:space="preserve"> </w:t>
      </w:r>
      <w:proofErr w:type="spellStart"/>
      <w:r w:rsidRPr="005130F0">
        <w:rPr>
          <w:rFonts w:ascii="Times New Roman" w:hAnsi="Times New Roman"/>
          <w:sz w:val="20"/>
          <w:szCs w:val="20"/>
        </w:rPr>
        <w:t>Δh</w:t>
      </w:r>
      <w:r w:rsidRPr="005130F0">
        <w:rPr>
          <w:rFonts w:ascii="Times New Roman" w:hAnsi="Times New Roman"/>
          <w:sz w:val="20"/>
          <w:szCs w:val="20"/>
          <w:vertAlign w:val="subscript"/>
        </w:rPr>
        <w:t>e</w:t>
      </w:r>
      <w:proofErr w:type="spellEnd"/>
    </w:p>
    <w:p w:rsidR="006A142E" w:rsidRPr="005130F0" w:rsidRDefault="006A142E" w:rsidP="009B1F11">
      <w:pPr>
        <w:pStyle w:val="ListParagraph"/>
        <w:numPr>
          <w:ilvl w:val="0"/>
          <w:numId w:val="10"/>
        </w:numPr>
        <w:jc w:val="both"/>
        <w:rPr>
          <w:rFonts w:ascii="Times New Roman" w:hAnsi="Times New Roman"/>
          <w:b/>
          <w:sz w:val="20"/>
          <w:szCs w:val="20"/>
        </w:rPr>
      </w:pPr>
      <w:r w:rsidRPr="005130F0">
        <w:rPr>
          <w:rFonts w:ascii="Times New Roman" w:hAnsi="Times New Roman"/>
          <w:b/>
          <w:sz w:val="20"/>
          <w:szCs w:val="20"/>
        </w:rPr>
        <w:t>Inlet Sill</w:t>
      </w:r>
    </w:p>
    <w:p w:rsidR="006A142E" w:rsidRPr="005130F0" w:rsidRDefault="006A142E" w:rsidP="006A142E">
      <w:pPr>
        <w:spacing w:line="276" w:lineRule="auto"/>
        <w:jc w:val="both"/>
        <w:rPr>
          <w:sz w:val="20"/>
        </w:rPr>
      </w:pPr>
      <w:r w:rsidRPr="005130F0">
        <w:rPr>
          <w:sz w:val="20"/>
        </w:rPr>
        <w:t xml:space="preserve">The inlet elevation prefers to be 1.0m higher than </w:t>
      </w:r>
      <w:r w:rsidRPr="005130F0">
        <w:rPr>
          <w:b/>
          <w:sz w:val="20"/>
        </w:rPr>
        <w:t>scouring sluice sill</w:t>
      </w:r>
      <w:r w:rsidRPr="005130F0">
        <w:rPr>
          <w:sz w:val="20"/>
        </w:rPr>
        <w:t xml:space="preserve"> and also prefers to be more than 1/6 of maximum flood depth of the river from the river bed for prevention of sand. But in case of small head weir, a minimum inlet elevation is at least 0.5m higher than scouring sluice sill. If the height from scouring sluice sill to inlet elevation is lower than 1.0m, settling basin should be considered.</w:t>
      </w:r>
    </w:p>
    <w:p w:rsidR="006A142E" w:rsidRPr="005130F0" w:rsidRDefault="006A142E" w:rsidP="009B1F11">
      <w:pPr>
        <w:pStyle w:val="ListParagraph"/>
        <w:numPr>
          <w:ilvl w:val="0"/>
          <w:numId w:val="11"/>
        </w:numPr>
        <w:jc w:val="both"/>
        <w:rPr>
          <w:rFonts w:ascii="Times New Roman" w:hAnsi="Times New Roman"/>
          <w:b/>
          <w:sz w:val="20"/>
          <w:szCs w:val="20"/>
        </w:rPr>
      </w:pPr>
      <w:r w:rsidRPr="005130F0">
        <w:rPr>
          <w:rFonts w:ascii="Times New Roman" w:hAnsi="Times New Roman"/>
          <w:b/>
          <w:sz w:val="20"/>
          <w:szCs w:val="20"/>
        </w:rPr>
        <w:t>Scouring Sluice Sill</w:t>
      </w:r>
    </w:p>
    <w:p w:rsidR="006A142E" w:rsidRPr="005130F0" w:rsidRDefault="006A142E" w:rsidP="006A142E">
      <w:pPr>
        <w:spacing w:line="276" w:lineRule="auto"/>
        <w:ind w:left="1800"/>
        <w:jc w:val="both"/>
        <w:rPr>
          <w:sz w:val="20"/>
        </w:rPr>
      </w:pPr>
      <w:r w:rsidRPr="005130F0">
        <w:rPr>
          <w:sz w:val="20"/>
        </w:rPr>
        <w:t>It adopts the elevation of river bed level as the elevation of scouring sluice sill (</w:t>
      </w:r>
      <w:r w:rsidR="0079465E" w:rsidRPr="005130F0">
        <w:rPr>
          <w:b/>
          <w:sz w:val="20"/>
        </w:rPr>
        <w:t>2220</w:t>
      </w:r>
      <w:r w:rsidRPr="005130F0">
        <w:rPr>
          <w:b/>
          <w:sz w:val="20"/>
        </w:rPr>
        <w:t>m</w:t>
      </w:r>
      <w:r w:rsidRPr="005130F0">
        <w:rPr>
          <w:sz w:val="20"/>
        </w:rPr>
        <w:t>).</w:t>
      </w:r>
    </w:p>
    <w:p w:rsidR="006A142E" w:rsidRPr="005130F0" w:rsidRDefault="006A142E" w:rsidP="006A142E">
      <w:pPr>
        <w:spacing w:line="276" w:lineRule="auto"/>
        <w:ind w:left="1800"/>
        <w:jc w:val="both"/>
        <w:rPr>
          <w:sz w:val="20"/>
        </w:rPr>
      </w:pPr>
      <w:r w:rsidRPr="005130F0">
        <w:rPr>
          <w:sz w:val="20"/>
        </w:rPr>
        <w:t>Inlet sill ≥ scouring sluice sill (</w:t>
      </w:r>
      <w:r w:rsidR="0079465E" w:rsidRPr="005130F0">
        <w:rPr>
          <w:b/>
          <w:sz w:val="20"/>
        </w:rPr>
        <w:t>2220</w:t>
      </w:r>
      <w:r w:rsidRPr="005130F0">
        <w:rPr>
          <w:b/>
          <w:sz w:val="20"/>
        </w:rPr>
        <w:t>m</w:t>
      </w:r>
      <w:r w:rsidR="0079465E" w:rsidRPr="005130F0">
        <w:rPr>
          <w:sz w:val="20"/>
        </w:rPr>
        <w:t>) + 0.5m =more than 2220.5</w:t>
      </w:r>
      <w:r w:rsidRPr="005130F0">
        <w:rPr>
          <w:sz w:val="20"/>
        </w:rPr>
        <w:t>m assuming small weir.</w:t>
      </w:r>
    </w:p>
    <w:p w:rsidR="006A142E" w:rsidRPr="005130F0" w:rsidRDefault="006A142E" w:rsidP="006A142E">
      <w:pPr>
        <w:spacing w:line="276" w:lineRule="auto"/>
        <w:ind w:left="1800"/>
        <w:jc w:val="both"/>
        <w:rPr>
          <w:sz w:val="20"/>
        </w:rPr>
      </w:pPr>
    </w:p>
    <w:p w:rsidR="006A142E" w:rsidRPr="005130F0" w:rsidRDefault="006A142E" w:rsidP="009B1F11">
      <w:pPr>
        <w:pStyle w:val="ListParagraph"/>
        <w:numPr>
          <w:ilvl w:val="0"/>
          <w:numId w:val="11"/>
        </w:numPr>
        <w:jc w:val="both"/>
        <w:rPr>
          <w:rFonts w:ascii="Times New Roman" w:hAnsi="Times New Roman"/>
          <w:b/>
          <w:sz w:val="20"/>
          <w:szCs w:val="20"/>
        </w:rPr>
      </w:pPr>
      <w:r w:rsidRPr="005130F0">
        <w:rPr>
          <w:rFonts w:ascii="Times New Roman" w:hAnsi="Times New Roman"/>
          <w:b/>
          <w:sz w:val="20"/>
          <w:szCs w:val="20"/>
        </w:rPr>
        <w:t>Maximum flood depth of the river</w:t>
      </w:r>
    </w:p>
    <w:p w:rsidR="006A142E" w:rsidRPr="005130F0" w:rsidRDefault="006A142E" w:rsidP="006A142E">
      <w:pPr>
        <w:spacing w:line="276" w:lineRule="auto"/>
        <w:ind w:left="1800"/>
        <w:jc w:val="both"/>
        <w:rPr>
          <w:sz w:val="20"/>
        </w:rPr>
      </w:pPr>
      <w:r w:rsidRPr="005130F0">
        <w:rPr>
          <w:sz w:val="20"/>
        </w:rPr>
        <w:t>Maximum flood depth of the river=Design flood level - River bed level</w:t>
      </w:r>
    </w:p>
    <w:p w:rsidR="006A142E" w:rsidRPr="005130F0" w:rsidRDefault="004616E9" w:rsidP="006A142E">
      <w:pPr>
        <w:spacing w:line="276" w:lineRule="auto"/>
        <w:ind w:left="1800"/>
        <w:jc w:val="both"/>
        <w:rPr>
          <w:sz w:val="20"/>
        </w:rPr>
      </w:pPr>
      <w:r w:rsidRPr="005130F0">
        <w:rPr>
          <w:sz w:val="20"/>
        </w:rPr>
        <w:t>=EL.2</w:t>
      </w:r>
      <w:r w:rsidR="00496BCC" w:rsidRPr="005130F0">
        <w:rPr>
          <w:sz w:val="20"/>
        </w:rPr>
        <w:t>221.01</w:t>
      </w:r>
      <w:r w:rsidRPr="005130F0">
        <w:rPr>
          <w:sz w:val="20"/>
        </w:rPr>
        <w:t>-EL.2220</w:t>
      </w:r>
      <w:r w:rsidR="00496BCC" w:rsidRPr="005130F0">
        <w:rPr>
          <w:sz w:val="20"/>
        </w:rPr>
        <w:t>=1.01</w:t>
      </w:r>
      <w:r w:rsidR="006A142E" w:rsidRPr="005130F0">
        <w:rPr>
          <w:sz w:val="20"/>
        </w:rPr>
        <w:t>m.</w:t>
      </w:r>
    </w:p>
    <w:p w:rsidR="006A142E" w:rsidRPr="005130F0" w:rsidRDefault="006A142E" w:rsidP="006A142E">
      <w:pPr>
        <w:spacing w:line="276" w:lineRule="auto"/>
        <w:ind w:left="1800"/>
        <w:jc w:val="both"/>
        <w:rPr>
          <w:sz w:val="20"/>
        </w:rPr>
      </w:pPr>
      <w:r w:rsidRPr="005130F0">
        <w:rPr>
          <w:sz w:val="20"/>
        </w:rPr>
        <w:t>Therefore, Inlet sill ≥ 1/6 of maximum flood depth of the river</w:t>
      </w:r>
    </w:p>
    <w:p w:rsidR="006A142E" w:rsidRPr="005130F0" w:rsidRDefault="009C5696" w:rsidP="006A142E">
      <w:pPr>
        <w:spacing w:line="276" w:lineRule="auto"/>
        <w:ind w:left="1800"/>
        <w:jc w:val="both"/>
        <w:rPr>
          <w:sz w:val="20"/>
        </w:rPr>
      </w:pPr>
      <w:r w:rsidRPr="005130F0">
        <w:rPr>
          <w:sz w:val="20"/>
        </w:rPr>
        <w:t>=River bed level+1.01m*1/6=El.2400+0.17=El.2220.17</w:t>
      </w:r>
      <w:r w:rsidR="006A142E" w:rsidRPr="005130F0">
        <w:rPr>
          <w:sz w:val="20"/>
        </w:rPr>
        <w:t>m</w:t>
      </w:r>
    </w:p>
    <w:p w:rsidR="006A142E" w:rsidRPr="005130F0" w:rsidRDefault="006A142E" w:rsidP="006A142E">
      <w:pPr>
        <w:spacing w:line="276" w:lineRule="auto"/>
        <w:ind w:left="1800"/>
        <w:jc w:val="both"/>
        <w:rPr>
          <w:sz w:val="20"/>
        </w:rPr>
      </w:pPr>
      <w:r w:rsidRPr="005130F0">
        <w:rPr>
          <w:sz w:val="20"/>
        </w:rPr>
        <w:t xml:space="preserve">As the comparison of </w:t>
      </w:r>
      <w:proofErr w:type="gramStart"/>
      <w:r w:rsidRPr="005130F0">
        <w:rPr>
          <w:sz w:val="20"/>
        </w:rPr>
        <w:t xml:space="preserve">( </w:t>
      </w:r>
      <w:proofErr w:type="spellStart"/>
      <w:r w:rsidRPr="005130F0">
        <w:rPr>
          <w:sz w:val="20"/>
        </w:rPr>
        <w:t>i</w:t>
      </w:r>
      <w:proofErr w:type="spellEnd"/>
      <w:proofErr w:type="gramEnd"/>
      <w:r w:rsidRPr="005130F0">
        <w:rPr>
          <w:sz w:val="20"/>
        </w:rPr>
        <w:t>) and(</w:t>
      </w:r>
      <w:r w:rsidR="009C5696" w:rsidRPr="005130F0">
        <w:rPr>
          <w:sz w:val="20"/>
        </w:rPr>
        <w:t xml:space="preserve"> ii), inlet sill is ≥ El.2220.</w:t>
      </w:r>
      <w:r w:rsidRPr="005130F0">
        <w:rPr>
          <w:sz w:val="20"/>
        </w:rPr>
        <w:t>.5m</w:t>
      </w:r>
    </w:p>
    <w:p w:rsidR="006A142E" w:rsidRPr="005130F0" w:rsidRDefault="006A142E" w:rsidP="009B1F11">
      <w:pPr>
        <w:pStyle w:val="ListParagraph"/>
        <w:numPr>
          <w:ilvl w:val="0"/>
          <w:numId w:val="10"/>
        </w:numPr>
        <w:jc w:val="both"/>
        <w:rPr>
          <w:rFonts w:ascii="Times New Roman" w:hAnsi="Times New Roman"/>
          <w:sz w:val="20"/>
          <w:szCs w:val="20"/>
        </w:rPr>
      </w:pPr>
      <w:r w:rsidRPr="005130F0">
        <w:rPr>
          <w:rFonts w:ascii="Times New Roman" w:hAnsi="Times New Roman"/>
          <w:sz w:val="20"/>
          <w:szCs w:val="20"/>
        </w:rPr>
        <w:t>Intake size and hydraulic loss of entrance</w:t>
      </w:r>
    </w:p>
    <w:p w:rsidR="006A142E" w:rsidRPr="005130F0" w:rsidRDefault="006A142E" w:rsidP="006A142E">
      <w:pPr>
        <w:spacing w:line="276" w:lineRule="auto"/>
        <w:ind w:left="1800"/>
        <w:jc w:val="both"/>
        <w:rPr>
          <w:sz w:val="20"/>
        </w:rPr>
      </w:pPr>
      <w:r w:rsidRPr="005130F0">
        <w:rPr>
          <w:sz w:val="20"/>
        </w:rPr>
        <w:t>B=Q/h</w:t>
      </w:r>
      <w:r w:rsidRPr="005130F0">
        <w:rPr>
          <w:sz w:val="20"/>
          <w:vertAlign w:val="subscript"/>
        </w:rPr>
        <w:t>1</w:t>
      </w:r>
      <w:r w:rsidRPr="005130F0">
        <w:rPr>
          <w:sz w:val="20"/>
        </w:rPr>
        <w:t>*V</w:t>
      </w:r>
    </w:p>
    <w:p w:rsidR="006A142E" w:rsidRPr="005130F0" w:rsidRDefault="006A142E" w:rsidP="006A142E">
      <w:pPr>
        <w:spacing w:line="276" w:lineRule="auto"/>
        <w:ind w:left="1800"/>
        <w:jc w:val="both"/>
        <w:rPr>
          <w:sz w:val="20"/>
        </w:rPr>
      </w:pPr>
      <w:r w:rsidRPr="005130F0">
        <w:rPr>
          <w:sz w:val="20"/>
        </w:rPr>
        <w:t>At the time, 0.6 ≤ Intake velocity (V) ≤ 1.0m/s</w:t>
      </w:r>
    </w:p>
    <w:p w:rsidR="006A142E" w:rsidRPr="005130F0" w:rsidRDefault="006A142E" w:rsidP="006A142E">
      <w:pPr>
        <w:spacing w:line="276" w:lineRule="auto"/>
        <w:ind w:left="1800"/>
        <w:jc w:val="both"/>
        <w:rPr>
          <w:sz w:val="20"/>
        </w:rPr>
      </w:pPr>
      <w:proofErr w:type="spellStart"/>
      <w:r w:rsidRPr="005130F0">
        <w:rPr>
          <w:sz w:val="20"/>
        </w:rPr>
        <w:t>Δh</w:t>
      </w:r>
      <w:r w:rsidRPr="005130F0">
        <w:rPr>
          <w:sz w:val="20"/>
          <w:vertAlign w:val="subscript"/>
        </w:rPr>
        <w:t>e</w:t>
      </w:r>
      <w:proofErr w:type="spellEnd"/>
      <w:r w:rsidRPr="005130F0">
        <w:rPr>
          <w:sz w:val="20"/>
        </w:rPr>
        <w:t>=he+V</w:t>
      </w:r>
      <w:r w:rsidRPr="005130F0">
        <w:rPr>
          <w:sz w:val="20"/>
          <w:vertAlign w:val="subscript"/>
        </w:rPr>
        <w:t>2</w:t>
      </w:r>
      <w:r w:rsidRPr="005130F0">
        <w:rPr>
          <w:sz w:val="20"/>
          <w:vertAlign w:val="superscript"/>
        </w:rPr>
        <w:t>2</w:t>
      </w:r>
      <w:r w:rsidRPr="005130F0">
        <w:rPr>
          <w:sz w:val="20"/>
        </w:rPr>
        <w:t>/2g-V</w:t>
      </w:r>
      <w:r w:rsidRPr="005130F0">
        <w:rPr>
          <w:sz w:val="20"/>
          <w:vertAlign w:val="subscript"/>
        </w:rPr>
        <w:t>1</w:t>
      </w:r>
      <w:r w:rsidRPr="005130F0">
        <w:rPr>
          <w:sz w:val="20"/>
          <w:vertAlign w:val="superscript"/>
        </w:rPr>
        <w:t>2</w:t>
      </w:r>
      <w:r w:rsidRPr="005130F0">
        <w:rPr>
          <w:sz w:val="20"/>
        </w:rPr>
        <w:t>/2g=</w:t>
      </w:r>
      <w:proofErr w:type="spellStart"/>
      <w:proofErr w:type="gramStart"/>
      <w:r w:rsidRPr="005130F0">
        <w:rPr>
          <w:sz w:val="20"/>
        </w:rPr>
        <w:t>f</w:t>
      </w:r>
      <w:r w:rsidRPr="005130F0">
        <w:rPr>
          <w:sz w:val="20"/>
          <w:vertAlign w:val="subscript"/>
        </w:rPr>
        <w:t>e</w:t>
      </w:r>
      <w:proofErr w:type="spellEnd"/>
      <w:proofErr w:type="gramEnd"/>
      <w:r w:rsidRPr="005130F0">
        <w:rPr>
          <w:sz w:val="20"/>
        </w:rPr>
        <w:t>* V</w:t>
      </w:r>
      <w:r w:rsidRPr="005130F0">
        <w:rPr>
          <w:sz w:val="20"/>
          <w:vertAlign w:val="subscript"/>
        </w:rPr>
        <w:t>2</w:t>
      </w:r>
      <w:r w:rsidRPr="005130F0">
        <w:rPr>
          <w:sz w:val="20"/>
          <w:vertAlign w:val="superscript"/>
        </w:rPr>
        <w:t>2</w:t>
      </w:r>
      <w:r w:rsidRPr="005130F0">
        <w:rPr>
          <w:sz w:val="20"/>
        </w:rPr>
        <w:t>/2g+ V</w:t>
      </w:r>
      <w:r w:rsidRPr="005130F0">
        <w:rPr>
          <w:sz w:val="20"/>
          <w:vertAlign w:val="subscript"/>
        </w:rPr>
        <w:t>2</w:t>
      </w:r>
      <w:r w:rsidRPr="005130F0">
        <w:rPr>
          <w:sz w:val="20"/>
          <w:vertAlign w:val="superscript"/>
        </w:rPr>
        <w:t>2</w:t>
      </w:r>
      <w:r w:rsidRPr="005130F0">
        <w:rPr>
          <w:sz w:val="20"/>
        </w:rPr>
        <w:t>/2g- V</w:t>
      </w:r>
      <w:r w:rsidRPr="005130F0">
        <w:rPr>
          <w:sz w:val="20"/>
          <w:vertAlign w:val="subscript"/>
        </w:rPr>
        <w:t>1</w:t>
      </w:r>
      <w:r w:rsidRPr="005130F0">
        <w:rPr>
          <w:sz w:val="20"/>
          <w:vertAlign w:val="superscript"/>
        </w:rPr>
        <w:t>2</w:t>
      </w:r>
      <w:r w:rsidRPr="005130F0">
        <w:rPr>
          <w:sz w:val="20"/>
        </w:rPr>
        <w:t>/2g (this case V</w:t>
      </w:r>
      <w:r w:rsidRPr="005130F0">
        <w:rPr>
          <w:sz w:val="20"/>
          <w:vertAlign w:val="subscript"/>
        </w:rPr>
        <w:t>1</w:t>
      </w:r>
      <w:r w:rsidRPr="005130F0">
        <w:rPr>
          <w:sz w:val="20"/>
          <w:vertAlign w:val="superscript"/>
        </w:rPr>
        <w:t>2</w:t>
      </w:r>
      <w:r w:rsidRPr="005130F0">
        <w:rPr>
          <w:sz w:val="20"/>
        </w:rPr>
        <w:t>=0</w:t>
      </w:r>
    </w:p>
    <w:p w:rsidR="006A142E" w:rsidRPr="005130F0" w:rsidRDefault="006A142E" w:rsidP="006A142E">
      <w:pPr>
        <w:spacing w:line="276" w:lineRule="auto"/>
        <w:jc w:val="both"/>
        <w:rPr>
          <w:sz w:val="20"/>
        </w:rPr>
      </w:pPr>
      <w:r w:rsidRPr="005130F0">
        <w:rPr>
          <w:sz w:val="20"/>
        </w:rPr>
        <w:t xml:space="preserve">By using the above two formula, it calculates </w:t>
      </w:r>
      <w:proofErr w:type="spellStart"/>
      <w:proofErr w:type="gramStart"/>
      <w:r w:rsidRPr="005130F0">
        <w:rPr>
          <w:sz w:val="20"/>
        </w:rPr>
        <w:t>Δh</w:t>
      </w:r>
      <w:r w:rsidRPr="005130F0">
        <w:rPr>
          <w:sz w:val="20"/>
          <w:vertAlign w:val="subscript"/>
        </w:rPr>
        <w:t>e</w:t>
      </w:r>
      <w:proofErr w:type="spellEnd"/>
      <w:r w:rsidRPr="005130F0">
        <w:rPr>
          <w:sz w:val="20"/>
        </w:rPr>
        <w:t xml:space="preserve"> ,</w:t>
      </w:r>
      <w:proofErr w:type="gramEnd"/>
      <w:r w:rsidRPr="005130F0">
        <w:rPr>
          <w:sz w:val="20"/>
        </w:rPr>
        <w:t xml:space="preserve"> B and h1 by trial and error calculation.</w:t>
      </w:r>
    </w:p>
    <w:p w:rsidR="00E90487" w:rsidRPr="005130F0" w:rsidRDefault="00E90487" w:rsidP="006A142E">
      <w:pPr>
        <w:spacing w:line="276" w:lineRule="auto"/>
        <w:jc w:val="both"/>
        <w:rPr>
          <w:sz w:val="20"/>
        </w:rPr>
      </w:pPr>
    </w:p>
    <w:p w:rsidR="006A142E" w:rsidRPr="005130F0" w:rsidRDefault="00E90487" w:rsidP="006A142E">
      <w:pPr>
        <w:spacing w:line="276" w:lineRule="auto"/>
        <w:jc w:val="both"/>
        <w:rPr>
          <w:sz w:val="20"/>
        </w:rPr>
      </w:pPr>
      <w:r w:rsidRPr="005130F0">
        <w:rPr>
          <w:noProof/>
          <w:sz w:val="20"/>
          <w:lang w:eastAsia="en-US"/>
        </w:rPr>
        <w:lastRenderedPageBreak/>
        <w:drawing>
          <wp:inline distT="0" distB="0" distL="0" distR="0">
            <wp:extent cx="6854190" cy="4389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4190" cy="4389120"/>
                    </a:xfrm>
                    <a:prstGeom prst="rect">
                      <a:avLst/>
                    </a:prstGeom>
                    <a:noFill/>
                    <a:ln>
                      <a:noFill/>
                    </a:ln>
                  </pic:spPr>
                </pic:pic>
              </a:graphicData>
            </a:graphic>
          </wp:inline>
        </w:drawing>
      </w:r>
    </w:p>
    <w:p w:rsidR="006A142E" w:rsidRPr="005130F0" w:rsidRDefault="006A142E" w:rsidP="006A142E">
      <w:pPr>
        <w:spacing w:line="276" w:lineRule="auto"/>
        <w:jc w:val="both"/>
        <w:rPr>
          <w:sz w:val="20"/>
        </w:rPr>
      </w:pPr>
      <w:r w:rsidRPr="005130F0">
        <w:rPr>
          <w:sz w:val="20"/>
        </w:rPr>
        <w:t>The result of calculation intake size is B=0.25m, H=0.20m. So, hydraulic loss of entrance (</w:t>
      </w:r>
      <w:proofErr w:type="spellStart"/>
      <w:r w:rsidRPr="005130F0">
        <w:rPr>
          <w:sz w:val="20"/>
        </w:rPr>
        <w:t>Δh</w:t>
      </w:r>
      <w:r w:rsidRPr="005130F0">
        <w:rPr>
          <w:sz w:val="20"/>
          <w:vertAlign w:val="subscript"/>
        </w:rPr>
        <w:t>e</w:t>
      </w:r>
      <w:proofErr w:type="spellEnd"/>
      <w:proofErr w:type="gramStart"/>
      <w:r w:rsidRPr="005130F0">
        <w:rPr>
          <w:sz w:val="20"/>
        </w:rPr>
        <w:t>)=</w:t>
      </w:r>
      <w:proofErr w:type="gramEnd"/>
      <w:r w:rsidRPr="005130F0">
        <w:rPr>
          <w:sz w:val="20"/>
        </w:rPr>
        <w:t>0.035m.</w:t>
      </w:r>
    </w:p>
    <w:p w:rsidR="006A142E" w:rsidRPr="005130F0" w:rsidRDefault="006A142E" w:rsidP="009B1F11">
      <w:pPr>
        <w:pStyle w:val="ListParagraph"/>
        <w:numPr>
          <w:ilvl w:val="0"/>
          <w:numId w:val="10"/>
        </w:numPr>
        <w:jc w:val="both"/>
        <w:rPr>
          <w:rFonts w:ascii="Times New Roman" w:hAnsi="Times New Roman"/>
          <w:sz w:val="20"/>
          <w:szCs w:val="20"/>
        </w:rPr>
      </w:pPr>
      <w:r w:rsidRPr="005130F0">
        <w:rPr>
          <w:rFonts w:ascii="Times New Roman" w:hAnsi="Times New Roman"/>
          <w:sz w:val="20"/>
          <w:szCs w:val="20"/>
        </w:rPr>
        <w:t>Confirmation Calculation</w:t>
      </w:r>
    </w:p>
    <w:p w:rsidR="006A142E" w:rsidRPr="005130F0" w:rsidRDefault="006A142E" w:rsidP="006A142E">
      <w:pPr>
        <w:spacing w:line="276" w:lineRule="auto"/>
        <w:ind w:left="1800"/>
        <w:jc w:val="both"/>
        <w:rPr>
          <w:sz w:val="20"/>
        </w:rPr>
      </w:pPr>
      <w:proofErr w:type="gramStart"/>
      <w:r w:rsidRPr="005130F0">
        <w:rPr>
          <w:sz w:val="20"/>
        </w:rPr>
        <w:t>Q</w:t>
      </w:r>
      <w:r w:rsidRPr="005130F0">
        <w:rPr>
          <w:sz w:val="20"/>
          <w:vertAlign w:val="subscript"/>
        </w:rPr>
        <w:t>c</w:t>
      </w:r>
      <w:r w:rsidRPr="005130F0">
        <w:rPr>
          <w:sz w:val="20"/>
        </w:rPr>
        <w:t>=</w:t>
      </w:r>
      <w:proofErr w:type="gramEnd"/>
      <w:r w:rsidRPr="005130F0">
        <w:rPr>
          <w:sz w:val="20"/>
        </w:rPr>
        <w:t>m*B*ho*</w:t>
      </w:r>
      <m:oMath>
        <m:rad>
          <m:radPr>
            <m:degHide m:val="1"/>
            <m:ctrlPr>
              <w:rPr>
                <w:rFonts w:ascii="Cambria Math" w:hAnsi="Cambria Math"/>
                <w:i/>
                <w:sz w:val="24"/>
                <w:szCs w:val="24"/>
              </w:rPr>
            </m:ctrlPr>
          </m:radPr>
          <m:deg/>
          <m:e>
            <m:r>
              <w:rPr>
                <w:rFonts w:ascii="Cambria Math" w:hAnsi="Cambria Math"/>
                <w:sz w:val="24"/>
                <w:szCs w:val="24"/>
              </w:rPr>
              <m:t>(2*g*</m:t>
            </m:r>
            <m:d>
              <m:dPr>
                <m:ctrlPr>
                  <w:rPr>
                    <w:rFonts w:ascii="Cambria Math" w:hAnsi="Cambria Math"/>
                    <w:i/>
                    <w:sz w:val="24"/>
                    <w:szCs w:val="24"/>
                  </w:rPr>
                </m:ctrlPr>
              </m:dPr>
              <m:e>
                <m:r>
                  <w:rPr>
                    <w:rFonts w:ascii="Cambria Math" w:hAnsi="Cambria Math"/>
                    <w:sz w:val="24"/>
                    <w:szCs w:val="24"/>
                  </w:rPr>
                  <m:t>h1-</m:t>
                </m:r>
                <m:f>
                  <m:fPr>
                    <m:ctrlPr>
                      <w:rPr>
                        <w:rFonts w:ascii="Cambria Math" w:hAnsi="Cambria Math"/>
                        <w:i/>
                        <w:sz w:val="24"/>
                        <w:szCs w:val="24"/>
                      </w:rPr>
                    </m:ctrlPr>
                  </m:fPr>
                  <m:num>
                    <m:r>
                      <w:rPr>
                        <w:rFonts w:ascii="Cambria Math" w:hAnsi="Cambria Math"/>
                        <w:sz w:val="24"/>
                        <w:szCs w:val="24"/>
                      </w:rPr>
                      <m:t>ho</m:t>
                    </m:r>
                  </m:num>
                  <m:den>
                    <m:r>
                      <w:rPr>
                        <w:rFonts w:ascii="Cambria Math" w:hAnsi="Cambria Math"/>
                        <w:sz w:val="24"/>
                        <w:szCs w:val="24"/>
                      </w:rPr>
                      <m:t>2</m:t>
                    </m:r>
                  </m:den>
                </m:f>
              </m:e>
            </m:d>
            <m:r>
              <w:rPr>
                <w:rFonts w:ascii="Cambria Math" w:hAnsi="Cambria Math"/>
                <w:sz w:val="24"/>
                <w:szCs w:val="24"/>
              </w:rPr>
              <m:t>)</m:t>
            </m:r>
          </m:e>
        </m:rad>
      </m:oMath>
    </w:p>
    <w:p w:rsidR="006A142E" w:rsidRPr="005130F0" w:rsidRDefault="006A142E" w:rsidP="006A142E">
      <w:pPr>
        <w:spacing w:line="276" w:lineRule="auto"/>
        <w:ind w:left="1800"/>
        <w:jc w:val="both"/>
        <w:rPr>
          <w:sz w:val="20"/>
        </w:rPr>
      </w:pPr>
      <w:r w:rsidRPr="005130F0">
        <w:rPr>
          <w:sz w:val="20"/>
        </w:rPr>
        <w:t>=0.65*0.25*0.20*</w:t>
      </w:r>
      <m:oMath>
        <m:rad>
          <m:radPr>
            <m:degHide m:val="1"/>
            <m:ctrlPr>
              <w:rPr>
                <w:rFonts w:ascii="Cambria Math" w:hAnsi="Cambria Math"/>
                <w:i/>
                <w:sz w:val="24"/>
                <w:szCs w:val="24"/>
              </w:rPr>
            </m:ctrlPr>
          </m:radPr>
          <m:deg/>
          <m:e>
            <m:r>
              <w:rPr>
                <w:rFonts w:ascii="Cambria Math" w:hAnsi="Cambria Math"/>
                <w:sz w:val="24"/>
                <w:szCs w:val="24"/>
              </w:rPr>
              <m:t>(2*9.8*</m:t>
            </m:r>
            <m:d>
              <m:dPr>
                <m:ctrlPr>
                  <w:rPr>
                    <w:rFonts w:ascii="Cambria Math" w:hAnsi="Cambria Math"/>
                    <w:i/>
                    <w:sz w:val="24"/>
                    <w:szCs w:val="24"/>
                  </w:rPr>
                </m:ctrlPr>
              </m:dPr>
              <m:e>
                <m:r>
                  <w:rPr>
                    <w:rFonts w:ascii="Cambria Math" w:hAnsi="Cambria Math"/>
                    <w:sz w:val="24"/>
                    <w:szCs w:val="24"/>
                  </w:rPr>
                  <m:t>0.25-</m:t>
                </m:r>
                <m:f>
                  <m:fPr>
                    <m:ctrlPr>
                      <w:rPr>
                        <w:rFonts w:ascii="Cambria Math" w:hAnsi="Cambria Math"/>
                        <w:i/>
                        <w:sz w:val="24"/>
                        <w:szCs w:val="24"/>
                      </w:rPr>
                    </m:ctrlPr>
                  </m:fPr>
                  <m:num>
                    <m:r>
                      <w:rPr>
                        <w:rFonts w:ascii="Cambria Math" w:hAnsi="Cambria Math"/>
                        <w:sz w:val="24"/>
                        <w:szCs w:val="24"/>
                      </w:rPr>
                      <m:t>0.15</m:t>
                    </m:r>
                  </m:num>
                  <m:den>
                    <m:r>
                      <w:rPr>
                        <w:rFonts w:ascii="Cambria Math" w:hAnsi="Cambria Math"/>
                        <w:sz w:val="24"/>
                        <w:szCs w:val="24"/>
                      </w:rPr>
                      <m:t>2</m:t>
                    </m:r>
                  </m:den>
                </m:f>
              </m:e>
            </m:d>
            <m:r>
              <w:rPr>
                <w:rFonts w:ascii="Cambria Math" w:hAnsi="Cambria Math"/>
                <w:sz w:val="24"/>
                <w:szCs w:val="24"/>
              </w:rPr>
              <m:t>)</m:t>
            </m:r>
          </m:e>
        </m:rad>
        <m:r>
          <w:rPr>
            <w:rFonts w:ascii="Cambria Math" w:hAnsi="Cambria Math"/>
            <w:sz w:val="24"/>
            <w:szCs w:val="24"/>
          </w:rPr>
          <m:t xml:space="preserve">    </m:t>
        </m:r>
      </m:oMath>
      <w:r w:rsidRPr="005130F0">
        <w:rPr>
          <w:sz w:val="20"/>
        </w:rPr>
        <w:t>=0.032m</w:t>
      </w:r>
      <w:r w:rsidRPr="005130F0">
        <w:rPr>
          <w:sz w:val="20"/>
          <w:vertAlign w:val="superscript"/>
        </w:rPr>
        <w:t>3</w:t>
      </w:r>
      <w:r w:rsidRPr="005130F0">
        <w:rPr>
          <w:sz w:val="20"/>
        </w:rPr>
        <w:t>/s &gt; 0.028m</w:t>
      </w:r>
      <w:r w:rsidRPr="005130F0">
        <w:rPr>
          <w:sz w:val="20"/>
          <w:vertAlign w:val="superscript"/>
        </w:rPr>
        <w:t>3</w:t>
      </w:r>
      <w:r w:rsidRPr="005130F0">
        <w:rPr>
          <w:sz w:val="20"/>
        </w:rPr>
        <w:t>/s    Ok!</w:t>
      </w:r>
    </w:p>
    <w:p w:rsidR="006A142E" w:rsidRPr="005130F0" w:rsidRDefault="006A142E" w:rsidP="009B1F11">
      <w:pPr>
        <w:pStyle w:val="ListParagraph"/>
        <w:numPr>
          <w:ilvl w:val="0"/>
          <w:numId w:val="12"/>
        </w:numPr>
        <w:jc w:val="both"/>
        <w:rPr>
          <w:rFonts w:ascii="Times New Roman" w:hAnsi="Times New Roman"/>
          <w:b/>
          <w:sz w:val="20"/>
          <w:szCs w:val="20"/>
        </w:rPr>
      </w:pPr>
      <w:r w:rsidRPr="005130F0">
        <w:rPr>
          <w:rFonts w:ascii="Times New Roman" w:hAnsi="Times New Roman"/>
          <w:b/>
          <w:sz w:val="20"/>
          <w:szCs w:val="20"/>
        </w:rPr>
        <w:t>Calculation Result of Design Water Intake Level</w:t>
      </w:r>
    </w:p>
    <w:p w:rsidR="006A142E" w:rsidRPr="005130F0" w:rsidRDefault="006A142E" w:rsidP="006A142E">
      <w:pPr>
        <w:spacing w:line="276" w:lineRule="auto"/>
        <w:ind w:left="360"/>
        <w:jc w:val="both"/>
        <w:rPr>
          <w:sz w:val="20"/>
        </w:rPr>
      </w:pPr>
      <w:r w:rsidRPr="005130F0">
        <w:rPr>
          <w:sz w:val="20"/>
        </w:rPr>
        <w:t>The result of above calculations, design water intake level is decided as follows.</w:t>
      </w:r>
    </w:p>
    <w:p w:rsidR="006A142E" w:rsidRPr="005130F0" w:rsidRDefault="006A142E" w:rsidP="006A142E">
      <w:pPr>
        <w:spacing w:line="276" w:lineRule="auto"/>
        <w:ind w:left="360"/>
        <w:jc w:val="both"/>
        <w:rPr>
          <w:sz w:val="20"/>
        </w:rPr>
      </w:pPr>
      <w:r w:rsidRPr="005130F0">
        <w:rPr>
          <w:b/>
          <w:sz w:val="20"/>
        </w:rPr>
        <w:t>Design intake water level (DIWL)</w:t>
      </w:r>
      <w:r w:rsidRPr="005130F0">
        <w:rPr>
          <w:sz w:val="20"/>
        </w:rPr>
        <w:t xml:space="preserve"> </w:t>
      </w:r>
      <w:r w:rsidRPr="005130F0">
        <w:rPr>
          <w:b/>
          <w:sz w:val="20"/>
        </w:rPr>
        <w:t>=(2) + (3) +(4)=</w:t>
      </w:r>
      <w:r w:rsidRPr="005130F0">
        <w:rPr>
          <w:sz w:val="20"/>
        </w:rPr>
        <w:t>water level at the starting point of the main canal (</w:t>
      </w:r>
      <w:r w:rsidRPr="005130F0">
        <w:rPr>
          <w:b/>
          <w:sz w:val="20"/>
        </w:rPr>
        <w:t>WLASPMC</w:t>
      </w:r>
      <w:r w:rsidRPr="005130F0">
        <w:rPr>
          <w:sz w:val="20"/>
        </w:rPr>
        <w:t>) + Hydraulic Loss between the intake and the starting point of the main canal + Hydraulic Loss of Entrance (</w:t>
      </w:r>
      <w:r w:rsidRPr="005130F0">
        <w:rPr>
          <w:b/>
          <w:sz w:val="20"/>
        </w:rPr>
        <w:t>HLOE</w:t>
      </w:r>
      <w:r w:rsidR="000E364B" w:rsidRPr="005130F0">
        <w:rPr>
          <w:sz w:val="20"/>
        </w:rPr>
        <w:t>)=EL.2203.49m+0.1m+ 0.049</w:t>
      </w:r>
      <w:r w:rsidRPr="005130F0">
        <w:rPr>
          <w:sz w:val="20"/>
        </w:rPr>
        <w:t>m</w:t>
      </w:r>
    </w:p>
    <w:p w:rsidR="006A142E" w:rsidRPr="005130F0" w:rsidRDefault="000E364B" w:rsidP="006A142E">
      <w:pPr>
        <w:spacing w:line="276" w:lineRule="auto"/>
        <w:ind w:left="360"/>
        <w:jc w:val="both"/>
        <w:rPr>
          <w:sz w:val="20"/>
        </w:rPr>
      </w:pPr>
      <w:r w:rsidRPr="005130F0">
        <w:rPr>
          <w:sz w:val="20"/>
        </w:rPr>
        <w:t xml:space="preserve">=EL.2203.64m &lt; </w:t>
      </w:r>
      <w:r w:rsidRPr="005130F0">
        <w:rPr>
          <w:b/>
          <w:sz w:val="20"/>
        </w:rPr>
        <w:t>2220.5</w:t>
      </w:r>
      <w:r w:rsidR="006A142E" w:rsidRPr="005130F0">
        <w:rPr>
          <w:b/>
          <w:sz w:val="20"/>
        </w:rPr>
        <w:t>m</w:t>
      </w:r>
      <w:r w:rsidR="006A142E" w:rsidRPr="005130F0">
        <w:rPr>
          <w:sz w:val="20"/>
        </w:rPr>
        <w:t xml:space="preserve"> existing bed canal assumed as starting point of the main canal.</w:t>
      </w:r>
    </w:p>
    <w:p w:rsidR="006A142E" w:rsidRPr="005130F0" w:rsidRDefault="000E364B" w:rsidP="006A142E">
      <w:pPr>
        <w:spacing w:line="276" w:lineRule="auto"/>
        <w:ind w:left="360"/>
        <w:jc w:val="both"/>
        <w:rPr>
          <w:sz w:val="20"/>
        </w:rPr>
      </w:pPr>
      <w:r w:rsidRPr="005130F0">
        <w:rPr>
          <w:sz w:val="20"/>
        </w:rPr>
        <w:t>Take 2220.5</w:t>
      </w:r>
      <w:r w:rsidR="006A142E" w:rsidRPr="005130F0">
        <w:rPr>
          <w:sz w:val="20"/>
        </w:rPr>
        <w:t>m as the starting point of t</w:t>
      </w:r>
      <w:r w:rsidRPr="005130F0">
        <w:rPr>
          <w:sz w:val="20"/>
        </w:rPr>
        <w:t>he main canal and reserve 2220.5m-2203.64m=16.86</w:t>
      </w:r>
      <w:r w:rsidR="006A142E" w:rsidRPr="005130F0">
        <w:rPr>
          <w:sz w:val="20"/>
        </w:rPr>
        <w:t xml:space="preserve"> </w:t>
      </w:r>
      <w:r w:rsidR="006A142E" w:rsidRPr="005130F0">
        <w:rPr>
          <w:b/>
          <w:sz w:val="20"/>
          <w:u w:val="single"/>
        </w:rPr>
        <w:t>~</w:t>
      </w:r>
      <w:r w:rsidRPr="005130F0">
        <w:rPr>
          <w:b/>
          <w:sz w:val="20"/>
        </w:rPr>
        <w:t xml:space="preserve"> 17</w:t>
      </w:r>
      <w:r w:rsidR="006A142E" w:rsidRPr="005130F0">
        <w:rPr>
          <w:b/>
          <w:sz w:val="20"/>
        </w:rPr>
        <w:t>m</w:t>
      </w:r>
      <w:r w:rsidR="006A142E" w:rsidRPr="005130F0">
        <w:rPr>
          <w:sz w:val="20"/>
        </w:rPr>
        <w:t xml:space="preserve">  for the head loss between the start of MC and End of MC.(</w:t>
      </w:r>
      <w:r w:rsidRPr="005130F0">
        <w:rPr>
          <w:b/>
          <w:sz w:val="20"/>
        </w:rPr>
        <w:t>5440</w:t>
      </w:r>
      <w:r w:rsidR="006A142E" w:rsidRPr="005130F0">
        <w:rPr>
          <w:b/>
          <w:sz w:val="20"/>
        </w:rPr>
        <w:t>m</w:t>
      </w:r>
      <w:r w:rsidR="006A142E" w:rsidRPr="005130F0">
        <w:rPr>
          <w:sz w:val="20"/>
        </w:rPr>
        <w:t>)</w:t>
      </w:r>
      <w:r w:rsidRPr="005130F0">
        <w:rPr>
          <w:sz w:val="20"/>
        </w:rPr>
        <w:t>and use vertical drops at required sections</w:t>
      </w:r>
      <w:r w:rsidR="006A142E" w:rsidRPr="005130F0">
        <w:rPr>
          <w:sz w:val="20"/>
        </w:rPr>
        <w:t xml:space="preserve"> to avoid bulk excavation</w:t>
      </w:r>
      <w:r w:rsidRPr="005130F0">
        <w:rPr>
          <w:sz w:val="20"/>
        </w:rPr>
        <w:t xml:space="preserve"> and control flow between design standards</w:t>
      </w:r>
      <w:r w:rsidR="006A142E" w:rsidRPr="005130F0">
        <w:rPr>
          <w:sz w:val="20"/>
        </w:rPr>
        <w:t>.</w:t>
      </w:r>
    </w:p>
    <w:p w:rsidR="006A142E" w:rsidRPr="005130F0" w:rsidRDefault="006A142E" w:rsidP="006A142E">
      <w:pPr>
        <w:spacing w:line="276" w:lineRule="auto"/>
        <w:ind w:left="360"/>
        <w:jc w:val="both"/>
        <w:rPr>
          <w:sz w:val="20"/>
        </w:rPr>
      </w:pPr>
      <w:r w:rsidRPr="005130F0">
        <w:rPr>
          <w:sz w:val="20"/>
        </w:rPr>
        <w:t>According to (4) (a) (</w:t>
      </w:r>
      <w:proofErr w:type="spellStart"/>
      <w:r w:rsidRPr="005130F0">
        <w:rPr>
          <w:sz w:val="20"/>
        </w:rPr>
        <w:t>i</w:t>
      </w:r>
      <w:proofErr w:type="spellEnd"/>
      <w:r w:rsidRPr="005130F0">
        <w:rPr>
          <w:sz w:val="20"/>
        </w:rPr>
        <w:t>) in this chapter.</w:t>
      </w:r>
    </w:p>
    <w:p w:rsidR="006A142E" w:rsidRPr="005130F0" w:rsidRDefault="000E364B" w:rsidP="006A142E">
      <w:pPr>
        <w:spacing w:line="276" w:lineRule="auto"/>
        <w:ind w:left="360"/>
        <w:jc w:val="both"/>
        <w:rPr>
          <w:sz w:val="20"/>
        </w:rPr>
      </w:pPr>
      <w:r w:rsidRPr="005130F0">
        <w:rPr>
          <w:b/>
          <w:sz w:val="20"/>
        </w:rPr>
        <w:t>Inlet Sill</w:t>
      </w:r>
      <w:r w:rsidRPr="005130F0">
        <w:rPr>
          <w:sz w:val="20"/>
        </w:rPr>
        <w:t>= EL.2220.5</w:t>
      </w:r>
      <w:r w:rsidR="006A142E" w:rsidRPr="005130F0">
        <w:rPr>
          <w:sz w:val="20"/>
        </w:rPr>
        <w:t>-0.2</w:t>
      </w:r>
      <w:r w:rsidRPr="005130F0">
        <w:rPr>
          <w:sz w:val="20"/>
        </w:rPr>
        <w:t>5</w:t>
      </w:r>
      <w:r w:rsidR="00D22A15" w:rsidRPr="005130F0">
        <w:rPr>
          <w:sz w:val="20"/>
        </w:rPr>
        <w:t>m=EL.</w:t>
      </w:r>
      <w:r w:rsidR="00D22A15" w:rsidRPr="005130F0">
        <w:rPr>
          <w:b/>
          <w:sz w:val="20"/>
        </w:rPr>
        <w:t>2220.25</w:t>
      </w:r>
      <w:r w:rsidR="006A142E" w:rsidRPr="005130F0">
        <w:rPr>
          <w:b/>
          <w:sz w:val="20"/>
        </w:rPr>
        <w:t>m</w:t>
      </w:r>
      <w:r w:rsidR="006A142E" w:rsidRPr="005130F0">
        <w:rPr>
          <w:sz w:val="20"/>
        </w:rPr>
        <w:t xml:space="preserve">       OK!</w:t>
      </w:r>
    </w:p>
    <w:p w:rsidR="006A142E" w:rsidRPr="005130F0" w:rsidRDefault="006A142E" w:rsidP="006A142E">
      <w:pPr>
        <w:spacing w:line="276" w:lineRule="auto"/>
        <w:ind w:left="360"/>
        <w:jc w:val="both"/>
        <w:rPr>
          <w:b/>
          <w:sz w:val="20"/>
        </w:rPr>
      </w:pPr>
      <w:r w:rsidRPr="005130F0">
        <w:rPr>
          <w:sz w:val="20"/>
        </w:rPr>
        <w:t>So, the difference between the inlet sill and base of the sco</w:t>
      </w:r>
      <w:r w:rsidR="00E8772F" w:rsidRPr="005130F0">
        <w:rPr>
          <w:sz w:val="20"/>
        </w:rPr>
        <w:t>uring sluice=Inlet sill (EL.2220</w:t>
      </w:r>
      <w:r w:rsidRPr="005130F0">
        <w:rPr>
          <w:sz w:val="20"/>
        </w:rPr>
        <w:t>.</w:t>
      </w:r>
      <w:r w:rsidR="00E8772F" w:rsidRPr="005130F0">
        <w:rPr>
          <w:sz w:val="20"/>
        </w:rPr>
        <w:t>2</w:t>
      </w:r>
      <w:r w:rsidRPr="005130F0">
        <w:rPr>
          <w:sz w:val="20"/>
        </w:rPr>
        <w:t>5</w:t>
      </w:r>
      <w:r w:rsidR="00E8772F" w:rsidRPr="005130F0">
        <w:rPr>
          <w:sz w:val="20"/>
        </w:rPr>
        <w:t>m)-Scouring sluice sill (EL.2220</w:t>
      </w:r>
      <w:r w:rsidRPr="005130F0">
        <w:rPr>
          <w:sz w:val="20"/>
        </w:rPr>
        <w:t>m</w:t>
      </w:r>
      <w:proofErr w:type="gramStart"/>
      <w:r w:rsidRPr="005130F0">
        <w:rPr>
          <w:sz w:val="20"/>
        </w:rPr>
        <w:t>)=</w:t>
      </w:r>
      <w:proofErr w:type="gramEnd"/>
      <w:r w:rsidR="00E8772F" w:rsidRPr="005130F0">
        <w:rPr>
          <w:b/>
          <w:sz w:val="20"/>
        </w:rPr>
        <w:t>0.25</w:t>
      </w:r>
      <w:r w:rsidRPr="005130F0">
        <w:rPr>
          <w:b/>
          <w:sz w:val="20"/>
        </w:rPr>
        <w:t>m</w:t>
      </w:r>
    </w:p>
    <w:p w:rsidR="006A142E" w:rsidRPr="005130F0" w:rsidRDefault="006A142E" w:rsidP="006A142E">
      <w:pPr>
        <w:spacing w:line="276" w:lineRule="auto"/>
        <w:ind w:left="360"/>
        <w:jc w:val="both"/>
        <w:rPr>
          <w:sz w:val="20"/>
        </w:rPr>
      </w:pPr>
      <w:r w:rsidRPr="005130F0">
        <w:rPr>
          <w:sz w:val="20"/>
        </w:rPr>
        <w:t>Based on this value, the approach velocity can be calculated using excel format guide 3.</w:t>
      </w:r>
    </w:p>
    <w:p w:rsidR="006A142E" w:rsidRPr="005130F0" w:rsidRDefault="00F26EA7" w:rsidP="006A142E">
      <w:pPr>
        <w:spacing w:line="276" w:lineRule="auto"/>
        <w:ind w:left="360"/>
        <w:rPr>
          <w:sz w:val="20"/>
        </w:rPr>
      </w:pPr>
      <w:r w:rsidRPr="005130F0">
        <w:rPr>
          <w:sz w:val="20"/>
        </w:rPr>
        <w:t>And the result is 0.93</w:t>
      </w:r>
      <w:r w:rsidR="006A142E" w:rsidRPr="005130F0">
        <w:rPr>
          <w:sz w:val="20"/>
        </w:rPr>
        <w:t>=</w:t>
      </w:r>
      <w:r w:rsidR="006A142E" w:rsidRPr="005130F0">
        <w:rPr>
          <w:b/>
          <w:sz w:val="20"/>
          <w:u w:val="single"/>
        </w:rPr>
        <w:t>~</w:t>
      </w:r>
      <w:r w:rsidRPr="005130F0">
        <w:rPr>
          <w:b/>
          <w:sz w:val="20"/>
        </w:rPr>
        <w:t>0.9</w:t>
      </w:r>
      <w:r w:rsidR="006A142E" w:rsidRPr="005130F0">
        <w:rPr>
          <w:b/>
          <w:sz w:val="20"/>
        </w:rPr>
        <w:t>m/s</w:t>
      </w:r>
      <w:r w:rsidR="006A142E" w:rsidRPr="005130F0">
        <w:rPr>
          <w:sz w:val="20"/>
        </w:rPr>
        <w:t xml:space="preserve"> &gt; 0.60m/s      </w:t>
      </w:r>
    </w:p>
    <w:p w:rsidR="006A142E" w:rsidRPr="005130F0" w:rsidRDefault="006A142E" w:rsidP="006A142E">
      <w:pPr>
        <w:spacing w:line="276" w:lineRule="auto"/>
        <w:ind w:left="360"/>
        <w:jc w:val="both"/>
        <w:rPr>
          <w:sz w:val="20"/>
        </w:rPr>
      </w:pPr>
      <w:r w:rsidRPr="005130F0">
        <w:rPr>
          <w:sz w:val="20"/>
        </w:rPr>
        <w:t>The result of calculation shows the approach velocity is   OK!</w:t>
      </w:r>
    </w:p>
    <w:p w:rsidR="006A142E" w:rsidRPr="005130F0" w:rsidRDefault="006A142E" w:rsidP="006A142E">
      <w:pPr>
        <w:spacing w:line="276" w:lineRule="auto"/>
        <w:ind w:left="360"/>
        <w:jc w:val="both"/>
        <w:rPr>
          <w:sz w:val="20"/>
        </w:rPr>
      </w:pPr>
    </w:p>
    <w:p w:rsidR="006A142E" w:rsidRPr="005130F0" w:rsidRDefault="00E5726C" w:rsidP="006A142E">
      <w:pPr>
        <w:spacing w:line="276" w:lineRule="auto"/>
        <w:ind w:left="360"/>
        <w:jc w:val="both"/>
        <w:rPr>
          <w:sz w:val="20"/>
        </w:rPr>
      </w:pPr>
      <w:r w:rsidRPr="005130F0">
        <w:rPr>
          <w:noProof/>
          <w:sz w:val="20"/>
          <w:lang w:eastAsia="en-US"/>
        </w:rPr>
        <w:lastRenderedPageBreak/>
        <w:drawing>
          <wp:inline distT="0" distB="0" distL="0" distR="0">
            <wp:extent cx="4352925" cy="20383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2925" cy="2038350"/>
                    </a:xfrm>
                    <a:prstGeom prst="rect">
                      <a:avLst/>
                    </a:prstGeom>
                    <a:noFill/>
                    <a:ln>
                      <a:noFill/>
                    </a:ln>
                  </pic:spPr>
                </pic:pic>
              </a:graphicData>
            </a:graphic>
          </wp:inline>
        </w:drawing>
      </w:r>
    </w:p>
    <w:p w:rsidR="006A142E" w:rsidRPr="005130F0" w:rsidRDefault="006A142E" w:rsidP="006A142E">
      <w:pPr>
        <w:spacing w:line="276" w:lineRule="auto"/>
        <w:jc w:val="both"/>
        <w:rPr>
          <w:sz w:val="20"/>
        </w:rPr>
      </w:pPr>
      <w:r w:rsidRPr="005130F0">
        <w:rPr>
          <w:noProof/>
          <w:sz w:val="20"/>
          <w:lang w:eastAsia="en-US"/>
        </w:rPr>
        <w:drawing>
          <wp:inline distT="0" distB="0" distL="0" distR="0">
            <wp:extent cx="5943600" cy="37242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724275"/>
                    </a:xfrm>
                    <a:prstGeom prst="rect">
                      <a:avLst/>
                    </a:prstGeom>
                    <a:noFill/>
                    <a:ln>
                      <a:noFill/>
                    </a:ln>
                  </pic:spPr>
                </pic:pic>
              </a:graphicData>
            </a:graphic>
          </wp:inline>
        </w:drawing>
      </w:r>
    </w:p>
    <w:p w:rsidR="006A142E" w:rsidRPr="005130F0" w:rsidRDefault="006A142E" w:rsidP="006A142E">
      <w:pPr>
        <w:pStyle w:val="ListParagraph"/>
        <w:ind w:left="0"/>
        <w:rPr>
          <w:rFonts w:ascii="Times New Roman" w:hAnsi="Times New Roman"/>
          <w:sz w:val="20"/>
          <w:szCs w:val="20"/>
        </w:rPr>
      </w:pPr>
    </w:p>
    <w:p w:rsidR="001030DE" w:rsidRPr="005130F0" w:rsidRDefault="001030DE" w:rsidP="006A142E">
      <w:pPr>
        <w:pStyle w:val="ListParagraph"/>
        <w:ind w:left="0"/>
        <w:rPr>
          <w:rFonts w:ascii="Times New Roman" w:hAnsi="Times New Roman"/>
          <w:sz w:val="20"/>
          <w:szCs w:val="20"/>
        </w:rPr>
      </w:pPr>
    </w:p>
    <w:p w:rsidR="006A142E" w:rsidRPr="005130F0" w:rsidRDefault="006A142E" w:rsidP="00802A09">
      <w:pPr>
        <w:pStyle w:val="Heading3"/>
        <w:rPr>
          <w:rFonts w:ascii="Times New Roman" w:hAnsi="Times New Roman" w:cs="Times New Roman"/>
        </w:rPr>
      </w:pPr>
      <w:bookmarkStart w:id="20" w:name="_Toc474892296"/>
      <w:r w:rsidRPr="005130F0">
        <w:rPr>
          <w:rFonts w:ascii="Times New Roman" w:hAnsi="Times New Roman" w:cs="Times New Roman"/>
        </w:rPr>
        <w:t>Design Flood Discharge</w:t>
      </w:r>
      <w:bookmarkEnd w:id="20"/>
    </w:p>
    <w:p w:rsidR="006A142E" w:rsidRPr="005130F0" w:rsidRDefault="006A142E" w:rsidP="006A142E">
      <w:pPr>
        <w:pStyle w:val="ListParagraph"/>
        <w:ind w:left="1440"/>
        <w:jc w:val="both"/>
        <w:rPr>
          <w:rFonts w:ascii="Times New Roman" w:hAnsi="Times New Roman"/>
          <w:b/>
          <w:sz w:val="20"/>
          <w:szCs w:val="20"/>
        </w:rPr>
      </w:pPr>
    </w:p>
    <w:p w:rsidR="006A142E" w:rsidRPr="005130F0" w:rsidRDefault="006A142E" w:rsidP="006A142E">
      <w:pPr>
        <w:pStyle w:val="ListParagraph"/>
        <w:autoSpaceDE w:val="0"/>
        <w:autoSpaceDN w:val="0"/>
        <w:adjustRightInd w:val="0"/>
        <w:spacing w:after="0"/>
        <w:ind w:left="360"/>
        <w:jc w:val="both"/>
        <w:rPr>
          <w:rFonts w:ascii="Times New Roman" w:hAnsi="Times New Roman"/>
          <w:sz w:val="20"/>
          <w:szCs w:val="20"/>
        </w:rPr>
      </w:pPr>
      <w:r w:rsidRPr="005130F0">
        <w:rPr>
          <w:rFonts w:ascii="Times New Roman" w:hAnsi="Times New Roman"/>
          <w:sz w:val="20"/>
          <w:szCs w:val="20"/>
        </w:rPr>
        <w:t>The design flood discharge is decided in accordance with the river control plan. In other cases, the design flood discharge is decided on the basis of the known discharge capacity of the target river. The design flood discharge and the design flood level explained in the following sections are the basic values for calculations stability of external force and stress. They are also basic values in deciding the features of the structure.</w:t>
      </w:r>
    </w:p>
    <w:p w:rsidR="006A142E" w:rsidRPr="005130F0" w:rsidRDefault="006A142E" w:rsidP="006A142E">
      <w:pPr>
        <w:pStyle w:val="ListParagraph"/>
        <w:autoSpaceDE w:val="0"/>
        <w:autoSpaceDN w:val="0"/>
        <w:adjustRightInd w:val="0"/>
        <w:spacing w:after="0"/>
        <w:ind w:left="360"/>
        <w:jc w:val="both"/>
        <w:rPr>
          <w:rFonts w:ascii="Times New Roman" w:hAnsi="Times New Roman"/>
          <w:sz w:val="20"/>
          <w:szCs w:val="20"/>
        </w:rPr>
      </w:pPr>
    </w:p>
    <w:p w:rsidR="006A142E" w:rsidRPr="005130F0" w:rsidRDefault="006A142E" w:rsidP="006A142E">
      <w:pPr>
        <w:autoSpaceDE w:val="0"/>
        <w:autoSpaceDN w:val="0"/>
        <w:adjustRightInd w:val="0"/>
        <w:spacing w:line="276" w:lineRule="auto"/>
        <w:rPr>
          <w:sz w:val="20"/>
        </w:rPr>
      </w:pPr>
      <w:r w:rsidRPr="005130F0">
        <w:rPr>
          <w:sz w:val="20"/>
        </w:rPr>
        <w:t xml:space="preserve">Design flood discharge has to be decided from the following: </w:t>
      </w:r>
    </w:p>
    <w:p w:rsidR="006A142E" w:rsidRPr="005130F0" w:rsidRDefault="006A142E" w:rsidP="009B1F11">
      <w:pPr>
        <w:pStyle w:val="ListParagraph"/>
        <w:numPr>
          <w:ilvl w:val="0"/>
          <w:numId w:val="16"/>
        </w:numPr>
        <w:autoSpaceDE w:val="0"/>
        <w:autoSpaceDN w:val="0"/>
        <w:adjustRightInd w:val="0"/>
        <w:spacing w:after="0"/>
        <w:rPr>
          <w:rFonts w:ascii="Times New Roman" w:hAnsi="Times New Roman"/>
          <w:sz w:val="20"/>
          <w:szCs w:val="20"/>
        </w:rPr>
      </w:pPr>
      <w:r w:rsidRPr="005130F0">
        <w:rPr>
          <w:rFonts w:ascii="Times New Roman" w:hAnsi="Times New Roman"/>
          <w:sz w:val="20"/>
          <w:szCs w:val="20"/>
        </w:rPr>
        <w:t xml:space="preserve">past flood discharge data, </w:t>
      </w:r>
    </w:p>
    <w:p w:rsidR="006A142E" w:rsidRPr="005130F0" w:rsidRDefault="006A142E" w:rsidP="009B1F11">
      <w:pPr>
        <w:pStyle w:val="ListParagraph"/>
        <w:numPr>
          <w:ilvl w:val="0"/>
          <w:numId w:val="16"/>
        </w:numPr>
        <w:autoSpaceDE w:val="0"/>
        <w:autoSpaceDN w:val="0"/>
        <w:adjustRightInd w:val="0"/>
        <w:spacing w:after="0"/>
        <w:rPr>
          <w:rFonts w:ascii="Times New Roman" w:hAnsi="Times New Roman"/>
          <w:sz w:val="20"/>
          <w:szCs w:val="20"/>
        </w:rPr>
      </w:pPr>
      <w:r w:rsidRPr="005130F0">
        <w:rPr>
          <w:rFonts w:ascii="Times New Roman" w:hAnsi="Times New Roman"/>
          <w:sz w:val="20"/>
          <w:szCs w:val="20"/>
        </w:rPr>
        <w:t>the maximum flood in the past based on flood mark or discharge capacity of the river by slope area method or</w:t>
      </w:r>
    </w:p>
    <w:p w:rsidR="006A142E" w:rsidRPr="005130F0" w:rsidRDefault="006A142E" w:rsidP="009B1F11">
      <w:pPr>
        <w:pStyle w:val="ListParagraph"/>
        <w:numPr>
          <w:ilvl w:val="0"/>
          <w:numId w:val="16"/>
        </w:numPr>
        <w:autoSpaceDE w:val="0"/>
        <w:autoSpaceDN w:val="0"/>
        <w:adjustRightInd w:val="0"/>
        <w:spacing w:after="0"/>
        <w:rPr>
          <w:rFonts w:ascii="Times New Roman" w:hAnsi="Times New Roman"/>
          <w:sz w:val="20"/>
          <w:szCs w:val="20"/>
        </w:rPr>
      </w:pPr>
      <w:proofErr w:type="gramStart"/>
      <w:r w:rsidRPr="005130F0">
        <w:rPr>
          <w:rFonts w:ascii="Times New Roman" w:hAnsi="Times New Roman"/>
          <w:sz w:val="20"/>
          <w:szCs w:val="20"/>
        </w:rPr>
        <w:t>flood</w:t>
      </w:r>
      <w:proofErr w:type="gramEnd"/>
      <w:r w:rsidRPr="005130F0">
        <w:rPr>
          <w:rFonts w:ascii="Times New Roman" w:hAnsi="Times New Roman"/>
          <w:sz w:val="20"/>
          <w:szCs w:val="20"/>
        </w:rPr>
        <w:t xml:space="preserve"> (1/50 probability year) by run-off analysis.</w:t>
      </w:r>
    </w:p>
    <w:p w:rsidR="006A142E" w:rsidRPr="005130F0" w:rsidRDefault="006A142E" w:rsidP="009B1F11">
      <w:pPr>
        <w:pStyle w:val="ListParagraph"/>
        <w:numPr>
          <w:ilvl w:val="0"/>
          <w:numId w:val="15"/>
        </w:numPr>
        <w:jc w:val="both"/>
        <w:rPr>
          <w:rFonts w:ascii="Times New Roman" w:hAnsi="Times New Roman"/>
          <w:b/>
          <w:sz w:val="20"/>
          <w:szCs w:val="20"/>
        </w:rPr>
      </w:pPr>
      <w:r w:rsidRPr="005130F0">
        <w:rPr>
          <w:rFonts w:ascii="Times New Roman" w:hAnsi="Times New Roman"/>
          <w:b/>
          <w:sz w:val="20"/>
          <w:szCs w:val="20"/>
        </w:rPr>
        <w:t>In case of getting past flood discharge data in or near river basin of project side</w:t>
      </w:r>
    </w:p>
    <w:p w:rsidR="006A142E" w:rsidRPr="005130F0" w:rsidRDefault="006A142E" w:rsidP="006A142E">
      <w:pPr>
        <w:spacing w:line="276" w:lineRule="auto"/>
        <w:ind w:left="720"/>
        <w:jc w:val="both"/>
        <w:rPr>
          <w:sz w:val="20"/>
        </w:rPr>
      </w:pPr>
      <w:r w:rsidRPr="005130F0">
        <w:rPr>
          <w:sz w:val="20"/>
        </w:rPr>
        <w:lastRenderedPageBreak/>
        <w:t xml:space="preserve">There is no yearly recorded past flood discharge data in or near river basin of the project side from </w:t>
      </w:r>
      <w:r w:rsidRPr="005130F0">
        <w:rPr>
          <w:b/>
          <w:sz w:val="20"/>
        </w:rPr>
        <w:t>Ministry of Water, Irrigation and Energy</w:t>
      </w:r>
      <w:r w:rsidRPr="005130F0">
        <w:rPr>
          <w:sz w:val="20"/>
        </w:rPr>
        <w:t xml:space="preserve"> to know the maximum flood discharge used for the design. Instead, it is adapted to approach using </w:t>
      </w:r>
      <w:r w:rsidRPr="005130F0">
        <w:rPr>
          <w:b/>
          <w:sz w:val="20"/>
        </w:rPr>
        <w:t>slope area</w:t>
      </w:r>
      <w:r w:rsidRPr="005130F0">
        <w:rPr>
          <w:sz w:val="20"/>
        </w:rPr>
        <w:t xml:space="preserve"> method explained here under.</w:t>
      </w:r>
    </w:p>
    <w:p w:rsidR="006A142E" w:rsidRPr="005130F0" w:rsidRDefault="006A142E" w:rsidP="006A142E">
      <w:pPr>
        <w:spacing w:line="276" w:lineRule="auto"/>
        <w:ind w:left="720"/>
        <w:jc w:val="both"/>
        <w:rPr>
          <w:b/>
          <w:sz w:val="20"/>
        </w:rPr>
      </w:pPr>
      <w:r w:rsidRPr="005130F0">
        <w:rPr>
          <w:b/>
          <w:sz w:val="20"/>
        </w:rPr>
        <w:t>(2) In case of using the maximum flood in the past based on flood mark or discharge capacity of the river by slope area method</w:t>
      </w:r>
    </w:p>
    <w:p w:rsidR="006A142E" w:rsidRPr="005130F0" w:rsidRDefault="006A142E" w:rsidP="006A142E">
      <w:pPr>
        <w:spacing w:line="276" w:lineRule="auto"/>
        <w:ind w:left="720"/>
        <w:jc w:val="both"/>
        <w:rPr>
          <w:sz w:val="20"/>
        </w:rPr>
      </w:pPr>
      <w:r w:rsidRPr="005130F0">
        <w:rPr>
          <w:sz w:val="20"/>
        </w:rPr>
        <w:t>According to the river cross- section survey data, the calculation table and drawing of cross-section can be made.</w:t>
      </w:r>
    </w:p>
    <w:p w:rsidR="006A142E" w:rsidRPr="005130F0" w:rsidRDefault="006A142E" w:rsidP="006A142E">
      <w:pPr>
        <w:spacing w:line="276" w:lineRule="auto"/>
        <w:ind w:left="720"/>
        <w:jc w:val="center"/>
        <w:rPr>
          <w:b/>
          <w:sz w:val="20"/>
          <w:u w:val="single"/>
        </w:rPr>
      </w:pPr>
      <w:r w:rsidRPr="005130F0">
        <w:rPr>
          <w:b/>
          <w:sz w:val="20"/>
          <w:u w:val="single"/>
        </w:rPr>
        <w:t>Cross-Section Survey Data</w:t>
      </w:r>
    </w:p>
    <w:tbl>
      <w:tblPr>
        <w:tblW w:w="8472" w:type="dxa"/>
        <w:tblInd w:w="96" w:type="dxa"/>
        <w:tblLayout w:type="fixed"/>
        <w:tblLook w:val="04A0" w:firstRow="1" w:lastRow="0" w:firstColumn="1" w:lastColumn="0" w:noHBand="0" w:noVBand="1"/>
      </w:tblPr>
      <w:tblGrid>
        <w:gridCol w:w="810"/>
        <w:gridCol w:w="1182"/>
        <w:gridCol w:w="1182"/>
        <w:gridCol w:w="612"/>
        <w:gridCol w:w="716"/>
        <w:gridCol w:w="370"/>
        <w:gridCol w:w="990"/>
        <w:gridCol w:w="810"/>
        <w:gridCol w:w="1800"/>
      </w:tblGrid>
      <w:tr w:rsidR="006A142E" w:rsidRPr="005130F0" w:rsidTr="000C799B">
        <w:trPr>
          <w:trHeight w:val="486"/>
        </w:trPr>
        <w:tc>
          <w:tcPr>
            <w:tcW w:w="81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92" w:type="dxa"/>
            <w:gridSpan w:val="4"/>
            <w:tcBorders>
              <w:top w:val="nil"/>
              <w:left w:val="nil"/>
              <w:bottom w:val="double" w:sz="6"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b/>
                <w:color w:val="000000"/>
                <w:sz w:val="20"/>
              </w:rPr>
            </w:pPr>
          </w:p>
        </w:tc>
        <w:tc>
          <w:tcPr>
            <w:tcW w:w="136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1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212"/>
        </w:trPr>
        <w:tc>
          <w:tcPr>
            <w:tcW w:w="810" w:type="dxa"/>
            <w:tcBorders>
              <w:top w:val="double" w:sz="6" w:space="0" w:color="auto"/>
              <w:left w:val="double" w:sz="6" w:space="0" w:color="auto"/>
              <w:bottom w:val="single" w:sz="4" w:space="0" w:color="auto"/>
              <w:right w:val="single" w:sz="4" w:space="0" w:color="auto"/>
            </w:tcBorders>
            <w:shd w:val="clear" w:color="auto" w:fill="auto"/>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Point ID</w:t>
            </w:r>
          </w:p>
        </w:tc>
        <w:tc>
          <w:tcPr>
            <w:tcW w:w="1182" w:type="dxa"/>
            <w:tcBorders>
              <w:top w:val="nil"/>
              <w:left w:val="nil"/>
              <w:bottom w:val="single" w:sz="4" w:space="0" w:color="auto"/>
              <w:right w:val="single" w:sz="4" w:space="0" w:color="auto"/>
            </w:tcBorders>
            <w:shd w:val="clear" w:color="auto" w:fill="auto"/>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X (East)</w:t>
            </w:r>
          </w:p>
        </w:tc>
        <w:tc>
          <w:tcPr>
            <w:tcW w:w="1182" w:type="dxa"/>
            <w:tcBorders>
              <w:top w:val="nil"/>
              <w:left w:val="nil"/>
              <w:bottom w:val="single" w:sz="4" w:space="0" w:color="auto"/>
              <w:right w:val="single" w:sz="4" w:space="0" w:color="auto"/>
            </w:tcBorders>
            <w:shd w:val="clear" w:color="auto" w:fill="auto"/>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Y (North)</w:t>
            </w:r>
          </w:p>
        </w:tc>
        <w:tc>
          <w:tcPr>
            <w:tcW w:w="612" w:type="dxa"/>
            <w:tcBorders>
              <w:top w:val="nil"/>
              <w:left w:val="nil"/>
              <w:bottom w:val="single" w:sz="4" w:space="0" w:color="auto"/>
              <w:right w:val="single" w:sz="4" w:space="0" w:color="auto"/>
            </w:tcBorders>
            <w:shd w:val="clear" w:color="auto" w:fill="auto"/>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Distance (m)</w:t>
            </w:r>
          </w:p>
        </w:tc>
        <w:tc>
          <w:tcPr>
            <w:tcW w:w="1086" w:type="dxa"/>
            <w:gridSpan w:val="2"/>
            <w:tcBorders>
              <w:top w:val="nil"/>
              <w:left w:val="nil"/>
              <w:bottom w:val="single" w:sz="4" w:space="0" w:color="auto"/>
              <w:right w:val="single" w:sz="4" w:space="0" w:color="auto"/>
            </w:tcBorders>
            <w:shd w:val="clear" w:color="auto" w:fill="auto"/>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Accumulated Distance (width) (m)</w:t>
            </w:r>
          </w:p>
        </w:tc>
        <w:tc>
          <w:tcPr>
            <w:tcW w:w="990" w:type="dxa"/>
            <w:tcBorders>
              <w:top w:val="double" w:sz="6" w:space="0" w:color="auto"/>
              <w:left w:val="nil"/>
              <w:bottom w:val="single" w:sz="4" w:space="0" w:color="auto"/>
              <w:right w:val="single" w:sz="4" w:space="0" w:color="auto"/>
            </w:tcBorders>
            <w:shd w:val="clear" w:color="auto" w:fill="auto"/>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Elevation (m)</w:t>
            </w:r>
          </w:p>
        </w:tc>
        <w:tc>
          <w:tcPr>
            <w:tcW w:w="810" w:type="dxa"/>
            <w:tcBorders>
              <w:top w:val="double" w:sz="6" w:space="0" w:color="auto"/>
              <w:left w:val="nil"/>
              <w:bottom w:val="single" w:sz="4" w:space="0" w:color="auto"/>
              <w:right w:val="single" w:sz="4" w:space="0" w:color="auto"/>
            </w:tcBorders>
            <w:shd w:val="clear" w:color="auto" w:fill="auto"/>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Depth (m)</w:t>
            </w:r>
          </w:p>
        </w:tc>
        <w:tc>
          <w:tcPr>
            <w:tcW w:w="1800" w:type="dxa"/>
            <w:tcBorders>
              <w:top w:val="double" w:sz="6" w:space="0" w:color="auto"/>
              <w:left w:val="nil"/>
              <w:bottom w:val="single" w:sz="4" w:space="0" w:color="auto"/>
              <w:right w:val="double" w:sz="6" w:space="0" w:color="auto"/>
            </w:tcBorders>
            <w:shd w:val="clear" w:color="auto" w:fill="auto"/>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Remark</w:t>
            </w:r>
          </w:p>
        </w:tc>
      </w:tr>
      <w:tr w:rsidR="006A142E" w:rsidRPr="005130F0" w:rsidTr="000C799B">
        <w:trPr>
          <w:trHeight w:val="398"/>
        </w:trPr>
        <w:tc>
          <w:tcPr>
            <w:tcW w:w="810" w:type="dxa"/>
            <w:tcBorders>
              <w:top w:val="nil"/>
              <w:left w:val="double" w:sz="6"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RFM</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376920.047</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959169.163</w:t>
            </w:r>
          </w:p>
        </w:tc>
        <w:tc>
          <w:tcPr>
            <w:tcW w:w="61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0.00</w:t>
            </w:r>
          </w:p>
        </w:tc>
        <w:tc>
          <w:tcPr>
            <w:tcW w:w="108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w:t>
            </w:r>
          </w:p>
        </w:tc>
        <w:tc>
          <w:tcPr>
            <w:tcW w:w="99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2402.093</w:t>
            </w:r>
          </w:p>
        </w:tc>
        <w:tc>
          <w:tcPr>
            <w:tcW w:w="81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color w:val="000000"/>
                <w:sz w:val="20"/>
              </w:rPr>
            </w:pPr>
            <w:r w:rsidRPr="005130F0">
              <w:rPr>
                <w:rFonts w:eastAsia="Times New Roman"/>
                <w:color w:val="000000"/>
                <w:sz w:val="20"/>
              </w:rPr>
              <w:t>2.093</w:t>
            </w:r>
          </w:p>
        </w:tc>
        <w:tc>
          <w:tcPr>
            <w:tcW w:w="1800" w:type="dxa"/>
            <w:tcBorders>
              <w:top w:val="nil"/>
              <w:left w:val="nil"/>
              <w:bottom w:val="single" w:sz="4"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Right Side</w:t>
            </w:r>
          </w:p>
        </w:tc>
      </w:tr>
      <w:tr w:rsidR="006A142E" w:rsidRPr="005130F0" w:rsidTr="000C799B">
        <w:trPr>
          <w:trHeight w:val="398"/>
        </w:trPr>
        <w:tc>
          <w:tcPr>
            <w:tcW w:w="810" w:type="dxa"/>
            <w:tcBorders>
              <w:top w:val="nil"/>
              <w:left w:val="double" w:sz="6"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X-S(K.S)</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376919.946</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959168.274</w:t>
            </w:r>
          </w:p>
        </w:tc>
        <w:tc>
          <w:tcPr>
            <w:tcW w:w="61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0.89</w:t>
            </w:r>
          </w:p>
        </w:tc>
        <w:tc>
          <w:tcPr>
            <w:tcW w:w="108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0.89</w:t>
            </w:r>
          </w:p>
        </w:tc>
        <w:tc>
          <w:tcPr>
            <w:tcW w:w="99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2401.276</w:t>
            </w:r>
          </w:p>
        </w:tc>
        <w:tc>
          <w:tcPr>
            <w:tcW w:w="81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1.276</w:t>
            </w:r>
          </w:p>
        </w:tc>
        <w:tc>
          <w:tcPr>
            <w:tcW w:w="1800" w:type="dxa"/>
            <w:tcBorders>
              <w:top w:val="nil"/>
              <w:left w:val="nil"/>
              <w:bottom w:val="single" w:sz="4"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98"/>
        </w:trPr>
        <w:tc>
          <w:tcPr>
            <w:tcW w:w="810" w:type="dxa"/>
            <w:tcBorders>
              <w:top w:val="nil"/>
              <w:left w:val="double" w:sz="6"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X-S(K.S)</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376919.529</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959167.409</w:t>
            </w:r>
          </w:p>
        </w:tc>
        <w:tc>
          <w:tcPr>
            <w:tcW w:w="61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1.00</w:t>
            </w:r>
          </w:p>
        </w:tc>
        <w:tc>
          <w:tcPr>
            <w:tcW w:w="108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1.89</w:t>
            </w:r>
          </w:p>
        </w:tc>
        <w:tc>
          <w:tcPr>
            <w:tcW w:w="99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2401.121</w:t>
            </w:r>
          </w:p>
        </w:tc>
        <w:tc>
          <w:tcPr>
            <w:tcW w:w="81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p w:rsidR="006A142E" w:rsidRPr="005130F0" w:rsidRDefault="006A142E" w:rsidP="000C799B">
            <w:pPr>
              <w:spacing w:line="276" w:lineRule="auto"/>
              <w:jc w:val="right"/>
              <w:rPr>
                <w:color w:val="000000"/>
                <w:sz w:val="20"/>
              </w:rPr>
            </w:pPr>
            <w:r w:rsidRPr="005130F0">
              <w:rPr>
                <w:rFonts w:eastAsia="Times New Roman"/>
                <w:color w:val="000000"/>
                <w:sz w:val="20"/>
              </w:rPr>
              <w:t>1.121</w:t>
            </w:r>
          </w:p>
        </w:tc>
        <w:tc>
          <w:tcPr>
            <w:tcW w:w="1800" w:type="dxa"/>
            <w:tcBorders>
              <w:top w:val="nil"/>
              <w:left w:val="nil"/>
              <w:bottom w:val="single" w:sz="4"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98"/>
        </w:trPr>
        <w:tc>
          <w:tcPr>
            <w:tcW w:w="810" w:type="dxa"/>
            <w:tcBorders>
              <w:top w:val="nil"/>
              <w:left w:val="double" w:sz="6"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X-S(K.S)</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376919.304</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959166.494</w:t>
            </w:r>
          </w:p>
        </w:tc>
        <w:tc>
          <w:tcPr>
            <w:tcW w:w="61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0.94</w:t>
            </w:r>
          </w:p>
        </w:tc>
        <w:tc>
          <w:tcPr>
            <w:tcW w:w="108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2.84</w:t>
            </w:r>
          </w:p>
        </w:tc>
        <w:tc>
          <w:tcPr>
            <w:tcW w:w="99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2400.260</w:t>
            </w:r>
          </w:p>
        </w:tc>
        <w:tc>
          <w:tcPr>
            <w:tcW w:w="81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p w:rsidR="006A142E" w:rsidRPr="005130F0" w:rsidRDefault="006A142E" w:rsidP="000C799B">
            <w:pPr>
              <w:spacing w:line="276" w:lineRule="auto"/>
              <w:jc w:val="right"/>
              <w:rPr>
                <w:color w:val="000000"/>
                <w:sz w:val="20"/>
              </w:rPr>
            </w:pPr>
            <w:r w:rsidRPr="005130F0">
              <w:rPr>
                <w:rFonts w:eastAsia="Times New Roman"/>
                <w:color w:val="000000"/>
                <w:sz w:val="20"/>
              </w:rPr>
              <w:t>0.26</w:t>
            </w:r>
          </w:p>
        </w:tc>
        <w:tc>
          <w:tcPr>
            <w:tcW w:w="1800" w:type="dxa"/>
            <w:tcBorders>
              <w:top w:val="nil"/>
              <w:left w:val="nil"/>
              <w:bottom w:val="single" w:sz="4"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98"/>
        </w:trPr>
        <w:tc>
          <w:tcPr>
            <w:tcW w:w="810" w:type="dxa"/>
            <w:tcBorders>
              <w:top w:val="nil"/>
              <w:left w:val="double" w:sz="6"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X-S(K.S)</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376919.158</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959165.212</w:t>
            </w:r>
          </w:p>
        </w:tc>
        <w:tc>
          <w:tcPr>
            <w:tcW w:w="61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1.29</w:t>
            </w:r>
          </w:p>
        </w:tc>
        <w:tc>
          <w:tcPr>
            <w:tcW w:w="108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4.13</w:t>
            </w:r>
          </w:p>
        </w:tc>
        <w:tc>
          <w:tcPr>
            <w:tcW w:w="99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2399.818</w:t>
            </w:r>
          </w:p>
        </w:tc>
        <w:tc>
          <w:tcPr>
            <w:tcW w:w="81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p w:rsidR="006A142E" w:rsidRPr="005130F0" w:rsidRDefault="006A142E" w:rsidP="000C799B">
            <w:pPr>
              <w:spacing w:line="276" w:lineRule="auto"/>
              <w:jc w:val="right"/>
              <w:rPr>
                <w:color w:val="000000"/>
                <w:sz w:val="20"/>
              </w:rPr>
            </w:pPr>
            <w:r w:rsidRPr="005130F0">
              <w:rPr>
                <w:rFonts w:eastAsia="Times New Roman"/>
                <w:color w:val="000000"/>
                <w:sz w:val="20"/>
              </w:rPr>
              <w:t>-0.182</w:t>
            </w:r>
          </w:p>
        </w:tc>
        <w:tc>
          <w:tcPr>
            <w:tcW w:w="1800" w:type="dxa"/>
            <w:tcBorders>
              <w:top w:val="nil"/>
              <w:left w:val="nil"/>
              <w:bottom w:val="single" w:sz="4"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River Bed</w:t>
            </w:r>
          </w:p>
        </w:tc>
      </w:tr>
      <w:tr w:rsidR="006A142E" w:rsidRPr="005130F0" w:rsidTr="000C799B">
        <w:trPr>
          <w:trHeight w:val="398"/>
        </w:trPr>
        <w:tc>
          <w:tcPr>
            <w:tcW w:w="810" w:type="dxa"/>
            <w:tcBorders>
              <w:top w:val="nil"/>
              <w:left w:val="double" w:sz="6"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X-S(K.S)</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376918.469</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959164.481</w:t>
            </w:r>
          </w:p>
        </w:tc>
        <w:tc>
          <w:tcPr>
            <w:tcW w:w="61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1.00</w:t>
            </w:r>
          </w:p>
        </w:tc>
        <w:tc>
          <w:tcPr>
            <w:tcW w:w="108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5.13</w:t>
            </w:r>
          </w:p>
        </w:tc>
        <w:tc>
          <w:tcPr>
            <w:tcW w:w="99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2399.915</w:t>
            </w:r>
          </w:p>
        </w:tc>
        <w:tc>
          <w:tcPr>
            <w:tcW w:w="81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p w:rsidR="006A142E" w:rsidRPr="005130F0" w:rsidRDefault="006A142E" w:rsidP="000C799B">
            <w:pPr>
              <w:spacing w:line="276" w:lineRule="auto"/>
              <w:jc w:val="right"/>
              <w:rPr>
                <w:color w:val="000000"/>
                <w:sz w:val="20"/>
              </w:rPr>
            </w:pPr>
            <w:r w:rsidRPr="005130F0">
              <w:rPr>
                <w:rFonts w:eastAsia="Times New Roman"/>
                <w:color w:val="000000"/>
                <w:sz w:val="20"/>
              </w:rPr>
              <w:t>-0.085</w:t>
            </w:r>
          </w:p>
        </w:tc>
        <w:tc>
          <w:tcPr>
            <w:tcW w:w="1800" w:type="dxa"/>
            <w:tcBorders>
              <w:top w:val="nil"/>
              <w:left w:val="nil"/>
              <w:bottom w:val="single" w:sz="4"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98"/>
        </w:trPr>
        <w:tc>
          <w:tcPr>
            <w:tcW w:w="810" w:type="dxa"/>
            <w:tcBorders>
              <w:top w:val="nil"/>
              <w:left w:val="double" w:sz="6"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X-S(K.S)</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376918.307</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959163.679</w:t>
            </w:r>
          </w:p>
        </w:tc>
        <w:tc>
          <w:tcPr>
            <w:tcW w:w="61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0.82</w:t>
            </w:r>
          </w:p>
        </w:tc>
        <w:tc>
          <w:tcPr>
            <w:tcW w:w="108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5.95</w:t>
            </w:r>
          </w:p>
        </w:tc>
        <w:tc>
          <w:tcPr>
            <w:tcW w:w="99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2399.899</w:t>
            </w:r>
          </w:p>
        </w:tc>
        <w:tc>
          <w:tcPr>
            <w:tcW w:w="81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p w:rsidR="006A142E" w:rsidRPr="005130F0" w:rsidRDefault="006A142E" w:rsidP="000C799B">
            <w:pPr>
              <w:spacing w:line="276" w:lineRule="auto"/>
              <w:jc w:val="right"/>
              <w:rPr>
                <w:color w:val="000000"/>
                <w:sz w:val="20"/>
              </w:rPr>
            </w:pPr>
            <w:r w:rsidRPr="005130F0">
              <w:rPr>
                <w:rFonts w:eastAsia="Times New Roman"/>
                <w:color w:val="000000"/>
                <w:sz w:val="20"/>
              </w:rPr>
              <w:t>-0.101</w:t>
            </w:r>
          </w:p>
        </w:tc>
        <w:tc>
          <w:tcPr>
            <w:tcW w:w="1800" w:type="dxa"/>
            <w:tcBorders>
              <w:top w:val="nil"/>
              <w:left w:val="nil"/>
              <w:bottom w:val="single" w:sz="4"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98"/>
        </w:trPr>
        <w:tc>
          <w:tcPr>
            <w:tcW w:w="810" w:type="dxa"/>
            <w:tcBorders>
              <w:top w:val="nil"/>
              <w:left w:val="double" w:sz="6"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X-S(K.S)</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376918.054</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959162.595</w:t>
            </w:r>
          </w:p>
        </w:tc>
        <w:tc>
          <w:tcPr>
            <w:tcW w:w="61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1.11</w:t>
            </w:r>
          </w:p>
        </w:tc>
        <w:tc>
          <w:tcPr>
            <w:tcW w:w="108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7.06</w:t>
            </w:r>
          </w:p>
        </w:tc>
        <w:tc>
          <w:tcPr>
            <w:tcW w:w="99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2400.445</w:t>
            </w:r>
          </w:p>
        </w:tc>
        <w:tc>
          <w:tcPr>
            <w:tcW w:w="81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p w:rsidR="006A142E" w:rsidRPr="005130F0" w:rsidRDefault="006A142E" w:rsidP="000C799B">
            <w:pPr>
              <w:spacing w:line="276" w:lineRule="auto"/>
              <w:jc w:val="right"/>
              <w:rPr>
                <w:color w:val="000000"/>
                <w:sz w:val="20"/>
              </w:rPr>
            </w:pPr>
            <w:r w:rsidRPr="005130F0">
              <w:rPr>
                <w:rFonts w:eastAsia="Times New Roman"/>
                <w:color w:val="000000"/>
                <w:sz w:val="20"/>
              </w:rPr>
              <w:t>0.445</w:t>
            </w:r>
          </w:p>
        </w:tc>
        <w:tc>
          <w:tcPr>
            <w:tcW w:w="1800" w:type="dxa"/>
            <w:tcBorders>
              <w:top w:val="nil"/>
              <w:left w:val="nil"/>
              <w:bottom w:val="single" w:sz="4"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98"/>
        </w:trPr>
        <w:tc>
          <w:tcPr>
            <w:tcW w:w="810" w:type="dxa"/>
            <w:tcBorders>
              <w:top w:val="nil"/>
              <w:left w:val="double" w:sz="6"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X-S(K.S)</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376917.732</w:t>
            </w:r>
          </w:p>
        </w:tc>
        <w:tc>
          <w:tcPr>
            <w:tcW w:w="11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959161.729</w:t>
            </w:r>
          </w:p>
        </w:tc>
        <w:tc>
          <w:tcPr>
            <w:tcW w:w="61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0.92</w:t>
            </w:r>
          </w:p>
        </w:tc>
        <w:tc>
          <w:tcPr>
            <w:tcW w:w="108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7.99</w:t>
            </w:r>
          </w:p>
        </w:tc>
        <w:tc>
          <w:tcPr>
            <w:tcW w:w="99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2401.930</w:t>
            </w:r>
          </w:p>
        </w:tc>
        <w:tc>
          <w:tcPr>
            <w:tcW w:w="81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p w:rsidR="006A142E" w:rsidRPr="005130F0" w:rsidRDefault="006A142E" w:rsidP="000C799B">
            <w:pPr>
              <w:spacing w:line="276" w:lineRule="auto"/>
              <w:jc w:val="right"/>
              <w:rPr>
                <w:color w:val="000000"/>
                <w:sz w:val="20"/>
              </w:rPr>
            </w:pPr>
            <w:r w:rsidRPr="005130F0">
              <w:rPr>
                <w:rFonts w:eastAsia="Times New Roman"/>
                <w:color w:val="000000"/>
                <w:sz w:val="20"/>
              </w:rPr>
              <w:t>1.93</w:t>
            </w:r>
          </w:p>
        </w:tc>
        <w:tc>
          <w:tcPr>
            <w:tcW w:w="1800" w:type="dxa"/>
            <w:tcBorders>
              <w:top w:val="nil"/>
              <w:left w:val="nil"/>
              <w:bottom w:val="single" w:sz="4"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417"/>
        </w:trPr>
        <w:tc>
          <w:tcPr>
            <w:tcW w:w="810" w:type="dxa"/>
            <w:tcBorders>
              <w:top w:val="nil"/>
              <w:left w:val="double" w:sz="6" w:space="0" w:color="auto"/>
              <w:bottom w:val="double" w:sz="6"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LFM</w:t>
            </w:r>
          </w:p>
        </w:tc>
        <w:tc>
          <w:tcPr>
            <w:tcW w:w="1182" w:type="dxa"/>
            <w:tcBorders>
              <w:top w:val="nil"/>
              <w:left w:val="nil"/>
              <w:bottom w:val="double" w:sz="6"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376918.010</w:t>
            </w:r>
          </w:p>
        </w:tc>
        <w:tc>
          <w:tcPr>
            <w:tcW w:w="1182" w:type="dxa"/>
            <w:tcBorders>
              <w:top w:val="nil"/>
              <w:left w:val="nil"/>
              <w:bottom w:val="double" w:sz="6"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959161.869</w:t>
            </w:r>
          </w:p>
        </w:tc>
        <w:tc>
          <w:tcPr>
            <w:tcW w:w="612" w:type="dxa"/>
            <w:tcBorders>
              <w:top w:val="nil"/>
              <w:left w:val="nil"/>
              <w:bottom w:val="double" w:sz="6"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0.31</w:t>
            </w:r>
          </w:p>
        </w:tc>
        <w:tc>
          <w:tcPr>
            <w:tcW w:w="1086" w:type="dxa"/>
            <w:gridSpan w:val="2"/>
            <w:tcBorders>
              <w:top w:val="nil"/>
              <w:left w:val="nil"/>
              <w:bottom w:val="double" w:sz="6"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8.30</w:t>
            </w:r>
          </w:p>
        </w:tc>
        <w:tc>
          <w:tcPr>
            <w:tcW w:w="990" w:type="dxa"/>
            <w:tcBorders>
              <w:top w:val="nil"/>
              <w:left w:val="nil"/>
              <w:bottom w:val="double" w:sz="6"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2401.865</w:t>
            </w:r>
          </w:p>
        </w:tc>
        <w:tc>
          <w:tcPr>
            <w:tcW w:w="810" w:type="dxa"/>
            <w:tcBorders>
              <w:top w:val="nil"/>
              <w:left w:val="nil"/>
              <w:bottom w:val="double" w:sz="6"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p w:rsidR="006A142E" w:rsidRPr="005130F0" w:rsidRDefault="006A142E" w:rsidP="000C799B">
            <w:pPr>
              <w:spacing w:line="276" w:lineRule="auto"/>
              <w:jc w:val="right"/>
              <w:rPr>
                <w:color w:val="000000"/>
                <w:sz w:val="20"/>
              </w:rPr>
            </w:pPr>
            <w:r w:rsidRPr="005130F0">
              <w:rPr>
                <w:rFonts w:eastAsia="Times New Roman"/>
                <w:color w:val="000000"/>
                <w:sz w:val="20"/>
              </w:rPr>
              <w:t>1.865</w:t>
            </w:r>
          </w:p>
        </w:tc>
        <w:tc>
          <w:tcPr>
            <w:tcW w:w="1800" w:type="dxa"/>
            <w:tcBorders>
              <w:top w:val="nil"/>
              <w:left w:val="nil"/>
              <w:bottom w:val="double" w:sz="6" w:space="0" w:color="auto"/>
              <w:right w:val="double" w:sz="6"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Left Side</w:t>
            </w:r>
          </w:p>
        </w:tc>
      </w:tr>
    </w:tbl>
    <w:p w:rsidR="003F2B48" w:rsidRPr="005130F0" w:rsidRDefault="006A142E" w:rsidP="006A2A57">
      <w:pPr>
        <w:spacing w:line="276" w:lineRule="auto"/>
        <w:ind w:left="720"/>
        <w:rPr>
          <w:sz w:val="20"/>
        </w:rPr>
      </w:pPr>
      <w:r w:rsidRPr="005130F0">
        <w:rPr>
          <w:sz w:val="20"/>
        </w:rPr>
        <w:t>Based on the above data, rating curve bay Manning formula can be made. Slope=0.074</w:t>
      </w:r>
      <w:r w:rsidR="006A2A57">
        <w:rPr>
          <w:sz w:val="20"/>
        </w:rPr>
        <w:t>, Coefficient of Roughness=0.04</w:t>
      </w:r>
    </w:p>
    <w:p w:rsidR="003F2B48" w:rsidRPr="005130F0" w:rsidRDefault="003F2B48" w:rsidP="006A142E">
      <w:pPr>
        <w:spacing w:line="276" w:lineRule="auto"/>
        <w:jc w:val="both"/>
        <w:rPr>
          <w:sz w:val="20"/>
        </w:rPr>
      </w:pPr>
    </w:p>
    <w:p w:rsidR="006A142E" w:rsidRPr="005130F0" w:rsidRDefault="006A142E" w:rsidP="00802A09">
      <w:pPr>
        <w:pStyle w:val="Heading3"/>
        <w:rPr>
          <w:rFonts w:ascii="Times New Roman" w:hAnsi="Times New Roman" w:cs="Times New Roman"/>
        </w:rPr>
      </w:pPr>
      <w:bookmarkStart w:id="21" w:name="_Toc474892297"/>
      <w:r w:rsidRPr="005130F0">
        <w:rPr>
          <w:rFonts w:ascii="Times New Roman" w:hAnsi="Times New Roman" w:cs="Times New Roman"/>
        </w:rPr>
        <w:t>Design flood level</w:t>
      </w:r>
      <w:bookmarkEnd w:id="21"/>
    </w:p>
    <w:p w:rsidR="006A142E" w:rsidRPr="005130F0" w:rsidRDefault="006A142E" w:rsidP="006A142E">
      <w:pPr>
        <w:spacing w:line="276" w:lineRule="auto"/>
        <w:jc w:val="both"/>
        <w:rPr>
          <w:b/>
          <w:bCs/>
          <w:sz w:val="20"/>
        </w:rPr>
      </w:pPr>
    </w:p>
    <w:p w:rsidR="006A142E" w:rsidRPr="005130F0" w:rsidRDefault="006A142E" w:rsidP="006A142E">
      <w:pPr>
        <w:spacing w:line="276" w:lineRule="auto"/>
        <w:jc w:val="both"/>
        <w:rPr>
          <w:sz w:val="20"/>
        </w:rPr>
      </w:pPr>
      <w:r w:rsidRPr="005130F0">
        <w:rPr>
          <w:sz w:val="20"/>
        </w:rPr>
        <w:t>If the target river is under a river control plan or it is likely to be incorporated in such plan in the near future, then the design flood level is set in accordance with the target plan. In other cases, the design flood level should be the level at the proposed site when the design flood discharge flows.</w:t>
      </w:r>
    </w:p>
    <w:p w:rsidR="006A142E" w:rsidRPr="005130F0" w:rsidRDefault="00E90487" w:rsidP="006A142E">
      <w:pPr>
        <w:spacing w:line="276" w:lineRule="auto"/>
        <w:jc w:val="both"/>
        <w:rPr>
          <w:sz w:val="20"/>
        </w:rPr>
      </w:pPr>
      <w:r w:rsidRPr="005130F0">
        <w:rPr>
          <w:noProof/>
          <w:sz w:val="20"/>
          <w:lang w:eastAsia="en-US"/>
        </w:rPr>
        <w:lastRenderedPageBreak/>
        <w:drawing>
          <wp:inline distT="0" distB="0" distL="0" distR="0">
            <wp:extent cx="6019165" cy="48501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165" cy="4850130"/>
                    </a:xfrm>
                    <a:prstGeom prst="rect">
                      <a:avLst/>
                    </a:prstGeom>
                    <a:noFill/>
                    <a:ln>
                      <a:noFill/>
                    </a:ln>
                  </pic:spPr>
                </pic:pic>
              </a:graphicData>
            </a:graphic>
          </wp:inline>
        </w:drawing>
      </w:r>
    </w:p>
    <w:p w:rsidR="006A142E" w:rsidRPr="005130F0" w:rsidRDefault="006A142E" w:rsidP="006A142E">
      <w:pPr>
        <w:spacing w:line="276" w:lineRule="auto"/>
        <w:jc w:val="both"/>
        <w:rPr>
          <w:noProof/>
          <w:sz w:val="20"/>
          <w:lang w:eastAsia="en-US"/>
        </w:rPr>
      </w:pPr>
    </w:p>
    <w:p w:rsidR="00E90487" w:rsidRPr="005130F0" w:rsidRDefault="00E90487" w:rsidP="006A142E">
      <w:pPr>
        <w:spacing w:line="276" w:lineRule="auto"/>
        <w:jc w:val="both"/>
        <w:rPr>
          <w:sz w:val="20"/>
        </w:rPr>
      </w:pPr>
      <w:r w:rsidRPr="005130F0">
        <w:rPr>
          <w:noProof/>
          <w:sz w:val="20"/>
          <w:lang w:eastAsia="en-US"/>
        </w:rPr>
        <w:drawing>
          <wp:inline distT="0" distB="0" distL="0" distR="0">
            <wp:extent cx="5843905" cy="3625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3905" cy="3625850"/>
                    </a:xfrm>
                    <a:prstGeom prst="rect">
                      <a:avLst/>
                    </a:prstGeom>
                    <a:noFill/>
                    <a:ln>
                      <a:noFill/>
                    </a:ln>
                  </pic:spPr>
                </pic:pic>
              </a:graphicData>
            </a:graphic>
          </wp:inline>
        </w:drawing>
      </w:r>
    </w:p>
    <w:p w:rsidR="006A142E" w:rsidRPr="005130F0" w:rsidRDefault="006A142E" w:rsidP="006A142E">
      <w:pPr>
        <w:spacing w:line="276" w:lineRule="auto"/>
        <w:jc w:val="both"/>
        <w:rPr>
          <w:sz w:val="20"/>
        </w:rPr>
      </w:pPr>
    </w:p>
    <w:p w:rsidR="006A142E" w:rsidRPr="005130F0" w:rsidRDefault="006A142E" w:rsidP="006A142E">
      <w:pPr>
        <w:spacing w:line="276" w:lineRule="auto"/>
        <w:ind w:left="720"/>
        <w:rPr>
          <w:sz w:val="20"/>
        </w:rPr>
      </w:pPr>
      <w:r w:rsidRPr="005130F0">
        <w:rPr>
          <w:sz w:val="20"/>
        </w:rPr>
        <w:t>Auto Cad Result of the River Cross -section</w:t>
      </w:r>
    </w:p>
    <w:p w:rsidR="006A142E" w:rsidRPr="005130F0" w:rsidRDefault="006A142E" w:rsidP="006A142E">
      <w:pPr>
        <w:spacing w:line="276" w:lineRule="auto"/>
        <w:ind w:left="720"/>
        <w:rPr>
          <w:sz w:val="20"/>
        </w:rPr>
      </w:pPr>
    </w:p>
    <w:tbl>
      <w:tblPr>
        <w:tblW w:w="10971" w:type="dxa"/>
        <w:tblInd w:w="113" w:type="dxa"/>
        <w:tblLook w:val="04A0" w:firstRow="1" w:lastRow="0" w:firstColumn="1" w:lastColumn="0" w:noHBand="0" w:noVBand="1"/>
      </w:tblPr>
      <w:tblGrid>
        <w:gridCol w:w="1365"/>
        <w:gridCol w:w="1366"/>
        <w:gridCol w:w="1365"/>
        <w:gridCol w:w="1415"/>
        <w:gridCol w:w="1365"/>
        <w:gridCol w:w="1365"/>
        <w:gridCol w:w="1365"/>
        <w:gridCol w:w="1365"/>
      </w:tblGrid>
      <w:tr w:rsidR="007628C2" w:rsidRPr="005130F0" w:rsidTr="007628C2">
        <w:trPr>
          <w:trHeight w:val="334"/>
        </w:trPr>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4"/>
                <w:szCs w:val="24"/>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41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r>
      <w:tr w:rsidR="007628C2" w:rsidRPr="005130F0" w:rsidTr="007628C2">
        <w:trPr>
          <w:trHeight w:val="334"/>
        </w:trPr>
        <w:tc>
          <w:tcPr>
            <w:tcW w:w="2731" w:type="dxa"/>
            <w:gridSpan w:val="2"/>
            <w:tcBorders>
              <w:top w:val="nil"/>
              <w:left w:val="nil"/>
              <w:bottom w:val="nil"/>
              <w:right w:val="nil"/>
            </w:tcBorders>
            <w:shd w:val="clear" w:color="auto" w:fill="auto"/>
            <w:noWrap/>
            <w:vAlign w:val="bottom"/>
            <w:hideMark/>
          </w:tcPr>
          <w:p w:rsidR="007628C2" w:rsidRPr="005130F0" w:rsidRDefault="007628C2" w:rsidP="007628C2">
            <w:pPr>
              <w:rPr>
                <w:rFonts w:eastAsia="Times New Roman"/>
                <w:color w:val="000000"/>
                <w:szCs w:val="22"/>
                <w:lang w:eastAsia="en-US"/>
              </w:rPr>
            </w:pPr>
            <w:r w:rsidRPr="005130F0">
              <w:rPr>
                <w:rFonts w:eastAsia="Times New Roman"/>
                <w:color w:val="000000"/>
                <w:szCs w:val="22"/>
                <w:lang w:eastAsia="en-US"/>
              </w:rPr>
              <w:t>2. Discharge of the river</w:t>
            </w: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color w:val="000000"/>
                <w:szCs w:val="22"/>
                <w:lang w:eastAsia="en-US"/>
              </w:rPr>
            </w:pPr>
          </w:p>
        </w:tc>
        <w:tc>
          <w:tcPr>
            <w:tcW w:w="141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r>
      <w:tr w:rsidR="007628C2" w:rsidRPr="005130F0" w:rsidTr="007628C2">
        <w:trPr>
          <w:trHeight w:val="334"/>
        </w:trPr>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41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r>
      <w:tr w:rsidR="007628C2" w:rsidRPr="005130F0" w:rsidTr="007628C2">
        <w:trPr>
          <w:trHeight w:val="334"/>
        </w:trPr>
        <w:tc>
          <w:tcPr>
            <w:tcW w:w="1365" w:type="dxa"/>
            <w:tcBorders>
              <w:top w:val="single" w:sz="4" w:space="0" w:color="auto"/>
              <w:left w:val="single" w:sz="4" w:space="0" w:color="auto"/>
              <w:bottom w:val="single" w:sz="4" w:space="0" w:color="auto"/>
              <w:right w:val="nil"/>
            </w:tcBorders>
            <w:shd w:val="clear" w:color="auto" w:fill="auto"/>
            <w:noWrap/>
            <w:vAlign w:val="bottom"/>
            <w:hideMark/>
          </w:tcPr>
          <w:p w:rsidR="007628C2" w:rsidRPr="005130F0" w:rsidRDefault="007628C2" w:rsidP="007628C2">
            <w:pPr>
              <w:rPr>
                <w:rFonts w:eastAsia="Times New Roman"/>
                <w:color w:val="000000"/>
                <w:szCs w:val="22"/>
                <w:lang w:eastAsia="en-US"/>
              </w:rPr>
            </w:pPr>
            <w:r w:rsidRPr="005130F0">
              <w:rPr>
                <w:rFonts w:eastAsia="Times New Roman"/>
                <w:color w:val="000000"/>
                <w:szCs w:val="22"/>
                <w:lang w:eastAsia="en-US"/>
              </w:rPr>
              <w:t xml:space="preserve">Slope </w:t>
            </w:r>
          </w:p>
        </w:tc>
        <w:tc>
          <w:tcPr>
            <w:tcW w:w="1365" w:type="dxa"/>
            <w:tcBorders>
              <w:top w:val="single" w:sz="4" w:space="0" w:color="auto"/>
              <w:left w:val="nil"/>
              <w:bottom w:val="single" w:sz="4" w:space="0" w:color="auto"/>
              <w:right w:val="single" w:sz="4" w:space="0" w:color="auto"/>
            </w:tcBorders>
            <w:shd w:val="clear" w:color="auto" w:fill="auto"/>
            <w:noWrap/>
            <w:vAlign w:val="bottom"/>
            <w:hideMark/>
          </w:tcPr>
          <w:p w:rsidR="007628C2" w:rsidRPr="005130F0" w:rsidRDefault="007628C2" w:rsidP="007628C2">
            <w:pPr>
              <w:rPr>
                <w:rFonts w:eastAsia="Times New Roman"/>
                <w:color w:val="000000"/>
                <w:szCs w:val="22"/>
                <w:lang w:eastAsia="en-US"/>
              </w:rPr>
            </w:pPr>
            <w:r w:rsidRPr="005130F0">
              <w:rPr>
                <w:rFonts w:eastAsia="Times New Roman"/>
                <w:color w:val="000000"/>
                <w:szCs w:val="22"/>
                <w:lang w:eastAsia="en-US"/>
              </w:rPr>
              <w:t> </w:t>
            </w:r>
          </w:p>
        </w:tc>
        <w:tc>
          <w:tcPr>
            <w:tcW w:w="1365" w:type="dxa"/>
            <w:tcBorders>
              <w:top w:val="single" w:sz="4" w:space="0" w:color="auto"/>
              <w:left w:val="nil"/>
              <w:bottom w:val="single" w:sz="4" w:space="0" w:color="auto"/>
              <w:right w:val="single" w:sz="4" w:space="0" w:color="auto"/>
            </w:tcBorders>
            <w:shd w:val="clear" w:color="000000" w:fill="FFFF00"/>
            <w:noWrap/>
            <w:vAlign w:val="bottom"/>
            <w:hideMark/>
          </w:tcPr>
          <w:p w:rsidR="007628C2" w:rsidRPr="005130F0" w:rsidRDefault="007628C2" w:rsidP="007628C2">
            <w:pPr>
              <w:jc w:val="right"/>
              <w:rPr>
                <w:rFonts w:eastAsia="Times New Roman"/>
                <w:color w:val="000000"/>
                <w:szCs w:val="22"/>
                <w:lang w:eastAsia="en-US"/>
              </w:rPr>
            </w:pPr>
            <w:r w:rsidRPr="005130F0">
              <w:rPr>
                <w:rFonts w:eastAsia="Times New Roman"/>
                <w:color w:val="000000"/>
                <w:szCs w:val="22"/>
                <w:lang w:eastAsia="en-US"/>
              </w:rPr>
              <w:t>0.029</w:t>
            </w:r>
          </w:p>
        </w:tc>
        <w:tc>
          <w:tcPr>
            <w:tcW w:w="1415" w:type="dxa"/>
            <w:tcBorders>
              <w:top w:val="nil"/>
              <w:left w:val="nil"/>
              <w:bottom w:val="nil"/>
              <w:right w:val="nil"/>
            </w:tcBorders>
            <w:shd w:val="clear" w:color="auto" w:fill="auto"/>
            <w:noWrap/>
            <w:vAlign w:val="bottom"/>
            <w:hideMark/>
          </w:tcPr>
          <w:p w:rsidR="007628C2" w:rsidRPr="005130F0" w:rsidRDefault="007628C2" w:rsidP="007628C2">
            <w:pPr>
              <w:jc w:val="right"/>
              <w:rPr>
                <w:rFonts w:eastAsia="Times New Roman"/>
                <w:color w:val="000000"/>
                <w:szCs w:val="22"/>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r>
      <w:tr w:rsidR="007628C2" w:rsidRPr="005130F0" w:rsidTr="007628C2">
        <w:trPr>
          <w:trHeight w:val="334"/>
        </w:trPr>
        <w:tc>
          <w:tcPr>
            <w:tcW w:w="2731"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28C2" w:rsidRPr="005130F0" w:rsidRDefault="007628C2" w:rsidP="007628C2">
            <w:pPr>
              <w:rPr>
                <w:rFonts w:eastAsia="Times New Roman"/>
                <w:color w:val="000000"/>
                <w:szCs w:val="22"/>
                <w:lang w:eastAsia="en-US"/>
              </w:rPr>
            </w:pPr>
            <w:r w:rsidRPr="005130F0">
              <w:rPr>
                <w:rFonts w:eastAsia="Times New Roman"/>
                <w:color w:val="000000"/>
                <w:szCs w:val="22"/>
                <w:lang w:eastAsia="en-US"/>
              </w:rPr>
              <w:t>Coefficient of Roughness</w:t>
            </w:r>
          </w:p>
        </w:tc>
        <w:tc>
          <w:tcPr>
            <w:tcW w:w="1365" w:type="dxa"/>
            <w:tcBorders>
              <w:top w:val="nil"/>
              <w:left w:val="nil"/>
              <w:bottom w:val="single" w:sz="4" w:space="0" w:color="auto"/>
              <w:right w:val="single" w:sz="4" w:space="0" w:color="auto"/>
            </w:tcBorders>
            <w:shd w:val="clear" w:color="000000" w:fill="FFFF00"/>
            <w:noWrap/>
            <w:vAlign w:val="bottom"/>
            <w:hideMark/>
          </w:tcPr>
          <w:p w:rsidR="007628C2" w:rsidRPr="005130F0" w:rsidRDefault="007628C2" w:rsidP="007628C2">
            <w:pPr>
              <w:jc w:val="right"/>
              <w:rPr>
                <w:rFonts w:eastAsia="Times New Roman"/>
                <w:color w:val="000000"/>
                <w:szCs w:val="22"/>
                <w:lang w:eastAsia="en-US"/>
              </w:rPr>
            </w:pPr>
            <w:r w:rsidRPr="005130F0">
              <w:rPr>
                <w:rFonts w:eastAsia="Times New Roman"/>
                <w:color w:val="000000"/>
                <w:szCs w:val="22"/>
                <w:lang w:eastAsia="en-US"/>
              </w:rPr>
              <w:t>0.04</w:t>
            </w:r>
          </w:p>
        </w:tc>
        <w:tc>
          <w:tcPr>
            <w:tcW w:w="1415" w:type="dxa"/>
            <w:tcBorders>
              <w:top w:val="nil"/>
              <w:left w:val="nil"/>
              <w:bottom w:val="nil"/>
              <w:right w:val="nil"/>
            </w:tcBorders>
            <w:shd w:val="clear" w:color="auto" w:fill="auto"/>
            <w:noWrap/>
            <w:vAlign w:val="bottom"/>
            <w:hideMark/>
          </w:tcPr>
          <w:p w:rsidR="007628C2" w:rsidRPr="005130F0" w:rsidRDefault="007628C2" w:rsidP="007628C2">
            <w:pPr>
              <w:jc w:val="right"/>
              <w:rPr>
                <w:rFonts w:eastAsia="Times New Roman"/>
                <w:color w:val="000000"/>
                <w:szCs w:val="22"/>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r>
      <w:tr w:rsidR="007628C2" w:rsidRPr="005130F0" w:rsidTr="007628C2">
        <w:trPr>
          <w:trHeight w:val="334"/>
        </w:trPr>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41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c>
          <w:tcPr>
            <w:tcW w:w="1365" w:type="dxa"/>
            <w:tcBorders>
              <w:top w:val="nil"/>
              <w:left w:val="nil"/>
              <w:bottom w:val="nil"/>
              <w:right w:val="nil"/>
            </w:tcBorders>
            <w:shd w:val="clear" w:color="auto" w:fill="auto"/>
            <w:noWrap/>
            <w:vAlign w:val="bottom"/>
            <w:hideMark/>
          </w:tcPr>
          <w:p w:rsidR="007628C2" w:rsidRPr="005130F0" w:rsidRDefault="007628C2" w:rsidP="007628C2">
            <w:pPr>
              <w:rPr>
                <w:rFonts w:eastAsia="Times New Roman"/>
                <w:sz w:val="20"/>
                <w:lang w:eastAsia="en-US"/>
              </w:rPr>
            </w:pPr>
          </w:p>
        </w:tc>
      </w:tr>
      <w:tr w:rsidR="007628C2" w:rsidRPr="005130F0" w:rsidTr="007628C2">
        <w:trPr>
          <w:trHeight w:val="1237"/>
        </w:trPr>
        <w:tc>
          <w:tcPr>
            <w:tcW w:w="13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Elevation</w:t>
            </w:r>
            <w:r w:rsidRPr="005130F0">
              <w:rPr>
                <w:rFonts w:eastAsia="Times New Roman"/>
                <w:color w:val="000000"/>
                <w:szCs w:val="22"/>
                <w:lang w:eastAsia="en-US"/>
              </w:rPr>
              <w:br/>
              <w:t>(m)</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Depth</w:t>
            </w:r>
            <w:r w:rsidRPr="005130F0">
              <w:rPr>
                <w:rFonts w:eastAsia="Times New Roman"/>
                <w:color w:val="000000"/>
                <w:szCs w:val="22"/>
                <w:lang w:eastAsia="en-US"/>
              </w:rPr>
              <w:br/>
              <w:t>(m)</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Water area</w:t>
            </w:r>
            <w:r w:rsidRPr="005130F0">
              <w:rPr>
                <w:rFonts w:eastAsia="Times New Roman"/>
                <w:color w:val="000000"/>
                <w:szCs w:val="22"/>
                <w:lang w:eastAsia="en-US"/>
              </w:rPr>
              <w:br/>
              <w:t>(m2)</w:t>
            </w:r>
          </w:p>
        </w:tc>
        <w:tc>
          <w:tcPr>
            <w:tcW w:w="1415" w:type="dxa"/>
            <w:tcBorders>
              <w:top w:val="single" w:sz="4" w:space="0" w:color="auto"/>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Wetted</w:t>
            </w:r>
            <w:r w:rsidRPr="005130F0">
              <w:rPr>
                <w:rFonts w:eastAsia="Times New Roman"/>
                <w:color w:val="000000"/>
                <w:szCs w:val="22"/>
                <w:lang w:eastAsia="en-US"/>
              </w:rPr>
              <w:br/>
              <w:t>Perimeter</w:t>
            </w:r>
            <w:r w:rsidRPr="005130F0">
              <w:rPr>
                <w:rFonts w:eastAsia="Times New Roman"/>
                <w:color w:val="000000"/>
                <w:szCs w:val="22"/>
                <w:lang w:eastAsia="en-US"/>
              </w:rPr>
              <w:br/>
              <w:t>(m)</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Hydraulic radius</w:t>
            </w:r>
            <w:r w:rsidRPr="005130F0">
              <w:rPr>
                <w:rFonts w:eastAsia="Times New Roman"/>
                <w:color w:val="000000"/>
                <w:szCs w:val="22"/>
                <w:lang w:eastAsia="en-US"/>
              </w:rPr>
              <w:br/>
              <w:t>(m)</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velocity</w:t>
            </w:r>
            <w:r w:rsidRPr="005130F0">
              <w:rPr>
                <w:rFonts w:eastAsia="Times New Roman"/>
                <w:color w:val="000000"/>
                <w:szCs w:val="22"/>
                <w:lang w:eastAsia="en-US"/>
              </w:rPr>
              <w:br/>
              <w:t>(m/s)</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Discharge</w:t>
            </w:r>
            <w:r w:rsidRPr="005130F0">
              <w:rPr>
                <w:rFonts w:eastAsia="Times New Roman"/>
                <w:color w:val="000000"/>
                <w:szCs w:val="22"/>
                <w:lang w:eastAsia="en-US"/>
              </w:rPr>
              <w:br/>
              <w:t>(m3/s)</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7628C2" w:rsidRPr="005130F0" w:rsidRDefault="007628C2" w:rsidP="007628C2">
            <w:pPr>
              <w:rPr>
                <w:rFonts w:eastAsia="Times New Roman"/>
                <w:color w:val="000000"/>
                <w:sz w:val="16"/>
                <w:szCs w:val="16"/>
                <w:lang w:eastAsia="en-US"/>
              </w:rPr>
            </w:pPr>
            <w:r w:rsidRPr="005130F0">
              <w:rPr>
                <w:rFonts w:eastAsia="Times New Roman"/>
                <w:color w:val="000000"/>
                <w:sz w:val="16"/>
                <w:szCs w:val="16"/>
                <w:lang w:eastAsia="en-US"/>
              </w:rPr>
              <w:t>Note ; Water area and Wetted</w:t>
            </w:r>
            <w:r w:rsidRPr="005130F0">
              <w:rPr>
                <w:rFonts w:eastAsia="Times New Roman"/>
                <w:color w:val="000000"/>
                <w:sz w:val="16"/>
                <w:szCs w:val="16"/>
                <w:lang w:eastAsia="en-US"/>
              </w:rPr>
              <w:br/>
              <w:t>Perimeter calculated by Auto CAD</w:t>
            </w:r>
          </w:p>
        </w:tc>
      </w:tr>
      <w:tr w:rsidR="007628C2" w:rsidRPr="005130F0" w:rsidTr="007628C2">
        <w:trPr>
          <w:trHeight w:val="334"/>
        </w:trPr>
        <w:tc>
          <w:tcPr>
            <w:tcW w:w="1365" w:type="dxa"/>
            <w:tcBorders>
              <w:top w:val="nil"/>
              <w:left w:val="single" w:sz="4" w:space="0" w:color="auto"/>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2219.12</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w:t>
            </w:r>
          </w:p>
        </w:tc>
        <w:tc>
          <w:tcPr>
            <w:tcW w:w="136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w:t>
            </w:r>
          </w:p>
        </w:tc>
        <w:tc>
          <w:tcPr>
            <w:tcW w:w="1415" w:type="dxa"/>
            <w:tcBorders>
              <w:top w:val="nil"/>
              <w:left w:val="nil"/>
              <w:bottom w:val="single" w:sz="4" w:space="0" w:color="auto"/>
              <w:right w:val="single" w:sz="4" w:space="0" w:color="auto"/>
            </w:tcBorders>
            <w:shd w:val="clear" w:color="000000" w:fill="FFFF00"/>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w:t>
            </w:r>
          </w:p>
        </w:tc>
        <w:tc>
          <w:tcPr>
            <w:tcW w:w="1365" w:type="dxa"/>
            <w:tcBorders>
              <w:top w:val="nil"/>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w:t>
            </w:r>
          </w:p>
        </w:tc>
        <w:tc>
          <w:tcPr>
            <w:tcW w:w="1365" w:type="dxa"/>
            <w:tcBorders>
              <w:top w:val="nil"/>
              <w:left w:val="nil"/>
              <w:bottom w:val="single" w:sz="4" w:space="0" w:color="auto"/>
              <w:right w:val="single" w:sz="4" w:space="0" w:color="auto"/>
            </w:tcBorders>
            <w:shd w:val="clear" w:color="000000" w:fill="FFFF00"/>
            <w:vAlign w:val="center"/>
            <w:hideMark/>
          </w:tcPr>
          <w:p w:rsidR="007628C2" w:rsidRPr="005130F0" w:rsidRDefault="007628C2" w:rsidP="007628C2">
            <w:pPr>
              <w:rPr>
                <w:rFonts w:eastAsia="Times New Roman"/>
                <w:color w:val="000000"/>
                <w:sz w:val="16"/>
                <w:szCs w:val="16"/>
                <w:lang w:eastAsia="en-US"/>
              </w:rPr>
            </w:pPr>
            <w:r w:rsidRPr="005130F0">
              <w:rPr>
                <w:rFonts w:eastAsia="Times New Roman"/>
                <w:color w:val="000000"/>
                <w:sz w:val="16"/>
                <w:szCs w:val="16"/>
                <w:lang w:eastAsia="en-US"/>
              </w:rPr>
              <w:t> </w:t>
            </w:r>
          </w:p>
        </w:tc>
      </w:tr>
      <w:tr w:rsidR="007628C2" w:rsidRPr="005130F0" w:rsidTr="007628C2">
        <w:trPr>
          <w:trHeight w:val="334"/>
        </w:trPr>
        <w:tc>
          <w:tcPr>
            <w:tcW w:w="1365" w:type="dxa"/>
            <w:tcBorders>
              <w:top w:val="nil"/>
              <w:left w:val="single" w:sz="4" w:space="0" w:color="auto"/>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2219.54</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0.42</w:t>
            </w:r>
          </w:p>
        </w:tc>
        <w:tc>
          <w:tcPr>
            <w:tcW w:w="136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0.46</w:t>
            </w:r>
          </w:p>
        </w:tc>
        <w:tc>
          <w:tcPr>
            <w:tcW w:w="141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3.44</w:t>
            </w:r>
          </w:p>
        </w:tc>
        <w:tc>
          <w:tcPr>
            <w:tcW w:w="1365" w:type="dxa"/>
            <w:tcBorders>
              <w:top w:val="nil"/>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0.13</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1.11</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0.51</w:t>
            </w:r>
          </w:p>
        </w:tc>
        <w:tc>
          <w:tcPr>
            <w:tcW w:w="1365" w:type="dxa"/>
            <w:tcBorders>
              <w:top w:val="nil"/>
              <w:left w:val="nil"/>
              <w:bottom w:val="single" w:sz="4" w:space="0" w:color="auto"/>
              <w:right w:val="single" w:sz="4" w:space="0" w:color="auto"/>
            </w:tcBorders>
            <w:shd w:val="clear" w:color="000000" w:fill="FFFF00"/>
            <w:vAlign w:val="center"/>
            <w:hideMark/>
          </w:tcPr>
          <w:p w:rsidR="007628C2" w:rsidRPr="005130F0" w:rsidRDefault="007628C2" w:rsidP="007628C2">
            <w:pPr>
              <w:rPr>
                <w:rFonts w:eastAsia="Times New Roman"/>
                <w:color w:val="000000"/>
                <w:sz w:val="16"/>
                <w:szCs w:val="16"/>
                <w:lang w:eastAsia="en-US"/>
              </w:rPr>
            </w:pPr>
            <w:r w:rsidRPr="005130F0">
              <w:rPr>
                <w:rFonts w:eastAsia="Times New Roman"/>
                <w:color w:val="000000"/>
                <w:sz w:val="16"/>
                <w:szCs w:val="16"/>
                <w:lang w:eastAsia="en-US"/>
              </w:rPr>
              <w:t> </w:t>
            </w:r>
          </w:p>
        </w:tc>
      </w:tr>
      <w:tr w:rsidR="007628C2" w:rsidRPr="005130F0" w:rsidTr="007628C2">
        <w:trPr>
          <w:trHeight w:val="334"/>
        </w:trPr>
        <w:tc>
          <w:tcPr>
            <w:tcW w:w="1365" w:type="dxa"/>
            <w:tcBorders>
              <w:top w:val="nil"/>
              <w:left w:val="single" w:sz="4" w:space="0" w:color="auto"/>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2220</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0.88</w:t>
            </w:r>
          </w:p>
        </w:tc>
        <w:tc>
          <w:tcPr>
            <w:tcW w:w="136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5.99</w:t>
            </w:r>
          </w:p>
        </w:tc>
        <w:tc>
          <w:tcPr>
            <w:tcW w:w="141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7.70</w:t>
            </w:r>
          </w:p>
        </w:tc>
        <w:tc>
          <w:tcPr>
            <w:tcW w:w="1365" w:type="dxa"/>
            <w:tcBorders>
              <w:top w:val="nil"/>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0.78</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3.60</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21.57</w:t>
            </w:r>
          </w:p>
        </w:tc>
        <w:tc>
          <w:tcPr>
            <w:tcW w:w="1365" w:type="dxa"/>
            <w:tcBorders>
              <w:top w:val="nil"/>
              <w:left w:val="nil"/>
              <w:bottom w:val="single" w:sz="4" w:space="0" w:color="auto"/>
              <w:right w:val="single" w:sz="4" w:space="0" w:color="auto"/>
            </w:tcBorders>
            <w:shd w:val="clear" w:color="000000" w:fill="FFFF00"/>
            <w:vAlign w:val="center"/>
            <w:hideMark/>
          </w:tcPr>
          <w:p w:rsidR="007628C2" w:rsidRPr="005130F0" w:rsidRDefault="007628C2" w:rsidP="007628C2">
            <w:pPr>
              <w:rPr>
                <w:rFonts w:eastAsia="Times New Roman"/>
                <w:color w:val="000000"/>
                <w:sz w:val="16"/>
                <w:szCs w:val="16"/>
                <w:lang w:eastAsia="en-US"/>
              </w:rPr>
            </w:pPr>
            <w:r w:rsidRPr="005130F0">
              <w:rPr>
                <w:rFonts w:eastAsia="Times New Roman"/>
                <w:color w:val="000000"/>
                <w:sz w:val="16"/>
                <w:szCs w:val="16"/>
                <w:lang w:eastAsia="en-US"/>
              </w:rPr>
              <w:t> </w:t>
            </w:r>
          </w:p>
        </w:tc>
      </w:tr>
      <w:tr w:rsidR="007628C2" w:rsidRPr="005130F0" w:rsidTr="007628C2">
        <w:trPr>
          <w:trHeight w:val="334"/>
        </w:trPr>
        <w:tc>
          <w:tcPr>
            <w:tcW w:w="1365" w:type="dxa"/>
            <w:tcBorders>
              <w:top w:val="nil"/>
              <w:left w:val="single" w:sz="4" w:space="0" w:color="auto"/>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2220.45</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1.33</w:t>
            </w:r>
          </w:p>
        </w:tc>
        <w:tc>
          <w:tcPr>
            <w:tcW w:w="136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9.5</w:t>
            </w:r>
          </w:p>
        </w:tc>
        <w:tc>
          <w:tcPr>
            <w:tcW w:w="141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11.37</w:t>
            </w:r>
          </w:p>
        </w:tc>
        <w:tc>
          <w:tcPr>
            <w:tcW w:w="1365" w:type="dxa"/>
            <w:tcBorders>
              <w:top w:val="nil"/>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0.84</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3.78</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35.88</w:t>
            </w:r>
          </w:p>
        </w:tc>
        <w:tc>
          <w:tcPr>
            <w:tcW w:w="1365" w:type="dxa"/>
            <w:tcBorders>
              <w:top w:val="nil"/>
              <w:left w:val="nil"/>
              <w:bottom w:val="nil"/>
              <w:right w:val="nil"/>
            </w:tcBorders>
            <w:shd w:val="clear" w:color="000000" w:fill="FFFF00"/>
            <w:noWrap/>
            <w:vAlign w:val="bottom"/>
            <w:hideMark/>
          </w:tcPr>
          <w:p w:rsidR="007628C2" w:rsidRPr="005130F0" w:rsidRDefault="007628C2" w:rsidP="007628C2">
            <w:pPr>
              <w:rPr>
                <w:rFonts w:eastAsia="Times New Roman"/>
                <w:color w:val="000000"/>
                <w:szCs w:val="22"/>
                <w:lang w:eastAsia="en-US"/>
              </w:rPr>
            </w:pPr>
            <w:r w:rsidRPr="005130F0">
              <w:rPr>
                <w:rFonts w:eastAsia="Times New Roman"/>
                <w:color w:val="000000"/>
                <w:szCs w:val="22"/>
                <w:lang w:eastAsia="en-US"/>
              </w:rPr>
              <w:t> </w:t>
            </w:r>
          </w:p>
        </w:tc>
      </w:tr>
      <w:tr w:rsidR="007628C2" w:rsidRPr="005130F0" w:rsidTr="007628C2">
        <w:trPr>
          <w:trHeight w:val="334"/>
        </w:trPr>
        <w:tc>
          <w:tcPr>
            <w:tcW w:w="1365" w:type="dxa"/>
            <w:tcBorders>
              <w:top w:val="nil"/>
              <w:left w:val="single" w:sz="4" w:space="0" w:color="auto"/>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2220.56</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1.44</w:t>
            </w:r>
          </w:p>
        </w:tc>
        <w:tc>
          <w:tcPr>
            <w:tcW w:w="136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12.6</w:t>
            </w:r>
          </w:p>
        </w:tc>
        <w:tc>
          <w:tcPr>
            <w:tcW w:w="141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11.84</w:t>
            </w:r>
          </w:p>
        </w:tc>
        <w:tc>
          <w:tcPr>
            <w:tcW w:w="1365" w:type="dxa"/>
            <w:tcBorders>
              <w:top w:val="nil"/>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1.06</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4.44</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55.91</w:t>
            </w:r>
          </w:p>
        </w:tc>
        <w:tc>
          <w:tcPr>
            <w:tcW w:w="1365" w:type="dxa"/>
            <w:tcBorders>
              <w:top w:val="nil"/>
              <w:left w:val="nil"/>
              <w:bottom w:val="nil"/>
              <w:right w:val="nil"/>
            </w:tcBorders>
            <w:shd w:val="clear" w:color="000000" w:fill="FFFF00"/>
            <w:noWrap/>
            <w:vAlign w:val="bottom"/>
            <w:hideMark/>
          </w:tcPr>
          <w:p w:rsidR="007628C2" w:rsidRPr="005130F0" w:rsidRDefault="007628C2" w:rsidP="007628C2">
            <w:pPr>
              <w:rPr>
                <w:rFonts w:eastAsia="Times New Roman"/>
                <w:color w:val="000000"/>
                <w:szCs w:val="22"/>
                <w:lang w:eastAsia="en-US"/>
              </w:rPr>
            </w:pPr>
            <w:r w:rsidRPr="005130F0">
              <w:rPr>
                <w:rFonts w:eastAsia="Times New Roman"/>
                <w:color w:val="000000"/>
                <w:szCs w:val="22"/>
                <w:lang w:eastAsia="en-US"/>
              </w:rPr>
              <w:t> </w:t>
            </w:r>
          </w:p>
        </w:tc>
      </w:tr>
      <w:tr w:rsidR="007628C2" w:rsidRPr="005130F0" w:rsidTr="007628C2">
        <w:trPr>
          <w:trHeight w:val="334"/>
        </w:trPr>
        <w:tc>
          <w:tcPr>
            <w:tcW w:w="1365" w:type="dxa"/>
            <w:tcBorders>
              <w:top w:val="nil"/>
              <w:left w:val="single" w:sz="4" w:space="0" w:color="auto"/>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2221.01</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1.89</w:t>
            </w:r>
          </w:p>
        </w:tc>
        <w:tc>
          <w:tcPr>
            <w:tcW w:w="136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16</w:t>
            </w:r>
          </w:p>
        </w:tc>
        <w:tc>
          <w:tcPr>
            <w:tcW w:w="1415" w:type="dxa"/>
            <w:tcBorders>
              <w:top w:val="nil"/>
              <w:left w:val="nil"/>
              <w:bottom w:val="single" w:sz="4" w:space="0" w:color="auto"/>
              <w:right w:val="single" w:sz="4" w:space="0" w:color="auto"/>
            </w:tcBorders>
            <w:shd w:val="clear" w:color="000000" w:fill="FFFF00"/>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14.71</w:t>
            </w:r>
          </w:p>
        </w:tc>
        <w:tc>
          <w:tcPr>
            <w:tcW w:w="1365" w:type="dxa"/>
            <w:tcBorders>
              <w:top w:val="nil"/>
              <w:left w:val="nil"/>
              <w:bottom w:val="single" w:sz="4" w:space="0" w:color="auto"/>
              <w:right w:val="single" w:sz="4" w:space="0" w:color="auto"/>
            </w:tcBorders>
            <w:shd w:val="clear" w:color="auto" w:fill="auto"/>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1.09</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4.50</w:t>
            </w:r>
          </w:p>
        </w:tc>
        <w:tc>
          <w:tcPr>
            <w:tcW w:w="1365" w:type="dxa"/>
            <w:tcBorders>
              <w:top w:val="nil"/>
              <w:left w:val="nil"/>
              <w:bottom w:val="single" w:sz="4" w:space="0" w:color="auto"/>
              <w:right w:val="single" w:sz="4" w:space="0" w:color="auto"/>
            </w:tcBorders>
            <w:shd w:val="clear" w:color="auto" w:fill="auto"/>
            <w:noWrap/>
            <w:vAlign w:val="center"/>
            <w:hideMark/>
          </w:tcPr>
          <w:p w:rsidR="007628C2" w:rsidRPr="005130F0" w:rsidRDefault="007628C2" w:rsidP="007628C2">
            <w:pPr>
              <w:jc w:val="center"/>
              <w:rPr>
                <w:rFonts w:eastAsia="Times New Roman"/>
                <w:color w:val="000000"/>
                <w:szCs w:val="22"/>
                <w:lang w:eastAsia="en-US"/>
              </w:rPr>
            </w:pPr>
            <w:r w:rsidRPr="005130F0">
              <w:rPr>
                <w:rFonts w:eastAsia="Times New Roman"/>
                <w:color w:val="000000"/>
                <w:szCs w:val="22"/>
                <w:lang w:eastAsia="en-US"/>
              </w:rPr>
              <w:t>72.04</w:t>
            </w:r>
          </w:p>
        </w:tc>
        <w:tc>
          <w:tcPr>
            <w:tcW w:w="1365" w:type="dxa"/>
            <w:tcBorders>
              <w:top w:val="single" w:sz="4" w:space="0" w:color="auto"/>
              <w:left w:val="nil"/>
              <w:bottom w:val="single" w:sz="4" w:space="0" w:color="auto"/>
              <w:right w:val="single" w:sz="4" w:space="0" w:color="auto"/>
            </w:tcBorders>
            <w:shd w:val="clear" w:color="000000" w:fill="FFFF00"/>
            <w:vAlign w:val="center"/>
            <w:hideMark/>
          </w:tcPr>
          <w:p w:rsidR="007628C2" w:rsidRPr="005130F0" w:rsidRDefault="007628C2" w:rsidP="007628C2">
            <w:pPr>
              <w:rPr>
                <w:rFonts w:eastAsia="Times New Roman"/>
                <w:color w:val="000000"/>
                <w:sz w:val="16"/>
                <w:szCs w:val="16"/>
                <w:lang w:eastAsia="en-US"/>
              </w:rPr>
            </w:pPr>
            <w:r w:rsidRPr="005130F0">
              <w:rPr>
                <w:rFonts w:eastAsia="Times New Roman"/>
                <w:color w:val="000000"/>
                <w:sz w:val="16"/>
                <w:szCs w:val="16"/>
                <w:lang w:eastAsia="en-US"/>
              </w:rPr>
              <w:t>Flood mark</w:t>
            </w:r>
          </w:p>
        </w:tc>
      </w:tr>
    </w:tbl>
    <w:p w:rsidR="006A142E" w:rsidRPr="005130F0" w:rsidRDefault="006A142E" w:rsidP="006A142E">
      <w:pPr>
        <w:spacing w:line="276" w:lineRule="auto"/>
        <w:jc w:val="both"/>
        <w:rPr>
          <w:sz w:val="20"/>
        </w:rPr>
      </w:pPr>
    </w:p>
    <w:p w:rsidR="006A142E" w:rsidRPr="005130F0" w:rsidRDefault="006A142E" w:rsidP="006A142E">
      <w:pPr>
        <w:spacing w:line="276" w:lineRule="auto"/>
        <w:ind w:left="720"/>
        <w:rPr>
          <w:sz w:val="20"/>
        </w:rPr>
      </w:pPr>
    </w:p>
    <w:p w:rsidR="006A142E" w:rsidRPr="005130F0" w:rsidRDefault="006A142E" w:rsidP="006A142E">
      <w:pPr>
        <w:spacing w:line="276" w:lineRule="auto"/>
        <w:ind w:left="720"/>
        <w:rPr>
          <w:sz w:val="20"/>
        </w:rPr>
      </w:pPr>
    </w:p>
    <w:p w:rsidR="006A142E" w:rsidRPr="005130F0" w:rsidRDefault="006A142E" w:rsidP="006A142E">
      <w:pPr>
        <w:spacing w:line="276" w:lineRule="auto"/>
        <w:ind w:left="720"/>
        <w:rPr>
          <w:sz w:val="20"/>
        </w:rPr>
      </w:pPr>
    </w:p>
    <w:p w:rsidR="006A142E" w:rsidRPr="005130F0" w:rsidRDefault="006A142E" w:rsidP="006A142E">
      <w:pPr>
        <w:spacing w:line="276" w:lineRule="auto"/>
        <w:ind w:left="720"/>
        <w:jc w:val="both"/>
        <w:rPr>
          <w:sz w:val="20"/>
        </w:rPr>
      </w:pPr>
      <w:r w:rsidRPr="005130F0">
        <w:rPr>
          <w:sz w:val="20"/>
        </w:rPr>
        <w:t>According to rating curve of the river, the river discharg</w:t>
      </w:r>
      <w:r w:rsidR="006A521A" w:rsidRPr="005130F0">
        <w:rPr>
          <w:sz w:val="20"/>
        </w:rPr>
        <w:t>es at th</w:t>
      </w:r>
      <w:r w:rsidR="006B3DE8" w:rsidRPr="005130F0">
        <w:rPr>
          <w:sz w:val="20"/>
        </w:rPr>
        <w:t>e flood mark (EL.2221.01m) is 72</w:t>
      </w:r>
      <w:r w:rsidRPr="005130F0">
        <w:rPr>
          <w:sz w:val="20"/>
        </w:rPr>
        <w:t>m3/s. In this case, peak f</w:t>
      </w:r>
      <w:r w:rsidR="006A521A" w:rsidRPr="005130F0">
        <w:rPr>
          <w:sz w:val="20"/>
        </w:rPr>
        <w:t>lood should be multiplied by 1.</w:t>
      </w:r>
      <w:r w:rsidR="006B3DE8" w:rsidRPr="005130F0">
        <w:rPr>
          <w:sz w:val="20"/>
        </w:rPr>
        <w:t>04</w:t>
      </w:r>
      <w:r w:rsidRPr="005130F0">
        <w:rPr>
          <w:sz w:val="20"/>
        </w:rPr>
        <w:t xml:space="preserve"> for safety</w:t>
      </w:r>
      <w:r w:rsidR="006A521A" w:rsidRPr="005130F0">
        <w:rPr>
          <w:sz w:val="20"/>
        </w:rPr>
        <w:t xml:space="preserve"> not as such required due to safe foundation on anchored rock bed</w:t>
      </w:r>
      <w:proofErr w:type="gramStart"/>
      <w:r w:rsidR="006A521A" w:rsidRPr="005130F0">
        <w:rPr>
          <w:sz w:val="20"/>
        </w:rPr>
        <w:t>.</w:t>
      </w:r>
      <w:r w:rsidRPr="005130F0">
        <w:rPr>
          <w:sz w:val="20"/>
        </w:rPr>
        <w:t>.</w:t>
      </w:r>
      <w:proofErr w:type="gramEnd"/>
      <w:r w:rsidR="000A542F" w:rsidRPr="005130F0">
        <w:rPr>
          <w:sz w:val="20"/>
        </w:rPr>
        <w:t xml:space="preserve"> </w:t>
      </w:r>
    </w:p>
    <w:p w:rsidR="006A142E" w:rsidRPr="005130F0" w:rsidRDefault="006A142E" w:rsidP="006A142E">
      <w:pPr>
        <w:spacing w:line="276" w:lineRule="auto"/>
        <w:ind w:left="720"/>
        <w:rPr>
          <w:sz w:val="20"/>
        </w:rPr>
      </w:pPr>
      <w:r w:rsidRPr="005130F0">
        <w:rPr>
          <w:b/>
          <w:sz w:val="20"/>
        </w:rPr>
        <w:t>Design flood discharge (</w:t>
      </w:r>
      <w:proofErr w:type="spellStart"/>
      <w:r w:rsidRPr="005130F0">
        <w:rPr>
          <w:b/>
          <w:sz w:val="20"/>
        </w:rPr>
        <w:t>Q</w:t>
      </w:r>
      <w:r w:rsidRPr="005130F0">
        <w:rPr>
          <w:b/>
          <w:sz w:val="20"/>
          <w:vertAlign w:val="subscript"/>
        </w:rPr>
        <w:t>d</w:t>
      </w:r>
      <w:proofErr w:type="spellEnd"/>
      <w:proofErr w:type="gramStart"/>
      <w:r w:rsidRPr="005130F0">
        <w:rPr>
          <w:b/>
          <w:sz w:val="20"/>
        </w:rPr>
        <w:t>)=</w:t>
      </w:r>
      <w:proofErr w:type="gramEnd"/>
      <w:r w:rsidRPr="005130F0">
        <w:rPr>
          <w:b/>
          <w:sz w:val="20"/>
        </w:rPr>
        <w:t xml:space="preserve">Peak flood discharge </w:t>
      </w:r>
      <w:r w:rsidR="000A542F" w:rsidRPr="005130F0">
        <w:rPr>
          <w:b/>
          <w:sz w:val="20"/>
        </w:rPr>
        <w:t>is</w:t>
      </w:r>
      <w:r w:rsidR="006B3DE8" w:rsidRPr="005130F0">
        <w:rPr>
          <w:b/>
          <w:sz w:val="20"/>
        </w:rPr>
        <w:t>1.04*</w:t>
      </w:r>
      <w:r w:rsidR="000A542F" w:rsidRPr="005130F0">
        <w:rPr>
          <w:b/>
          <w:sz w:val="20"/>
        </w:rPr>
        <w:t xml:space="preserve"> 72m3/s </w:t>
      </w:r>
      <w:r w:rsidRPr="005130F0">
        <w:rPr>
          <w:b/>
          <w:sz w:val="20"/>
        </w:rPr>
        <w:t xml:space="preserve">say </w:t>
      </w:r>
      <w:r w:rsidR="006A521A" w:rsidRPr="005130F0">
        <w:rPr>
          <w:sz w:val="20"/>
        </w:rPr>
        <w:t>=75</w:t>
      </w:r>
      <w:r w:rsidRPr="005130F0">
        <w:rPr>
          <w:b/>
          <w:sz w:val="20"/>
        </w:rPr>
        <w:t>m</w:t>
      </w:r>
      <w:r w:rsidRPr="005130F0">
        <w:rPr>
          <w:b/>
          <w:sz w:val="20"/>
          <w:vertAlign w:val="superscript"/>
        </w:rPr>
        <w:t>3</w:t>
      </w:r>
      <w:r w:rsidRPr="005130F0">
        <w:rPr>
          <w:b/>
          <w:sz w:val="20"/>
        </w:rPr>
        <w:t>/s</w:t>
      </w:r>
    </w:p>
    <w:p w:rsidR="006A142E" w:rsidRPr="005130F0" w:rsidRDefault="006A142E" w:rsidP="006A142E">
      <w:pPr>
        <w:spacing w:line="276" w:lineRule="auto"/>
        <w:ind w:left="720"/>
        <w:rPr>
          <w:sz w:val="20"/>
        </w:rPr>
      </w:pPr>
      <w:r w:rsidRPr="005130F0">
        <w:rPr>
          <w:sz w:val="20"/>
        </w:rPr>
        <w:t>(Refer to excel format guide 4 for the detail).</w:t>
      </w:r>
    </w:p>
    <w:p w:rsidR="006A142E" w:rsidRPr="005130F0" w:rsidRDefault="006A142E" w:rsidP="006A142E">
      <w:pPr>
        <w:spacing w:line="276" w:lineRule="auto"/>
        <w:rPr>
          <w:sz w:val="20"/>
        </w:rPr>
      </w:pPr>
    </w:p>
    <w:p w:rsidR="006A142E" w:rsidRPr="005130F0" w:rsidRDefault="006A142E" w:rsidP="00802A09">
      <w:pPr>
        <w:pStyle w:val="Heading3"/>
        <w:rPr>
          <w:rFonts w:ascii="Times New Roman" w:hAnsi="Times New Roman" w:cs="Times New Roman"/>
        </w:rPr>
      </w:pPr>
      <w:bookmarkStart w:id="22" w:name="_Toc474892298"/>
      <w:r w:rsidRPr="005130F0">
        <w:rPr>
          <w:rFonts w:ascii="Times New Roman" w:hAnsi="Times New Roman" w:cs="Times New Roman"/>
        </w:rPr>
        <w:t xml:space="preserve">Design Flood Level (EL. of weir crest + </w:t>
      </w:r>
      <w:proofErr w:type="spellStart"/>
      <w:proofErr w:type="gramStart"/>
      <w:r w:rsidRPr="005130F0">
        <w:rPr>
          <w:rFonts w:ascii="Times New Roman" w:hAnsi="Times New Roman" w:cs="Times New Roman"/>
        </w:rPr>
        <w:t>H</w:t>
      </w:r>
      <w:r w:rsidRPr="005130F0">
        <w:rPr>
          <w:rFonts w:ascii="Times New Roman" w:hAnsi="Times New Roman" w:cs="Times New Roman"/>
          <w:vertAlign w:val="subscript"/>
        </w:rPr>
        <w:t>d</w:t>
      </w:r>
      <w:proofErr w:type="spellEnd"/>
      <w:proofErr w:type="gramEnd"/>
      <w:r w:rsidRPr="005130F0">
        <w:rPr>
          <w:rFonts w:ascii="Times New Roman" w:hAnsi="Times New Roman" w:cs="Times New Roman"/>
        </w:rPr>
        <w:t>)</w:t>
      </w:r>
      <w:bookmarkEnd w:id="22"/>
    </w:p>
    <w:p w:rsidR="006A142E" w:rsidRPr="005130F0" w:rsidRDefault="006A142E" w:rsidP="006A142E">
      <w:pPr>
        <w:autoSpaceDE w:val="0"/>
        <w:autoSpaceDN w:val="0"/>
        <w:adjustRightInd w:val="0"/>
        <w:spacing w:line="276" w:lineRule="auto"/>
        <w:jc w:val="both"/>
        <w:rPr>
          <w:sz w:val="20"/>
        </w:rPr>
      </w:pPr>
      <w:r w:rsidRPr="005130F0">
        <w:rPr>
          <w:sz w:val="20"/>
        </w:rPr>
        <w:t>If the target river is under a river control plan or it is likely to be incorporated in such plan in the near future, then the design flood level is set in accordance with the target plan. In other cases, the design flood level should be the level at the proposed site when the design flood discharge flows.</w:t>
      </w:r>
    </w:p>
    <w:p w:rsidR="006A142E" w:rsidRPr="005130F0" w:rsidRDefault="006A142E" w:rsidP="006A142E">
      <w:pPr>
        <w:autoSpaceDE w:val="0"/>
        <w:autoSpaceDN w:val="0"/>
        <w:adjustRightInd w:val="0"/>
        <w:spacing w:line="276" w:lineRule="auto"/>
        <w:jc w:val="center"/>
        <w:rPr>
          <w:b/>
          <w:sz w:val="20"/>
        </w:rPr>
      </w:pPr>
      <w:r w:rsidRPr="005130F0">
        <w:rPr>
          <w:b/>
          <w:sz w:val="20"/>
        </w:rPr>
        <w:t>&lt; Supplementary explanation &gt;</w:t>
      </w:r>
    </w:p>
    <w:p w:rsidR="006A142E" w:rsidRPr="005130F0" w:rsidRDefault="006A142E" w:rsidP="006A142E">
      <w:pPr>
        <w:autoSpaceDE w:val="0"/>
        <w:autoSpaceDN w:val="0"/>
        <w:adjustRightInd w:val="0"/>
        <w:spacing w:line="276" w:lineRule="auto"/>
        <w:jc w:val="center"/>
        <w:rPr>
          <w:b/>
          <w:sz w:val="20"/>
        </w:rPr>
      </w:pPr>
    </w:p>
    <w:p w:rsidR="006A142E" w:rsidRPr="005130F0" w:rsidRDefault="006A142E" w:rsidP="006A142E">
      <w:pPr>
        <w:autoSpaceDE w:val="0"/>
        <w:autoSpaceDN w:val="0"/>
        <w:adjustRightInd w:val="0"/>
        <w:spacing w:line="276" w:lineRule="auto"/>
        <w:jc w:val="both"/>
        <w:rPr>
          <w:sz w:val="20"/>
        </w:rPr>
      </w:pPr>
      <w:r w:rsidRPr="005130F0">
        <w:rPr>
          <w:sz w:val="20"/>
        </w:rPr>
        <w:t xml:space="preserve">Design flood level is an input for design of stability, safety and consideration for influence to upstream in the absence of river control plan. Design flood level is calculated from design discharge on condition of </w:t>
      </w:r>
      <w:r w:rsidRPr="005130F0">
        <w:rPr>
          <w:b/>
          <w:sz w:val="20"/>
        </w:rPr>
        <w:t>after head works is constructed</w:t>
      </w:r>
      <w:r w:rsidRPr="005130F0">
        <w:rPr>
          <w:sz w:val="20"/>
        </w:rPr>
        <w:t>.</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center"/>
        <w:rPr>
          <w:sz w:val="20"/>
        </w:rPr>
      </w:pPr>
      <w:r w:rsidRPr="005130F0">
        <w:rPr>
          <w:b/>
          <w:sz w:val="20"/>
        </w:rPr>
        <w:t>The Total Energy, H</w:t>
      </w:r>
      <w:r w:rsidRPr="005130F0">
        <w:rPr>
          <w:b/>
          <w:sz w:val="20"/>
          <w:vertAlign w:val="subscript"/>
        </w:rPr>
        <w:t>e</w:t>
      </w:r>
      <w:r w:rsidRPr="005130F0">
        <w:rPr>
          <w:b/>
          <w:sz w:val="20"/>
        </w:rPr>
        <w:t xml:space="preserve"> = (</w:t>
      </w:r>
      <w:proofErr w:type="spellStart"/>
      <w:r w:rsidRPr="005130F0">
        <w:rPr>
          <w:b/>
          <w:sz w:val="20"/>
        </w:rPr>
        <w:t>Q</w:t>
      </w:r>
      <w:r w:rsidRPr="005130F0">
        <w:rPr>
          <w:b/>
          <w:sz w:val="20"/>
          <w:vertAlign w:val="subscript"/>
        </w:rPr>
        <w:t>d</w:t>
      </w:r>
      <w:proofErr w:type="spellEnd"/>
      <w:r w:rsidRPr="005130F0">
        <w:rPr>
          <w:b/>
          <w:sz w:val="20"/>
        </w:rPr>
        <w:t>/CL</w:t>
      </w:r>
      <w:proofErr w:type="gramStart"/>
      <w:r w:rsidRPr="005130F0">
        <w:rPr>
          <w:b/>
          <w:sz w:val="20"/>
        </w:rPr>
        <w:t>)</w:t>
      </w:r>
      <w:r w:rsidRPr="005130F0">
        <w:rPr>
          <w:b/>
          <w:sz w:val="20"/>
          <w:vertAlign w:val="superscript"/>
        </w:rPr>
        <w:t>2</w:t>
      </w:r>
      <w:proofErr w:type="gramEnd"/>
      <w:r w:rsidRPr="005130F0">
        <w:rPr>
          <w:b/>
          <w:sz w:val="20"/>
          <w:vertAlign w:val="superscript"/>
        </w:rPr>
        <w:t>/3</w:t>
      </w:r>
      <w:r w:rsidRPr="005130F0">
        <w:rPr>
          <w:sz w:val="20"/>
        </w:rPr>
        <w:t xml:space="preserve"> from </w:t>
      </w:r>
      <w:proofErr w:type="spellStart"/>
      <w:r w:rsidRPr="005130F0">
        <w:rPr>
          <w:b/>
          <w:sz w:val="20"/>
        </w:rPr>
        <w:t>Q</w:t>
      </w:r>
      <w:r w:rsidRPr="005130F0">
        <w:rPr>
          <w:b/>
          <w:sz w:val="20"/>
          <w:vertAlign w:val="subscript"/>
        </w:rPr>
        <w:t>d</w:t>
      </w:r>
      <w:proofErr w:type="spellEnd"/>
      <w:r w:rsidRPr="005130F0">
        <w:rPr>
          <w:b/>
          <w:sz w:val="20"/>
        </w:rPr>
        <w:t>= CL H</w:t>
      </w:r>
      <w:r w:rsidRPr="005130F0">
        <w:rPr>
          <w:b/>
          <w:sz w:val="20"/>
          <w:vertAlign w:val="subscript"/>
        </w:rPr>
        <w:t>e</w:t>
      </w:r>
      <w:r w:rsidRPr="005130F0">
        <w:rPr>
          <w:b/>
          <w:sz w:val="20"/>
        </w:rPr>
        <w:t xml:space="preserve"> 3/2</w:t>
      </w:r>
    </w:p>
    <w:p w:rsidR="006A142E" w:rsidRPr="005130F0" w:rsidRDefault="006A142E" w:rsidP="006A142E">
      <w:pPr>
        <w:autoSpaceDE w:val="0"/>
        <w:autoSpaceDN w:val="0"/>
        <w:adjustRightInd w:val="0"/>
        <w:spacing w:line="276" w:lineRule="auto"/>
        <w:jc w:val="center"/>
        <w:rPr>
          <w:sz w:val="20"/>
        </w:rPr>
      </w:pPr>
      <w:r w:rsidRPr="005130F0">
        <w:rPr>
          <w:sz w:val="20"/>
        </w:rPr>
        <w:t>H</w:t>
      </w:r>
      <w:r w:rsidRPr="005130F0">
        <w:rPr>
          <w:sz w:val="20"/>
          <w:vertAlign w:val="subscript"/>
        </w:rPr>
        <w:t>e</w:t>
      </w:r>
      <w:r w:rsidRPr="005130F0">
        <w:rPr>
          <w:sz w:val="20"/>
        </w:rPr>
        <w:t xml:space="preserve">= </w:t>
      </w:r>
      <w:proofErr w:type="spellStart"/>
      <w:proofErr w:type="gramStart"/>
      <w:r w:rsidRPr="005130F0">
        <w:rPr>
          <w:sz w:val="20"/>
        </w:rPr>
        <w:t>H</w:t>
      </w:r>
      <w:r w:rsidRPr="005130F0">
        <w:rPr>
          <w:sz w:val="20"/>
          <w:vertAlign w:val="subscript"/>
        </w:rPr>
        <w:t>d</w:t>
      </w:r>
      <w:r w:rsidRPr="005130F0">
        <w:rPr>
          <w:sz w:val="20"/>
        </w:rPr>
        <w:t>+</w:t>
      </w:r>
      <w:proofErr w:type="gramEnd"/>
      <w:r w:rsidRPr="005130F0">
        <w:rPr>
          <w:sz w:val="20"/>
        </w:rPr>
        <w:t>H</w:t>
      </w:r>
      <w:r w:rsidRPr="005130F0">
        <w:rPr>
          <w:sz w:val="20"/>
          <w:vertAlign w:val="subscript"/>
        </w:rPr>
        <w:t>av</w:t>
      </w:r>
      <w:proofErr w:type="spellEnd"/>
    </w:p>
    <w:p w:rsidR="006A142E" w:rsidRPr="005130F0" w:rsidRDefault="006A142E" w:rsidP="006A142E">
      <w:pPr>
        <w:autoSpaceDE w:val="0"/>
        <w:autoSpaceDN w:val="0"/>
        <w:adjustRightInd w:val="0"/>
        <w:spacing w:line="276" w:lineRule="auto"/>
        <w:jc w:val="center"/>
        <w:rPr>
          <w:sz w:val="20"/>
        </w:rPr>
      </w:pPr>
      <w:proofErr w:type="spellStart"/>
      <w:r w:rsidRPr="005130F0">
        <w:rPr>
          <w:sz w:val="20"/>
        </w:rPr>
        <w:t>H</w:t>
      </w:r>
      <w:r w:rsidRPr="005130F0">
        <w:rPr>
          <w:sz w:val="20"/>
          <w:vertAlign w:val="subscript"/>
        </w:rPr>
        <w:t>av</w:t>
      </w:r>
      <w:proofErr w:type="spellEnd"/>
      <w:r w:rsidRPr="005130F0">
        <w:rPr>
          <w:sz w:val="20"/>
        </w:rPr>
        <w:t>= V</w:t>
      </w:r>
      <w:r w:rsidRPr="005130F0">
        <w:rPr>
          <w:sz w:val="20"/>
          <w:vertAlign w:val="subscript"/>
        </w:rPr>
        <w:t>a</w:t>
      </w:r>
      <w:r w:rsidRPr="005130F0">
        <w:rPr>
          <w:sz w:val="20"/>
          <w:vertAlign w:val="superscript"/>
        </w:rPr>
        <w:t>2</w:t>
      </w:r>
      <w:r w:rsidRPr="005130F0">
        <w:rPr>
          <w:sz w:val="20"/>
        </w:rPr>
        <w:t>/2g</w:t>
      </w:r>
    </w:p>
    <w:p w:rsidR="006A142E" w:rsidRPr="005130F0" w:rsidRDefault="006A142E" w:rsidP="006A142E">
      <w:pPr>
        <w:autoSpaceDE w:val="0"/>
        <w:autoSpaceDN w:val="0"/>
        <w:adjustRightInd w:val="0"/>
        <w:spacing w:line="276" w:lineRule="auto"/>
        <w:jc w:val="center"/>
        <w:rPr>
          <w:sz w:val="20"/>
        </w:rPr>
      </w:pPr>
      <w:r w:rsidRPr="005130F0">
        <w:rPr>
          <w:sz w:val="20"/>
        </w:rPr>
        <w:t xml:space="preserve">         </w:t>
      </w:r>
      <w:proofErr w:type="spellStart"/>
      <w:proofErr w:type="gramStart"/>
      <w:r w:rsidRPr="005130F0">
        <w:rPr>
          <w:sz w:val="20"/>
        </w:rPr>
        <w:t>V</w:t>
      </w:r>
      <w:r w:rsidRPr="005130F0">
        <w:rPr>
          <w:sz w:val="20"/>
          <w:vertAlign w:val="subscript"/>
        </w:rPr>
        <w:t>a</w:t>
      </w:r>
      <w:proofErr w:type="spellEnd"/>
      <w:proofErr w:type="gramEnd"/>
      <w:r w:rsidRPr="005130F0">
        <w:rPr>
          <w:sz w:val="20"/>
        </w:rPr>
        <w:t xml:space="preserve">= </w:t>
      </w:r>
      <w:proofErr w:type="spellStart"/>
      <w:r w:rsidRPr="005130F0">
        <w:rPr>
          <w:sz w:val="20"/>
        </w:rPr>
        <w:t>Q</w:t>
      </w:r>
      <w:r w:rsidRPr="005130F0">
        <w:rPr>
          <w:sz w:val="20"/>
          <w:vertAlign w:val="subscript"/>
        </w:rPr>
        <w:t>d</w:t>
      </w:r>
      <w:proofErr w:type="spellEnd"/>
      <w:r w:rsidRPr="005130F0">
        <w:rPr>
          <w:sz w:val="20"/>
        </w:rPr>
        <w:t xml:space="preserve"> / L (</w:t>
      </w:r>
      <w:proofErr w:type="spellStart"/>
      <w:r w:rsidRPr="005130F0">
        <w:rPr>
          <w:sz w:val="20"/>
        </w:rPr>
        <w:t>h+H</w:t>
      </w:r>
      <w:r w:rsidRPr="005130F0">
        <w:rPr>
          <w:sz w:val="20"/>
          <w:vertAlign w:val="subscript"/>
        </w:rPr>
        <w:t>d</w:t>
      </w:r>
      <w:proofErr w:type="spellEnd"/>
      <w:r w:rsidRPr="005130F0">
        <w:rPr>
          <w:sz w:val="20"/>
        </w:rPr>
        <w:t>)</w:t>
      </w:r>
    </w:p>
    <w:p w:rsidR="006A142E" w:rsidRPr="005130F0" w:rsidRDefault="006A142E" w:rsidP="006A142E">
      <w:pPr>
        <w:autoSpaceDE w:val="0"/>
        <w:autoSpaceDN w:val="0"/>
        <w:adjustRightInd w:val="0"/>
        <w:spacing w:line="276" w:lineRule="auto"/>
        <w:jc w:val="center"/>
        <w:rPr>
          <w:sz w:val="20"/>
        </w:rPr>
      </w:pPr>
      <w:r w:rsidRPr="005130F0">
        <w:rPr>
          <w:b/>
          <w:sz w:val="20"/>
        </w:rPr>
        <w:t>H</w:t>
      </w:r>
      <w:r w:rsidRPr="005130F0">
        <w:rPr>
          <w:b/>
          <w:sz w:val="20"/>
          <w:vertAlign w:val="subscript"/>
        </w:rPr>
        <w:t>e</w:t>
      </w:r>
      <w:r w:rsidRPr="005130F0">
        <w:rPr>
          <w:b/>
          <w:sz w:val="20"/>
        </w:rPr>
        <w:t xml:space="preserve"> = </w:t>
      </w:r>
      <w:proofErr w:type="spellStart"/>
      <w:r w:rsidRPr="005130F0">
        <w:rPr>
          <w:b/>
          <w:sz w:val="20"/>
        </w:rPr>
        <w:t>H</w:t>
      </w:r>
      <w:r w:rsidRPr="005130F0">
        <w:rPr>
          <w:b/>
          <w:sz w:val="20"/>
          <w:vertAlign w:val="subscript"/>
        </w:rPr>
        <w:t>d</w:t>
      </w:r>
      <w:proofErr w:type="spellEnd"/>
      <w:r w:rsidRPr="005130F0">
        <w:rPr>
          <w:b/>
          <w:sz w:val="20"/>
        </w:rPr>
        <w:t xml:space="preserve"> </w:t>
      </w:r>
      <w:proofErr w:type="gramStart"/>
      <w:r w:rsidRPr="005130F0">
        <w:rPr>
          <w:b/>
          <w:sz w:val="20"/>
        </w:rPr>
        <w:t>+(</w:t>
      </w:r>
      <w:proofErr w:type="spellStart"/>
      <w:proofErr w:type="gramEnd"/>
      <w:r w:rsidRPr="005130F0">
        <w:rPr>
          <w:b/>
          <w:sz w:val="20"/>
        </w:rPr>
        <w:t>Q</w:t>
      </w:r>
      <w:r w:rsidRPr="005130F0">
        <w:rPr>
          <w:b/>
          <w:sz w:val="20"/>
          <w:vertAlign w:val="subscript"/>
        </w:rPr>
        <w:t>d</w:t>
      </w:r>
      <w:proofErr w:type="spellEnd"/>
      <w:r w:rsidRPr="005130F0">
        <w:rPr>
          <w:b/>
          <w:sz w:val="20"/>
        </w:rPr>
        <w:t>)</w:t>
      </w:r>
      <w:r w:rsidRPr="005130F0">
        <w:rPr>
          <w:b/>
          <w:sz w:val="20"/>
          <w:vertAlign w:val="superscript"/>
        </w:rPr>
        <w:t>2</w:t>
      </w:r>
      <w:r w:rsidRPr="005130F0">
        <w:rPr>
          <w:b/>
          <w:sz w:val="20"/>
        </w:rPr>
        <w:t>/[L(</w:t>
      </w:r>
      <w:proofErr w:type="spellStart"/>
      <w:r w:rsidRPr="005130F0">
        <w:rPr>
          <w:b/>
          <w:sz w:val="20"/>
        </w:rPr>
        <w:t>h+H</w:t>
      </w:r>
      <w:r w:rsidRPr="005130F0">
        <w:rPr>
          <w:b/>
          <w:sz w:val="20"/>
          <w:vertAlign w:val="subscript"/>
        </w:rPr>
        <w:t>d</w:t>
      </w:r>
      <w:proofErr w:type="spellEnd"/>
      <w:r w:rsidRPr="005130F0">
        <w:rPr>
          <w:b/>
          <w:sz w:val="20"/>
        </w:rPr>
        <w:t>)]</w:t>
      </w:r>
      <w:r w:rsidRPr="005130F0">
        <w:rPr>
          <w:b/>
          <w:sz w:val="20"/>
          <w:vertAlign w:val="superscript"/>
        </w:rPr>
        <w:t>2</w:t>
      </w:r>
      <w:r w:rsidRPr="005130F0">
        <w:rPr>
          <w:b/>
          <w:sz w:val="20"/>
        </w:rPr>
        <w:t xml:space="preserve"> /(2g)</w:t>
      </w:r>
      <w:r w:rsidRPr="005130F0">
        <w:rPr>
          <w:sz w:val="20"/>
        </w:rPr>
        <w:t>,</w:t>
      </w:r>
    </w:p>
    <w:p w:rsidR="006A142E" w:rsidRPr="005130F0" w:rsidRDefault="006A142E" w:rsidP="006A142E">
      <w:pPr>
        <w:autoSpaceDE w:val="0"/>
        <w:autoSpaceDN w:val="0"/>
        <w:adjustRightInd w:val="0"/>
        <w:spacing w:line="276" w:lineRule="auto"/>
        <w:rPr>
          <w:sz w:val="20"/>
        </w:rPr>
      </w:pPr>
      <w:r w:rsidRPr="005130F0">
        <w:rPr>
          <w:sz w:val="20"/>
        </w:rPr>
        <w:t xml:space="preserve">Design flood level at weir = </w:t>
      </w:r>
      <w:proofErr w:type="spellStart"/>
      <w:proofErr w:type="gramStart"/>
      <w:r w:rsidRPr="005130F0">
        <w:rPr>
          <w:sz w:val="20"/>
        </w:rPr>
        <w:t>H</w:t>
      </w:r>
      <w:r w:rsidRPr="005130F0">
        <w:rPr>
          <w:sz w:val="20"/>
          <w:vertAlign w:val="subscript"/>
        </w:rPr>
        <w:t>d</w:t>
      </w:r>
      <w:proofErr w:type="spellEnd"/>
      <w:proofErr w:type="gramEnd"/>
      <w:r w:rsidRPr="005130F0">
        <w:rPr>
          <w:sz w:val="20"/>
        </w:rPr>
        <w:t xml:space="preserve"> + Elevation of weir crest</w:t>
      </w:r>
    </w:p>
    <w:p w:rsidR="006A142E" w:rsidRPr="005130F0" w:rsidRDefault="006A142E" w:rsidP="006A142E">
      <w:pPr>
        <w:autoSpaceDE w:val="0"/>
        <w:autoSpaceDN w:val="0"/>
        <w:adjustRightInd w:val="0"/>
        <w:spacing w:line="276" w:lineRule="auto"/>
        <w:rPr>
          <w:sz w:val="20"/>
        </w:rPr>
      </w:pPr>
      <w:r w:rsidRPr="005130F0">
        <w:rPr>
          <w:sz w:val="20"/>
        </w:rPr>
        <w:t xml:space="preserve">                              Where,</w:t>
      </w:r>
    </w:p>
    <w:p w:rsidR="006A142E" w:rsidRPr="005130F0" w:rsidRDefault="006A142E" w:rsidP="006A142E">
      <w:pPr>
        <w:autoSpaceDE w:val="0"/>
        <w:autoSpaceDN w:val="0"/>
        <w:adjustRightInd w:val="0"/>
        <w:spacing w:line="276" w:lineRule="auto"/>
        <w:rPr>
          <w:sz w:val="20"/>
        </w:rPr>
      </w:pPr>
      <w:r w:rsidRPr="005130F0">
        <w:rPr>
          <w:sz w:val="20"/>
        </w:rPr>
        <w:t xml:space="preserve">                                            H</w:t>
      </w:r>
      <w:r w:rsidRPr="005130F0">
        <w:rPr>
          <w:sz w:val="20"/>
          <w:vertAlign w:val="subscript"/>
        </w:rPr>
        <w:t>e</w:t>
      </w:r>
      <w:r w:rsidRPr="005130F0">
        <w:rPr>
          <w:sz w:val="20"/>
        </w:rPr>
        <w:t>: Total energy head (m)</w:t>
      </w:r>
    </w:p>
    <w:p w:rsidR="006A142E" w:rsidRPr="005130F0" w:rsidRDefault="006A142E" w:rsidP="006A142E">
      <w:pPr>
        <w:autoSpaceDE w:val="0"/>
        <w:autoSpaceDN w:val="0"/>
        <w:adjustRightInd w:val="0"/>
        <w:spacing w:line="276" w:lineRule="auto"/>
        <w:rPr>
          <w:sz w:val="20"/>
        </w:rPr>
      </w:pPr>
      <w:r w:rsidRPr="005130F0">
        <w:rPr>
          <w:sz w:val="20"/>
        </w:rPr>
        <w:t xml:space="preserve">                                            </w:t>
      </w:r>
      <w:proofErr w:type="spellStart"/>
      <w:proofErr w:type="gramStart"/>
      <w:r w:rsidRPr="005130F0">
        <w:rPr>
          <w:sz w:val="20"/>
        </w:rPr>
        <w:t>H</w:t>
      </w:r>
      <w:r w:rsidRPr="005130F0">
        <w:rPr>
          <w:sz w:val="20"/>
          <w:vertAlign w:val="subscript"/>
        </w:rPr>
        <w:t>d</w:t>
      </w:r>
      <w:proofErr w:type="spellEnd"/>
      <w:proofErr w:type="gramEnd"/>
      <w:r w:rsidRPr="005130F0">
        <w:rPr>
          <w:sz w:val="20"/>
        </w:rPr>
        <w:t>: Design head (Water depth on the crest) (m)</w:t>
      </w:r>
    </w:p>
    <w:p w:rsidR="006A142E" w:rsidRPr="005130F0" w:rsidRDefault="006A142E" w:rsidP="006A142E">
      <w:pPr>
        <w:autoSpaceDE w:val="0"/>
        <w:autoSpaceDN w:val="0"/>
        <w:adjustRightInd w:val="0"/>
        <w:spacing w:line="276" w:lineRule="auto"/>
        <w:rPr>
          <w:sz w:val="20"/>
        </w:rPr>
      </w:pPr>
      <w:r w:rsidRPr="005130F0">
        <w:rPr>
          <w:sz w:val="20"/>
        </w:rPr>
        <w:lastRenderedPageBreak/>
        <w:t xml:space="preserve">                                           </w:t>
      </w:r>
      <w:proofErr w:type="spellStart"/>
      <w:r w:rsidRPr="005130F0">
        <w:rPr>
          <w:sz w:val="20"/>
        </w:rPr>
        <w:t>H</w:t>
      </w:r>
      <w:r w:rsidRPr="005130F0">
        <w:rPr>
          <w:sz w:val="20"/>
          <w:vertAlign w:val="subscript"/>
        </w:rPr>
        <w:t>av</w:t>
      </w:r>
      <w:proofErr w:type="spellEnd"/>
      <w:r w:rsidRPr="005130F0">
        <w:rPr>
          <w:sz w:val="20"/>
        </w:rPr>
        <w:t>: Approach velocity head (m)</w:t>
      </w:r>
    </w:p>
    <w:p w:rsidR="006A142E" w:rsidRPr="005130F0" w:rsidRDefault="006A142E" w:rsidP="006A142E">
      <w:pPr>
        <w:autoSpaceDE w:val="0"/>
        <w:autoSpaceDN w:val="0"/>
        <w:adjustRightInd w:val="0"/>
        <w:spacing w:line="276" w:lineRule="auto"/>
        <w:rPr>
          <w:sz w:val="20"/>
        </w:rPr>
      </w:pPr>
      <w:r w:rsidRPr="005130F0">
        <w:rPr>
          <w:sz w:val="20"/>
        </w:rPr>
        <w:t xml:space="preserve">                                            </w:t>
      </w:r>
      <w:proofErr w:type="spellStart"/>
      <w:proofErr w:type="gramStart"/>
      <w:r w:rsidRPr="005130F0">
        <w:rPr>
          <w:sz w:val="20"/>
        </w:rPr>
        <w:t>V</w:t>
      </w:r>
      <w:r w:rsidRPr="005130F0">
        <w:rPr>
          <w:sz w:val="20"/>
          <w:vertAlign w:val="subscript"/>
        </w:rPr>
        <w:t>a</w:t>
      </w:r>
      <w:proofErr w:type="spellEnd"/>
      <w:proofErr w:type="gramEnd"/>
      <w:r w:rsidRPr="005130F0">
        <w:rPr>
          <w:sz w:val="20"/>
        </w:rPr>
        <w:t>: Approach velocity (m/s)</w:t>
      </w:r>
    </w:p>
    <w:p w:rsidR="006A142E" w:rsidRPr="005130F0" w:rsidRDefault="006A142E" w:rsidP="006A142E">
      <w:pPr>
        <w:autoSpaceDE w:val="0"/>
        <w:autoSpaceDN w:val="0"/>
        <w:adjustRightInd w:val="0"/>
        <w:spacing w:line="276" w:lineRule="auto"/>
        <w:rPr>
          <w:sz w:val="20"/>
        </w:rPr>
      </w:pPr>
      <w:r w:rsidRPr="005130F0">
        <w:rPr>
          <w:sz w:val="20"/>
        </w:rPr>
        <w:t xml:space="preserve">                                           </w:t>
      </w:r>
      <w:proofErr w:type="spellStart"/>
      <w:proofErr w:type="gramStart"/>
      <w:r w:rsidRPr="005130F0">
        <w:rPr>
          <w:sz w:val="20"/>
        </w:rPr>
        <w:t>Q</w:t>
      </w:r>
      <w:r w:rsidRPr="005130F0">
        <w:rPr>
          <w:sz w:val="20"/>
          <w:vertAlign w:val="subscript"/>
        </w:rPr>
        <w:t>d</w:t>
      </w:r>
      <w:proofErr w:type="spellEnd"/>
      <w:r w:rsidRPr="005130F0">
        <w:rPr>
          <w:sz w:val="20"/>
        </w:rPr>
        <w:t xml:space="preserve"> :</w:t>
      </w:r>
      <w:proofErr w:type="gramEnd"/>
      <w:r w:rsidRPr="005130F0">
        <w:rPr>
          <w:sz w:val="20"/>
        </w:rPr>
        <w:t xml:space="preserve"> Design flood discharge (m3/s)</w:t>
      </w:r>
    </w:p>
    <w:p w:rsidR="006A142E" w:rsidRPr="005130F0" w:rsidRDefault="006A142E" w:rsidP="006A142E">
      <w:pPr>
        <w:autoSpaceDE w:val="0"/>
        <w:autoSpaceDN w:val="0"/>
        <w:adjustRightInd w:val="0"/>
        <w:spacing w:line="276" w:lineRule="auto"/>
        <w:rPr>
          <w:sz w:val="20"/>
        </w:rPr>
      </w:pPr>
      <w:r w:rsidRPr="005130F0">
        <w:rPr>
          <w:sz w:val="20"/>
        </w:rPr>
        <w:t xml:space="preserve">                                            </w:t>
      </w:r>
      <w:proofErr w:type="gramStart"/>
      <w:r w:rsidRPr="005130F0">
        <w:rPr>
          <w:sz w:val="20"/>
        </w:rPr>
        <w:t>C :</w:t>
      </w:r>
      <w:proofErr w:type="gramEnd"/>
      <w:r w:rsidRPr="005130F0">
        <w:rPr>
          <w:sz w:val="20"/>
        </w:rPr>
        <w:t xml:space="preserve"> 1.7 Discharge coefficient</w:t>
      </w:r>
    </w:p>
    <w:p w:rsidR="006A142E" w:rsidRPr="005130F0" w:rsidRDefault="006A142E" w:rsidP="006A142E">
      <w:pPr>
        <w:autoSpaceDE w:val="0"/>
        <w:autoSpaceDN w:val="0"/>
        <w:adjustRightInd w:val="0"/>
        <w:spacing w:line="276" w:lineRule="auto"/>
        <w:rPr>
          <w:sz w:val="20"/>
        </w:rPr>
      </w:pPr>
      <w:r w:rsidRPr="005130F0">
        <w:rPr>
          <w:sz w:val="20"/>
        </w:rPr>
        <w:t xml:space="preserve">                                            </w:t>
      </w:r>
      <w:proofErr w:type="gramStart"/>
      <w:r w:rsidRPr="005130F0">
        <w:rPr>
          <w:sz w:val="20"/>
        </w:rPr>
        <w:t>L :</w:t>
      </w:r>
      <w:proofErr w:type="gramEnd"/>
      <w:r w:rsidRPr="005130F0">
        <w:rPr>
          <w:sz w:val="20"/>
        </w:rPr>
        <w:t xml:space="preserve"> Length of weir (m)</w:t>
      </w:r>
    </w:p>
    <w:p w:rsidR="006A142E" w:rsidRPr="005130F0" w:rsidRDefault="006A142E" w:rsidP="006A142E">
      <w:pPr>
        <w:autoSpaceDE w:val="0"/>
        <w:autoSpaceDN w:val="0"/>
        <w:adjustRightInd w:val="0"/>
        <w:spacing w:line="276" w:lineRule="auto"/>
        <w:rPr>
          <w:sz w:val="20"/>
        </w:rPr>
      </w:pPr>
      <w:r w:rsidRPr="005130F0">
        <w:rPr>
          <w:sz w:val="20"/>
        </w:rPr>
        <w:t xml:space="preserve">                                            </w:t>
      </w:r>
      <w:proofErr w:type="gramStart"/>
      <w:r w:rsidRPr="005130F0">
        <w:rPr>
          <w:sz w:val="20"/>
        </w:rPr>
        <w:t>h</w:t>
      </w:r>
      <w:proofErr w:type="gramEnd"/>
      <w:r w:rsidRPr="005130F0">
        <w:rPr>
          <w:sz w:val="20"/>
        </w:rPr>
        <w:t>: weir height (m)</w:t>
      </w:r>
    </w:p>
    <w:p w:rsidR="006A142E" w:rsidRPr="005130F0" w:rsidRDefault="006A142E" w:rsidP="006A142E">
      <w:pPr>
        <w:autoSpaceDE w:val="0"/>
        <w:autoSpaceDN w:val="0"/>
        <w:adjustRightInd w:val="0"/>
        <w:spacing w:line="276" w:lineRule="auto"/>
        <w:jc w:val="center"/>
        <w:rPr>
          <w:sz w:val="20"/>
        </w:rPr>
      </w:pPr>
      <w:proofErr w:type="gramStart"/>
      <w:r w:rsidRPr="005130F0">
        <w:rPr>
          <w:sz w:val="20"/>
        </w:rPr>
        <w:t>g</w:t>
      </w:r>
      <w:proofErr w:type="gramEnd"/>
      <w:r w:rsidRPr="005130F0">
        <w:rPr>
          <w:sz w:val="20"/>
        </w:rPr>
        <w:t>: 9.8m/s2 gravity acceleration</w:t>
      </w:r>
    </w:p>
    <w:p w:rsidR="006A142E" w:rsidRPr="005130F0" w:rsidRDefault="006A142E" w:rsidP="006A142E">
      <w:pPr>
        <w:autoSpaceDE w:val="0"/>
        <w:autoSpaceDN w:val="0"/>
        <w:adjustRightInd w:val="0"/>
        <w:spacing w:line="276" w:lineRule="auto"/>
        <w:jc w:val="center"/>
        <w:rPr>
          <w:sz w:val="20"/>
        </w:rPr>
      </w:pPr>
      <w:r w:rsidRPr="005130F0">
        <w:rPr>
          <w:noProof/>
          <w:sz w:val="20"/>
          <w:lang w:eastAsia="en-US"/>
        </w:rPr>
        <w:drawing>
          <wp:inline distT="0" distB="0" distL="0" distR="0">
            <wp:extent cx="3686175" cy="1847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86175" cy="1847850"/>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rPr>
          <w:sz w:val="20"/>
        </w:rPr>
      </w:pPr>
      <w:r w:rsidRPr="005130F0">
        <w:rPr>
          <w:b/>
          <w:sz w:val="20"/>
        </w:rPr>
        <w:t>Design flood levels at other place</w:t>
      </w:r>
      <w:r w:rsidRPr="005130F0">
        <w:rPr>
          <w:sz w:val="20"/>
        </w:rPr>
        <w:t xml:space="preserve"> are calculated by Manning formula. However, it is possible to take some cross section and use non-uniform flow equation.</w:t>
      </w:r>
    </w:p>
    <w:p w:rsidR="006A142E" w:rsidRPr="005130F0" w:rsidRDefault="006A142E" w:rsidP="006A142E">
      <w:pPr>
        <w:autoSpaceDE w:val="0"/>
        <w:autoSpaceDN w:val="0"/>
        <w:adjustRightInd w:val="0"/>
        <w:spacing w:line="276" w:lineRule="auto"/>
        <w:rPr>
          <w:sz w:val="20"/>
        </w:rPr>
      </w:pPr>
      <m:oMath>
        <m:r>
          <w:rPr>
            <w:rFonts w:ascii="Cambria Math" w:eastAsia="Arial Unicode MS" w:hAnsi="Cambria Math"/>
            <w:sz w:val="24"/>
            <w:szCs w:val="24"/>
          </w:rPr>
          <m:t>i+</m:t>
        </m:r>
        <m:f>
          <m:fPr>
            <m:ctrlPr>
              <w:rPr>
                <w:rFonts w:ascii="Cambria Math" w:eastAsia="Arial Unicode MS" w:hAnsi="Cambria Math"/>
                <w:sz w:val="24"/>
                <w:szCs w:val="24"/>
              </w:rPr>
            </m:ctrlPr>
          </m:fPr>
          <m:num>
            <m:r>
              <w:rPr>
                <w:rFonts w:ascii="Cambria Math" w:eastAsia="Arial Unicode MS" w:hAnsi="Cambria Math"/>
                <w:sz w:val="24"/>
                <w:szCs w:val="24"/>
              </w:rPr>
              <m:t>dh</m:t>
            </m:r>
          </m:num>
          <m:den>
            <m:r>
              <w:rPr>
                <w:rFonts w:ascii="Cambria Math" w:eastAsia="Arial Unicode MS" w:hAnsi="Cambria Math"/>
                <w:sz w:val="24"/>
                <w:szCs w:val="24"/>
              </w:rPr>
              <m:t>dx</m:t>
            </m:r>
          </m:den>
        </m:f>
        <m:r>
          <w:rPr>
            <w:rFonts w:ascii="Cambria Math" w:eastAsia="Arial Unicode MS" w:hAnsi="Cambria Math"/>
            <w:sz w:val="24"/>
            <w:szCs w:val="24"/>
          </w:rPr>
          <m:t>+α</m:t>
        </m:r>
        <m:f>
          <m:fPr>
            <m:ctrlPr>
              <w:rPr>
                <w:rFonts w:ascii="Cambria Math" w:eastAsia="Arial Unicode MS" w:hAnsi="Cambria Math"/>
                <w:sz w:val="24"/>
                <w:szCs w:val="24"/>
              </w:rPr>
            </m:ctrlPr>
          </m:fPr>
          <m:num>
            <m:r>
              <w:rPr>
                <w:rFonts w:ascii="Cambria Math" w:eastAsia="Arial Unicode MS" w:hAnsi="Cambria Math"/>
                <w:sz w:val="24"/>
                <w:szCs w:val="24"/>
              </w:rPr>
              <m:t>Q^2</m:t>
            </m:r>
          </m:num>
          <m:den>
            <m:r>
              <w:rPr>
                <w:rFonts w:ascii="Cambria Math" w:eastAsia="Arial Unicode MS" w:hAnsi="Cambria Math"/>
                <w:sz w:val="24"/>
                <w:szCs w:val="24"/>
              </w:rPr>
              <m:t>2g</m:t>
            </m:r>
          </m:den>
        </m:f>
        <m:r>
          <w:rPr>
            <w:rFonts w:ascii="Cambria Math" w:eastAsia="Arial Unicode MS" w:hAnsi="Cambria Math"/>
            <w:sz w:val="24"/>
            <w:szCs w:val="24"/>
          </w:rPr>
          <m:t>*</m:t>
        </m:r>
        <m:f>
          <m:fPr>
            <m:ctrlPr>
              <w:rPr>
                <w:rFonts w:ascii="Cambria Math" w:eastAsia="Arial Unicode MS" w:hAnsi="Cambria Math"/>
                <w:sz w:val="24"/>
                <w:szCs w:val="24"/>
              </w:rPr>
            </m:ctrlPr>
          </m:fPr>
          <m:num>
            <m:r>
              <w:rPr>
                <w:rFonts w:ascii="Cambria Math" w:eastAsia="Arial Unicode MS" w:hAnsi="Cambria Math"/>
                <w:sz w:val="24"/>
                <w:szCs w:val="24"/>
              </w:rPr>
              <m:t>d</m:t>
            </m:r>
          </m:num>
          <m:den>
            <m:r>
              <w:rPr>
                <w:rFonts w:ascii="Cambria Math" w:eastAsia="Arial Unicode MS" w:hAnsi="Cambria Math"/>
                <w:sz w:val="24"/>
                <w:szCs w:val="24"/>
              </w:rPr>
              <m:t>dx</m:t>
            </m:r>
          </m:den>
        </m:f>
        <m:r>
          <w:rPr>
            <w:rFonts w:ascii="Cambria Math" w:eastAsia="Arial Unicode MS" w:hAnsi="Cambria Math"/>
            <w:sz w:val="24"/>
            <w:szCs w:val="24"/>
          </w:rPr>
          <m:t>(</m:t>
        </m:r>
        <m:f>
          <m:fPr>
            <m:ctrlPr>
              <w:rPr>
                <w:rFonts w:ascii="Cambria Math" w:eastAsia="Arial Unicode MS" w:hAnsi="Cambria Math"/>
                <w:sz w:val="24"/>
                <w:szCs w:val="24"/>
              </w:rPr>
            </m:ctrlPr>
          </m:fPr>
          <m:num>
            <m:r>
              <w:rPr>
                <w:rFonts w:ascii="Cambria Math" w:eastAsia="Arial Unicode MS" w:hAnsi="Cambria Math"/>
                <w:sz w:val="24"/>
                <w:szCs w:val="24"/>
              </w:rPr>
              <m:t>1</m:t>
            </m:r>
          </m:num>
          <m:den>
            <m:sSup>
              <m:sSupPr>
                <m:ctrlPr>
                  <w:rPr>
                    <w:rFonts w:ascii="Cambria Math" w:eastAsia="Arial Unicode MS" w:hAnsi="Cambria Math"/>
                    <w:i/>
                    <w:sz w:val="24"/>
                    <w:szCs w:val="24"/>
                  </w:rPr>
                </m:ctrlPr>
              </m:sSupPr>
              <m:e>
                <m:r>
                  <w:rPr>
                    <w:rFonts w:ascii="Cambria Math" w:eastAsia="Arial Unicode MS" w:hAnsi="Cambria Math"/>
                    <w:sz w:val="24"/>
                    <w:szCs w:val="24"/>
                  </w:rPr>
                  <m:t>A</m:t>
                </m:r>
              </m:e>
              <m:sup>
                <m:r>
                  <w:rPr>
                    <w:rFonts w:ascii="Cambria Math" w:eastAsia="Arial Unicode MS" w:hAnsi="Cambria Math"/>
                    <w:sz w:val="24"/>
                    <w:szCs w:val="24"/>
                  </w:rPr>
                  <m:t>2</m:t>
                </m:r>
              </m:sup>
            </m:sSup>
          </m:den>
        </m:f>
        <m:r>
          <w:rPr>
            <w:rFonts w:ascii="Cambria Math" w:eastAsia="Arial Unicode MS" w:hAnsi="Cambria Math"/>
            <w:sz w:val="24"/>
            <w:szCs w:val="24"/>
          </w:rPr>
          <m:t>)+</m:t>
        </m:r>
        <m:f>
          <m:fPr>
            <m:ctrlPr>
              <w:rPr>
                <w:rFonts w:ascii="Cambria Math" w:eastAsia="Arial Unicode MS" w:hAnsi="Cambria Math"/>
                <w:sz w:val="24"/>
                <w:szCs w:val="24"/>
              </w:rPr>
            </m:ctrlPr>
          </m:fPr>
          <m:num>
            <m:r>
              <w:rPr>
                <w:rFonts w:ascii="Cambria Math" w:eastAsia="Arial Unicode MS" w:hAnsi="Cambria Math"/>
                <w:sz w:val="24"/>
                <w:szCs w:val="24"/>
              </w:rPr>
              <m:t>n^2V^2</m:t>
            </m:r>
          </m:num>
          <m:den>
            <m:sSup>
              <m:sSupPr>
                <m:ctrlPr>
                  <w:rPr>
                    <w:rFonts w:ascii="Cambria Math" w:eastAsia="Arial Unicode MS" w:hAnsi="Cambria Math"/>
                    <w:i/>
                    <w:sz w:val="24"/>
                    <w:szCs w:val="24"/>
                  </w:rPr>
                </m:ctrlPr>
              </m:sSupPr>
              <m:e>
                <m:r>
                  <w:rPr>
                    <w:rFonts w:ascii="Cambria Math" w:eastAsia="Arial Unicode MS" w:hAnsi="Cambria Math"/>
                    <w:sz w:val="24"/>
                    <w:szCs w:val="24"/>
                  </w:rPr>
                  <m:t>R</m:t>
                </m:r>
              </m:e>
              <m:sup>
                <m:r>
                  <w:rPr>
                    <w:rFonts w:ascii="Cambria Math" w:eastAsia="Arial Unicode MS" w:hAnsi="Cambria Math"/>
                    <w:sz w:val="24"/>
                    <w:szCs w:val="24"/>
                  </w:rPr>
                  <m:t>4</m:t>
                </m:r>
              </m:sup>
            </m:sSup>
            <m:r>
              <w:rPr>
                <w:rFonts w:ascii="Cambria Math" w:eastAsia="Arial Unicode MS" w:hAnsi="Cambria Math"/>
                <w:sz w:val="24"/>
                <w:szCs w:val="24"/>
              </w:rPr>
              <m:t>/3</m:t>
            </m:r>
          </m:den>
        </m:f>
        <m:r>
          <w:rPr>
            <w:rFonts w:ascii="Cambria Math" w:eastAsia="Arial Unicode MS" w:hAnsi="Cambria Math"/>
            <w:sz w:val="24"/>
            <w:szCs w:val="24"/>
          </w:rPr>
          <m:t>=0</m:t>
        </m:r>
      </m:oMath>
      <w:r w:rsidRPr="005130F0">
        <w:rPr>
          <w:rFonts w:eastAsia="Arial Unicode MS"/>
          <w:sz w:val="20"/>
        </w:rPr>
        <w:t></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r w:rsidRPr="005130F0">
        <w:rPr>
          <w:sz w:val="20"/>
        </w:rPr>
        <w:t>Where</w:t>
      </w:r>
      <w:proofErr w:type="gramStart"/>
      <w:r w:rsidRPr="005130F0">
        <w:rPr>
          <w:sz w:val="20"/>
        </w:rPr>
        <w:t>,  i</w:t>
      </w:r>
      <w:proofErr w:type="gramEnd"/>
      <w:r w:rsidRPr="005130F0">
        <w:rPr>
          <w:sz w:val="20"/>
        </w:rPr>
        <w:t>: Bed slope</w:t>
      </w:r>
    </w:p>
    <w:p w:rsidR="006A142E" w:rsidRPr="005130F0" w:rsidRDefault="006A142E" w:rsidP="006A142E">
      <w:pPr>
        <w:autoSpaceDE w:val="0"/>
        <w:autoSpaceDN w:val="0"/>
        <w:adjustRightInd w:val="0"/>
        <w:spacing w:line="276" w:lineRule="auto"/>
        <w:jc w:val="both"/>
        <w:rPr>
          <w:sz w:val="20"/>
        </w:rPr>
      </w:pPr>
      <w:r w:rsidRPr="005130F0">
        <w:rPr>
          <w:sz w:val="20"/>
        </w:rPr>
        <w:t xml:space="preserve">              </w:t>
      </w:r>
      <w:proofErr w:type="gramStart"/>
      <w:r w:rsidRPr="005130F0">
        <w:rPr>
          <w:sz w:val="20"/>
        </w:rPr>
        <w:t>h</w:t>
      </w:r>
      <w:proofErr w:type="gramEnd"/>
      <w:r w:rsidRPr="005130F0">
        <w:rPr>
          <w:sz w:val="20"/>
        </w:rPr>
        <w:t>: Water depth (m)</w:t>
      </w:r>
    </w:p>
    <w:p w:rsidR="006A142E" w:rsidRPr="005130F0" w:rsidRDefault="006A142E" w:rsidP="006A142E">
      <w:pPr>
        <w:autoSpaceDE w:val="0"/>
        <w:autoSpaceDN w:val="0"/>
        <w:adjustRightInd w:val="0"/>
        <w:spacing w:line="276" w:lineRule="auto"/>
        <w:jc w:val="both"/>
        <w:rPr>
          <w:sz w:val="20"/>
        </w:rPr>
      </w:pPr>
      <w:r w:rsidRPr="005130F0">
        <w:rPr>
          <w:sz w:val="20"/>
        </w:rPr>
        <w:t xml:space="preserve">              </w:t>
      </w:r>
      <w:proofErr w:type="gramStart"/>
      <w:r w:rsidRPr="005130F0">
        <w:rPr>
          <w:sz w:val="20"/>
        </w:rPr>
        <w:t>x</w:t>
      </w:r>
      <w:proofErr w:type="gramEnd"/>
      <w:r w:rsidRPr="005130F0">
        <w:rPr>
          <w:sz w:val="20"/>
        </w:rPr>
        <w:t>: Length towards the downstream along the canal bed (m)</w:t>
      </w:r>
    </w:p>
    <w:p w:rsidR="006A142E" w:rsidRPr="005130F0" w:rsidRDefault="006A142E" w:rsidP="006A142E">
      <w:pPr>
        <w:autoSpaceDE w:val="0"/>
        <w:autoSpaceDN w:val="0"/>
        <w:adjustRightInd w:val="0"/>
        <w:spacing w:line="276" w:lineRule="auto"/>
        <w:jc w:val="both"/>
        <w:rPr>
          <w:sz w:val="20"/>
        </w:rPr>
      </w:pPr>
      <w:r w:rsidRPr="005130F0">
        <w:rPr>
          <w:sz w:val="20"/>
        </w:rPr>
        <w:t xml:space="preserve">             Q: Discharge (m</w:t>
      </w:r>
      <w:r w:rsidRPr="005130F0">
        <w:rPr>
          <w:sz w:val="20"/>
          <w:vertAlign w:val="superscript"/>
        </w:rPr>
        <w:t>3</w:t>
      </w:r>
      <w:r w:rsidRPr="005130F0">
        <w:rPr>
          <w:sz w:val="20"/>
        </w:rPr>
        <w:t>/ s)</w:t>
      </w:r>
    </w:p>
    <w:p w:rsidR="006A142E" w:rsidRPr="005130F0" w:rsidRDefault="006A142E" w:rsidP="006A142E">
      <w:pPr>
        <w:autoSpaceDE w:val="0"/>
        <w:autoSpaceDN w:val="0"/>
        <w:adjustRightInd w:val="0"/>
        <w:spacing w:line="276" w:lineRule="auto"/>
        <w:jc w:val="both"/>
        <w:rPr>
          <w:sz w:val="20"/>
        </w:rPr>
      </w:pPr>
      <w:r w:rsidRPr="005130F0">
        <w:rPr>
          <w:sz w:val="20"/>
        </w:rPr>
        <w:t xml:space="preserve">             A: Cross-section area (m</w:t>
      </w:r>
      <w:r w:rsidRPr="005130F0">
        <w:rPr>
          <w:sz w:val="20"/>
          <w:vertAlign w:val="superscript"/>
        </w:rPr>
        <w:t>2</w:t>
      </w:r>
      <w:r w:rsidRPr="005130F0">
        <w:rPr>
          <w:sz w:val="20"/>
        </w:rPr>
        <w:t>)</w:t>
      </w:r>
    </w:p>
    <w:p w:rsidR="006A142E" w:rsidRPr="005130F0" w:rsidRDefault="006A142E" w:rsidP="006A142E">
      <w:pPr>
        <w:autoSpaceDE w:val="0"/>
        <w:autoSpaceDN w:val="0"/>
        <w:adjustRightInd w:val="0"/>
        <w:spacing w:line="276" w:lineRule="auto"/>
        <w:jc w:val="both"/>
        <w:rPr>
          <w:sz w:val="20"/>
        </w:rPr>
      </w:pPr>
      <w:r w:rsidRPr="005130F0">
        <w:rPr>
          <w:sz w:val="20"/>
        </w:rPr>
        <w:t xml:space="preserve">             </w:t>
      </w:r>
      <w:proofErr w:type="gramStart"/>
      <w:r w:rsidRPr="005130F0">
        <w:rPr>
          <w:sz w:val="20"/>
        </w:rPr>
        <w:t>g</w:t>
      </w:r>
      <w:proofErr w:type="gramEnd"/>
      <w:r w:rsidRPr="005130F0">
        <w:rPr>
          <w:sz w:val="20"/>
        </w:rPr>
        <w:t>: Acceleration due to gravity (m/ s</w:t>
      </w:r>
      <w:r w:rsidRPr="005130F0">
        <w:rPr>
          <w:sz w:val="20"/>
          <w:vertAlign w:val="superscript"/>
        </w:rPr>
        <w:t>2</w:t>
      </w:r>
      <w:r w:rsidRPr="005130F0">
        <w:rPr>
          <w:sz w:val="20"/>
        </w:rPr>
        <w:t>)</w:t>
      </w:r>
    </w:p>
    <w:p w:rsidR="006A142E" w:rsidRPr="005130F0" w:rsidRDefault="006A142E" w:rsidP="006A142E">
      <w:pPr>
        <w:autoSpaceDE w:val="0"/>
        <w:autoSpaceDN w:val="0"/>
        <w:adjustRightInd w:val="0"/>
        <w:spacing w:line="276" w:lineRule="auto"/>
        <w:jc w:val="both"/>
        <w:rPr>
          <w:sz w:val="20"/>
        </w:rPr>
      </w:pPr>
      <w:r w:rsidRPr="005130F0">
        <w:rPr>
          <w:sz w:val="20"/>
        </w:rPr>
        <w:t xml:space="preserve">            </w:t>
      </w:r>
      <w:proofErr w:type="gramStart"/>
      <w:r w:rsidRPr="005130F0">
        <w:rPr>
          <w:sz w:val="20"/>
        </w:rPr>
        <w:t>α</w:t>
      </w:r>
      <w:proofErr w:type="gramEnd"/>
      <w:r w:rsidRPr="005130F0">
        <w:rPr>
          <w:sz w:val="20"/>
        </w:rPr>
        <w:t>: Coefficient of energy correction (α = 1.1, is used in general but</w:t>
      </w:r>
    </w:p>
    <w:p w:rsidR="006A142E" w:rsidRPr="005130F0" w:rsidRDefault="006A142E" w:rsidP="006A142E">
      <w:pPr>
        <w:autoSpaceDE w:val="0"/>
        <w:autoSpaceDN w:val="0"/>
        <w:adjustRightInd w:val="0"/>
        <w:spacing w:line="276" w:lineRule="auto"/>
        <w:jc w:val="both"/>
        <w:rPr>
          <w:sz w:val="20"/>
        </w:rPr>
      </w:pPr>
      <w:r w:rsidRPr="005130F0">
        <w:rPr>
          <w:sz w:val="20"/>
        </w:rPr>
        <w:t xml:space="preserve">            α = 1.0 may be used for simple calculation)</w:t>
      </w:r>
    </w:p>
    <w:p w:rsidR="006A142E" w:rsidRPr="005130F0" w:rsidRDefault="006A142E" w:rsidP="006A142E">
      <w:pPr>
        <w:autoSpaceDE w:val="0"/>
        <w:autoSpaceDN w:val="0"/>
        <w:adjustRightInd w:val="0"/>
        <w:spacing w:line="276" w:lineRule="auto"/>
        <w:jc w:val="both"/>
        <w:rPr>
          <w:sz w:val="20"/>
        </w:rPr>
      </w:pPr>
      <w:r w:rsidRPr="005130F0">
        <w:rPr>
          <w:sz w:val="20"/>
        </w:rPr>
        <w:t xml:space="preserve">            </w:t>
      </w:r>
      <w:proofErr w:type="gramStart"/>
      <w:r w:rsidRPr="005130F0">
        <w:rPr>
          <w:sz w:val="20"/>
        </w:rPr>
        <w:t>n</w:t>
      </w:r>
      <w:proofErr w:type="gramEnd"/>
      <w:r w:rsidRPr="005130F0">
        <w:rPr>
          <w:sz w:val="20"/>
        </w:rPr>
        <w:t>: Coefficient of Manning roughness</w:t>
      </w:r>
    </w:p>
    <w:p w:rsidR="006A142E" w:rsidRPr="005130F0" w:rsidRDefault="006A142E" w:rsidP="006A142E">
      <w:pPr>
        <w:autoSpaceDE w:val="0"/>
        <w:autoSpaceDN w:val="0"/>
        <w:adjustRightInd w:val="0"/>
        <w:spacing w:line="276" w:lineRule="auto"/>
        <w:jc w:val="both"/>
        <w:rPr>
          <w:sz w:val="20"/>
        </w:rPr>
      </w:pPr>
      <w:r w:rsidRPr="005130F0">
        <w:rPr>
          <w:sz w:val="20"/>
        </w:rPr>
        <w:t xml:space="preserve">           V: Mean velocity (m/s)</w:t>
      </w:r>
    </w:p>
    <w:p w:rsidR="006A142E" w:rsidRPr="005130F0" w:rsidRDefault="006A142E" w:rsidP="006A142E">
      <w:pPr>
        <w:autoSpaceDE w:val="0"/>
        <w:autoSpaceDN w:val="0"/>
        <w:adjustRightInd w:val="0"/>
        <w:spacing w:line="276" w:lineRule="auto"/>
        <w:jc w:val="both"/>
        <w:rPr>
          <w:sz w:val="20"/>
        </w:rPr>
      </w:pPr>
      <w:r w:rsidRPr="005130F0">
        <w:rPr>
          <w:sz w:val="20"/>
        </w:rPr>
        <w:t xml:space="preserve">           R: Hydraulic Mean Radius (m)</w:t>
      </w:r>
    </w:p>
    <w:p w:rsidR="006A142E" w:rsidRPr="005130F0" w:rsidRDefault="006A142E" w:rsidP="006A142E">
      <w:pPr>
        <w:autoSpaceDE w:val="0"/>
        <w:autoSpaceDN w:val="0"/>
        <w:adjustRightInd w:val="0"/>
        <w:spacing w:line="276" w:lineRule="auto"/>
        <w:jc w:val="both"/>
        <w:rPr>
          <w:sz w:val="20"/>
        </w:rPr>
      </w:pPr>
    </w:p>
    <w:p w:rsidR="006A142E" w:rsidRPr="005130F0" w:rsidRDefault="00802A09" w:rsidP="00802A09">
      <w:pPr>
        <w:pStyle w:val="Heading3"/>
        <w:rPr>
          <w:rFonts w:ascii="Times New Roman" w:hAnsi="Times New Roman" w:cs="Times New Roman"/>
        </w:rPr>
      </w:pPr>
      <w:r w:rsidRPr="005130F0">
        <w:rPr>
          <w:rFonts w:ascii="Times New Roman" w:hAnsi="Times New Roman" w:cs="Times New Roman"/>
        </w:rPr>
        <w:t xml:space="preserve"> </w:t>
      </w:r>
      <w:bookmarkStart w:id="23" w:name="_Toc474892299"/>
      <w:r w:rsidR="006A142E" w:rsidRPr="005130F0">
        <w:rPr>
          <w:rFonts w:ascii="Times New Roman" w:hAnsi="Times New Roman" w:cs="Times New Roman"/>
        </w:rPr>
        <w:t>Elevation of Crest Height and Length of Weir</w:t>
      </w:r>
      <w:bookmarkEnd w:id="23"/>
    </w:p>
    <w:p w:rsidR="006A142E" w:rsidRPr="005130F0" w:rsidRDefault="006A142E" w:rsidP="006A142E">
      <w:pPr>
        <w:autoSpaceDE w:val="0"/>
        <w:autoSpaceDN w:val="0"/>
        <w:adjustRightInd w:val="0"/>
        <w:spacing w:line="276" w:lineRule="auto"/>
        <w:ind w:left="720"/>
        <w:jc w:val="both"/>
        <w:rPr>
          <w:sz w:val="20"/>
        </w:rPr>
      </w:pPr>
      <w:r w:rsidRPr="005130F0">
        <w:rPr>
          <w:sz w:val="20"/>
        </w:rPr>
        <w:t>The calculation of crest height of weir is as follows</w:t>
      </w:r>
    </w:p>
    <w:p w:rsidR="006A142E" w:rsidRPr="005130F0" w:rsidRDefault="006A142E" w:rsidP="009B1F11">
      <w:pPr>
        <w:pStyle w:val="ListParagraph"/>
        <w:numPr>
          <w:ilvl w:val="0"/>
          <w:numId w:val="17"/>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Design water intake level + (freeboard say 10cm) for this case</w:t>
      </w:r>
    </w:p>
    <w:p w:rsidR="006A142E" w:rsidRPr="005130F0" w:rsidRDefault="00357E44" w:rsidP="006A142E">
      <w:pPr>
        <w:pStyle w:val="ListParagraph"/>
        <w:autoSpaceDE w:val="0"/>
        <w:autoSpaceDN w:val="0"/>
        <w:adjustRightInd w:val="0"/>
        <w:spacing w:after="0"/>
        <w:ind w:left="1440"/>
        <w:jc w:val="both"/>
        <w:rPr>
          <w:rFonts w:ascii="Times New Roman" w:hAnsi="Times New Roman"/>
          <w:sz w:val="20"/>
          <w:szCs w:val="20"/>
        </w:rPr>
      </w:pPr>
      <w:r w:rsidRPr="005130F0">
        <w:rPr>
          <w:rFonts w:ascii="Times New Roman" w:hAnsi="Times New Roman"/>
          <w:sz w:val="20"/>
          <w:szCs w:val="20"/>
        </w:rPr>
        <w:t>=EL.2220.5+0.1m=EL.2220.6</w:t>
      </w:r>
      <w:r w:rsidR="006A142E" w:rsidRPr="005130F0">
        <w:rPr>
          <w:rFonts w:ascii="Times New Roman" w:hAnsi="Times New Roman"/>
          <w:sz w:val="20"/>
          <w:szCs w:val="20"/>
        </w:rPr>
        <w:t>m</w:t>
      </w:r>
    </w:p>
    <w:p w:rsidR="006A142E" w:rsidRPr="005130F0" w:rsidRDefault="006A142E" w:rsidP="009B1F11">
      <w:pPr>
        <w:pStyle w:val="ListParagraph"/>
        <w:numPr>
          <w:ilvl w:val="0"/>
          <w:numId w:val="17"/>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Cr</w:t>
      </w:r>
      <w:r w:rsidR="00357E44" w:rsidRPr="005130F0">
        <w:rPr>
          <w:rFonts w:ascii="Times New Roman" w:hAnsi="Times New Roman"/>
          <w:sz w:val="20"/>
          <w:szCs w:val="20"/>
        </w:rPr>
        <w:t>est Height of weir (h)=EL.2220.6</w:t>
      </w:r>
      <w:r w:rsidRPr="005130F0">
        <w:rPr>
          <w:rFonts w:ascii="Times New Roman" w:hAnsi="Times New Roman"/>
          <w:sz w:val="20"/>
          <w:szCs w:val="20"/>
        </w:rPr>
        <w:t>m-EL.</w:t>
      </w:r>
      <w:r w:rsidR="00357E44" w:rsidRPr="005130F0">
        <w:rPr>
          <w:rFonts w:ascii="Times New Roman" w:hAnsi="Times New Roman"/>
          <w:sz w:val="20"/>
          <w:szCs w:val="20"/>
        </w:rPr>
        <w:t>2220</w:t>
      </w:r>
      <w:r w:rsidRPr="005130F0">
        <w:rPr>
          <w:rFonts w:ascii="Times New Roman" w:hAnsi="Times New Roman"/>
          <w:sz w:val="20"/>
          <w:szCs w:val="20"/>
        </w:rPr>
        <w:t xml:space="preserve"> of Average River Bed Level</w:t>
      </w:r>
    </w:p>
    <w:p w:rsidR="006A142E" w:rsidRPr="005130F0" w:rsidRDefault="00357E44" w:rsidP="006A142E">
      <w:pPr>
        <w:pStyle w:val="ListParagraph"/>
        <w:autoSpaceDE w:val="0"/>
        <w:autoSpaceDN w:val="0"/>
        <w:adjustRightInd w:val="0"/>
        <w:spacing w:after="0"/>
        <w:ind w:left="1440"/>
        <w:jc w:val="both"/>
        <w:rPr>
          <w:rFonts w:ascii="Times New Roman" w:hAnsi="Times New Roman"/>
          <w:b/>
          <w:sz w:val="20"/>
          <w:szCs w:val="20"/>
        </w:rPr>
      </w:pPr>
      <w:r w:rsidRPr="005130F0">
        <w:rPr>
          <w:rFonts w:ascii="Times New Roman" w:hAnsi="Times New Roman"/>
          <w:sz w:val="20"/>
          <w:szCs w:val="20"/>
        </w:rPr>
        <w:t>h=2220.60-2220.0</w:t>
      </w:r>
      <w:r w:rsidR="006A142E" w:rsidRPr="005130F0">
        <w:rPr>
          <w:rFonts w:ascii="Times New Roman" w:hAnsi="Times New Roman"/>
          <w:sz w:val="20"/>
          <w:szCs w:val="20"/>
        </w:rPr>
        <w:t>m=</w:t>
      </w:r>
      <w:r w:rsidRPr="005130F0">
        <w:rPr>
          <w:rFonts w:ascii="Times New Roman" w:hAnsi="Times New Roman"/>
          <w:b/>
          <w:sz w:val="20"/>
          <w:szCs w:val="20"/>
        </w:rPr>
        <w:t>0.6</w:t>
      </w:r>
      <w:r w:rsidR="006A142E" w:rsidRPr="005130F0">
        <w:rPr>
          <w:rFonts w:ascii="Times New Roman" w:hAnsi="Times New Roman"/>
          <w:b/>
          <w:sz w:val="20"/>
          <w:szCs w:val="20"/>
        </w:rPr>
        <w:t>0m.</w:t>
      </w:r>
    </w:p>
    <w:p w:rsidR="006A142E" w:rsidRPr="005130F0" w:rsidRDefault="006A142E" w:rsidP="006A142E">
      <w:pPr>
        <w:autoSpaceDE w:val="0"/>
        <w:autoSpaceDN w:val="0"/>
        <w:adjustRightInd w:val="0"/>
        <w:spacing w:line="276" w:lineRule="auto"/>
        <w:jc w:val="both"/>
        <w:rPr>
          <w:sz w:val="20"/>
        </w:rPr>
      </w:pPr>
      <w:r w:rsidRPr="005130F0">
        <w:rPr>
          <w:sz w:val="20"/>
        </w:rPr>
        <w:t>And the length of weir can be decided from cross section survey data and geological da</w:t>
      </w:r>
      <w:r w:rsidR="00357E44" w:rsidRPr="005130F0">
        <w:rPr>
          <w:sz w:val="20"/>
        </w:rPr>
        <w:t>ta of the bank around weir site and it is 20m wide.</w:t>
      </w:r>
    </w:p>
    <w:p w:rsidR="006A142E" w:rsidRPr="005130F0" w:rsidRDefault="006A142E" w:rsidP="006A142E">
      <w:pPr>
        <w:autoSpaceDE w:val="0"/>
        <w:autoSpaceDN w:val="0"/>
        <w:adjustRightInd w:val="0"/>
        <w:spacing w:line="276" w:lineRule="auto"/>
        <w:jc w:val="center"/>
        <w:rPr>
          <w:sz w:val="20"/>
        </w:rPr>
      </w:pPr>
    </w:p>
    <w:p w:rsidR="006A142E" w:rsidRPr="005130F0" w:rsidRDefault="006A142E" w:rsidP="006A142E">
      <w:pPr>
        <w:autoSpaceDE w:val="0"/>
        <w:autoSpaceDN w:val="0"/>
        <w:adjustRightInd w:val="0"/>
        <w:spacing w:line="276" w:lineRule="auto"/>
        <w:jc w:val="center"/>
        <w:rPr>
          <w:sz w:val="20"/>
        </w:rPr>
      </w:pPr>
    </w:p>
    <w:p w:rsidR="006A142E" w:rsidRPr="005130F0" w:rsidRDefault="006A142E" w:rsidP="006A142E">
      <w:pPr>
        <w:autoSpaceDE w:val="0"/>
        <w:autoSpaceDN w:val="0"/>
        <w:adjustRightInd w:val="0"/>
        <w:spacing w:line="276" w:lineRule="auto"/>
        <w:jc w:val="center"/>
        <w:rPr>
          <w:sz w:val="20"/>
        </w:rPr>
      </w:pPr>
    </w:p>
    <w:p w:rsidR="006A142E" w:rsidRPr="005130F0" w:rsidRDefault="00DA6143" w:rsidP="006A142E">
      <w:pPr>
        <w:autoSpaceDE w:val="0"/>
        <w:autoSpaceDN w:val="0"/>
        <w:adjustRightInd w:val="0"/>
        <w:spacing w:line="276" w:lineRule="auto"/>
        <w:jc w:val="center"/>
        <w:rPr>
          <w:sz w:val="20"/>
        </w:rPr>
      </w:pPr>
      <w:r w:rsidRPr="005130F0">
        <w:rPr>
          <w:noProof/>
          <w:lang w:eastAsia="en-US"/>
        </w:rPr>
        <w:lastRenderedPageBreak/>
        <w:drawing>
          <wp:inline distT="0" distB="0" distL="0" distR="0" wp14:anchorId="4C65E604" wp14:editId="729EA04B">
            <wp:extent cx="6858000" cy="3641090"/>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A142E" w:rsidRPr="005130F0" w:rsidRDefault="006A142E" w:rsidP="006A142E">
      <w:pPr>
        <w:autoSpaceDE w:val="0"/>
        <w:autoSpaceDN w:val="0"/>
        <w:adjustRightInd w:val="0"/>
        <w:spacing w:line="276" w:lineRule="auto"/>
        <w:jc w:val="center"/>
        <w:rPr>
          <w:sz w:val="20"/>
        </w:rPr>
      </w:pPr>
      <w:r w:rsidRPr="005130F0">
        <w:rPr>
          <w:sz w:val="20"/>
        </w:rPr>
        <w:t>Weir Line Cross Section</w:t>
      </w:r>
    </w:p>
    <w:p w:rsidR="006A142E" w:rsidRPr="005130F0" w:rsidRDefault="006A142E" w:rsidP="006A142E">
      <w:pPr>
        <w:autoSpaceDE w:val="0"/>
        <w:autoSpaceDN w:val="0"/>
        <w:adjustRightInd w:val="0"/>
        <w:spacing w:line="276" w:lineRule="auto"/>
        <w:jc w:val="both"/>
        <w:rPr>
          <w:sz w:val="20"/>
        </w:rPr>
      </w:pPr>
      <w:r w:rsidRPr="005130F0">
        <w:rPr>
          <w:sz w:val="20"/>
        </w:rPr>
        <w:t>Based on the river cross-section on weir site and geological data of the bank around weir site (up to the hard rock), the weir position selected is not the perpendicular direction to the river flow rather cross-section inclined to the river flow.</w:t>
      </w:r>
    </w:p>
    <w:p w:rsidR="006A142E" w:rsidRPr="005130F0" w:rsidRDefault="00A9746E" w:rsidP="006A142E">
      <w:pPr>
        <w:autoSpaceDE w:val="0"/>
        <w:autoSpaceDN w:val="0"/>
        <w:adjustRightInd w:val="0"/>
        <w:spacing w:line="276" w:lineRule="auto"/>
        <w:jc w:val="both"/>
        <w:rPr>
          <w:sz w:val="20"/>
        </w:rPr>
      </w:pPr>
      <w:r w:rsidRPr="005130F0">
        <w:rPr>
          <w:sz w:val="20"/>
        </w:rPr>
        <w:t>The length of weir=19.87</w:t>
      </w:r>
      <w:r w:rsidR="006A142E" w:rsidRPr="005130F0">
        <w:rPr>
          <w:sz w:val="20"/>
        </w:rPr>
        <w:t xml:space="preserve">m, Say </w:t>
      </w:r>
      <w:r w:rsidRPr="005130F0">
        <w:rPr>
          <w:b/>
          <w:sz w:val="20"/>
        </w:rPr>
        <w:t>20</w:t>
      </w:r>
      <w:r w:rsidR="006A142E" w:rsidRPr="005130F0">
        <w:rPr>
          <w:b/>
          <w:sz w:val="20"/>
        </w:rPr>
        <w:t>m</w:t>
      </w:r>
      <w:r w:rsidR="006A142E" w:rsidRPr="005130F0">
        <w:rPr>
          <w:sz w:val="20"/>
        </w:rPr>
        <w:t>.</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802A09">
      <w:pPr>
        <w:pStyle w:val="Heading3"/>
        <w:rPr>
          <w:rFonts w:ascii="Times New Roman" w:hAnsi="Times New Roman" w:cs="Times New Roman"/>
        </w:rPr>
      </w:pPr>
      <w:bookmarkStart w:id="24" w:name="_Toc474892300"/>
      <w:r w:rsidRPr="005130F0">
        <w:rPr>
          <w:rFonts w:ascii="Times New Roman" w:hAnsi="Times New Roman" w:cs="Times New Roman"/>
        </w:rPr>
        <w:t>Possible Effect on the River control of upstream</w:t>
      </w:r>
      <w:bookmarkEnd w:id="24"/>
    </w:p>
    <w:p w:rsidR="006A142E" w:rsidRPr="005130F0" w:rsidRDefault="006A142E" w:rsidP="006A142E">
      <w:pPr>
        <w:autoSpaceDE w:val="0"/>
        <w:autoSpaceDN w:val="0"/>
        <w:adjustRightInd w:val="0"/>
        <w:spacing w:line="276" w:lineRule="auto"/>
        <w:ind w:left="720"/>
        <w:jc w:val="both"/>
        <w:rPr>
          <w:sz w:val="20"/>
        </w:rPr>
      </w:pPr>
      <w:r w:rsidRPr="005130F0">
        <w:rPr>
          <w:sz w:val="20"/>
        </w:rPr>
        <w:t>Calculation of possible effect on the river control of upstream is as follow.</w:t>
      </w:r>
    </w:p>
    <w:p w:rsidR="006A142E" w:rsidRPr="005130F0" w:rsidRDefault="006A142E" w:rsidP="009B1F11">
      <w:pPr>
        <w:pStyle w:val="ListParagraph"/>
        <w:numPr>
          <w:ilvl w:val="0"/>
          <w:numId w:val="18"/>
        </w:numPr>
        <w:rPr>
          <w:rFonts w:ascii="Times New Roman" w:hAnsi="Times New Roman"/>
          <w:b/>
          <w:sz w:val="20"/>
          <w:szCs w:val="20"/>
        </w:rPr>
      </w:pPr>
      <w:r w:rsidRPr="005130F0">
        <w:rPr>
          <w:rFonts w:ascii="Times New Roman" w:hAnsi="Times New Roman"/>
          <w:b/>
          <w:sz w:val="20"/>
          <w:szCs w:val="20"/>
        </w:rPr>
        <w:t>Water depth of the River where the place of head works before construction as design flood discharge (tail water depth)</w:t>
      </w:r>
    </w:p>
    <w:p w:rsidR="006A142E" w:rsidRPr="005130F0" w:rsidRDefault="006A142E" w:rsidP="006A142E">
      <w:pPr>
        <w:spacing w:line="276" w:lineRule="auto"/>
        <w:ind w:left="360"/>
        <w:jc w:val="both"/>
        <w:rPr>
          <w:sz w:val="20"/>
        </w:rPr>
      </w:pPr>
      <w:r w:rsidRPr="005130F0">
        <w:rPr>
          <w:sz w:val="20"/>
        </w:rPr>
        <w:t>The depth of the river at design flood discharge (</w:t>
      </w:r>
      <w:proofErr w:type="spellStart"/>
      <w:r w:rsidRPr="005130F0">
        <w:rPr>
          <w:sz w:val="20"/>
        </w:rPr>
        <w:t>Q</w:t>
      </w:r>
      <w:r w:rsidRPr="005130F0">
        <w:rPr>
          <w:sz w:val="20"/>
          <w:vertAlign w:val="subscript"/>
        </w:rPr>
        <w:t>max</w:t>
      </w:r>
      <w:proofErr w:type="spellEnd"/>
      <w:r w:rsidR="00C442F8" w:rsidRPr="005130F0">
        <w:rPr>
          <w:sz w:val="20"/>
        </w:rPr>
        <w:t>=75</w:t>
      </w:r>
      <w:r w:rsidRPr="005130F0">
        <w:rPr>
          <w:sz w:val="20"/>
        </w:rPr>
        <w:t>m</w:t>
      </w:r>
      <w:r w:rsidRPr="005130F0">
        <w:rPr>
          <w:sz w:val="20"/>
          <w:vertAlign w:val="superscript"/>
        </w:rPr>
        <w:t>3</w:t>
      </w:r>
      <w:r w:rsidR="00C442F8" w:rsidRPr="005130F0">
        <w:rPr>
          <w:sz w:val="20"/>
        </w:rPr>
        <w:t>/s)=EL.2221.01</w:t>
      </w:r>
      <w:r w:rsidRPr="005130F0">
        <w:rPr>
          <w:sz w:val="20"/>
        </w:rPr>
        <w:t xml:space="preserve">m (reading from the rating curve. So, </w:t>
      </w:r>
      <w:r w:rsidRPr="005130F0">
        <w:rPr>
          <w:b/>
          <w:sz w:val="20"/>
        </w:rPr>
        <w:t>Tail water depth</w:t>
      </w:r>
      <w:r w:rsidR="00C442F8" w:rsidRPr="005130F0">
        <w:rPr>
          <w:sz w:val="20"/>
        </w:rPr>
        <w:t>=El.2221.01-220</w:t>
      </w:r>
      <w:r w:rsidRPr="005130F0">
        <w:rPr>
          <w:sz w:val="20"/>
        </w:rPr>
        <w:t>=</w:t>
      </w:r>
      <w:r w:rsidR="00C442F8" w:rsidRPr="005130F0">
        <w:rPr>
          <w:b/>
          <w:sz w:val="20"/>
        </w:rPr>
        <w:t>1.01</w:t>
      </w:r>
      <w:r w:rsidRPr="005130F0">
        <w:rPr>
          <w:b/>
          <w:sz w:val="20"/>
        </w:rPr>
        <w:t>m=d</w:t>
      </w:r>
      <w:r w:rsidRPr="005130F0">
        <w:rPr>
          <w:b/>
          <w:sz w:val="20"/>
          <w:vertAlign w:val="subscript"/>
        </w:rPr>
        <w:t>3</w:t>
      </w:r>
      <w:r w:rsidRPr="005130F0">
        <w:rPr>
          <w:sz w:val="20"/>
        </w:rPr>
        <w:t>.</w:t>
      </w:r>
    </w:p>
    <w:p w:rsidR="006A142E" w:rsidRPr="005130F0" w:rsidRDefault="006A142E" w:rsidP="009B1F11">
      <w:pPr>
        <w:pStyle w:val="ListParagraph"/>
        <w:numPr>
          <w:ilvl w:val="0"/>
          <w:numId w:val="18"/>
        </w:numPr>
        <w:rPr>
          <w:rFonts w:ascii="Times New Roman" w:hAnsi="Times New Roman"/>
          <w:b/>
          <w:sz w:val="20"/>
          <w:szCs w:val="20"/>
        </w:rPr>
      </w:pPr>
      <w:r w:rsidRPr="005130F0">
        <w:rPr>
          <w:rFonts w:ascii="Times New Roman" w:hAnsi="Times New Roman"/>
          <w:b/>
          <w:sz w:val="20"/>
          <w:szCs w:val="20"/>
        </w:rPr>
        <w:t>Water depth on the crest as design flood discharge</w:t>
      </w:r>
    </w:p>
    <w:p w:rsidR="006A142E" w:rsidRPr="005130F0" w:rsidRDefault="006A142E" w:rsidP="009B1F11">
      <w:pPr>
        <w:pStyle w:val="ListParagraph"/>
        <w:numPr>
          <w:ilvl w:val="0"/>
          <w:numId w:val="19"/>
        </w:numPr>
        <w:rPr>
          <w:rFonts w:ascii="Times New Roman" w:hAnsi="Times New Roman"/>
          <w:sz w:val="20"/>
          <w:szCs w:val="20"/>
        </w:rPr>
      </w:pPr>
      <w:r w:rsidRPr="005130F0">
        <w:rPr>
          <w:rFonts w:ascii="Times New Roman" w:hAnsi="Times New Roman"/>
          <w:sz w:val="20"/>
          <w:szCs w:val="20"/>
        </w:rPr>
        <w:t xml:space="preserve">Total energy as design flood discharge </w:t>
      </w:r>
      <w:r w:rsidRPr="005130F0">
        <w:rPr>
          <w:rFonts w:ascii="Times New Roman" w:hAnsi="Times New Roman"/>
          <w:b/>
          <w:sz w:val="20"/>
          <w:szCs w:val="20"/>
        </w:rPr>
        <w:t>H</w:t>
      </w:r>
      <w:r w:rsidRPr="005130F0">
        <w:rPr>
          <w:rFonts w:ascii="Times New Roman" w:hAnsi="Times New Roman"/>
          <w:b/>
          <w:sz w:val="20"/>
          <w:szCs w:val="20"/>
          <w:vertAlign w:val="subscript"/>
        </w:rPr>
        <w:t>e</w:t>
      </w:r>
      <w:r w:rsidRPr="005130F0">
        <w:rPr>
          <w:rFonts w:ascii="Times New Roman" w:hAnsi="Times New Roman"/>
          <w:sz w:val="20"/>
          <w:szCs w:val="20"/>
        </w:rPr>
        <w:t>=(Q/CL)</w:t>
      </w:r>
      <w:r w:rsidRPr="005130F0">
        <w:rPr>
          <w:rFonts w:ascii="Times New Roman" w:hAnsi="Times New Roman"/>
          <w:sz w:val="20"/>
          <w:szCs w:val="20"/>
          <w:vertAlign w:val="superscript"/>
        </w:rPr>
        <w:t>2/3</w:t>
      </w:r>
      <w:r w:rsidRPr="005130F0">
        <w:rPr>
          <w:rFonts w:ascii="Times New Roman" w:hAnsi="Times New Roman"/>
          <w:sz w:val="20"/>
          <w:szCs w:val="20"/>
        </w:rPr>
        <w:t>=(100m</w:t>
      </w:r>
      <w:r w:rsidRPr="005130F0">
        <w:rPr>
          <w:rFonts w:ascii="Times New Roman" w:hAnsi="Times New Roman"/>
          <w:sz w:val="20"/>
          <w:szCs w:val="20"/>
          <w:vertAlign w:val="superscript"/>
        </w:rPr>
        <w:t>3</w:t>
      </w:r>
      <w:r w:rsidRPr="005130F0">
        <w:rPr>
          <w:rFonts w:ascii="Times New Roman" w:hAnsi="Times New Roman"/>
          <w:sz w:val="20"/>
          <w:szCs w:val="20"/>
        </w:rPr>
        <w:t>/s/(1.7*15m))</w:t>
      </w:r>
      <w:r w:rsidRPr="005130F0">
        <w:rPr>
          <w:rFonts w:ascii="Times New Roman" w:hAnsi="Times New Roman"/>
          <w:sz w:val="20"/>
          <w:szCs w:val="20"/>
          <w:vertAlign w:val="superscript"/>
        </w:rPr>
        <w:t>2/3</w:t>
      </w:r>
      <w:r w:rsidRPr="005130F0">
        <w:rPr>
          <w:rFonts w:ascii="Times New Roman" w:hAnsi="Times New Roman"/>
          <w:sz w:val="20"/>
          <w:szCs w:val="20"/>
        </w:rPr>
        <w:t>=</w:t>
      </w:r>
      <w:r w:rsidR="00C442F8" w:rsidRPr="005130F0">
        <w:rPr>
          <w:rFonts w:ascii="Times New Roman" w:hAnsi="Times New Roman"/>
          <w:b/>
          <w:sz w:val="20"/>
          <w:szCs w:val="20"/>
        </w:rPr>
        <w:t>1.7</w:t>
      </w:r>
      <w:r w:rsidRPr="005130F0">
        <w:rPr>
          <w:rFonts w:ascii="Times New Roman" w:hAnsi="Times New Roman"/>
          <w:b/>
          <w:sz w:val="20"/>
          <w:szCs w:val="20"/>
        </w:rPr>
        <w:t>m</w:t>
      </w:r>
    </w:p>
    <w:p w:rsidR="006A142E" w:rsidRPr="005130F0" w:rsidRDefault="006A142E" w:rsidP="009B1F11">
      <w:pPr>
        <w:pStyle w:val="ListParagraph"/>
        <w:numPr>
          <w:ilvl w:val="0"/>
          <w:numId w:val="19"/>
        </w:numPr>
        <w:rPr>
          <w:rFonts w:ascii="Times New Roman" w:hAnsi="Times New Roman"/>
          <w:sz w:val="20"/>
          <w:szCs w:val="20"/>
        </w:rPr>
      </w:pPr>
      <w:r w:rsidRPr="005130F0">
        <w:rPr>
          <w:rFonts w:ascii="Times New Roman" w:hAnsi="Times New Roman"/>
          <w:sz w:val="20"/>
          <w:szCs w:val="20"/>
        </w:rPr>
        <w:t>Water depth on the crest</w:t>
      </w:r>
    </w:p>
    <w:p w:rsidR="006A142E" w:rsidRPr="005130F0" w:rsidRDefault="006A142E" w:rsidP="006A142E">
      <w:pPr>
        <w:pStyle w:val="ListParagraph"/>
        <w:ind w:left="1440"/>
        <w:rPr>
          <w:rFonts w:ascii="Times New Roman" w:hAnsi="Times New Roman"/>
          <w:sz w:val="20"/>
          <w:szCs w:val="20"/>
        </w:rPr>
      </w:pPr>
      <w:r w:rsidRPr="005130F0">
        <w:rPr>
          <w:rFonts w:ascii="Times New Roman" w:hAnsi="Times New Roman"/>
          <w:sz w:val="20"/>
          <w:szCs w:val="20"/>
        </w:rPr>
        <w:t>H</w:t>
      </w:r>
      <w:r w:rsidRPr="005130F0">
        <w:rPr>
          <w:rFonts w:ascii="Times New Roman" w:hAnsi="Times New Roman"/>
          <w:sz w:val="20"/>
          <w:szCs w:val="20"/>
          <w:vertAlign w:val="subscript"/>
        </w:rPr>
        <w:t>e</w:t>
      </w:r>
      <w:proofErr w:type="gramStart"/>
      <w:r w:rsidRPr="005130F0">
        <w:rPr>
          <w:rFonts w:ascii="Times New Roman" w:hAnsi="Times New Roman"/>
          <w:sz w:val="20"/>
          <w:szCs w:val="20"/>
        </w:rPr>
        <w:t>=(</w:t>
      </w:r>
      <w:proofErr w:type="gramEnd"/>
      <w:r w:rsidRPr="005130F0">
        <w:rPr>
          <w:rFonts w:ascii="Times New Roman" w:hAnsi="Times New Roman"/>
          <w:sz w:val="20"/>
          <w:szCs w:val="20"/>
        </w:rPr>
        <w:t>H</w:t>
      </w:r>
      <w:r w:rsidRPr="005130F0">
        <w:rPr>
          <w:rFonts w:ascii="Times New Roman" w:hAnsi="Times New Roman"/>
          <w:sz w:val="20"/>
          <w:szCs w:val="20"/>
          <w:vertAlign w:val="subscript"/>
        </w:rPr>
        <w:t>d</w:t>
      </w:r>
      <w:r w:rsidRPr="005130F0">
        <w:rPr>
          <w:rFonts w:ascii="Times New Roman" w:hAnsi="Times New Roman"/>
          <w:sz w:val="20"/>
          <w:szCs w:val="20"/>
        </w:rPr>
        <w:t>+Q</w:t>
      </w:r>
      <w:r w:rsidRPr="005130F0">
        <w:rPr>
          <w:rFonts w:ascii="Times New Roman" w:hAnsi="Times New Roman"/>
          <w:sz w:val="20"/>
          <w:szCs w:val="20"/>
          <w:vertAlign w:val="subscript"/>
        </w:rPr>
        <w:t>d</w:t>
      </w:r>
      <w:r w:rsidRPr="005130F0">
        <w:rPr>
          <w:rFonts w:ascii="Times New Roman" w:hAnsi="Times New Roman"/>
          <w:sz w:val="20"/>
          <w:szCs w:val="20"/>
          <w:vertAlign w:val="superscript"/>
        </w:rPr>
        <w:t>2</w:t>
      </w:r>
      <w:r w:rsidRPr="005130F0">
        <w:rPr>
          <w:rFonts w:ascii="Times New Roman" w:hAnsi="Times New Roman"/>
          <w:sz w:val="20"/>
          <w:szCs w:val="20"/>
        </w:rPr>
        <w:t>/((L(</w:t>
      </w:r>
      <w:proofErr w:type="spellStart"/>
      <w:r w:rsidRPr="005130F0">
        <w:rPr>
          <w:rFonts w:ascii="Times New Roman" w:hAnsi="Times New Roman"/>
          <w:sz w:val="20"/>
          <w:szCs w:val="20"/>
        </w:rPr>
        <w:t>h+H</w:t>
      </w:r>
      <w:r w:rsidRPr="005130F0">
        <w:rPr>
          <w:rFonts w:ascii="Times New Roman" w:hAnsi="Times New Roman"/>
          <w:sz w:val="20"/>
          <w:szCs w:val="20"/>
          <w:vertAlign w:val="subscript"/>
        </w:rPr>
        <w:t>d</w:t>
      </w:r>
      <w:proofErr w:type="spellEnd"/>
      <w:r w:rsidRPr="005130F0">
        <w:rPr>
          <w:rFonts w:ascii="Times New Roman" w:hAnsi="Times New Roman"/>
          <w:sz w:val="20"/>
          <w:szCs w:val="20"/>
        </w:rPr>
        <w:t>))</w:t>
      </w:r>
      <w:r w:rsidRPr="005130F0">
        <w:rPr>
          <w:rFonts w:ascii="Times New Roman" w:hAnsi="Times New Roman"/>
          <w:sz w:val="20"/>
          <w:szCs w:val="20"/>
          <w:vertAlign w:val="superscript"/>
        </w:rPr>
        <w:t>2</w:t>
      </w:r>
      <w:r w:rsidRPr="005130F0">
        <w:rPr>
          <w:rFonts w:ascii="Times New Roman" w:hAnsi="Times New Roman"/>
          <w:sz w:val="20"/>
          <w:szCs w:val="20"/>
        </w:rPr>
        <w:t>*2g)</w:t>
      </w:r>
    </w:p>
    <w:p w:rsidR="006A142E" w:rsidRPr="005130F0" w:rsidRDefault="006A142E" w:rsidP="006A142E">
      <w:pPr>
        <w:pStyle w:val="ListParagraph"/>
        <w:ind w:left="1440"/>
        <w:rPr>
          <w:rFonts w:ascii="Times New Roman" w:hAnsi="Times New Roman"/>
          <w:sz w:val="20"/>
          <w:szCs w:val="20"/>
          <w:vertAlign w:val="subscript"/>
        </w:rPr>
      </w:pPr>
      <w:r w:rsidRPr="005130F0">
        <w:rPr>
          <w:rFonts w:ascii="Times New Roman" w:hAnsi="Times New Roman"/>
          <w:sz w:val="20"/>
          <w:szCs w:val="20"/>
        </w:rPr>
        <w:sym w:font="Wingdings" w:char="F0F3"/>
      </w:r>
      <w:r w:rsidRPr="005130F0">
        <w:rPr>
          <w:rFonts w:ascii="Times New Roman" w:hAnsi="Times New Roman"/>
          <w:sz w:val="20"/>
          <w:szCs w:val="20"/>
        </w:rPr>
        <w:t xml:space="preserve">0= </w:t>
      </w:r>
      <w:proofErr w:type="spellStart"/>
      <w:r w:rsidRPr="005130F0">
        <w:rPr>
          <w:rFonts w:ascii="Times New Roman" w:hAnsi="Times New Roman"/>
          <w:sz w:val="20"/>
          <w:szCs w:val="20"/>
        </w:rPr>
        <w:t>H</w:t>
      </w:r>
      <w:r w:rsidRPr="005130F0">
        <w:rPr>
          <w:rFonts w:ascii="Times New Roman" w:hAnsi="Times New Roman"/>
          <w:sz w:val="20"/>
          <w:szCs w:val="20"/>
          <w:vertAlign w:val="subscript"/>
        </w:rPr>
        <w:t>d</w:t>
      </w:r>
      <w:proofErr w:type="spellEnd"/>
      <w:r w:rsidRPr="005130F0">
        <w:rPr>
          <w:rFonts w:ascii="Times New Roman" w:hAnsi="Times New Roman"/>
          <w:sz w:val="20"/>
          <w:szCs w:val="20"/>
        </w:rPr>
        <w:t xml:space="preserve">+ </w:t>
      </w:r>
      <w:proofErr w:type="gramStart"/>
      <w:r w:rsidRPr="005130F0">
        <w:rPr>
          <w:rFonts w:ascii="Times New Roman" w:hAnsi="Times New Roman"/>
          <w:sz w:val="20"/>
          <w:szCs w:val="20"/>
        </w:rPr>
        <w:t>Q</w:t>
      </w:r>
      <w:r w:rsidRPr="005130F0">
        <w:rPr>
          <w:rFonts w:ascii="Times New Roman" w:hAnsi="Times New Roman"/>
          <w:sz w:val="20"/>
          <w:szCs w:val="20"/>
          <w:vertAlign w:val="subscript"/>
        </w:rPr>
        <w:t>d</w:t>
      </w:r>
      <w:r w:rsidRPr="005130F0">
        <w:rPr>
          <w:rFonts w:ascii="Times New Roman" w:hAnsi="Times New Roman"/>
          <w:sz w:val="20"/>
          <w:szCs w:val="20"/>
          <w:vertAlign w:val="superscript"/>
        </w:rPr>
        <w:t>2</w:t>
      </w:r>
      <w:r w:rsidRPr="005130F0">
        <w:rPr>
          <w:rFonts w:ascii="Times New Roman" w:hAnsi="Times New Roman"/>
          <w:sz w:val="20"/>
          <w:szCs w:val="20"/>
        </w:rPr>
        <w:t>(</w:t>
      </w:r>
      <w:proofErr w:type="gramEnd"/>
      <w:r w:rsidRPr="005130F0">
        <w:rPr>
          <w:rFonts w:ascii="Times New Roman" w:hAnsi="Times New Roman"/>
          <w:sz w:val="20"/>
          <w:szCs w:val="20"/>
        </w:rPr>
        <w:t>( L(</w:t>
      </w:r>
      <w:proofErr w:type="spellStart"/>
      <w:r w:rsidRPr="005130F0">
        <w:rPr>
          <w:rFonts w:ascii="Times New Roman" w:hAnsi="Times New Roman"/>
          <w:sz w:val="20"/>
          <w:szCs w:val="20"/>
        </w:rPr>
        <w:t>h+H</w:t>
      </w:r>
      <w:r w:rsidRPr="005130F0">
        <w:rPr>
          <w:rFonts w:ascii="Times New Roman" w:hAnsi="Times New Roman"/>
          <w:sz w:val="20"/>
          <w:szCs w:val="20"/>
          <w:vertAlign w:val="subscript"/>
        </w:rPr>
        <w:t>d</w:t>
      </w:r>
      <w:proofErr w:type="spellEnd"/>
      <w:r w:rsidRPr="005130F0">
        <w:rPr>
          <w:rFonts w:ascii="Times New Roman" w:hAnsi="Times New Roman"/>
          <w:sz w:val="20"/>
          <w:szCs w:val="20"/>
        </w:rPr>
        <w:t>))</w:t>
      </w:r>
      <w:r w:rsidRPr="005130F0">
        <w:rPr>
          <w:rFonts w:ascii="Times New Roman" w:hAnsi="Times New Roman"/>
          <w:sz w:val="20"/>
          <w:szCs w:val="20"/>
          <w:vertAlign w:val="superscript"/>
        </w:rPr>
        <w:t>2</w:t>
      </w:r>
      <w:r w:rsidRPr="005130F0">
        <w:rPr>
          <w:rFonts w:ascii="Times New Roman" w:hAnsi="Times New Roman"/>
          <w:sz w:val="20"/>
          <w:szCs w:val="20"/>
        </w:rPr>
        <w:t>*2g)- H</w:t>
      </w:r>
      <w:r w:rsidRPr="005130F0">
        <w:rPr>
          <w:rFonts w:ascii="Times New Roman" w:hAnsi="Times New Roman"/>
          <w:sz w:val="20"/>
          <w:szCs w:val="20"/>
          <w:vertAlign w:val="subscript"/>
        </w:rPr>
        <w:t>e</w:t>
      </w:r>
    </w:p>
    <w:p w:rsidR="006A142E" w:rsidRPr="005130F0" w:rsidRDefault="006A142E" w:rsidP="009B1F11">
      <w:pPr>
        <w:pStyle w:val="ListParagraph"/>
        <w:numPr>
          <w:ilvl w:val="0"/>
          <w:numId w:val="20"/>
        </w:numPr>
        <w:rPr>
          <w:rFonts w:ascii="Times New Roman" w:hAnsi="Times New Roman"/>
          <w:sz w:val="20"/>
          <w:szCs w:val="20"/>
        </w:rPr>
      </w:pPr>
      <w:r w:rsidRPr="005130F0">
        <w:rPr>
          <w:rFonts w:ascii="Times New Roman" w:hAnsi="Times New Roman"/>
          <w:sz w:val="20"/>
          <w:szCs w:val="20"/>
          <w:highlight w:val="yellow"/>
        </w:rPr>
        <w:t>= H</w:t>
      </w:r>
      <w:r w:rsidRPr="005130F0">
        <w:rPr>
          <w:rFonts w:ascii="Times New Roman" w:hAnsi="Times New Roman"/>
          <w:sz w:val="20"/>
          <w:szCs w:val="20"/>
          <w:highlight w:val="yellow"/>
          <w:vertAlign w:val="subscript"/>
        </w:rPr>
        <w:t>d</w:t>
      </w:r>
      <w:r w:rsidR="00C442F8" w:rsidRPr="005130F0">
        <w:rPr>
          <w:rFonts w:ascii="Times New Roman" w:hAnsi="Times New Roman"/>
          <w:sz w:val="20"/>
          <w:szCs w:val="20"/>
          <w:highlight w:val="yellow"/>
        </w:rPr>
        <w:t>+75/((15*(0.6</w:t>
      </w:r>
      <w:r w:rsidRPr="005130F0">
        <w:rPr>
          <w:rFonts w:ascii="Times New Roman" w:hAnsi="Times New Roman"/>
          <w:sz w:val="20"/>
          <w:szCs w:val="20"/>
          <w:highlight w:val="yellow"/>
        </w:rPr>
        <w:t>0+Hd))</w:t>
      </w:r>
      <w:r w:rsidRPr="005130F0">
        <w:rPr>
          <w:rFonts w:ascii="Times New Roman" w:hAnsi="Times New Roman"/>
          <w:sz w:val="20"/>
          <w:szCs w:val="20"/>
          <w:highlight w:val="yellow"/>
          <w:vertAlign w:val="superscript"/>
        </w:rPr>
        <w:t>2</w:t>
      </w:r>
      <w:r w:rsidR="00C442F8" w:rsidRPr="005130F0">
        <w:rPr>
          <w:rFonts w:ascii="Times New Roman" w:hAnsi="Times New Roman"/>
          <w:sz w:val="20"/>
          <w:szCs w:val="20"/>
          <w:highlight w:val="yellow"/>
        </w:rPr>
        <w:t>*2*9.8)-1.7</w:t>
      </w:r>
    </w:p>
    <w:tbl>
      <w:tblPr>
        <w:tblW w:w="9651" w:type="dxa"/>
        <w:tblInd w:w="108" w:type="dxa"/>
        <w:tblLook w:val="04A0" w:firstRow="1" w:lastRow="0" w:firstColumn="1" w:lastColumn="0" w:noHBand="0" w:noVBand="1"/>
      </w:tblPr>
      <w:tblGrid>
        <w:gridCol w:w="222"/>
        <w:gridCol w:w="991"/>
        <w:gridCol w:w="991"/>
        <w:gridCol w:w="222"/>
        <w:gridCol w:w="222"/>
        <w:gridCol w:w="2091"/>
        <w:gridCol w:w="1922"/>
        <w:gridCol w:w="815"/>
        <w:gridCol w:w="815"/>
        <w:gridCol w:w="1041"/>
        <w:gridCol w:w="748"/>
      </w:tblGrid>
      <w:tr w:rsidR="00405210" w:rsidRPr="005130F0" w:rsidTr="00405210">
        <w:trPr>
          <w:trHeight w:val="438"/>
        </w:trPr>
        <w:tc>
          <w:tcPr>
            <w:tcW w:w="6586" w:type="dxa"/>
            <w:gridSpan w:val="7"/>
            <w:tcBorders>
              <w:top w:val="nil"/>
              <w:left w:val="nil"/>
              <w:bottom w:val="nil"/>
              <w:right w:val="nil"/>
            </w:tcBorders>
            <w:shd w:val="clear" w:color="auto" w:fill="auto"/>
            <w:noWrap/>
            <w:vAlign w:val="center"/>
            <w:hideMark/>
          </w:tcPr>
          <w:p w:rsidR="00405210" w:rsidRPr="005130F0" w:rsidRDefault="00405210" w:rsidP="00405210">
            <w:pPr>
              <w:rPr>
                <w:rFonts w:eastAsia="Times New Roman"/>
                <w:b/>
                <w:bCs/>
                <w:color w:val="000000"/>
                <w:sz w:val="28"/>
                <w:szCs w:val="28"/>
                <w:lang w:eastAsia="en-US"/>
              </w:rPr>
            </w:pPr>
            <w:r w:rsidRPr="005130F0">
              <w:rPr>
                <w:rFonts w:eastAsia="Times New Roman"/>
                <w:b/>
                <w:bCs/>
                <w:color w:val="000000"/>
                <w:sz w:val="28"/>
                <w:szCs w:val="28"/>
                <w:lang w:eastAsia="en-US"/>
              </w:rPr>
              <w:t>Excel format guide 5. Water depth on the crest</w:t>
            </w: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b/>
                <w:bCs/>
                <w:color w:val="000000"/>
                <w:sz w:val="28"/>
                <w:szCs w:val="28"/>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20"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438"/>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991"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991"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091"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1922"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20"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438"/>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1982" w:type="dxa"/>
            <w:gridSpan w:val="2"/>
            <w:tcBorders>
              <w:top w:val="nil"/>
              <w:left w:val="nil"/>
              <w:bottom w:val="nil"/>
              <w:right w:val="nil"/>
            </w:tcBorders>
            <w:shd w:val="clear" w:color="auto" w:fill="auto"/>
            <w:noWrap/>
            <w:vAlign w:val="center"/>
            <w:hideMark/>
          </w:tcPr>
          <w:p w:rsidR="00405210" w:rsidRPr="005130F0" w:rsidRDefault="00405210" w:rsidP="00405210">
            <w:pPr>
              <w:rPr>
                <w:rFonts w:eastAsia="Times New Roman"/>
                <w:b/>
                <w:bCs/>
                <w:color w:val="000000"/>
                <w:sz w:val="28"/>
                <w:szCs w:val="28"/>
                <w:lang w:eastAsia="en-US"/>
              </w:rPr>
            </w:pPr>
            <w:r w:rsidRPr="005130F0">
              <w:rPr>
                <w:rFonts w:eastAsia="Times New Roman"/>
                <w:b/>
                <w:bCs/>
                <w:color w:val="000000"/>
                <w:sz w:val="28"/>
                <w:szCs w:val="28"/>
                <w:lang w:eastAsia="en-US"/>
              </w:rPr>
              <w:t>1. Design head</w:t>
            </w: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b/>
                <w:bCs/>
                <w:color w:val="000000"/>
                <w:sz w:val="28"/>
                <w:szCs w:val="28"/>
                <w:lang w:eastAsia="en-US"/>
              </w:rPr>
            </w:pP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091"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1922"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20"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5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398" w:type="dxa"/>
            <w:gridSpan w:val="4"/>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 xml:space="preserve">#Please input data into yellow cell </w:t>
            </w:r>
          </w:p>
        </w:tc>
        <w:tc>
          <w:tcPr>
            <w:tcW w:w="2091"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1922"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20"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5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730" w:type="dxa"/>
            <w:gridSpan w:val="9"/>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#The input data of green cell is the value assumed yourself. (Goal seek "By changing cell")</w:t>
            </w: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r>
      <w:tr w:rsidR="00405210" w:rsidRPr="005130F0" w:rsidTr="00405210">
        <w:trPr>
          <w:trHeight w:val="35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6413" w:type="dxa"/>
            <w:gridSpan w:val="6"/>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#Blue cell is the "set sell" for Goal seek. "to value" = 0</w:t>
            </w: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20"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5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991"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991"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091"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1922"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20"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5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190" w:type="dxa"/>
            <w:gridSpan w:val="3"/>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ascii="Cambria Math" w:eastAsia="Times New Roman" w:hAnsi="Cambria Math" w:cs="Cambria Math"/>
                <w:color w:val="000000"/>
                <w:szCs w:val="22"/>
                <w:lang w:eastAsia="en-US"/>
              </w:rPr>
              <w:t>①</w:t>
            </w:r>
            <w:r w:rsidRPr="005130F0">
              <w:rPr>
                <w:rFonts w:eastAsia="Times New Roman"/>
                <w:color w:val="000000"/>
                <w:szCs w:val="22"/>
                <w:lang w:eastAsia="en-US"/>
              </w:rPr>
              <w:t>Total energy head (He) =</w:t>
            </w: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2091" w:type="dxa"/>
            <w:tcBorders>
              <w:top w:val="nil"/>
              <w:left w:val="nil"/>
              <w:bottom w:val="nil"/>
              <w:right w:val="nil"/>
            </w:tcBorders>
            <w:shd w:val="clear" w:color="000000" w:fill="FFFF00"/>
            <w:noWrap/>
            <w:vAlign w:val="center"/>
            <w:hideMark/>
          </w:tcPr>
          <w:p w:rsidR="00405210" w:rsidRPr="005130F0" w:rsidRDefault="00405210" w:rsidP="00405210">
            <w:pPr>
              <w:jc w:val="right"/>
              <w:rPr>
                <w:rFonts w:eastAsia="Times New Roman"/>
                <w:color w:val="000000"/>
                <w:szCs w:val="22"/>
                <w:lang w:eastAsia="en-US"/>
              </w:rPr>
            </w:pPr>
            <w:r w:rsidRPr="005130F0">
              <w:rPr>
                <w:rFonts w:eastAsia="Times New Roman"/>
                <w:color w:val="000000"/>
                <w:szCs w:val="22"/>
                <w:lang w:eastAsia="en-US"/>
              </w:rPr>
              <w:t>1.7</w:t>
            </w:r>
          </w:p>
        </w:tc>
        <w:tc>
          <w:tcPr>
            <w:tcW w:w="1922"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m</w:t>
            </w:r>
          </w:p>
        </w:tc>
        <w:tc>
          <w:tcPr>
            <w:tcW w:w="1496" w:type="dxa"/>
            <w:gridSpan w:val="2"/>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He=Q/(CL)^2/3</w:t>
            </w:r>
          </w:p>
        </w:tc>
        <w:tc>
          <w:tcPr>
            <w:tcW w:w="820" w:type="dxa"/>
            <w:tcBorders>
              <w:top w:val="nil"/>
              <w:left w:val="nil"/>
              <w:bottom w:val="nil"/>
              <w:right w:val="nil"/>
            </w:tcBorders>
            <w:shd w:val="clear" w:color="auto" w:fill="auto"/>
            <w:noWrap/>
            <w:vAlign w:val="center"/>
            <w:hideMark/>
          </w:tcPr>
          <w:p w:rsidR="00405210" w:rsidRPr="005130F0" w:rsidRDefault="00405210" w:rsidP="00405210">
            <w:pPr>
              <w:jc w:val="right"/>
              <w:rPr>
                <w:rFonts w:eastAsia="Times New Roman"/>
                <w:color w:val="000000"/>
                <w:szCs w:val="22"/>
                <w:lang w:eastAsia="en-US"/>
              </w:rPr>
            </w:pPr>
            <w:r w:rsidRPr="005130F0">
              <w:rPr>
                <w:rFonts w:eastAsia="Times New Roman"/>
                <w:color w:val="000000"/>
                <w:szCs w:val="22"/>
                <w:lang w:eastAsia="en-US"/>
              </w:rPr>
              <w:t>1.694551</w:t>
            </w:r>
          </w:p>
        </w:tc>
        <w:tc>
          <w:tcPr>
            <w:tcW w:w="748" w:type="dxa"/>
            <w:tcBorders>
              <w:top w:val="nil"/>
              <w:left w:val="nil"/>
              <w:bottom w:val="nil"/>
              <w:right w:val="nil"/>
            </w:tcBorders>
            <w:shd w:val="clear" w:color="auto" w:fill="auto"/>
            <w:noWrap/>
            <w:vAlign w:val="center"/>
            <w:hideMark/>
          </w:tcPr>
          <w:p w:rsidR="00405210" w:rsidRPr="005130F0" w:rsidRDefault="00405210" w:rsidP="00405210">
            <w:pPr>
              <w:jc w:val="right"/>
              <w:rPr>
                <w:rFonts w:eastAsia="Times New Roman"/>
                <w:color w:val="000000"/>
                <w:szCs w:val="22"/>
                <w:lang w:eastAsia="en-US"/>
              </w:rPr>
            </w:pPr>
          </w:p>
        </w:tc>
      </w:tr>
      <w:tr w:rsidR="00405210" w:rsidRPr="005130F0" w:rsidTr="00405210">
        <w:trPr>
          <w:trHeight w:val="42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398" w:type="dxa"/>
            <w:gridSpan w:val="4"/>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ascii="Cambria Math" w:eastAsia="Times New Roman" w:hAnsi="Cambria Math" w:cs="Cambria Math"/>
                <w:color w:val="000000"/>
                <w:szCs w:val="22"/>
                <w:lang w:eastAsia="en-US"/>
              </w:rPr>
              <w:t>②</w:t>
            </w:r>
            <w:r w:rsidRPr="005130F0">
              <w:rPr>
                <w:rFonts w:eastAsia="Times New Roman"/>
                <w:color w:val="000000"/>
                <w:szCs w:val="22"/>
                <w:lang w:eastAsia="en-US"/>
              </w:rPr>
              <w:t>Design flood discharge (</w:t>
            </w:r>
            <w:proofErr w:type="spellStart"/>
            <w:r w:rsidRPr="005130F0">
              <w:rPr>
                <w:rFonts w:eastAsia="Times New Roman"/>
                <w:color w:val="000000"/>
                <w:szCs w:val="22"/>
                <w:lang w:eastAsia="en-US"/>
              </w:rPr>
              <w:t>Q</w:t>
            </w:r>
            <w:r w:rsidRPr="005130F0">
              <w:rPr>
                <w:rFonts w:eastAsia="Times New Roman"/>
                <w:color w:val="000000"/>
                <w:szCs w:val="22"/>
                <w:vertAlign w:val="subscript"/>
                <w:lang w:eastAsia="en-US"/>
              </w:rPr>
              <w:t>d</w:t>
            </w:r>
            <w:proofErr w:type="spellEnd"/>
            <w:r w:rsidRPr="005130F0">
              <w:rPr>
                <w:rFonts w:eastAsia="Times New Roman"/>
                <w:color w:val="000000"/>
                <w:szCs w:val="22"/>
                <w:lang w:eastAsia="en-US"/>
              </w:rPr>
              <w:t>) =</w:t>
            </w:r>
          </w:p>
        </w:tc>
        <w:tc>
          <w:tcPr>
            <w:tcW w:w="2091" w:type="dxa"/>
            <w:tcBorders>
              <w:top w:val="nil"/>
              <w:left w:val="nil"/>
              <w:bottom w:val="nil"/>
              <w:right w:val="nil"/>
            </w:tcBorders>
            <w:shd w:val="clear" w:color="000000" w:fill="FFFF00"/>
            <w:noWrap/>
            <w:vAlign w:val="center"/>
            <w:hideMark/>
          </w:tcPr>
          <w:p w:rsidR="00405210" w:rsidRPr="005130F0" w:rsidRDefault="00405210" w:rsidP="00405210">
            <w:pPr>
              <w:jc w:val="right"/>
              <w:rPr>
                <w:rFonts w:eastAsia="Times New Roman"/>
                <w:color w:val="000000"/>
                <w:szCs w:val="22"/>
                <w:lang w:eastAsia="en-US"/>
              </w:rPr>
            </w:pPr>
            <w:r w:rsidRPr="005130F0">
              <w:rPr>
                <w:rFonts w:eastAsia="Times New Roman"/>
                <w:color w:val="000000"/>
                <w:szCs w:val="22"/>
                <w:lang w:eastAsia="en-US"/>
              </w:rPr>
              <w:t>75</w:t>
            </w:r>
          </w:p>
        </w:tc>
        <w:tc>
          <w:tcPr>
            <w:tcW w:w="1922"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m3/s</w:t>
            </w: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20"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5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190" w:type="dxa"/>
            <w:gridSpan w:val="3"/>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ascii="Cambria Math" w:eastAsia="Times New Roman" w:hAnsi="Cambria Math" w:cs="Cambria Math"/>
                <w:color w:val="000000"/>
                <w:szCs w:val="22"/>
                <w:lang w:eastAsia="en-US"/>
              </w:rPr>
              <w:t>③</w:t>
            </w:r>
            <w:r w:rsidRPr="005130F0">
              <w:rPr>
                <w:rFonts w:eastAsia="Times New Roman"/>
                <w:color w:val="000000"/>
                <w:szCs w:val="22"/>
                <w:lang w:eastAsia="en-US"/>
              </w:rPr>
              <w:t>Length of weir (L)=</w:t>
            </w: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2091" w:type="dxa"/>
            <w:tcBorders>
              <w:top w:val="nil"/>
              <w:left w:val="nil"/>
              <w:bottom w:val="nil"/>
              <w:right w:val="nil"/>
            </w:tcBorders>
            <w:shd w:val="clear" w:color="000000" w:fill="FFFF00"/>
            <w:noWrap/>
            <w:vAlign w:val="center"/>
            <w:hideMark/>
          </w:tcPr>
          <w:p w:rsidR="00405210" w:rsidRPr="005130F0" w:rsidRDefault="00405210" w:rsidP="00405210">
            <w:pPr>
              <w:jc w:val="right"/>
              <w:rPr>
                <w:rFonts w:eastAsia="Times New Roman"/>
                <w:color w:val="000000"/>
                <w:szCs w:val="22"/>
                <w:lang w:eastAsia="en-US"/>
              </w:rPr>
            </w:pPr>
            <w:r w:rsidRPr="005130F0">
              <w:rPr>
                <w:rFonts w:eastAsia="Times New Roman"/>
                <w:color w:val="000000"/>
                <w:szCs w:val="22"/>
                <w:lang w:eastAsia="en-US"/>
              </w:rPr>
              <w:t>20</w:t>
            </w:r>
          </w:p>
        </w:tc>
        <w:tc>
          <w:tcPr>
            <w:tcW w:w="1922"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m</w:t>
            </w: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20"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5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190" w:type="dxa"/>
            <w:gridSpan w:val="3"/>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ascii="Cambria Math" w:eastAsia="Times New Roman" w:hAnsi="Cambria Math" w:cs="Cambria Math"/>
                <w:color w:val="000000"/>
                <w:szCs w:val="22"/>
                <w:lang w:eastAsia="en-US"/>
              </w:rPr>
              <w:t>④</w:t>
            </w:r>
            <w:r w:rsidRPr="005130F0">
              <w:rPr>
                <w:rFonts w:eastAsia="Times New Roman"/>
                <w:color w:val="000000"/>
                <w:szCs w:val="22"/>
                <w:lang w:eastAsia="en-US"/>
              </w:rPr>
              <w:t>Weir height  (h) =</w:t>
            </w: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2091" w:type="dxa"/>
            <w:tcBorders>
              <w:top w:val="nil"/>
              <w:left w:val="nil"/>
              <w:bottom w:val="nil"/>
              <w:right w:val="nil"/>
            </w:tcBorders>
            <w:shd w:val="clear" w:color="000000" w:fill="FFFF00"/>
            <w:noWrap/>
            <w:vAlign w:val="center"/>
            <w:hideMark/>
          </w:tcPr>
          <w:p w:rsidR="00405210" w:rsidRPr="005130F0" w:rsidRDefault="00405210" w:rsidP="00405210">
            <w:pPr>
              <w:jc w:val="right"/>
              <w:rPr>
                <w:rFonts w:eastAsia="Times New Roman"/>
                <w:color w:val="000000"/>
                <w:szCs w:val="22"/>
                <w:lang w:eastAsia="en-US"/>
              </w:rPr>
            </w:pPr>
            <w:r w:rsidRPr="005130F0">
              <w:rPr>
                <w:rFonts w:eastAsia="Times New Roman"/>
                <w:color w:val="000000"/>
                <w:szCs w:val="22"/>
                <w:lang w:eastAsia="en-US"/>
              </w:rPr>
              <w:t>0.6</w:t>
            </w:r>
          </w:p>
        </w:tc>
        <w:tc>
          <w:tcPr>
            <w:tcW w:w="1922"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m</w:t>
            </w: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20"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74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42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190" w:type="dxa"/>
            <w:gridSpan w:val="3"/>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ascii="Cambria Math" w:eastAsia="Times New Roman" w:hAnsi="Cambria Math" w:cs="Cambria Math"/>
                <w:color w:val="000000"/>
                <w:szCs w:val="22"/>
                <w:lang w:eastAsia="en-US"/>
              </w:rPr>
              <w:t>⑤</w:t>
            </w:r>
            <w:r w:rsidRPr="005130F0">
              <w:rPr>
                <w:rFonts w:eastAsia="Times New Roman"/>
                <w:color w:val="000000"/>
                <w:szCs w:val="22"/>
                <w:lang w:eastAsia="en-US"/>
              </w:rPr>
              <w:t>Design head (</w:t>
            </w:r>
            <w:proofErr w:type="spellStart"/>
            <w:r w:rsidRPr="005130F0">
              <w:rPr>
                <w:rFonts w:eastAsia="Times New Roman"/>
                <w:color w:val="000000"/>
                <w:szCs w:val="22"/>
                <w:lang w:eastAsia="en-US"/>
              </w:rPr>
              <w:t>H</w:t>
            </w:r>
            <w:r w:rsidRPr="005130F0">
              <w:rPr>
                <w:rFonts w:eastAsia="Times New Roman"/>
                <w:color w:val="000000"/>
                <w:szCs w:val="22"/>
                <w:vertAlign w:val="subscript"/>
                <w:lang w:eastAsia="en-US"/>
              </w:rPr>
              <w:t>d</w:t>
            </w:r>
            <w:proofErr w:type="spellEnd"/>
            <w:r w:rsidRPr="005130F0">
              <w:rPr>
                <w:rFonts w:eastAsia="Times New Roman"/>
                <w:color w:val="000000"/>
                <w:szCs w:val="22"/>
                <w:lang w:eastAsia="en-US"/>
              </w:rPr>
              <w:t>) =</w:t>
            </w: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2091" w:type="dxa"/>
            <w:tcBorders>
              <w:top w:val="nil"/>
              <w:left w:val="nil"/>
              <w:bottom w:val="nil"/>
              <w:right w:val="nil"/>
            </w:tcBorders>
            <w:shd w:val="clear" w:color="000000" w:fill="00B050"/>
            <w:noWrap/>
            <w:vAlign w:val="center"/>
            <w:hideMark/>
          </w:tcPr>
          <w:p w:rsidR="00405210" w:rsidRPr="005130F0" w:rsidRDefault="00405210" w:rsidP="00405210">
            <w:pPr>
              <w:jc w:val="right"/>
              <w:rPr>
                <w:rFonts w:eastAsia="Times New Roman"/>
                <w:color w:val="000000"/>
                <w:szCs w:val="22"/>
                <w:lang w:eastAsia="en-US"/>
              </w:rPr>
            </w:pPr>
            <w:r w:rsidRPr="005130F0">
              <w:rPr>
                <w:rFonts w:eastAsia="Times New Roman"/>
                <w:color w:val="000000"/>
                <w:szCs w:val="22"/>
                <w:lang w:eastAsia="en-US"/>
              </w:rPr>
              <w:t>0.061</w:t>
            </w:r>
          </w:p>
        </w:tc>
        <w:tc>
          <w:tcPr>
            <w:tcW w:w="1922"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m</w:t>
            </w:r>
          </w:p>
        </w:tc>
        <w:tc>
          <w:tcPr>
            <w:tcW w:w="3065" w:type="dxa"/>
            <w:gridSpan w:val="4"/>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 Goal seek ("By changing cell")</w:t>
            </w:r>
          </w:p>
        </w:tc>
      </w:tr>
      <w:tr w:rsidR="00405210" w:rsidRPr="005130F0" w:rsidTr="00405210">
        <w:trPr>
          <w:trHeight w:val="350"/>
        </w:trPr>
        <w:tc>
          <w:tcPr>
            <w:tcW w:w="173"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2190" w:type="dxa"/>
            <w:gridSpan w:val="3"/>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ascii="Cambria Math" w:eastAsia="Times New Roman" w:hAnsi="Cambria Math" w:cs="Cambria Math"/>
                <w:color w:val="000000"/>
                <w:szCs w:val="22"/>
                <w:lang w:eastAsia="en-US"/>
              </w:rPr>
              <w:t>⑥</w:t>
            </w:r>
            <w:r w:rsidRPr="005130F0">
              <w:rPr>
                <w:rFonts w:eastAsia="Times New Roman"/>
                <w:color w:val="000000"/>
                <w:szCs w:val="22"/>
                <w:lang w:eastAsia="en-US"/>
              </w:rPr>
              <w:t>The result of calculation</w:t>
            </w:r>
          </w:p>
        </w:tc>
        <w:tc>
          <w:tcPr>
            <w:tcW w:w="20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p>
        </w:tc>
        <w:tc>
          <w:tcPr>
            <w:tcW w:w="2091" w:type="dxa"/>
            <w:tcBorders>
              <w:top w:val="nil"/>
              <w:left w:val="nil"/>
              <w:bottom w:val="nil"/>
              <w:right w:val="nil"/>
            </w:tcBorders>
            <w:shd w:val="clear" w:color="000000" w:fill="538DD5"/>
            <w:noWrap/>
            <w:vAlign w:val="center"/>
            <w:hideMark/>
          </w:tcPr>
          <w:p w:rsidR="00405210" w:rsidRPr="005130F0" w:rsidRDefault="00405210" w:rsidP="00405210">
            <w:pPr>
              <w:jc w:val="right"/>
              <w:rPr>
                <w:rFonts w:eastAsia="Times New Roman"/>
                <w:color w:val="000000"/>
                <w:szCs w:val="22"/>
                <w:lang w:eastAsia="en-US"/>
              </w:rPr>
            </w:pPr>
            <w:r w:rsidRPr="005130F0">
              <w:rPr>
                <w:rFonts w:eastAsia="Times New Roman"/>
                <w:color w:val="000000"/>
                <w:szCs w:val="22"/>
                <w:lang w:eastAsia="en-US"/>
              </w:rPr>
              <w:t>0.000</w:t>
            </w:r>
          </w:p>
        </w:tc>
        <w:tc>
          <w:tcPr>
            <w:tcW w:w="1922" w:type="dxa"/>
            <w:tcBorders>
              <w:top w:val="nil"/>
              <w:left w:val="nil"/>
              <w:bottom w:val="nil"/>
              <w:right w:val="nil"/>
            </w:tcBorders>
            <w:shd w:val="clear" w:color="auto" w:fill="auto"/>
            <w:noWrap/>
            <w:vAlign w:val="center"/>
            <w:hideMark/>
          </w:tcPr>
          <w:p w:rsidR="00405210" w:rsidRPr="005130F0" w:rsidRDefault="00405210" w:rsidP="00405210">
            <w:pPr>
              <w:jc w:val="right"/>
              <w:rPr>
                <w:rFonts w:eastAsia="Times New Roman"/>
                <w:color w:val="000000"/>
                <w:szCs w:val="22"/>
                <w:lang w:eastAsia="en-US"/>
              </w:rPr>
            </w:pPr>
          </w:p>
        </w:tc>
        <w:tc>
          <w:tcPr>
            <w:tcW w:w="3065" w:type="dxa"/>
            <w:gridSpan w:val="4"/>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 Goal seek ("set cell". "to value" = 0)</w:t>
            </w:r>
          </w:p>
        </w:tc>
      </w:tr>
    </w:tbl>
    <w:p w:rsidR="006A142E" w:rsidRPr="005130F0" w:rsidRDefault="006A142E" w:rsidP="006A142E">
      <w:pPr>
        <w:spacing w:line="276" w:lineRule="auto"/>
        <w:rPr>
          <w:sz w:val="20"/>
        </w:rPr>
      </w:pPr>
    </w:p>
    <w:p w:rsidR="006A142E" w:rsidRPr="005130F0" w:rsidRDefault="006A142E" w:rsidP="006A142E">
      <w:pPr>
        <w:spacing w:line="276" w:lineRule="auto"/>
        <w:rPr>
          <w:sz w:val="20"/>
        </w:rPr>
      </w:pPr>
      <w:r w:rsidRPr="005130F0">
        <w:rPr>
          <w:sz w:val="20"/>
        </w:rPr>
        <w:t xml:space="preserve">The result of calculation </w:t>
      </w:r>
      <w:proofErr w:type="gramStart"/>
      <w:r w:rsidRPr="005130F0">
        <w:rPr>
          <w:sz w:val="20"/>
        </w:rPr>
        <w:t xml:space="preserve">is  </w:t>
      </w:r>
      <w:proofErr w:type="spellStart"/>
      <w:r w:rsidRPr="005130F0">
        <w:rPr>
          <w:sz w:val="20"/>
        </w:rPr>
        <w:t>H</w:t>
      </w:r>
      <w:r w:rsidRPr="005130F0">
        <w:rPr>
          <w:sz w:val="20"/>
          <w:vertAlign w:val="subscript"/>
        </w:rPr>
        <w:t>d</w:t>
      </w:r>
      <w:proofErr w:type="spellEnd"/>
      <w:proofErr w:type="gramEnd"/>
      <w:r w:rsidRPr="005130F0">
        <w:rPr>
          <w:sz w:val="20"/>
        </w:rPr>
        <w:t xml:space="preserve">=0.181m, say </w:t>
      </w:r>
      <w:proofErr w:type="spellStart"/>
      <w:r w:rsidRPr="005130F0">
        <w:rPr>
          <w:sz w:val="20"/>
        </w:rPr>
        <w:t>H</w:t>
      </w:r>
      <w:r w:rsidRPr="005130F0">
        <w:rPr>
          <w:sz w:val="20"/>
          <w:vertAlign w:val="subscript"/>
        </w:rPr>
        <w:t>d</w:t>
      </w:r>
      <w:proofErr w:type="spellEnd"/>
      <w:r w:rsidRPr="005130F0">
        <w:rPr>
          <w:sz w:val="20"/>
        </w:rPr>
        <w:t>=0.20m</w:t>
      </w:r>
    </w:p>
    <w:p w:rsidR="006A142E" w:rsidRPr="005130F0" w:rsidRDefault="006A142E" w:rsidP="006A142E">
      <w:pPr>
        <w:spacing w:line="276" w:lineRule="auto"/>
        <w:rPr>
          <w:sz w:val="20"/>
        </w:rPr>
      </w:pPr>
      <w:r w:rsidRPr="005130F0">
        <w:rPr>
          <w:sz w:val="20"/>
        </w:rPr>
        <w:t>If upstream of weir is filled up until crest, because of siltation</w:t>
      </w:r>
    </w:p>
    <w:p w:rsidR="006A142E" w:rsidRPr="005130F0" w:rsidRDefault="006A142E" w:rsidP="006A142E">
      <w:pPr>
        <w:spacing w:line="276" w:lineRule="auto"/>
        <w:rPr>
          <w:sz w:val="20"/>
        </w:rPr>
      </w:pPr>
      <w:r w:rsidRPr="005130F0">
        <w:rPr>
          <w:sz w:val="20"/>
        </w:rPr>
        <w:t>He=H</w:t>
      </w:r>
      <w:r w:rsidRPr="005130F0">
        <w:rPr>
          <w:sz w:val="20"/>
          <w:vertAlign w:val="subscript"/>
        </w:rPr>
        <w:t>d</w:t>
      </w:r>
      <w:r w:rsidRPr="005130F0">
        <w:rPr>
          <w:sz w:val="20"/>
        </w:rPr>
        <w:t>+Q</w:t>
      </w:r>
      <w:r w:rsidRPr="005130F0">
        <w:rPr>
          <w:sz w:val="20"/>
          <w:vertAlign w:val="subscript"/>
        </w:rPr>
        <w:t>d</w:t>
      </w:r>
      <w:r w:rsidRPr="005130F0">
        <w:rPr>
          <w:sz w:val="20"/>
          <w:vertAlign w:val="superscript"/>
        </w:rPr>
        <w:t>2</w:t>
      </w:r>
      <w:proofErr w:type="gramStart"/>
      <w:r w:rsidRPr="005130F0">
        <w:rPr>
          <w:sz w:val="20"/>
        </w:rPr>
        <w:t>/(</w:t>
      </w:r>
      <w:proofErr w:type="gramEnd"/>
      <w:r w:rsidRPr="005130F0">
        <w:rPr>
          <w:sz w:val="20"/>
        </w:rPr>
        <w:t>(L(0+H</w:t>
      </w:r>
      <w:r w:rsidRPr="005130F0">
        <w:rPr>
          <w:sz w:val="20"/>
          <w:vertAlign w:val="subscript"/>
        </w:rPr>
        <w:t>d</w:t>
      </w:r>
      <w:r w:rsidRPr="005130F0">
        <w:rPr>
          <w:sz w:val="20"/>
        </w:rPr>
        <w:t>))</w:t>
      </w:r>
      <w:r w:rsidRPr="005130F0">
        <w:rPr>
          <w:sz w:val="20"/>
          <w:vertAlign w:val="superscript"/>
        </w:rPr>
        <w:t>2</w:t>
      </w:r>
      <w:r w:rsidRPr="005130F0">
        <w:rPr>
          <w:sz w:val="20"/>
        </w:rPr>
        <w:t>-2g)</w:t>
      </w:r>
    </w:p>
    <w:p w:rsidR="006A142E" w:rsidRPr="005130F0" w:rsidRDefault="006A142E" w:rsidP="006A142E">
      <w:pPr>
        <w:pStyle w:val="ListParagraph"/>
        <w:ind w:left="1440"/>
        <w:rPr>
          <w:rFonts w:ascii="Times New Roman" w:hAnsi="Times New Roman"/>
          <w:sz w:val="20"/>
          <w:szCs w:val="20"/>
          <w:vertAlign w:val="subscript"/>
        </w:rPr>
      </w:pPr>
      <w:r w:rsidRPr="005130F0">
        <w:rPr>
          <w:rFonts w:ascii="Times New Roman" w:hAnsi="Times New Roman"/>
          <w:sz w:val="20"/>
          <w:szCs w:val="20"/>
        </w:rPr>
        <w:sym w:font="Wingdings" w:char="F0F3"/>
      </w:r>
      <w:r w:rsidRPr="005130F0">
        <w:rPr>
          <w:rFonts w:ascii="Times New Roman" w:hAnsi="Times New Roman"/>
          <w:sz w:val="20"/>
          <w:szCs w:val="20"/>
        </w:rPr>
        <w:t xml:space="preserve">0= </w:t>
      </w:r>
      <w:proofErr w:type="spellStart"/>
      <w:r w:rsidRPr="005130F0">
        <w:rPr>
          <w:rFonts w:ascii="Times New Roman" w:hAnsi="Times New Roman"/>
          <w:sz w:val="20"/>
          <w:szCs w:val="20"/>
        </w:rPr>
        <w:t>H</w:t>
      </w:r>
      <w:r w:rsidRPr="005130F0">
        <w:rPr>
          <w:rFonts w:ascii="Times New Roman" w:hAnsi="Times New Roman"/>
          <w:sz w:val="20"/>
          <w:szCs w:val="20"/>
          <w:vertAlign w:val="subscript"/>
        </w:rPr>
        <w:t>d</w:t>
      </w:r>
      <w:proofErr w:type="spellEnd"/>
      <w:r w:rsidRPr="005130F0">
        <w:rPr>
          <w:rFonts w:ascii="Times New Roman" w:hAnsi="Times New Roman"/>
          <w:sz w:val="20"/>
          <w:szCs w:val="20"/>
        </w:rPr>
        <w:t xml:space="preserve">+ </w:t>
      </w:r>
      <w:proofErr w:type="gramStart"/>
      <w:r w:rsidRPr="005130F0">
        <w:rPr>
          <w:rFonts w:ascii="Times New Roman" w:hAnsi="Times New Roman"/>
          <w:sz w:val="20"/>
          <w:szCs w:val="20"/>
        </w:rPr>
        <w:t>Q</w:t>
      </w:r>
      <w:r w:rsidRPr="005130F0">
        <w:rPr>
          <w:rFonts w:ascii="Times New Roman" w:hAnsi="Times New Roman"/>
          <w:sz w:val="20"/>
          <w:szCs w:val="20"/>
          <w:vertAlign w:val="subscript"/>
        </w:rPr>
        <w:t>d</w:t>
      </w:r>
      <w:r w:rsidRPr="005130F0">
        <w:rPr>
          <w:rFonts w:ascii="Times New Roman" w:hAnsi="Times New Roman"/>
          <w:sz w:val="20"/>
          <w:szCs w:val="20"/>
          <w:vertAlign w:val="superscript"/>
        </w:rPr>
        <w:t>2</w:t>
      </w:r>
      <w:r w:rsidRPr="005130F0">
        <w:rPr>
          <w:rFonts w:ascii="Times New Roman" w:hAnsi="Times New Roman"/>
          <w:sz w:val="20"/>
          <w:szCs w:val="20"/>
        </w:rPr>
        <w:t>(</w:t>
      </w:r>
      <w:proofErr w:type="gramEnd"/>
      <w:r w:rsidRPr="005130F0">
        <w:rPr>
          <w:rFonts w:ascii="Times New Roman" w:hAnsi="Times New Roman"/>
          <w:sz w:val="20"/>
          <w:szCs w:val="20"/>
        </w:rPr>
        <w:t xml:space="preserve"> L(0+H</w:t>
      </w:r>
      <w:r w:rsidRPr="005130F0">
        <w:rPr>
          <w:rFonts w:ascii="Times New Roman" w:hAnsi="Times New Roman"/>
          <w:sz w:val="20"/>
          <w:szCs w:val="20"/>
          <w:vertAlign w:val="subscript"/>
        </w:rPr>
        <w:t>d</w:t>
      </w:r>
      <w:r w:rsidRPr="005130F0">
        <w:rPr>
          <w:rFonts w:ascii="Times New Roman" w:hAnsi="Times New Roman"/>
          <w:sz w:val="20"/>
          <w:szCs w:val="20"/>
        </w:rPr>
        <w:t>))</w:t>
      </w:r>
      <w:r w:rsidRPr="005130F0">
        <w:rPr>
          <w:rFonts w:ascii="Times New Roman" w:hAnsi="Times New Roman"/>
          <w:sz w:val="20"/>
          <w:szCs w:val="20"/>
          <w:vertAlign w:val="superscript"/>
        </w:rPr>
        <w:t>2</w:t>
      </w:r>
      <w:r w:rsidRPr="005130F0">
        <w:rPr>
          <w:rFonts w:ascii="Times New Roman" w:hAnsi="Times New Roman"/>
          <w:sz w:val="20"/>
          <w:szCs w:val="20"/>
        </w:rPr>
        <w:t>*2g)- H</w:t>
      </w:r>
      <w:r w:rsidRPr="005130F0">
        <w:rPr>
          <w:rFonts w:ascii="Times New Roman" w:hAnsi="Times New Roman"/>
          <w:sz w:val="20"/>
          <w:szCs w:val="20"/>
          <w:vertAlign w:val="subscript"/>
        </w:rPr>
        <w:t>e</w:t>
      </w:r>
    </w:p>
    <w:p w:rsidR="006A142E" w:rsidRPr="005130F0" w:rsidRDefault="006A142E" w:rsidP="006A142E">
      <w:pPr>
        <w:pStyle w:val="ListParagraph"/>
        <w:ind w:left="1440"/>
        <w:rPr>
          <w:rFonts w:ascii="Times New Roman" w:hAnsi="Times New Roman"/>
          <w:sz w:val="20"/>
          <w:szCs w:val="20"/>
          <w:vertAlign w:val="subscript"/>
        </w:rPr>
      </w:pPr>
      <w:r w:rsidRPr="005130F0">
        <w:rPr>
          <w:rFonts w:ascii="Times New Roman" w:hAnsi="Times New Roman"/>
          <w:sz w:val="20"/>
          <w:szCs w:val="20"/>
        </w:rPr>
        <w:t xml:space="preserve">       = </w:t>
      </w:r>
      <w:proofErr w:type="spellStart"/>
      <w:r w:rsidRPr="005130F0">
        <w:rPr>
          <w:rFonts w:ascii="Times New Roman" w:hAnsi="Times New Roman"/>
          <w:sz w:val="20"/>
          <w:szCs w:val="20"/>
        </w:rPr>
        <w:t>H</w:t>
      </w:r>
      <w:r w:rsidRPr="005130F0">
        <w:rPr>
          <w:rFonts w:ascii="Times New Roman" w:hAnsi="Times New Roman"/>
          <w:sz w:val="20"/>
          <w:szCs w:val="20"/>
          <w:vertAlign w:val="subscript"/>
        </w:rPr>
        <w:t>d</w:t>
      </w:r>
      <w:proofErr w:type="spellEnd"/>
      <w:r w:rsidRPr="005130F0">
        <w:rPr>
          <w:rFonts w:ascii="Times New Roman" w:hAnsi="Times New Roman"/>
          <w:sz w:val="20"/>
          <w:szCs w:val="20"/>
        </w:rPr>
        <w:t>+ Q</w:t>
      </w:r>
      <w:r w:rsidRPr="005130F0">
        <w:rPr>
          <w:rFonts w:ascii="Times New Roman" w:hAnsi="Times New Roman"/>
          <w:sz w:val="20"/>
          <w:szCs w:val="20"/>
          <w:vertAlign w:val="subscript"/>
        </w:rPr>
        <w:t>d</w:t>
      </w:r>
      <w:r w:rsidRPr="005130F0">
        <w:rPr>
          <w:rFonts w:ascii="Times New Roman" w:hAnsi="Times New Roman"/>
          <w:sz w:val="20"/>
          <w:szCs w:val="20"/>
          <w:vertAlign w:val="superscript"/>
        </w:rPr>
        <w:t>2</w:t>
      </w:r>
      <w:r w:rsidRPr="005130F0">
        <w:rPr>
          <w:rFonts w:ascii="Times New Roman" w:hAnsi="Times New Roman"/>
          <w:sz w:val="20"/>
          <w:szCs w:val="20"/>
        </w:rPr>
        <w:t xml:space="preserve"> ((L*</w:t>
      </w:r>
      <w:proofErr w:type="spellStart"/>
      <w:r w:rsidRPr="005130F0">
        <w:rPr>
          <w:rFonts w:ascii="Times New Roman" w:hAnsi="Times New Roman"/>
          <w:sz w:val="20"/>
          <w:szCs w:val="20"/>
        </w:rPr>
        <w:t>H</w:t>
      </w:r>
      <w:r w:rsidRPr="005130F0">
        <w:rPr>
          <w:rFonts w:ascii="Times New Roman" w:hAnsi="Times New Roman"/>
          <w:sz w:val="20"/>
          <w:szCs w:val="20"/>
          <w:vertAlign w:val="subscript"/>
        </w:rPr>
        <w:t>d</w:t>
      </w:r>
      <w:proofErr w:type="spellEnd"/>
      <w:proofErr w:type="gramStart"/>
      <w:r w:rsidRPr="005130F0">
        <w:rPr>
          <w:rFonts w:ascii="Times New Roman" w:hAnsi="Times New Roman"/>
          <w:sz w:val="20"/>
          <w:szCs w:val="20"/>
        </w:rPr>
        <w:t>)</w:t>
      </w:r>
      <w:r w:rsidRPr="005130F0">
        <w:rPr>
          <w:rFonts w:ascii="Times New Roman" w:hAnsi="Times New Roman"/>
          <w:sz w:val="20"/>
          <w:szCs w:val="20"/>
          <w:vertAlign w:val="superscript"/>
        </w:rPr>
        <w:t>2</w:t>
      </w:r>
      <w:proofErr w:type="gramEnd"/>
      <w:r w:rsidRPr="005130F0">
        <w:rPr>
          <w:rFonts w:ascii="Times New Roman" w:hAnsi="Times New Roman"/>
          <w:sz w:val="20"/>
          <w:szCs w:val="20"/>
        </w:rPr>
        <w:t>*2g)- H</w:t>
      </w:r>
      <w:r w:rsidRPr="005130F0">
        <w:rPr>
          <w:rFonts w:ascii="Times New Roman" w:hAnsi="Times New Roman"/>
          <w:sz w:val="20"/>
          <w:szCs w:val="20"/>
          <w:vertAlign w:val="subscript"/>
        </w:rPr>
        <w:t>e</w:t>
      </w:r>
    </w:p>
    <w:p w:rsidR="006A142E" w:rsidRPr="005130F0" w:rsidRDefault="006A142E" w:rsidP="006A142E">
      <w:pPr>
        <w:pStyle w:val="ListParagraph"/>
        <w:ind w:left="1440"/>
        <w:rPr>
          <w:rFonts w:ascii="Times New Roman" w:hAnsi="Times New Roman"/>
          <w:sz w:val="20"/>
          <w:szCs w:val="20"/>
        </w:rPr>
      </w:pPr>
      <w:r w:rsidRPr="005130F0">
        <w:rPr>
          <w:rFonts w:ascii="Times New Roman" w:hAnsi="Times New Roman"/>
          <w:sz w:val="20"/>
          <w:szCs w:val="20"/>
          <w:vertAlign w:val="subscript"/>
        </w:rPr>
        <w:t xml:space="preserve">         </w:t>
      </w:r>
      <w:r w:rsidRPr="005130F0">
        <w:rPr>
          <w:rFonts w:ascii="Times New Roman" w:hAnsi="Times New Roman"/>
          <w:sz w:val="20"/>
          <w:szCs w:val="20"/>
        </w:rPr>
        <w:t>=</w:t>
      </w:r>
      <w:r w:rsidRPr="005130F0">
        <w:rPr>
          <w:rFonts w:ascii="Times New Roman" w:hAnsi="Times New Roman"/>
          <w:sz w:val="20"/>
          <w:szCs w:val="20"/>
          <w:highlight w:val="yellow"/>
        </w:rPr>
        <w:t xml:space="preserve"> H</w:t>
      </w:r>
      <w:r w:rsidRPr="005130F0">
        <w:rPr>
          <w:rFonts w:ascii="Times New Roman" w:hAnsi="Times New Roman"/>
          <w:sz w:val="20"/>
          <w:szCs w:val="20"/>
          <w:highlight w:val="yellow"/>
          <w:vertAlign w:val="subscript"/>
        </w:rPr>
        <w:t>d</w:t>
      </w:r>
      <w:r w:rsidR="00CA13CF" w:rsidRPr="005130F0">
        <w:rPr>
          <w:rFonts w:ascii="Times New Roman" w:hAnsi="Times New Roman"/>
          <w:sz w:val="20"/>
          <w:szCs w:val="20"/>
          <w:highlight w:val="yellow"/>
        </w:rPr>
        <w:t>+1=75*(20*(0.6+</w:t>
      </w:r>
      <w:r w:rsidRPr="005130F0">
        <w:rPr>
          <w:rFonts w:ascii="Times New Roman" w:hAnsi="Times New Roman"/>
          <w:sz w:val="20"/>
          <w:szCs w:val="20"/>
          <w:highlight w:val="yellow"/>
        </w:rPr>
        <w:t>Hd)</w:t>
      </w:r>
      <w:proofErr w:type="gramStart"/>
      <w:r w:rsidRPr="005130F0">
        <w:rPr>
          <w:rFonts w:ascii="Times New Roman" w:hAnsi="Times New Roman"/>
          <w:sz w:val="20"/>
          <w:szCs w:val="20"/>
          <w:highlight w:val="yellow"/>
        </w:rPr>
        <w:t>)</w:t>
      </w:r>
      <w:r w:rsidRPr="005130F0">
        <w:rPr>
          <w:rFonts w:ascii="Times New Roman" w:hAnsi="Times New Roman"/>
          <w:sz w:val="20"/>
          <w:szCs w:val="20"/>
          <w:highlight w:val="yellow"/>
          <w:vertAlign w:val="superscript"/>
        </w:rPr>
        <w:t>2</w:t>
      </w:r>
      <w:proofErr w:type="gramEnd"/>
      <w:r w:rsidR="00CA13CF" w:rsidRPr="005130F0">
        <w:rPr>
          <w:rFonts w:ascii="Times New Roman" w:hAnsi="Times New Roman"/>
          <w:sz w:val="20"/>
          <w:szCs w:val="20"/>
          <w:highlight w:val="yellow"/>
        </w:rPr>
        <w:t>*2*9.8)-1.7</w:t>
      </w:r>
    </w:p>
    <w:p w:rsidR="006A142E" w:rsidRPr="005130F0" w:rsidRDefault="006A142E" w:rsidP="006A142E">
      <w:pPr>
        <w:pStyle w:val="ListParagraph"/>
        <w:ind w:left="1440"/>
        <w:rPr>
          <w:rFonts w:ascii="Times New Roman" w:hAnsi="Times New Roman"/>
          <w:sz w:val="20"/>
          <w:szCs w:val="20"/>
        </w:rPr>
      </w:pPr>
    </w:p>
    <w:p w:rsidR="006A142E" w:rsidRPr="005130F0" w:rsidRDefault="006A142E" w:rsidP="006A142E">
      <w:pPr>
        <w:pStyle w:val="ListParagraph"/>
        <w:ind w:left="1440"/>
        <w:rPr>
          <w:rFonts w:ascii="Times New Roman" w:hAnsi="Times New Roman"/>
          <w:sz w:val="20"/>
          <w:szCs w:val="20"/>
        </w:rPr>
      </w:pPr>
      <w:r w:rsidRPr="005130F0">
        <w:rPr>
          <w:rFonts w:ascii="Times New Roman" w:hAnsi="Times New Roman"/>
          <w:sz w:val="20"/>
          <w:szCs w:val="20"/>
        </w:rPr>
        <w:t xml:space="preserve">The result of calculation </w:t>
      </w:r>
      <w:proofErr w:type="gramStart"/>
      <w:r w:rsidRPr="005130F0">
        <w:rPr>
          <w:rFonts w:ascii="Times New Roman" w:hAnsi="Times New Roman"/>
          <w:sz w:val="20"/>
          <w:szCs w:val="20"/>
        </w:rPr>
        <w:t xml:space="preserve">is  </w:t>
      </w:r>
      <w:proofErr w:type="spellStart"/>
      <w:r w:rsidRPr="005130F0">
        <w:rPr>
          <w:rFonts w:ascii="Times New Roman" w:hAnsi="Times New Roman"/>
          <w:sz w:val="20"/>
          <w:szCs w:val="20"/>
        </w:rPr>
        <w:t>H</w:t>
      </w:r>
      <w:r w:rsidRPr="005130F0">
        <w:rPr>
          <w:rFonts w:ascii="Times New Roman" w:hAnsi="Times New Roman"/>
          <w:sz w:val="20"/>
          <w:szCs w:val="20"/>
          <w:vertAlign w:val="subscript"/>
        </w:rPr>
        <w:t>d</w:t>
      </w:r>
      <w:proofErr w:type="spellEnd"/>
      <w:proofErr w:type="gramEnd"/>
      <w:r w:rsidR="00DD6BFD" w:rsidRPr="005130F0">
        <w:rPr>
          <w:rFonts w:ascii="Times New Roman" w:hAnsi="Times New Roman"/>
          <w:sz w:val="20"/>
          <w:szCs w:val="20"/>
        </w:rPr>
        <w:t>=0.061</w:t>
      </w:r>
      <w:r w:rsidRPr="005130F0">
        <w:rPr>
          <w:rFonts w:ascii="Times New Roman" w:hAnsi="Times New Roman"/>
          <w:sz w:val="20"/>
          <w:szCs w:val="20"/>
        </w:rPr>
        <w:t xml:space="preserve">m, </w:t>
      </w:r>
      <w:r w:rsidRPr="005130F0">
        <w:rPr>
          <w:rFonts w:ascii="Times New Roman" w:hAnsi="Times New Roman"/>
          <w:b/>
          <w:sz w:val="20"/>
          <w:szCs w:val="20"/>
        </w:rPr>
        <w:t xml:space="preserve">say </w:t>
      </w:r>
      <w:proofErr w:type="spellStart"/>
      <w:r w:rsidRPr="005130F0">
        <w:rPr>
          <w:rFonts w:ascii="Times New Roman" w:hAnsi="Times New Roman"/>
          <w:sz w:val="20"/>
          <w:szCs w:val="20"/>
        </w:rPr>
        <w:t>H</w:t>
      </w:r>
      <w:r w:rsidRPr="005130F0">
        <w:rPr>
          <w:rFonts w:ascii="Times New Roman" w:hAnsi="Times New Roman"/>
          <w:sz w:val="20"/>
          <w:szCs w:val="20"/>
          <w:vertAlign w:val="subscript"/>
        </w:rPr>
        <w:t>d</w:t>
      </w:r>
      <w:proofErr w:type="spellEnd"/>
      <w:r w:rsidRPr="005130F0">
        <w:rPr>
          <w:rFonts w:ascii="Times New Roman" w:hAnsi="Times New Roman"/>
          <w:b/>
          <w:sz w:val="20"/>
          <w:szCs w:val="20"/>
        </w:rPr>
        <w:t xml:space="preserve"> =1.70m</w:t>
      </w:r>
      <w:r w:rsidRPr="005130F0">
        <w:rPr>
          <w:rFonts w:ascii="Times New Roman" w:hAnsi="Times New Roman"/>
          <w:sz w:val="20"/>
          <w:szCs w:val="20"/>
        </w:rPr>
        <w:t>,</w:t>
      </w:r>
    </w:p>
    <w:p w:rsidR="006A142E" w:rsidRPr="005130F0" w:rsidRDefault="006A142E" w:rsidP="006A142E">
      <w:pPr>
        <w:pStyle w:val="ListParagraph"/>
        <w:ind w:left="1440"/>
        <w:rPr>
          <w:rFonts w:ascii="Times New Roman" w:hAnsi="Times New Roman"/>
          <w:sz w:val="20"/>
          <w:szCs w:val="20"/>
          <w:vertAlign w:val="subscript"/>
        </w:rPr>
      </w:pPr>
      <w:r w:rsidRPr="005130F0">
        <w:rPr>
          <w:rFonts w:ascii="Times New Roman" w:hAnsi="Times New Roman"/>
          <w:sz w:val="20"/>
          <w:szCs w:val="20"/>
        </w:rPr>
        <w:sym w:font="Wingdings" w:char="F0F3"/>
      </w:r>
      <w:r w:rsidRPr="005130F0">
        <w:rPr>
          <w:rFonts w:ascii="Times New Roman" w:hAnsi="Times New Roman"/>
          <w:sz w:val="20"/>
          <w:szCs w:val="20"/>
        </w:rPr>
        <w:t xml:space="preserve">Siltation increases </w:t>
      </w:r>
      <w:proofErr w:type="spellStart"/>
      <w:proofErr w:type="gramStart"/>
      <w:r w:rsidRPr="005130F0">
        <w:rPr>
          <w:rFonts w:ascii="Times New Roman" w:hAnsi="Times New Roman"/>
          <w:sz w:val="20"/>
          <w:szCs w:val="20"/>
        </w:rPr>
        <w:t>H</w:t>
      </w:r>
      <w:r w:rsidRPr="005130F0">
        <w:rPr>
          <w:rFonts w:ascii="Times New Roman" w:hAnsi="Times New Roman"/>
          <w:sz w:val="20"/>
          <w:szCs w:val="20"/>
          <w:vertAlign w:val="subscript"/>
        </w:rPr>
        <w:t>d</w:t>
      </w:r>
      <w:proofErr w:type="spellEnd"/>
      <w:proofErr w:type="gramEnd"/>
    </w:p>
    <w:p w:rsidR="006A142E" w:rsidRPr="005130F0" w:rsidRDefault="006A142E" w:rsidP="006A142E">
      <w:pPr>
        <w:pStyle w:val="ListParagraph"/>
        <w:ind w:left="1440"/>
        <w:rPr>
          <w:rFonts w:ascii="Times New Roman" w:hAnsi="Times New Roman"/>
          <w:sz w:val="20"/>
          <w:szCs w:val="20"/>
        </w:rPr>
      </w:pPr>
      <w:r w:rsidRPr="005130F0">
        <w:rPr>
          <w:rFonts w:ascii="Times New Roman" w:hAnsi="Times New Roman"/>
          <w:sz w:val="20"/>
          <w:szCs w:val="20"/>
        </w:rPr>
        <w:t xml:space="preserve"> </w:t>
      </w:r>
      <w:proofErr w:type="spellStart"/>
      <w:r w:rsidRPr="005130F0">
        <w:rPr>
          <w:rFonts w:ascii="Times New Roman" w:hAnsi="Times New Roman"/>
          <w:sz w:val="20"/>
          <w:szCs w:val="20"/>
        </w:rPr>
        <w:t>H</w:t>
      </w:r>
      <w:r w:rsidRPr="005130F0">
        <w:rPr>
          <w:rFonts w:ascii="Times New Roman" w:hAnsi="Times New Roman"/>
          <w:sz w:val="20"/>
          <w:szCs w:val="20"/>
          <w:vertAlign w:val="subscript"/>
        </w:rPr>
        <w:t>av</w:t>
      </w:r>
      <w:proofErr w:type="spellEnd"/>
      <w:r w:rsidRPr="005130F0">
        <w:rPr>
          <w:rFonts w:ascii="Times New Roman" w:hAnsi="Times New Roman"/>
          <w:sz w:val="20"/>
          <w:szCs w:val="20"/>
        </w:rPr>
        <w:t>=H</w:t>
      </w:r>
      <w:r w:rsidRPr="005130F0">
        <w:rPr>
          <w:rFonts w:ascii="Times New Roman" w:hAnsi="Times New Roman"/>
          <w:sz w:val="20"/>
          <w:szCs w:val="20"/>
          <w:vertAlign w:val="subscript"/>
        </w:rPr>
        <w:t>e</w:t>
      </w:r>
      <w:r w:rsidRPr="005130F0">
        <w:rPr>
          <w:rFonts w:ascii="Times New Roman" w:hAnsi="Times New Roman"/>
          <w:sz w:val="20"/>
          <w:szCs w:val="20"/>
        </w:rPr>
        <w:t>-</w:t>
      </w:r>
      <w:proofErr w:type="spellStart"/>
      <w:r w:rsidRPr="005130F0">
        <w:rPr>
          <w:rFonts w:ascii="Times New Roman" w:hAnsi="Times New Roman"/>
          <w:sz w:val="20"/>
          <w:szCs w:val="20"/>
        </w:rPr>
        <w:t>H</w:t>
      </w:r>
      <w:r w:rsidRPr="005130F0">
        <w:rPr>
          <w:rFonts w:ascii="Times New Roman" w:hAnsi="Times New Roman"/>
          <w:sz w:val="20"/>
          <w:szCs w:val="20"/>
          <w:vertAlign w:val="subscript"/>
        </w:rPr>
        <w:t>d</w:t>
      </w:r>
      <w:proofErr w:type="spellEnd"/>
      <w:r w:rsidR="00DD6BFD" w:rsidRPr="005130F0">
        <w:rPr>
          <w:rFonts w:ascii="Times New Roman" w:hAnsi="Times New Roman"/>
          <w:sz w:val="20"/>
          <w:szCs w:val="20"/>
        </w:rPr>
        <w:t>=1.7-0.061</w:t>
      </w:r>
      <w:r w:rsidRPr="005130F0">
        <w:rPr>
          <w:rFonts w:ascii="Times New Roman" w:hAnsi="Times New Roman"/>
          <w:sz w:val="20"/>
          <w:szCs w:val="20"/>
        </w:rPr>
        <w:t>=</w:t>
      </w:r>
      <w:r w:rsidR="00DD6BFD" w:rsidRPr="005130F0">
        <w:rPr>
          <w:rFonts w:ascii="Times New Roman" w:hAnsi="Times New Roman"/>
          <w:b/>
          <w:sz w:val="20"/>
          <w:szCs w:val="20"/>
        </w:rPr>
        <w:t>1.64</w:t>
      </w:r>
      <w:r w:rsidRPr="005130F0">
        <w:rPr>
          <w:rFonts w:ascii="Times New Roman" w:hAnsi="Times New Roman"/>
          <w:b/>
          <w:sz w:val="20"/>
          <w:szCs w:val="20"/>
        </w:rPr>
        <w:t>m</w:t>
      </w:r>
      <w:r w:rsidRPr="005130F0">
        <w:rPr>
          <w:rFonts w:ascii="Times New Roman" w:hAnsi="Times New Roman"/>
          <w:sz w:val="20"/>
          <w:szCs w:val="20"/>
        </w:rPr>
        <w:t xml:space="preserve"> </w:t>
      </w:r>
    </w:p>
    <w:p w:rsidR="006A142E" w:rsidRPr="005130F0" w:rsidRDefault="006A142E" w:rsidP="006A142E">
      <w:pPr>
        <w:spacing w:line="276" w:lineRule="auto"/>
        <w:rPr>
          <w:sz w:val="20"/>
        </w:rPr>
      </w:pPr>
      <w:proofErr w:type="spellStart"/>
      <w:proofErr w:type="gramStart"/>
      <w:r w:rsidRPr="005130F0">
        <w:rPr>
          <w:sz w:val="20"/>
        </w:rPr>
        <w:t>H</w:t>
      </w:r>
      <w:r w:rsidRPr="005130F0">
        <w:rPr>
          <w:sz w:val="20"/>
          <w:vertAlign w:val="subscript"/>
        </w:rPr>
        <w:t>d</w:t>
      </w:r>
      <w:proofErr w:type="spellEnd"/>
      <w:proofErr w:type="gramEnd"/>
      <w:r w:rsidRPr="005130F0">
        <w:rPr>
          <w:sz w:val="20"/>
          <w:vertAlign w:val="subscript"/>
        </w:rPr>
        <w:t xml:space="preserve"> </w:t>
      </w:r>
      <w:r w:rsidRPr="005130F0">
        <w:rPr>
          <w:sz w:val="20"/>
        </w:rPr>
        <w:t>value should adopt the biggest one from the result of above calculation.</w:t>
      </w:r>
    </w:p>
    <w:p w:rsidR="006A142E" w:rsidRPr="005130F0" w:rsidRDefault="006A142E" w:rsidP="006A142E">
      <w:pPr>
        <w:spacing w:line="276" w:lineRule="auto"/>
        <w:rPr>
          <w:sz w:val="20"/>
        </w:rPr>
      </w:pPr>
      <w:r w:rsidRPr="005130F0">
        <w:rPr>
          <w:sz w:val="20"/>
        </w:rPr>
        <w:t xml:space="preserve">So, </w:t>
      </w:r>
      <w:proofErr w:type="spellStart"/>
      <w:proofErr w:type="gramStart"/>
      <w:r w:rsidRPr="005130F0">
        <w:rPr>
          <w:sz w:val="20"/>
        </w:rPr>
        <w:t>H</w:t>
      </w:r>
      <w:r w:rsidRPr="005130F0">
        <w:rPr>
          <w:sz w:val="20"/>
          <w:vertAlign w:val="subscript"/>
        </w:rPr>
        <w:t>d</w:t>
      </w:r>
      <w:proofErr w:type="spellEnd"/>
      <w:r w:rsidRPr="005130F0">
        <w:rPr>
          <w:sz w:val="20"/>
        </w:rPr>
        <w:t>=</w:t>
      </w:r>
      <w:proofErr w:type="gramEnd"/>
      <w:r w:rsidRPr="005130F0">
        <w:rPr>
          <w:sz w:val="20"/>
        </w:rPr>
        <w:t>1.70m</w:t>
      </w:r>
    </w:p>
    <w:p w:rsidR="006A142E" w:rsidRPr="005130F0" w:rsidRDefault="006A142E" w:rsidP="006A142E">
      <w:pPr>
        <w:spacing w:line="276" w:lineRule="auto"/>
        <w:rPr>
          <w:sz w:val="20"/>
        </w:rPr>
      </w:pPr>
      <w:r w:rsidRPr="005130F0">
        <w:rPr>
          <w:b/>
          <w:sz w:val="20"/>
        </w:rPr>
        <w:t>Design flood level at weir (DFL</w:t>
      </w:r>
      <w:proofErr w:type="gramStart"/>
      <w:r w:rsidRPr="005130F0">
        <w:rPr>
          <w:b/>
          <w:sz w:val="20"/>
        </w:rPr>
        <w:t>)</w:t>
      </w:r>
      <w:r w:rsidRPr="005130F0">
        <w:rPr>
          <w:sz w:val="20"/>
        </w:rPr>
        <w:t>=</w:t>
      </w:r>
      <w:proofErr w:type="spellStart"/>
      <w:proofErr w:type="gramEnd"/>
      <w:r w:rsidRPr="005130F0">
        <w:rPr>
          <w:sz w:val="20"/>
        </w:rPr>
        <w:t>H</w:t>
      </w:r>
      <w:r w:rsidRPr="005130F0">
        <w:rPr>
          <w:sz w:val="20"/>
          <w:vertAlign w:val="subscript"/>
        </w:rPr>
        <w:t>d</w:t>
      </w:r>
      <w:proofErr w:type="spellEnd"/>
      <w:r w:rsidRPr="005130F0">
        <w:rPr>
          <w:sz w:val="20"/>
        </w:rPr>
        <w:t>+ Elevation of weir crest</w:t>
      </w:r>
    </w:p>
    <w:p w:rsidR="006A142E" w:rsidRPr="005130F0" w:rsidRDefault="006A142E" w:rsidP="006A142E">
      <w:pPr>
        <w:spacing w:line="276" w:lineRule="auto"/>
        <w:rPr>
          <w:sz w:val="20"/>
        </w:rPr>
      </w:pPr>
      <w:r w:rsidRPr="005130F0">
        <w:rPr>
          <w:sz w:val="20"/>
        </w:rPr>
        <w:t xml:space="preserve">                         </w:t>
      </w:r>
      <w:r w:rsidR="00DD6BFD" w:rsidRPr="005130F0">
        <w:rPr>
          <w:sz w:val="20"/>
        </w:rPr>
        <w:t xml:space="preserve">            </w:t>
      </w:r>
      <w:r w:rsidR="00DD6BFD" w:rsidRPr="005130F0">
        <w:rPr>
          <w:b/>
          <w:sz w:val="20"/>
        </w:rPr>
        <w:t>DFL</w:t>
      </w:r>
      <w:r w:rsidR="00DD6BFD" w:rsidRPr="005130F0">
        <w:rPr>
          <w:sz w:val="20"/>
        </w:rPr>
        <w:t xml:space="preserve"> =1.70+EL.2220.6</w:t>
      </w:r>
      <w:r w:rsidRPr="005130F0">
        <w:rPr>
          <w:sz w:val="20"/>
        </w:rPr>
        <w:t>m=EL.</w:t>
      </w:r>
      <w:r w:rsidR="00DD6BFD" w:rsidRPr="005130F0">
        <w:rPr>
          <w:b/>
          <w:sz w:val="20"/>
        </w:rPr>
        <w:t>2222.30</w:t>
      </w:r>
      <w:r w:rsidRPr="005130F0">
        <w:rPr>
          <w:b/>
          <w:sz w:val="20"/>
        </w:rPr>
        <w:t>m</w:t>
      </w:r>
      <w:r w:rsidRPr="005130F0">
        <w:rPr>
          <w:sz w:val="20"/>
        </w:rPr>
        <w:t>.</w:t>
      </w:r>
    </w:p>
    <w:p w:rsidR="006A142E" w:rsidRPr="005130F0" w:rsidRDefault="006A142E" w:rsidP="006A142E">
      <w:pPr>
        <w:spacing w:line="276" w:lineRule="auto"/>
        <w:rPr>
          <w:sz w:val="20"/>
        </w:rPr>
      </w:pPr>
      <w:r w:rsidRPr="005130F0">
        <w:rPr>
          <w:b/>
          <w:sz w:val="20"/>
        </w:rPr>
        <w:t>NB</w:t>
      </w:r>
      <w:r w:rsidRPr="005130F0">
        <w:rPr>
          <w:sz w:val="20"/>
        </w:rPr>
        <w:t xml:space="preserve">: It is recalled that the design flood level is </w:t>
      </w:r>
      <w:r w:rsidR="00FC3998" w:rsidRPr="005130F0">
        <w:rPr>
          <w:b/>
          <w:sz w:val="20"/>
        </w:rPr>
        <w:t>EL.2221.01</w:t>
      </w:r>
      <w:r w:rsidRPr="005130F0">
        <w:rPr>
          <w:b/>
          <w:sz w:val="20"/>
        </w:rPr>
        <w:t>m</w:t>
      </w:r>
      <w:r w:rsidRPr="005130F0">
        <w:rPr>
          <w:sz w:val="20"/>
        </w:rPr>
        <w:t xml:space="preserve"> before construction of weir and it will be increased to </w:t>
      </w:r>
      <w:r w:rsidR="00FC3998" w:rsidRPr="005130F0">
        <w:rPr>
          <w:b/>
          <w:sz w:val="20"/>
        </w:rPr>
        <w:t>EL.2222.3</w:t>
      </w:r>
      <w:r w:rsidRPr="005130F0">
        <w:rPr>
          <w:b/>
          <w:sz w:val="20"/>
        </w:rPr>
        <w:t>m</w:t>
      </w:r>
      <w:r w:rsidRPr="005130F0">
        <w:rPr>
          <w:sz w:val="20"/>
        </w:rPr>
        <w:t xml:space="preserve"> after construction of the weir (</w:t>
      </w:r>
      <w:r w:rsidR="00FC3998" w:rsidRPr="005130F0">
        <w:rPr>
          <w:b/>
          <w:sz w:val="20"/>
        </w:rPr>
        <w:t>EL.2222.30</w:t>
      </w:r>
      <w:r w:rsidRPr="005130F0">
        <w:rPr>
          <w:b/>
          <w:sz w:val="20"/>
        </w:rPr>
        <w:t>m</w:t>
      </w:r>
      <w:r w:rsidRPr="005130F0">
        <w:rPr>
          <w:sz w:val="20"/>
        </w:rPr>
        <w:t xml:space="preserve"> -</w:t>
      </w:r>
      <w:r w:rsidR="00FC3998" w:rsidRPr="005130F0">
        <w:rPr>
          <w:b/>
          <w:sz w:val="20"/>
        </w:rPr>
        <w:t xml:space="preserve"> EL.2221.01</w:t>
      </w:r>
      <w:r w:rsidRPr="005130F0">
        <w:rPr>
          <w:b/>
          <w:sz w:val="20"/>
        </w:rPr>
        <w:t>m</w:t>
      </w:r>
      <w:r w:rsidRPr="005130F0">
        <w:rPr>
          <w:sz w:val="20"/>
        </w:rPr>
        <w:t xml:space="preserve"> =</w:t>
      </w:r>
      <w:r w:rsidR="00FC3998" w:rsidRPr="005130F0">
        <w:rPr>
          <w:b/>
          <w:sz w:val="20"/>
        </w:rPr>
        <w:t>1.3</w:t>
      </w:r>
      <w:r w:rsidRPr="005130F0">
        <w:rPr>
          <w:b/>
          <w:sz w:val="20"/>
        </w:rPr>
        <w:t>m</w:t>
      </w:r>
      <w:r w:rsidRPr="005130F0">
        <w:rPr>
          <w:sz w:val="20"/>
        </w:rPr>
        <w:t xml:space="preserve"> is increased as a result of the obstacle weir).</w:t>
      </w:r>
    </w:p>
    <w:p w:rsidR="006A142E" w:rsidRPr="005130F0" w:rsidRDefault="006A142E" w:rsidP="006A142E">
      <w:pPr>
        <w:spacing w:line="276" w:lineRule="auto"/>
        <w:rPr>
          <w:b/>
          <w:sz w:val="20"/>
        </w:rPr>
      </w:pPr>
      <w:r w:rsidRPr="005130F0">
        <w:rPr>
          <w:b/>
          <w:sz w:val="20"/>
        </w:rPr>
        <w:t xml:space="preserve"> Study of possible effect on the river control of upstream</w:t>
      </w:r>
    </w:p>
    <w:p w:rsidR="006A142E" w:rsidRPr="005130F0" w:rsidRDefault="006A142E" w:rsidP="006A142E">
      <w:pPr>
        <w:spacing w:line="276" w:lineRule="auto"/>
        <w:ind w:left="360"/>
        <w:rPr>
          <w:sz w:val="20"/>
        </w:rPr>
      </w:pPr>
      <w:r w:rsidRPr="005130F0">
        <w:rPr>
          <w:sz w:val="20"/>
        </w:rPr>
        <w:t xml:space="preserve">At this point it is time for upstream check not overtops the river bank. </w:t>
      </w:r>
    </w:p>
    <w:p w:rsidR="006A142E" w:rsidRPr="005130F0" w:rsidRDefault="006A142E" w:rsidP="006A142E">
      <w:pPr>
        <w:spacing w:line="276" w:lineRule="auto"/>
        <w:ind w:left="360"/>
        <w:jc w:val="both"/>
        <w:rPr>
          <w:sz w:val="20"/>
        </w:rPr>
      </w:pPr>
      <w:r w:rsidRPr="005130F0">
        <w:rPr>
          <w:sz w:val="20"/>
        </w:rPr>
        <w:t>According to the design flood level at weir (</w:t>
      </w:r>
      <w:r w:rsidR="00705F0B" w:rsidRPr="005130F0">
        <w:rPr>
          <w:b/>
          <w:sz w:val="20"/>
        </w:rPr>
        <w:t>EL.2222.30</w:t>
      </w:r>
      <w:r w:rsidRPr="005130F0">
        <w:rPr>
          <w:b/>
          <w:sz w:val="20"/>
        </w:rPr>
        <w:t>m</w:t>
      </w:r>
      <w:r w:rsidRPr="005130F0">
        <w:rPr>
          <w:sz w:val="20"/>
        </w:rPr>
        <w:t xml:space="preserve">), river slope (0.074) and cross-section data, possible effect on the river control of upstream can be assumed or modeled. For this </w:t>
      </w:r>
      <w:proofErr w:type="spellStart"/>
      <w:r w:rsidRPr="005130F0">
        <w:rPr>
          <w:sz w:val="20"/>
        </w:rPr>
        <w:t>case</w:t>
      </w:r>
      <w:proofErr w:type="gramStart"/>
      <w:r w:rsidRPr="005130F0">
        <w:rPr>
          <w:sz w:val="20"/>
        </w:rPr>
        <w:t>,</w:t>
      </w:r>
      <w:r w:rsidR="00705F0B" w:rsidRPr="005130F0">
        <w:rPr>
          <w:sz w:val="20"/>
        </w:rPr>
        <w:t>Demekash</w:t>
      </w:r>
      <w:proofErr w:type="spellEnd"/>
      <w:proofErr w:type="gramEnd"/>
      <w:r w:rsidRPr="005130F0">
        <w:rPr>
          <w:sz w:val="20"/>
        </w:rPr>
        <w:t xml:space="preserve"> River has a deep valley and there is no such problem. (</w:t>
      </w:r>
      <w:proofErr w:type="spellStart"/>
      <w:proofErr w:type="gramStart"/>
      <w:r w:rsidRPr="005130F0">
        <w:rPr>
          <w:sz w:val="20"/>
        </w:rPr>
        <w:t>i.e</w:t>
      </w:r>
      <w:proofErr w:type="spellEnd"/>
      <w:proofErr w:type="gramEnd"/>
      <w:r w:rsidRPr="005130F0">
        <w:rPr>
          <w:sz w:val="20"/>
        </w:rPr>
        <w:t xml:space="preserve"> the back water can be easily with holed in the valley shape</w:t>
      </w:r>
      <w:r w:rsidR="00705F0B" w:rsidRPr="005130F0">
        <w:rPr>
          <w:sz w:val="20"/>
        </w:rPr>
        <w:t xml:space="preserve"> (even Natural Pond Behind)</w:t>
      </w:r>
      <w:r w:rsidRPr="005130F0">
        <w:rPr>
          <w:sz w:val="20"/>
        </w:rPr>
        <w:t>.</w:t>
      </w:r>
    </w:p>
    <w:p w:rsidR="006A142E" w:rsidRPr="005130F0" w:rsidRDefault="006A142E" w:rsidP="006A142E">
      <w:pPr>
        <w:spacing w:line="276" w:lineRule="auto"/>
        <w:jc w:val="both"/>
        <w:rPr>
          <w:b/>
          <w:sz w:val="20"/>
        </w:rPr>
      </w:pPr>
    </w:p>
    <w:p w:rsidR="006A142E" w:rsidRPr="005130F0" w:rsidRDefault="006A142E" w:rsidP="00802A09">
      <w:pPr>
        <w:pStyle w:val="Heading3"/>
        <w:rPr>
          <w:rFonts w:ascii="Times New Roman" w:hAnsi="Times New Roman" w:cs="Times New Roman"/>
        </w:rPr>
      </w:pPr>
      <w:r w:rsidRPr="005130F0">
        <w:rPr>
          <w:rFonts w:ascii="Times New Roman" w:hAnsi="Times New Roman" w:cs="Times New Roman"/>
        </w:rPr>
        <w:t xml:space="preserve"> </w:t>
      </w:r>
      <w:bookmarkStart w:id="25" w:name="_Toc474892301"/>
      <w:r w:rsidRPr="005130F0">
        <w:rPr>
          <w:rFonts w:ascii="Times New Roman" w:hAnsi="Times New Roman" w:cs="Times New Roman"/>
        </w:rPr>
        <w:t>Detail Design</w:t>
      </w:r>
      <w:bookmarkEnd w:id="25"/>
    </w:p>
    <w:p w:rsidR="006A142E" w:rsidRPr="005130F0" w:rsidRDefault="006A142E" w:rsidP="006A142E">
      <w:pPr>
        <w:spacing w:line="276" w:lineRule="auto"/>
        <w:jc w:val="both"/>
        <w:rPr>
          <w:b/>
          <w:sz w:val="20"/>
        </w:rPr>
      </w:pPr>
      <w:r w:rsidRPr="005130F0">
        <w:rPr>
          <w:b/>
          <w:sz w:val="20"/>
        </w:rPr>
        <w:tab/>
        <w:t>Fixed Weir</w:t>
      </w:r>
    </w:p>
    <w:p w:rsidR="006A142E" w:rsidRPr="005130F0" w:rsidRDefault="006A142E" w:rsidP="006A142E">
      <w:pPr>
        <w:spacing w:line="276" w:lineRule="auto"/>
        <w:ind w:left="360"/>
        <w:jc w:val="both"/>
        <w:rPr>
          <w:b/>
          <w:sz w:val="20"/>
        </w:rPr>
      </w:pPr>
      <w:r w:rsidRPr="005130F0">
        <w:rPr>
          <w:sz w:val="20"/>
        </w:rPr>
        <w:t xml:space="preserve">(1) </w:t>
      </w:r>
      <w:r w:rsidRPr="005130F0">
        <w:rPr>
          <w:b/>
          <w:sz w:val="20"/>
        </w:rPr>
        <w:t>Section Shape</w:t>
      </w:r>
    </w:p>
    <w:p w:rsidR="006A142E" w:rsidRPr="005130F0" w:rsidRDefault="006A142E" w:rsidP="006A142E">
      <w:pPr>
        <w:spacing w:line="276" w:lineRule="auto"/>
        <w:ind w:left="360"/>
        <w:jc w:val="both"/>
        <w:rPr>
          <w:sz w:val="20"/>
        </w:rPr>
      </w:pPr>
      <w:r w:rsidRPr="005130F0">
        <w:rPr>
          <w:sz w:val="20"/>
        </w:rPr>
        <w:t>a)</w:t>
      </w:r>
      <w:r w:rsidR="00921339" w:rsidRPr="005130F0">
        <w:rPr>
          <w:sz w:val="20"/>
        </w:rPr>
        <w:t xml:space="preserve"> The crest height of weir=0.6</w:t>
      </w:r>
      <w:r w:rsidRPr="005130F0">
        <w:rPr>
          <w:sz w:val="20"/>
        </w:rPr>
        <w:t>m</w:t>
      </w:r>
    </w:p>
    <w:p w:rsidR="006A142E" w:rsidRPr="005130F0" w:rsidRDefault="006A142E" w:rsidP="006A142E">
      <w:pPr>
        <w:spacing w:line="276" w:lineRule="auto"/>
        <w:ind w:left="360"/>
        <w:jc w:val="both"/>
        <w:rPr>
          <w:sz w:val="20"/>
        </w:rPr>
      </w:pPr>
      <w:r w:rsidRPr="005130F0">
        <w:rPr>
          <w:sz w:val="20"/>
        </w:rPr>
        <w:t>b) The top width of weir (supposition of section dimension)</w:t>
      </w:r>
    </w:p>
    <w:p w:rsidR="006A142E" w:rsidRPr="005130F0" w:rsidRDefault="00627C3A" w:rsidP="009B1F11">
      <w:pPr>
        <w:pStyle w:val="ListParagraph"/>
        <w:numPr>
          <w:ilvl w:val="0"/>
          <w:numId w:val="21"/>
        </w:numPr>
        <w:jc w:val="both"/>
        <w:rPr>
          <w:rFonts w:ascii="Times New Roman" w:hAnsi="Times New Roman"/>
          <w:sz w:val="20"/>
          <w:szCs w:val="20"/>
        </w:rPr>
      </w:pPr>
      <w:r w:rsidRPr="005130F0">
        <w:rPr>
          <w:rFonts w:ascii="Times New Roman" w:hAnsi="Times New Roman"/>
          <w:noProof/>
          <w:sz w:val="20"/>
          <w:szCs w:val="20"/>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83" o:spid="_x0000_s1317" type="#_x0000_t87" style="position:absolute;left:0;text-align:left;margin-left:91.1pt;margin-top:15.5pt;width:7.15pt;height:20.25pt;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"/>
        </w:pict>
      </w:r>
      <w:r w:rsidRPr="005130F0">
        <w:rPr>
          <w:rFonts w:ascii="Times New Roman" w:hAnsi="Times New Roman"/>
          <w:noProof/>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2" o:spid="_x0000_s1316" type="#_x0000_t88" style="position:absolute;left:0;text-align:left;margin-left:180.95pt;margin-top:15.5pt;width:7.15pt;height:20.2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"/>
        </w:pict>
      </w:r>
      <w:r w:rsidR="006A142E" w:rsidRPr="005130F0">
        <w:rPr>
          <w:rFonts w:ascii="Times New Roman" w:hAnsi="Times New Roman"/>
          <w:sz w:val="20"/>
          <w:szCs w:val="20"/>
        </w:rPr>
        <w:t>Bligh’s method; B=(</w:t>
      </w:r>
      <w:proofErr w:type="spellStart"/>
      <w:r w:rsidR="006A142E" w:rsidRPr="005130F0">
        <w:rPr>
          <w:rFonts w:ascii="Times New Roman" w:hAnsi="Times New Roman"/>
          <w:sz w:val="20"/>
          <w:szCs w:val="20"/>
        </w:rPr>
        <w:t>H</w:t>
      </w:r>
      <w:r w:rsidR="006A142E" w:rsidRPr="005130F0">
        <w:rPr>
          <w:rFonts w:ascii="Times New Roman" w:hAnsi="Times New Roman"/>
          <w:sz w:val="20"/>
          <w:szCs w:val="20"/>
          <w:vertAlign w:val="subscript"/>
        </w:rPr>
        <w:t>d</w:t>
      </w:r>
      <w:r w:rsidR="006A142E" w:rsidRPr="005130F0">
        <w:rPr>
          <w:rFonts w:ascii="Times New Roman" w:hAnsi="Times New Roman"/>
          <w:sz w:val="20"/>
          <w:szCs w:val="20"/>
        </w:rPr>
        <w:t>+H</w:t>
      </w:r>
      <w:r w:rsidR="006A142E" w:rsidRPr="005130F0">
        <w:rPr>
          <w:rFonts w:ascii="Times New Roman" w:hAnsi="Times New Roman"/>
          <w:sz w:val="20"/>
          <w:szCs w:val="20"/>
          <w:vertAlign w:val="subscript"/>
        </w:rPr>
        <w:t>av</w:t>
      </w:r>
      <w:proofErr w:type="spellEnd"/>
      <w:r w:rsidR="006A142E" w:rsidRPr="005130F0">
        <w:rPr>
          <w:rFonts w:ascii="Times New Roman" w:hAnsi="Times New Roman"/>
          <w:sz w:val="20"/>
          <w:szCs w:val="20"/>
        </w:rPr>
        <w:t>)/</w:t>
      </w:r>
      <m:oMath>
        <m:rad>
          <m:radPr>
            <m:degHide m:val="1"/>
            <m:ctrlPr>
              <w:rPr>
                <w:rFonts w:ascii="Cambria Math" w:hAnsi="Cambria Math"/>
                <w:i/>
                <w:sz w:val="24"/>
                <w:szCs w:val="24"/>
              </w:rPr>
            </m:ctrlPr>
          </m:radPr>
          <m:deg/>
          <m:e>
            <m:r>
              <w:rPr>
                <w:rFonts w:ascii="Cambria Math" w:hAnsi="Cambria Math"/>
                <w:sz w:val="24"/>
                <w:szCs w:val="24"/>
              </w:rPr>
              <m:t>Ƴ</m:t>
            </m:r>
          </m:e>
        </m:rad>
      </m:oMath>
    </w:p>
    <w:p w:rsidR="006A142E" w:rsidRPr="005130F0" w:rsidRDefault="00627C3A" w:rsidP="006A142E">
      <w:pPr>
        <w:pStyle w:val="ListParagraph"/>
        <w:ind w:left="1080"/>
        <w:jc w:val="both"/>
        <w:rPr>
          <w:rFonts w:ascii="Times New Roman" w:hAnsi="Times New Roman"/>
          <w:sz w:val="20"/>
          <w:szCs w:val="20"/>
        </w:rPr>
      </w:pPr>
      <w:r w:rsidRPr="005130F0">
        <w:rPr>
          <w:rFonts w:ascii="Times New Roman" w:hAnsi="Times New Roman"/>
          <w:sz w:val="20"/>
          <w:szCs w:val="20"/>
        </w:rPr>
        <w:t xml:space="preserve">       </w:t>
      </w:r>
      <w:r w:rsidR="00C808AC" w:rsidRPr="005130F0">
        <w:rPr>
          <w:rFonts w:ascii="Times New Roman" w:hAnsi="Times New Roman"/>
          <w:sz w:val="20"/>
          <w:szCs w:val="20"/>
        </w:rPr>
        <w:t>=</w:t>
      </w:r>
      <w:r w:rsidRPr="005130F0">
        <w:rPr>
          <w:rFonts w:ascii="Times New Roman" w:hAnsi="Times New Roman"/>
          <w:sz w:val="20"/>
          <w:szCs w:val="20"/>
        </w:rPr>
        <w:t xml:space="preserve">      </w:t>
      </w:r>
      <w:r w:rsidR="00C808AC" w:rsidRPr="005130F0">
        <w:rPr>
          <w:rFonts w:ascii="Times New Roman" w:hAnsi="Times New Roman"/>
          <w:sz w:val="20"/>
          <w:szCs w:val="20"/>
        </w:rPr>
        <w:t>(1.70+1.6</w:t>
      </w:r>
      <w:r w:rsidR="006A142E" w:rsidRPr="005130F0">
        <w:rPr>
          <w:rFonts w:ascii="Times New Roman" w:hAnsi="Times New Roman"/>
          <w:sz w:val="20"/>
          <w:szCs w:val="20"/>
        </w:rPr>
        <w:t>)/</w:t>
      </w:r>
      <m:oMath>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2.35</m:t>
            </m:r>
          </m:e>
        </m:rad>
        <m:r>
          <w:rPr>
            <w:rFonts w:ascii="Cambria Math" w:hAnsi="Cambria Math"/>
            <w:sz w:val="24"/>
            <w:szCs w:val="24"/>
          </w:rPr>
          <m:t xml:space="preserve">         </m:t>
        </m:r>
      </m:oMath>
      <w:r w:rsidR="00C808AC" w:rsidRPr="005130F0">
        <w:rPr>
          <w:rFonts w:ascii="Times New Roman" w:hAnsi="Times New Roman"/>
          <w:sz w:val="20"/>
          <w:szCs w:val="20"/>
        </w:rPr>
        <w:t>=2.15</w:t>
      </w:r>
      <w:r w:rsidR="006A142E" w:rsidRPr="005130F0">
        <w:rPr>
          <w:rFonts w:ascii="Times New Roman" w:hAnsi="Times New Roman"/>
          <w:sz w:val="20"/>
          <w:szCs w:val="20"/>
        </w:rPr>
        <w:t>m</w:t>
      </w:r>
    </w:p>
    <w:p w:rsidR="006A142E" w:rsidRPr="005130F0" w:rsidRDefault="00561908" w:rsidP="009B1F11">
      <w:pPr>
        <w:pStyle w:val="ListParagraph"/>
        <w:numPr>
          <w:ilvl w:val="0"/>
          <w:numId w:val="21"/>
        </w:numPr>
        <w:jc w:val="both"/>
        <w:rPr>
          <w:rFonts w:ascii="Times New Roman" w:hAnsi="Times New Roman"/>
          <w:sz w:val="20"/>
          <w:szCs w:val="20"/>
        </w:rPr>
      </w:pPr>
      <w:r w:rsidRPr="005130F0">
        <w:rPr>
          <w:rFonts w:ascii="Times New Roman" w:hAnsi="Times New Roman"/>
          <w:noProof/>
          <w:sz w:val="20"/>
          <w:szCs w:val="20"/>
        </w:rPr>
        <w:pict>
          <v:shape id="Right Brace 180" o:spid="_x0000_s1315" type="#_x0000_t88" style="position:absolute;left:0;text-align:left;margin-left:199.5pt;margin-top:17.6pt;width:7.15pt;height:27.75pt;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"/>
        </w:pict>
      </w:r>
      <w:r w:rsidRPr="005130F0">
        <w:rPr>
          <w:rFonts w:ascii="Times New Roman" w:hAnsi="Times New Roman"/>
          <w:noProof/>
          <w:sz w:val="20"/>
          <w:szCs w:val="20"/>
        </w:rPr>
        <w:pict>
          <v:shape id="Left Brace 181" o:spid="_x0000_s1314" type="#_x0000_t87" style="position:absolute;left:0;text-align:left;margin-left:83.25pt;margin-top:13.9pt;width:18.75pt;height:27.75pt;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" adj="3117"/>
        </w:pict>
      </w:r>
      <w:proofErr w:type="spellStart"/>
      <w:r w:rsidR="006A142E" w:rsidRPr="005130F0">
        <w:rPr>
          <w:rFonts w:ascii="Times New Roman" w:hAnsi="Times New Roman"/>
          <w:sz w:val="20"/>
          <w:szCs w:val="20"/>
        </w:rPr>
        <w:t>Etcheverry’s</w:t>
      </w:r>
      <w:proofErr w:type="spellEnd"/>
      <w:r w:rsidR="006A142E" w:rsidRPr="005130F0">
        <w:rPr>
          <w:rFonts w:ascii="Times New Roman" w:hAnsi="Times New Roman"/>
          <w:sz w:val="20"/>
          <w:szCs w:val="20"/>
        </w:rPr>
        <w:t xml:space="preserve"> method; B=0.552  </w:t>
      </w:r>
      <m:oMath>
        <m:rad>
          <m:radPr>
            <m:degHide m:val="1"/>
            <m:ctrlPr>
              <w:rPr>
                <w:rFonts w:ascii="Cambria Math" w:hAnsi="Cambria Math"/>
                <w:i/>
                <w:sz w:val="24"/>
                <w:szCs w:val="24"/>
              </w:rPr>
            </m:ctrlPr>
          </m:radPr>
          <m:deg/>
          <m:e>
            <m:r>
              <w:rPr>
                <w:rFonts w:ascii="Cambria Math" w:hAnsi="Cambria Math"/>
                <w:sz w:val="24"/>
                <w:szCs w:val="24"/>
              </w:rPr>
              <m:t>h</m:t>
            </m:r>
          </m:e>
        </m:rad>
      </m:oMath>
      <w:r w:rsidR="006A142E" w:rsidRPr="005130F0">
        <w:rPr>
          <w:rFonts w:ascii="Times New Roman" w:hAnsi="Times New Roman"/>
          <w:sz w:val="20"/>
          <w:szCs w:val="20"/>
        </w:rPr>
        <w:t>+</w:t>
      </w:r>
      <m:oMath>
        <m:rad>
          <m:radPr>
            <m:degHide m:val="1"/>
            <m:ctrlPr>
              <w:rPr>
                <w:rFonts w:ascii="Cambria Math" w:hAnsi="Cambria Math"/>
                <w:i/>
                <w:sz w:val="24"/>
                <w:szCs w:val="24"/>
              </w:rPr>
            </m:ctrlPr>
          </m:radPr>
          <m:deg/>
          <m:e>
            <m:r>
              <w:rPr>
                <w:rFonts w:ascii="Cambria Math" w:hAnsi="Cambria Math"/>
                <w:sz w:val="24"/>
                <w:szCs w:val="24"/>
              </w:rPr>
              <m:t>(Hd+Hav)</m:t>
            </m:r>
          </m:e>
        </m:rad>
      </m:oMath>
    </w:p>
    <w:p w:rsidR="006A142E" w:rsidRPr="005130F0" w:rsidRDefault="006A142E" w:rsidP="006A142E">
      <w:pPr>
        <w:pStyle w:val="ListParagraph"/>
        <w:ind w:left="1080"/>
        <w:jc w:val="both"/>
        <w:rPr>
          <w:rFonts w:ascii="Times New Roman" w:hAnsi="Times New Roman"/>
          <w:sz w:val="20"/>
          <w:szCs w:val="20"/>
        </w:rPr>
      </w:pPr>
      <w:r w:rsidRPr="005130F0">
        <w:rPr>
          <w:rFonts w:ascii="Times New Roman" w:hAnsi="Times New Roman"/>
          <w:sz w:val="20"/>
          <w:szCs w:val="20"/>
        </w:rPr>
        <w:t xml:space="preserve">=0.552    </w:t>
      </w:r>
      <m:oMath>
        <m:rad>
          <m:radPr>
            <m:degHide m:val="1"/>
            <m:ctrlPr>
              <w:rPr>
                <w:rFonts w:ascii="Cambria Math" w:hAnsi="Cambria Math"/>
                <w:i/>
                <w:sz w:val="24"/>
                <w:szCs w:val="24"/>
              </w:rPr>
            </m:ctrlPr>
          </m:radPr>
          <m:deg/>
          <m:e>
            <m:r>
              <w:rPr>
                <w:rFonts w:ascii="Cambria Math" w:hAnsi="Cambria Math"/>
                <w:sz w:val="24"/>
                <w:szCs w:val="24"/>
              </w:rPr>
              <m:t>0.60</m:t>
            </m:r>
          </m:e>
        </m:rad>
      </m:oMath>
      <w:r w:rsidRPr="005130F0">
        <w:rPr>
          <w:rFonts w:ascii="Times New Roman" w:hAnsi="Times New Roman"/>
          <w:sz w:val="20"/>
          <w:szCs w:val="20"/>
        </w:rPr>
        <w:t>+</w:t>
      </w:r>
      <m:oMath>
        <m:rad>
          <m:radPr>
            <m:degHide m:val="1"/>
            <m:ctrlPr>
              <w:rPr>
                <w:rFonts w:ascii="Cambria Math" w:hAnsi="Cambria Math"/>
                <w:i/>
                <w:sz w:val="24"/>
                <w:szCs w:val="24"/>
              </w:rPr>
            </m:ctrlPr>
          </m:radPr>
          <m:deg/>
          <m:e>
            <m:r>
              <w:rPr>
                <w:rFonts w:ascii="Cambria Math" w:hAnsi="Cambria Math"/>
                <w:sz w:val="24"/>
                <w:szCs w:val="24"/>
              </w:rPr>
              <m:t>(1.7+1.6)</m:t>
            </m:r>
          </m:e>
        </m:rad>
      </m:oMath>
      <w:r w:rsidRPr="005130F0">
        <w:rPr>
          <w:rFonts w:ascii="Times New Roman" w:hAnsi="Times New Roman"/>
          <w:sz w:val="20"/>
          <w:szCs w:val="20"/>
        </w:rPr>
        <w:t xml:space="preserve">     =1.</w:t>
      </w:r>
      <w:r w:rsidR="00C808AC" w:rsidRPr="005130F0">
        <w:rPr>
          <w:rFonts w:ascii="Times New Roman" w:hAnsi="Times New Roman"/>
          <w:sz w:val="20"/>
          <w:szCs w:val="20"/>
        </w:rPr>
        <w:t>42</w:t>
      </w:r>
      <w:r w:rsidRPr="005130F0">
        <w:rPr>
          <w:rFonts w:ascii="Times New Roman" w:hAnsi="Times New Roman"/>
          <w:sz w:val="20"/>
          <w:szCs w:val="20"/>
        </w:rPr>
        <w:t>m</w:t>
      </w:r>
    </w:p>
    <w:p w:rsidR="00C808AC" w:rsidRPr="005130F0" w:rsidRDefault="00C808AC" w:rsidP="006A142E">
      <w:pPr>
        <w:pStyle w:val="ListParagraph"/>
        <w:ind w:left="1080"/>
        <w:jc w:val="both"/>
        <w:rPr>
          <w:rFonts w:ascii="Times New Roman" w:hAnsi="Times New Roman"/>
          <w:sz w:val="20"/>
          <w:szCs w:val="20"/>
        </w:rPr>
      </w:pPr>
    </w:p>
    <w:p w:rsidR="006A142E" w:rsidRPr="005130F0" w:rsidRDefault="006A142E" w:rsidP="006A142E">
      <w:pPr>
        <w:pStyle w:val="ListParagraph"/>
        <w:ind w:left="1080"/>
        <w:jc w:val="both"/>
        <w:rPr>
          <w:rFonts w:ascii="Times New Roman" w:hAnsi="Times New Roman"/>
          <w:sz w:val="20"/>
          <w:szCs w:val="20"/>
        </w:rPr>
      </w:pPr>
      <w:r w:rsidRPr="005130F0">
        <w:rPr>
          <w:rFonts w:ascii="Times New Roman" w:hAnsi="Times New Roman"/>
          <w:sz w:val="20"/>
          <w:szCs w:val="20"/>
        </w:rPr>
        <w:t xml:space="preserve">So, it selects average between Bligh’s method and </w:t>
      </w:r>
      <w:proofErr w:type="spellStart"/>
      <w:r w:rsidRPr="005130F0">
        <w:rPr>
          <w:rFonts w:ascii="Times New Roman" w:hAnsi="Times New Roman"/>
          <w:sz w:val="20"/>
          <w:szCs w:val="20"/>
        </w:rPr>
        <w:t>Etcheverry’s</w:t>
      </w:r>
      <w:proofErr w:type="spellEnd"/>
      <w:r w:rsidRPr="005130F0">
        <w:rPr>
          <w:rFonts w:ascii="Times New Roman" w:hAnsi="Times New Roman"/>
          <w:sz w:val="20"/>
          <w:szCs w:val="20"/>
        </w:rPr>
        <w:t xml:space="preserve"> method.</w:t>
      </w:r>
    </w:p>
    <w:p w:rsidR="006A142E" w:rsidRPr="005130F0" w:rsidRDefault="00561908" w:rsidP="006A142E">
      <w:pPr>
        <w:pStyle w:val="ListParagraph"/>
        <w:ind w:left="1080"/>
        <w:jc w:val="both"/>
        <w:rPr>
          <w:rFonts w:ascii="Times New Roman" w:hAnsi="Times New Roman"/>
          <w:b/>
          <w:sz w:val="20"/>
          <w:szCs w:val="20"/>
        </w:rPr>
      </w:pPr>
      <m:oMath>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2.15+1.42</m:t>
                </m:r>
              </m:e>
            </m:d>
          </m:num>
          <m:den>
            <m:r>
              <w:rPr>
                <w:rFonts w:ascii="Cambria Math" w:hAnsi="Cambria Math"/>
                <w:sz w:val="24"/>
                <w:szCs w:val="24"/>
              </w:rPr>
              <m:t>2</m:t>
            </m:r>
          </m:den>
        </m:f>
        <m:r>
          <w:rPr>
            <w:rFonts w:ascii="Cambria Math" w:hAnsi="Cambria Math"/>
            <w:sz w:val="24"/>
            <w:szCs w:val="24"/>
          </w:rPr>
          <m:t>=</m:t>
        </m:r>
      </m:oMath>
      <w:r w:rsidR="00202A7C" w:rsidRPr="005130F0">
        <w:rPr>
          <w:rFonts w:ascii="Times New Roman" w:hAnsi="Times New Roman"/>
          <w:sz w:val="20"/>
          <w:szCs w:val="20"/>
        </w:rPr>
        <w:t>1.7</w:t>
      </w:r>
      <w:r w:rsidR="006A142E" w:rsidRPr="005130F0">
        <w:rPr>
          <w:rFonts w:ascii="Times New Roman" w:hAnsi="Times New Roman"/>
          <w:sz w:val="20"/>
          <w:szCs w:val="20"/>
        </w:rPr>
        <w:t xml:space="preserve">8m </w:t>
      </w:r>
      <w:r w:rsidR="00202A7C" w:rsidRPr="005130F0">
        <w:rPr>
          <w:rFonts w:ascii="Times New Roman" w:hAnsi="Times New Roman"/>
          <w:b/>
          <w:sz w:val="20"/>
          <w:szCs w:val="20"/>
        </w:rPr>
        <w:t>Say B=1.8</w:t>
      </w:r>
      <w:r w:rsidR="006A142E" w:rsidRPr="005130F0">
        <w:rPr>
          <w:rFonts w:ascii="Times New Roman" w:hAnsi="Times New Roman"/>
          <w:b/>
          <w:sz w:val="20"/>
          <w:szCs w:val="20"/>
        </w:rPr>
        <w:t>m.</w:t>
      </w:r>
    </w:p>
    <w:p w:rsidR="006A142E" w:rsidRPr="005130F0" w:rsidRDefault="006A142E" w:rsidP="006A142E">
      <w:pPr>
        <w:spacing w:line="276" w:lineRule="auto"/>
        <w:ind w:left="360"/>
        <w:jc w:val="both"/>
        <w:rPr>
          <w:sz w:val="20"/>
        </w:rPr>
      </w:pPr>
      <w:r w:rsidRPr="005130F0">
        <w:rPr>
          <w:sz w:val="20"/>
        </w:rPr>
        <w:lastRenderedPageBreak/>
        <w:t xml:space="preserve">      c)  The bottom width of the weir (supposition of section dimension)</w:t>
      </w:r>
    </w:p>
    <w:p w:rsidR="006A142E" w:rsidRPr="005130F0" w:rsidRDefault="006A142E" w:rsidP="006A142E">
      <w:pPr>
        <w:spacing w:line="276" w:lineRule="auto"/>
        <w:ind w:left="360"/>
        <w:jc w:val="both"/>
        <w:rPr>
          <w:sz w:val="20"/>
        </w:rPr>
      </w:pPr>
      <w:r w:rsidRPr="005130F0">
        <w:rPr>
          <w:sz w:val="20"/>
        </w:rPr>
        <w:t>Bligh’s formula: L</w:t>
      </w:r>
      <w:proofErr w:type="gramStart"/>
      <w:r w:rsidRPr="005130F0">
        <w:rPr>
          <w:sz w:val="20"/>
        </w:rPr>
        <w:t>=(</w:t>
      </w:r>
      <w:proofErr w:type="spellStart"/>
      <w:proofErr w:type="gramEnd"/>
      <w:r w:rsidRPr="005130F0">
        <w:rPr>
          <w:sz w:val="20"/>
        </w:rPr>
        <w:t>h+H</w:t>
      </w:r>
      <w:r w:rsidRPr="005130F0">
        <w:rPr>
          <w:sz w:val="20"/>
          <w:vertAlign w:val="subscript"/>
        </w:rPr>
        <w:t>d</w:t>
      </w:r>
      <w:r w:rsidRPr="005130F0">
        <w:rPr>
          <w:sz w:val="20"/>
        </w:rPr>
        <w:t>+H</w:t>
      </w:r>
      <w:r w:rsidRPr="005130F0">
        <w:rPr>
          <w:sz w:val="20"/>
          <w:vertAlign w:val="subscript"/>
        </w:rPr>
        <w:t>av</w:t>
      </w:r>
      <w:proofErr w:type="spellEnd"/>
      <w:r w:rsidRPr="005130F0">
        <w:rPr>
          <w:sz w:val="20"/>
        </w:rPr>
        <w:t>)/</w:t>
      </w:r>
      <m:oMath>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Ƴ</m:t>
            </m:r>
          </m:e>
        </m:rad>
      </m:oMath>
    </w:p>
    <w:p w:rsidR="006A142E" w:rsidRPr="005130F0" w:rsidRDefault="006A142E" w:rsidP="006A142E">
      <w:pPr>
        <w:spacing w:line="276" w:lineRule="auto"/>
        <w:rPr>
          <w:sz w:val="20"/>
        </w:rPr>
      </w:pPr>
      <w:r w:rsidRPr="005130F0">
        <w:rPr>
          <w:sz w:val="20"/>
        </w:rPr>
        <w:t xml:space="preserve">          </w:t>
      </w:r>
      <w:r w:rsidR="00202A7C" w:rsidRPr="005130F0">
        <w:rPr>
          <w:sz w:val="20"/>
        </w:rPr>
        <w:t xml:space="preserve">                           </w:t>
      </w:r>
      <w:proofErr w:type="gramStart"/>
      <w:r w:rsidR="00202A7C" w:rsidRPr="005130F0">
        <w:rPr>
          <w:sz w:val="20"/>
        </w:rPr>
        <w:t>=(</w:t>
      </w:r>
      <w:proofErr w:type="gramEnd"/>
      <w:r w:rsidR="00202A7C" w:rsidRPr="005130F0">
        <w:rPr>
          <w:sz w:val="20"/>
        </w:rPr>
        <w:t>0.60+1.70+1.6</w:t>
      </w:r>
      <w:r w:rsidRPr="005130F0">
        <w:rPr>
          <w:sz w:val="20"/>
        </w:rPr>
        <w:t>)/</w:t>
      </w:r>
      <m:oMath>
        <m:r>
          <w:rPr>
            <w:rFonts w:ascii="Cambria Math" w:hAnsi="Cambria Math"/>
            <w:sz w:val="24"/>
            <w:szCs w:val="24"/>
          </w:rPr>
          <m:t xml:space="preserve"> </m:t>
        </m:r>
        <m:rad>
          <m:radPr>
            <m:degHide m:val="1"/>
            <m:ctrlPr>
              <w:rPr>
                <w:rFonts w:ascii="Cambria Math" w:hAnsi="Cambria Math"/>
                <w:i/>
                <w:sz w:val="24"/>
                <w:szCs w:val="24"/>
              </w:rPr>
            </m:ctrlPr>
          </m:radPr>
          <m:deg/>
          <m:e>
            <m:r>
              <w:rPr>
                <w:rFonts w:ascii="Cambria Math" w:hAnsi="Cambria Math"/>
                <w:sz w:val="24"/>
                <w:szCs w:val="24"/>
              </w:rPr>
              <m:t>2.35</m:t>
            </m:r>
          </m:e>
        </m:rad>
      </m:oMath>
    </w:p>
    <w:p w:rsidR="006A142E" w:rsidRPr="005130F0" w:rsidRDefault="006A142E" w:rsidP="006A142E">
      <w:pPr>
        <w:spacing w:line="276" w:lineRule="auto"/>
        <w:rPr>
          <w:b/>
          <w:sz w:val="20"/>
        </w:rPr>
      </w:pPr>
      <w:r w:rsidRPr="005130F0">
        <w:rPr>
          <w:sz w:val="20"/>
        </w:rPr>
        <w:t xml:space="preserve">           </w:t>
      </w:r>
      <w:r w:rsidR="00202A7C" w:rsidRPr="005130F0">
        <w:rPr>
          <w:sz w:val="20"/>
        </w:rPr>
        <w:t xml:space="preserve">                           =2.54</w:t>
      </w:r>
      <w:r w:rsidRPr="005130F0">
        <w:rPr>
          <w:sz w:val="20"/>
        </w:rPr>
        <w:t>m, Say L=</w:t>
      </w:r>
      <w:r w:rsidR="00D25ACE" w:rsidRPr="005130F0">
        <w:rPr>
          <w:b/>
          <w:sz w:val="20"/>
        </w:rPr>
        <w:t>2.60</w:t>
      </w:r>
      <w:r w:rsidRPr="005130F0">
        <w:rPr>
          <w:b/>
          <w:sz w:val="20"/>
        </w:rPr>
        <w:t>m.</w:t>
      </w:r>
    </w:p>
    <w:p w:rsidR="006A142E" w:rsidRPr="005130F0" w:rsidRDefault="006A142E" w:rsidP="006A142E">
      <w:pPr>
        <w:spacing w:line="276" w:lineRule="auto"/>
        <w:rPr>
          <w:sz w:val="20"/>
        </w:rPr>
      </w:pPr>
      <w:r w:rsidRPr="005130F0">
        <w:rPr>
          <w:sz w:val="20"/>
        </w:rPr>
        <w:t xml:space="preserve">(After calculate stability analysis L is to be </w:t>
      </w:r>
      <w:r w:rsidRPr="005130F0">
        <w:rPr>
          <w:b/>
          <w:sz w:val="20"/>
        </w:rPr>
        <w:t>2.20m</w:t>
      </w:r>
      <w:r w:rsidRPr="005130F0">
        <w:rPr>
          <w:sz w:val="20"/>
        </w:rPr>
        <w:t xml:space="preserve"> finally).</w:t>
      </w:r>
    </w:p>
    <w:p w:rsidR="006A142E" w:rsidRPr="005130F0" w:rsidRDefault="006A142E" w:rsidP="006A142E">
      <w:pPr>
        <w:spacing w:line="276" w:lineRule="auto"/>
        <w:rPr>
          <w:sz w:val="20"/>
        </w:rPr>
      </w:pPr>
    </w:p>
    <w:p w:rsidR="006A142E" w:rsidRPr="005130F0" w:rsidRDefault="006A142E" w:rsidP="006A142E">
      <w:pPr>
        <w:spacing w:line="276" w:lineRule="auto"/>
        <w:rPr>
          <w:sz w:val="20"/>
        </w:rPr>
      </w:pPr>
      <w:r w:rsidRPr="005130F0">
        <w:rPr>
          <w:b/>
          <w:sz w:val="20"/>
        </w:rPr>
        <w:t>(2)</w:t>
      </w:r>
      <w:r w:rsidRPr="005130F0">
        <w:rPr>
          <w:sz w:val="20"/>
        </w:rPr>
        <w:t xml:space="preserve"> </w:t>
      </w:r>
      <w:r w:rsidRPr="005130F0">
        <w:rPr>
          <w:b/>
          <w:sz w:val="20"/>
        </w:rPr>
        <w:t>Determination of Section (stability Analysis)</w:t>
      </w:r>
    </w:p>
    <w:p w:rsidR="006A142E" w:rsidRPr="005130F0" w:rsidRDefault="006A142E" w:rsidP="006A142E">
      <w:pPr>
        <w:spacing w:line="276" w:lineRule="auto"/>
        <w:jc w:val="both"/>
        <w:rPr>
          <w:sz w:val="20"/>
        </w:rPr>
      </w:pPr>
      <w:r w:rsidRPr="005130F0">
        <w:rPr>
          <w:sz w:val="20"/>
        </w:rPr>
        <w:t xml:space="preserve">Section shape of weir has to check the stability by stability analysis. The calculation is different whether downstream water height is higher than crest height (refer to </w:t>
      </w:r>
      <w:r w:rsidRPr="005130F0">
        <w:rPr>
          <w:b/>
          <w:sz w:val="20"/>
        </w:rPr>
        <w:t>excel 6</w:t>
      </w:r>
      <w:r w:rsidRPr="005130F0">
        <w:rPr>
          <w:sz w:val="20"/>
        </w:rPr>
        <w:t xml:space="preserve"> for the details).</w:t>
      </w:r>
    </w:p>
    <w:p w:rsidR="006A142E" w:rsidRPr="005130F0" w:rsidRDefault="006A142E" w:rsidP="006A142E">
      <w:pPr>
        <w:spacing w:line="276" w:lineRule="auto"/>
        <w:jc w:val="both"/>
        <w:rPr>
          <w:sz w:val="20"/>
        </w:rPr>
      </w:pPr>
    </w:p>
    <w:tbl>
      <w:tblPr>
        <w:tblW w:w="7980" w:type="dxa"/>
        <w:tblInd w:w="113" w:type="dxa"/>
        <w:tblLook w:val="04A0" w:firstRow="1" w:lastRow="0" w:firstColumn="1" w:lastColumn="0" w:noHBand="0" w:noVBand="1"/>
      </w:tblPr>
      <w:tblGrid>
        <w:gridCol w:w="4038"/>
        <w:gridCol w:w="889"/>
        <w:gridCol w:w="636"/>
        <w:gridCol w:w="2437"/>
      </w:tblGrid>
      <w:tr w:rsidR="00405210" w:rsidRPr="005130F0" w:rsidTr="00405210">
        <w:trPr>
          <w:trHeight w:val="420"/>
        </w:trPr>
        <w:tc>
          <w:tcPr>
            <w:tcW w:w="7980" w:type="dxa"/>
            <w:gridSpan w:val="4"/>
            <w:tcBorders>
              <w:top w:val="nil"/>
              <w:left w:val="nil"/>
              <w:bottom w:val="nil"/>
              <w:right w:val="nil"/>
            </w:tcBorders>
            <w:shd w:val="clear" w:color="auto" w:fill="auto"/>
            <w:noWrap/>
            <w:vAlign w:val="center"/>
            <w:hideMark/>
          </w:tcPr>
          <w:p w:rsidR="00405210" w:rsidRPr="005130F0" w:rsidRDefault="00405210" w:rsidP="00405210">
            <w:pPr>
              <w:rPr>
                <w:rFonts w:eastAsia="Times New Roman"/>
                <w:b/>
                <w:bCs/>
                <w:color w:val="000000"/>
                <w:sz w:val="32"/>
                <w:szCs w:val="32"/>
                <w:lang w:eastAsia="en-US"/>
              </w:rPr>
            </w:pPr>
            <w:r w:rsidRPr="005130F0">
              <w:rPr>
                <w:rFonts w:eastAsia="Times New Roman"/>
                <w:b/>
                <w:bCs/>
                <w:color w:val="000000"/>
                <w:sz w:val="32"/>
                <w:szCs w:val="32"/>
                <w:lang w:eastAsia="en-US"/>
              </w:rPr>
              <w:t xml:space="preserve">Excel format guide 6. HW Stability Analysis (Summary)  </w:t>
            </w:r>
          </w:p>
        </w:tc>
      </w:tr>
      <w:tr w:rsidR="00405210" w:rsidRPr="005130F0" w:rsidTr="00405210">
        <w:trPr>
          <w:trHeight w:val="105"/>
        </w:trPr>
        <w:tc>
          <w:tcPr>
            <w:tcW w:w="403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b/>
                <w:bCs/>
                <w:color w:val="000000"/>
                <w:sz w:val="32"/>
                <w:szCs w:val="32"/>
                <w:lang w:eastAsia="en-US"/>
              </w:rPr>
            </w:pPr>
          </w:p>
        </w:tc>
        <w:tc>
          <w:tcPr>
            <w:tcW w:w="889"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616"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480"/>
        </w:trPr>
        <w:tc>
          <w:tcPr>
            <w:tcW w:w="4927" w:type="dxa"/>
            <w:gridSpan w:val="2"/>
            <w:tcBorders>
              <w:top w:val="nil"/>
              <w:left w:val="nil"/>
              <w:bottom w:val="nil"/>
              <w:right w:val="nil"/>
            </w:tcBorders>
            <w:shd w:val="clear" w:color="auto" w:fill="auto"/>
            <w:noWrap/>
            <w:vAlign w:val="center"/>
            <w:hideMark/>
          </w:tcPr>
          <w:p w:rsidR="00405210" w:rsidRPr="005130F0" w:rsidRDefault="00405210" w:rsidP="00405210">
            <w:pPr>
              <w:rPr>
                <w:rFonts w:eastAsia="Times New Roman"/>
                <w:b/>
                <w:bCs/>
                <w:color w:val="000000"/>
                <w:sz w:val="32"/>
                <w:szCs w:val="32"/>
                <w:lang w:eastAsia="en-US"/>
              </w:rPr>
            </w:pPr>
            <w:r w:rsidRPr="005130F0">
              <w:rPr>
                <w:rFonts w:ascii="MS Mincho" w:eastAsia="Times New Roman" w:hAnsi="MS Mincho" w:cs="MS Mincho"/>
                <w:b/>
                <w:bCs/>
                <w:color w:val="000000"/>
                <w:sz w:val="32"/>
                <w:szCs w:val="32"/>
                <w:lang w:eastAsia="en-US"/>
              </w:rPr>
              <w:t>【</w:t>
            </w:r>
            <w:r w:rsidRPr="005130F0">
              <w:rPr>
                <w:rFonts w:eastAsia="Times New Roman"/>
                <w:b/>
                <w:bCs/>
                <w:color w:val="000000"/>
                <w:sz w:val="32"/>
                <w:szCs w:val="32"/>
                <w:lang w:eastAsia="en-US"/>
              </w:rPr>
              <w:t xml:space="preserve">Case1 : </w:t>
            </w:r>
            <w:proofErr w:type="spellStart"/>
            <w:r w:rsidRPr="005130F0">
              <w:rPr>
                <w:rFonts w:eastAsia="Times New Roman"/>
                <w:b/>
                <w:bCs/>
                <w:color w:val="000000"/>
                <w:sz w:val="32"/>
                <w:szCs w:val="32"/>
                <w:lang w:eastAsia="en-US"/>
              </w:rPr>
              <w:t>H</w:t>
            </w:r>
            <w:r w:rsidRPr="005130F0">
              <w:rPr>
                <w:rFonts w:eastAsia="Times New Roman"/>
                <w:b/>
                <w:bCs/>
                <w:color w:val="000000"/>
                <w:sz w:val="32"/>
                <w:szCs w:val="32"/>
                <w:vertAlign w:val="subscript"/>
                <w:lang w:eastAsia="en-US"/>
              </w:rPr>
              <w:t>downstream</w:t>
            </w:r>
            <w:proofErr w:type="spellEnd"/>
            <w:r w:rsidRPr="005130F0">
              <w:rPr>
                <w:rFonts w:eastAsia="Times New Roman"/>
                <w:b/>
                <w:bCs/>
                <w:color w:val="000000"/>
                <w:sz w:val="32"/>
                <w:szCs w:val="32"/>
                <w:lang w:eastAsia="en-US"/>
              </w:rPr>
              <w:t xml:space="preserve"> &lt; </w:t>
            </w:r>
            <w:proofErr w:type="spellStart"/>
            <w:r w:rsidRPr="005130F0">
              <w:rPr>
                <w:rFonts w:eastAsia="Times New Roman"/>
                <w:b/>
                <w:bCs/>
                <w:color w:val="000000"/>
                <w:sz w:val="32"/>
                <w:szCs w:val="32"/>
                <w:lang w:eastAsia="en-US"/>
              </w:rPr>
              <w:t>Hw</w:t>
            </w:r>
            <w:proofErr w:type="spellEnd"/>
            <w:r w:rsidRPr="005130F0">
              <w:rPr>
                <w:rFonts w:ascii="MS Mincho" w:eastAsia="Times New Roman" w:hAnsi="MS Mincho" w:cs="MS Mincho"/>
                <w:b/>
                <w:bCs/>
                <w:color w:val="000000"/>
                <w:sz w:val="32"/>
                <w:szCs w:val="32"/>
                <w:lang w:eastAsia="en-US"/>
              </w:rPr>
              <w:t>】</w:t>
            </w:r>
          </w:p>
        </w:tc>
        <w:tc>
          <w:tcPr>
            <w:tcW w:w="616"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b/>
                <w:bCs/>
                <w:color w:val="000000"/>
                <w:sz w:val="32"/>
                <w:szCs w:val="32"/>
                <w:lang w:eastAsia="en-US"/>
              </w:rPr>
            </w:pP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90"/>
        </w:trPr>
        <w:tc>
          <w:tcPr>
            <w:tcW w:w="403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89"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616"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255"/>
        </w:trPr>
        <w:tc>
          <w:tcPr>
            <w:tcW w:w="403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#Please input data into yellow cell</w:t>
            </w:r>
          </w:p>
        </w:tc>
        <w:tc>
          <w:tcPr>
            <w:tcW w:w="889"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c>
          <w:tcPr>
            <w:tcW w:w="616"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90"/>
        </w:trPr>
        <w:tc>
          <w:tcPr>
            <w:tcW w:w="403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889"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616"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00"/>
        </w:trPr>
        <w:tc>
          <w:tcPr>
            <w:tcW w:w="403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1.Basic data for calculation</w:t>
            </w:r>
          </w:p>
        </w:tc>
        <w:tc>
          <w:tcPr>
            <w:tcW w:w="889"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c>
          <w:tcPr>
            <w:tcW w:w="616"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00"/>
        </w:trPr>
        <w:tc>
          <w:tcPr>
            <w:tcW w:w="4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5210" w:rsidRPr="005130F0" w:rsidRDefault="00405210" w:rsidP="00405210">
            <w:pPr>
              <w:jc w:val="center"/>
              <w:rPr>
                <w:rFonts w:eastAsia="Times New Roman"/>
                <w:color w:val="000000"/>
                <w:szCs w:val="22"/>
                <w:lang w:eastAsia="en-US"/>
              </w:rPr>
            </w:pPr>
            <w:r w:rsidRPr="005130F0">
              <w:rPr>
                <w:rFonts w:eastAsia="Times New Roman"/>
                <w:color w:val="000000"/>
                <w:szCs w:val="22"/>
                <w:lang w:eastAsia="en-US"/>
              </w:rPr>
              <w:t>Item</w:t>
            </w:r>
          </w:p>
        </w:tc>
        <w:tc>
          <w:tcPr>
            <w:tcW w:w="3942" w:type="dxa"/>
            <w:gridSpan w:val="3"/>
            <w:tcBorders>
              <w:top w:val="single" w:sz="4" w:space="0" w:color="auto"/>
              <w:left w:val="nil"/>
              <w:bottom w:val="single" w:sz="4" w:space="0" w:color="auto"/>
              <w:right w:val="single" w:sz="4" w:space="0" w:color="auto"/>
            </w:tcBorders>
            <w:shd w:val="clear" w:color="auto" w:fill="auto"/>
            <w:noWrap/>
            <w:vAlign w:val="center"/>
            <w:hideMark/>
          </w:tcPr>
          <w:p w:rsidR="00405210" w:rsidRPr="005130F0" w:rsidRDefault="00405210" w:rsidP="00405210">
            <w:pPr>
              <w:jc w:val="center"/>
              <w:rPr>
                <w:rFonts w:eastAsia="Times New Roman"/>
                <w:color w:val="000000"/>
                <w:szCs w:val="22"/>
                <w:lang w:eastAsia="en-US"/>
              </w:rPr>
            </w:pPr>
            <w:r w:rsidRPr="005130F0">
              <w:rPr>
                <w:rFonts w:eastAsia="Times New Roman"/>
                <w:color w:val="000000"/>
                <w:szCs w:val="22"/>
                <w:lang w:eastAsia="en-US"/>
              </w:rPr>
              <w:t>Value</w:t>
            </w:r>
          </w:p>
        </w:tc>
      </w:tr>
      <w:tr w:rsidR="00405210" w:rsidRPr="005130F0" w:rsidTr="00405210">
        <w:trPr>
          <w:trHeight w:val="330"/>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Unit weight of plane concrete</w:t>
            </w:r>
          </w:p>
        </w:tc>
        <w:tc>
          <w:tcPr>
            <w:tcW w:w="889"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proofErr w:type="spellStart"/>
            <w:r w:rsidRPr="005130F0">
              <w:rPr>
                <w:rFonts w:eastAsia="Times New Roman"/>
                <w:color w:val="000000"/>
                <w:sz w:val="21"/>
                <w:szCs w:val="21"/>
                <w:lang w:eastAsia="en-US"/>
              </w:rPr>
              <w:t>γc</w:t>
            </w:r>
            <w:proofErr w:type="spellEnd"/>
            <w:r w:rsidRPr="005130F0">
              <w:rPr>
                <w:color w:val="000000"/>
                <w:sz w:val="21"/>
                <w:szCs w:val="21"/>
                <w:lang w:eastAsia="en-US"/>
              </w:rPr>
              <w:t>＝</w:t>
            </w:r>
          </w:p>
        </w:tc>
        <w:tc>
          <w:tcPr>
            <w:tcW w:w="616" w:type="dxa"/>
            <w:tcBorders>
              <w:top w:val="nil"/>
              <w:left w:val="nil"/>
              <w:bottom w:val="single" w:sz="4" w:space="0" w:color="auto"/>
              <w:right w:val="single" w:sz="4" w:space="0" w:color="auto"/>
            </w:tcBorders>
            <w:shd w:val="clear" w:color="000000" w:fill="FFFF00"/>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23</w:t>
            </w:r>
          </w:p>
        </w:tc>
        <w:tc>
          <w:tcPr>
            <w:tcW w:w="2437"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proofErr w:type="spellStart"/>
            <w:r w:rsidRPr="005130F0">
              <w:rPr>
                <w:rFonts w:eastAsia="Times New Roman"/>
                <w:color w:val="000000"/>
                <w:sz w:val="21"/>
                <w:szCs w:val="21"/>
                <w:lang w:eastAsia="en-US"/>
              </w:rPr>
              <w:t>kN</w:t>
            </w:r>
            <w:proofErr w:type="spellEnd"/>
            <w:r w:rsidRPr="005130F0">
              <w:rPr>
                <w:rFonts w:eastAsia="Times New Roman"/>
                <w:color w:val="000000"/>
                <w:sz w:val="21"/>
                <w:szCs w:val="21"/>
                <w:lang w:eastAsia="en-US"/>
              </w:rPr>
              <w:t>/m</w:t>
            </w:r>
            <w:r w:rsidRPr="005130F0">
              <w:rPr>
                <w:rFonts w:eastAsia="Times New Roman"/>
                <w:color w:val="000000"/>
                <w:sz w:val="21"/>
                <w:szCs w:val="21"/>
                <w:vertAlign w:val="superscript"/>
                <w:lang w:eastAsia="en-US"/>
              </w:rPr>
              <w:t>3</w:t>
            </w:r>
          </w:p>
        </w:tc>
      </w:tr>
      <w:tr w:rsidR="00405210" w:rsidRPr="005130F0" w:rsidTr="00405210">
        <w:trPr>
          <w:trHeight w:val="330"/>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Unit weight of wet soil</w:t>
            </w:r>
          </w:p>
        </w:tc>
        <w:tc>
          <w:tcPr>
            <w:tcW w:w="889"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proofErr w:type="spellStart"/>
            <w:r w:rsidRPr="005130F0">
              <w:rPr>
                <w:rFonts w:eastAsia="Times New Roman"/>
                <w:color w:val="000000"/>
                <w:sz w:val="21"/>
                <w:szCs w:val="21"/>
                <w:lang w:eastAsia="en-US"/>
              </w:rPr>
              <w:t>γwse</w:t>
            </w:r>
            <w:proofErr w:type="spellEnd"/>
            <w:r w:rsidRPr="005130F0">
              <w:rPr>
                <w:color w:val="000000"/>
                <w:sz w:val="21"/>
                <w:szCs w:val="21"/>
                <w:lang w:eastAsia="en-US"/>
              </w:rPr>
              <w:t>＝</w:t>
            </w:r>
          </w:p>
        </w:tc>
        <w:tc>
          <w:tcPr>
            <w:tcW w:w="616"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18</w:t>
            </w:r>
          </w:p>
        </w:tc>
        <w:tc>
          <w:tcPr>
            <w:tcW w:w="2437"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proofErr w:type="spellStart"/>
            <w:r w:rsidRPr="005130F0">
              <w:rPr>
                <w:rFonts w:eastAsia="Times New Roman"/>
                <w:color w:val="000000"/>
                <w:sz w:val="21"/>
                <w:szCs w:val="21"/>
                <w:lang w:eastAsia="en-US"/>
              </w:rPr>
              <w:t>kN</w:t>
            </w:r>
            <w:proofErr w:type="spellEnd"/>
            <w:r w:rsidRPr="005130F0">
              <w:rPr>
                <w:rFonts w:eastAsia="Times New Roman"/>
                <w:color w:val="000000"/>
                <w:sz w:val="21"/>
                <w:szCs w:val="21"/>
                <w:lang w:eastAsia="en-US"/>
              </w:rPr>
              <w:t>/m</w:t>
            </w:r>
            <w:r w:rsidRPr="005130F0">
              <w:rPr>
                <w:rFonts w:eastAsia="Times New Roman"/>
                <w:color w:val="000000"/>
                <w:sz w:val="21"/>
                <w:szCs w:val="21"/>
                <w:vertAlign w:val="superscript"/>
                <w:lang w:eastAsia="en-US"/>
              </w:rPr>
              <w:t>3</w:t>
            </w:r>
          </w:p>
        </w:tc>
      </w:tr>
      <w:tr w:rsidR="00405210" w:rsidRPr="005130F0" w:rsidTr="00405210">
        <w:trPr>
          <w:trHeight w:val="360"/>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Unit weight of water</w:t>
            </w:r>
          </w:p>
        </w:tc>
        <w:tc>
          <w:tcPr>
            <w:tcW w:w="889"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W</w:t>
            </w:r>
            <w:r w:rsidRPr="005130F0">
              <w:rPr>
                <w:rFonts w:eastAsia="Times New Roman"/>
                <w:color w:val="000000"/>
                <w:sz w:val="21"/>
                <w:szCs w:val="21"/>
                <w:vertAlign w:val="subscript"/>
                <w:lang w:eastAsia="en-US"/>
              </w:rPr>
              <w:t>0</w:t>
            </w:r>
            <w:r w:rsidRPr="005130F0">
              <w:rPr>
                <w:rFonts w:ascii="MS Mincho" w:eastAsia="Times New Roman" w:hAnsi="MS Mincho" w:cs="MS Mincho"/>
                <w:color w:val="000000"/>
                <w:sz w:val="21"/>
                <w:szCs w:val="21"/>
                <w:lang w:eastAsia="en-US"/>
              </w:rPr>
              <w:t>＝</w:t>
            </w:r>
          </w:p>
        </w:tc>
        <w:tc>
          <w:tcPr>
            <w:tcW w:w="616"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9.8</w:t>
            </w:r>
          </w:p>
        </w:tc>
        <w:tc>
          <w:tcPr>
            <w:tcW w:w="2437"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proofErr w:type="spellStart"/>
            <w:r w:rsidRPr="005130F0">
              <w:rPr>
                <w:rFonts w:eastAsia="Times New Roman"/>
                <w:color w:val="000000"/>
                <w:sz w:val="21"/>
                <w:szCs w:val="21"/>
                <w:lang w:eastAsia="en-US"/>
              </w:rPr>
              <w:t>kN</w:t>
            </w:r>
            <w:proofErr w:type="spellEnd"/>
            <w:r w:rsidRPr="005130F0">
              <w:rPr>
                <w:rFonts w:eastAsia="Times New Roman"/>
                <w:color w:val="000000"/>
                <w:sz w:val="21"/>
                <w:szCs w:val="21"/>
                <w:lang w:eastAsia="en-US"/>
              </w:rPr>
              <w:t>/m</w:t>
            </w:r>
            <w:r w:rsidRPr="005130F0">
              <w:rPr>
                <w:rFonts w:eastAsia="Times New Roman"/>
                <w:color w:val="000000"/>
                <w:sz w:val="21"/>
                <w:szCs w:val="21"/>
                <w:vertAlign w:val="superscript"/>
                <w:lang w:eastAsia="en-US"/>
              </w:rPr>
              <w:t>3</w:t>
            </w:r>
          </w:p>
        </w:tc>
      </w:tr>
      <w:tr w:rsidR="00405210" w:rsidRPr="005130F0" w:rsidTr="00405210">
        <w:trPr>
          <w:trHeight w:val="330"/>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Unit weight of submerged soil</w:t>
            </w:r>
          </w:p>
        </w:tc>
        <w:tc>
          <w:tcPr>
            <w:tcW w:w="889"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proofErr w:type="spellStart"/>
            <w:r w:rsidRPr="005130F0">
              <w:rPr>
                <w:rFonts w:eastAsia="Times New Roman"/>
                <w:color w:val="000000"/>
                <w:sz w:val="21"/>
                <w:szCs w:val="21"/>
                <w:lang w:eastAsia="en-US"/>
              </w:rPr>
              <w:t>γwe</w:t>
            </w:r>
            <w:proofErr w:type="spellEnd"/>
            <w:r w:rsidRPr="005130F0">
              <w:rPr>
                <w:color w:val="000000"/>
                <w:sz w:val="21"/>
                <w:szCs w:val="21"/>
                <w:lang w:eastAsia="en-US"/>
              </w:rPr>
              <w:t>＝</w:t>
            </w:r>
          </w:p>
        </w:tc>
        <w:tc>
          <w:tcPr>
            <w:tcW w:w="616"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8.2</w:t>
            </w:r>
          </w:p>
        </w:tc>
        <w:tc>
          <w:tcPr>
            <w:tcW w:w="2437"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proofErr w:type="spellStart"/>
            <w:r w:rsidRPr="005130F0">
              <w:rPr>
                <w:rFonts w:eastAsia="Times New Roman"/>
                <w:color w:val="000000"/>
                <w:sz w:val="21"/>
                <w:szCs w:val="21"/>
                <w:lang w:eastAsia="en-US"/>
              </w:rPr>
              <w:t>kN</w:t>
            </w:r>
            <w:proofErr w:type="spellEnd"/>
            <w:r w:rsidRPr="005130F0">
              <w:rPr>
                <w:rFonts w:eastAsia="Times New Roman"/>
                <w:color w:val="000000"/>
                <w:sz w:val="21"/>
                <w:szCs w:val="21"/>
                <w:lang w:eastAsia="en-US"/>
              </w:rPr>
              <w:t>/m</w:t>
            </w:r>
            <w:r w:rsidRPr="005130F0">
              <w:rPr>
                <w:rFonts w:eastAsia="Times New Roman"/>
                <w:color w:val="000000"/>
                <w:sz w:val="21"/>
                <w:szCs w:val="21"/>
                <w:vertAlign w:val="superscript"/>
                <w:lang w:eastAsia="en-US"/>
              </w:rPr>
              <w:t>3</w:t>
            </w:r>
            <w:r w:rsidRPr="005130F0">
              <w:rPr>
                <w:rFonts w:ascii="MS Mincho" w:eastAsia="Times New Roman" w:hAnsi="MS Mincho" w:cs="MS Mincho"/>
                <w:color w:val="000000"/>
                <w:sz w:val="20"/>
                <w:lang w:eastAsia="en-US"/>
              </w:rPr>
              <w:t>（</w:t>
            </w:r>
            <w:r w:rsidRPr="005130F0">
              <w:rPr>
                <w:rFonts w:eastAsia="Times New Roman"/>
                <w:color w:val="000000"/>
                <w:sz w:val="20"/>
                <w:lang w:eastAsia="en-US"/>
              </w:rPr>
              <w:t>γwse</w:t>
            </w:r>
            <w:r w:rsidRPr="005130F0">
              <w:rPr>
                <w:rFonts w:ascii="MS Mincho" w:eastAsia="Times New Roman" w:hAnsi="MS Mincho" w:cs="MS Mincho"/>
                <w:color w:val="000000"/>
                <w:sz w:val="20"/>
                <w:lang w:eastAsia="en-US"/>
              </w:rPr>
              <w:t>－</w:t>
            </w:r>
            <w:r w:rsidRPr="005130F0">
              <w:rPr>
                <w:rFonts w:eastAsia="Times New Roman"/>
                <w:color w:val="000000"/>
                <w:sz w:val="20"/>
                <w:lang w:eastAsia="en-US"/>
              </w:rPr>
              <w:t>w0</w:t>
            </w:r>
            <w:r w:rsidRPr="005130F0">
              <w:rPr>
                <w:rFonts w:ascii="MS Mincho" w:eastAsia="Times New Roman" w:hAnsi="MS Mincho" w:cs="MS Mincho"/>
                <w:color w:val="000000"/>
                <w:sz w:val="20"/>
                <w:lang w:eastAsia="en-US"/>
              </w:rPr>
              <w:t>）</w:t>
            </w:r>
          </w:p>
        </w:tc>
      </w:tr>
      <w:tr w:rsidR="00405210" w:rsidRPr="005130F0" w:rsidTr="00405210">
        <w:trPr>
          <w:trHeight w:val="330"/>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Coefficient of earth pressure</w:t>
            </w:r>
          </w:p>
        </w:tc>
        <w:tc>
          <w:tcPr>
            <w:tcW w:w="889"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C</w:t>
            </w:r>
            <w:r w:rsidRPr="005130F0">
              <w:rPr>
                <w:rFonts w:eastAsia="Times New Roman"/>
                <w:color w:val="000000"/>
                <w:sz w:val="21"/>
                <w:szCs w:val="21"/>
                <w:vertAlign w:val="subscript"/>
                <w:lang w:eastAsia="en-US"/>
              </w:rPr>
              <w:t>0</w:t>
            </w:r>
            <w:r w:rsidRPr="005130F0">
              <w:rPr>
                <w:rFonts w:ascii="MS Mincho" w:eastAsia="Times New Roman" w:hAnsi="MS Mincho" w:cs="MS Mincho"/>
                <w:color w:val="000000"/>
                <w:sz w:val="21"/>
                <w:szCs w:val="21"/>
                <w:lang w:eastAsia="en-US"/>
              </w:rPr>
              <w:t>＝</w:t>
            </w:r>
          </w:p>
        </w:tc>
        <w:tc>
          <w:tcPr>
            <w:tcW w:w="616"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0.45</w:t>
            </w:r>
          </w:p>
        </w:tc>
        <w:tc>
          <w:tcPr>
            <w:tcW w:w="2437"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 </w:t>
            </w:r>
          </w:p>
        </w:tc>
      </w:tr>
      <w:tr w:rsidR="00405210" w:rsidRPr="005130F0" w:rsidTr="00405210">
        <w:trPr>
          <w:trHeight w:val="300"/>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Uplift coefficient</w:t>
            </w:r>
          </w:p>
        </w:tc>
        <w:tc>
          <w:tcPr>
            <w:tcW w:w="889"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μ</w:t>
            </w:r>
            <w:r w:rsidRPr="005130F0">
              <w:rPr>
                <w:color w:val="000000"/>
                <w:sz w:val="21"/>
                <w:szCs w:val="21"/>
                <w:lang w:eastAsia="en-US"/>
              </w:rPr>
              <w:t>＝</w:t>
            </w:r>
          </w:p>
        </w:tc>
        <w:tc>
          <w:tcPr>
            <w:tcW w:w="616" w:type="dxa"/>
            <w:tcBorders>
              <w:top w:val="nil"/>
              <w:left w:val="nil"/>
              <w:bottom w:val="single" w:sz="4" w:space="0" w:color="auto"/>
              <w:right w:val="single" w:sz="4" w:space="0" w:color="auto"/>
            </w:tcBorders>
            <w:shd w:val="clear" w:color="000000" w:fill="FFFF00"/>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0.4</w:t>
            </w:r>
          </w:p>
        </w:tc>
        <w:tc>
          <w:tcPr>
            <w:tcW w:w="2437"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 </w:t>
            </w:r>
          </w:p>
        </w:tc>
      </w:tr>
      <w:tr w:rsidR="00405210" w:rsidRPr="005130F0" w:rsidTr="00405210">
        <w:trPr>
          <w:trHeight w:val="300"/>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Seismic horizontal acceleration</w:t>
            </w:r>
          </w:p>
        </w:tc>
        <w:tc>
          <w:tcPr>
            <w:tcW w:w="889"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proofErr w:type="spellStart"/>
            <w:r w:rsidRPr="005130F0">
              <w:rPr>
                <w:rFonts w:eastAsia="Times New Roman"/>
                <w:color w:val="000000"/>
                <w:sz w:val="21"/>
                <w:szCs w:val="21"/>
                <w:lang w:eastAsia="en-US"/>
              </w:rPr>
              <w:t>kh</w:t>
            </w:r>
            <w:proofErr w:type="spellEnd"/>
            <w:r w:rsidRPr="005130F0">
              <w:rPr>
                <w:color w:val="000000"/>
                <w:sz w:val="21"/>
                <w:szCs w:val="21"/>
                <w:lang w:eastAsia="en-US"/>
              </w:rPr>
              <w:t>＝</w:t>
            </w:r>
          </w:p>
        </w:tc>
        <w:tc>
          <w:tcPr>
            <w:tcW w:w="616"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0.15</w:t>
            </w:r>
          </w:p>
        </w:tc>
        <w:tc>
          <w:tcPr>
            <w:tcW w:w="2437"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 </w:t>
            </w:r>
          </w:p>
        </w:tc>
      </w:tr>
      <w:tr w:rsidR="00405210" w:rsidRPr="005130F0" w:rsidTr="00405210">
        <w:trPr>
          <w:trHeight w:val="300"/>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Friction coefficient</w:t>
            </w:r>
          </w:p>
        </w:tc>
        <w:tc>
          <w:tcPr>
            <w:tcW w:w="889"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f</w:t>
            </w:r>
            <w:r w:rsidRPr="005130F0">
              <w:rPr>
                <w:color w:val="000000"/>
                <w:sz w:val="21"/>
                <w:szCs w:val="21"/>
                <w:lang w:eastAsia="en-US"/>
              </w:rPr>
              <w:t>＝</w:t>
            </w:r>
          </w:p>
        </w:tc>
        <w:tc>
          <w:tcPr>
            <w:tcW w:w="616"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0.7</w:t>
            </w:r>
          </w:p>
        </w:tc>
        <w:tc>
          <w:tcPr>
            <w:tcW w:w="2437"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 </w:t>
            </w:r>
          </w:p>
        </w:tc>
      </w:tr>
      <w:tr w:rsidR="00405210" w:rsidRPr="005130F0" w:rsidTr="00405210">
        <w:trPr>
          <w:trHeight w:val="330"/>
        </w:trPr>
        <w:tc>
          <w:tcPr>
            <w:tcW w:w="4038"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Cs w:val="22"/>
                <w:lang w:eastAsia="en-US"/>
              </w:rPr>
            </w:pPr>
            <w:r w:rsidRPr="005130F0">
              <w:rPr>
                <w:rFonts w:eastAsia="Times New Roman"/>
                <w:color w:val="000000"/>
                <w:szCs w:val="22"/>
                <w:lang w:eastAsia="en-US"/>
              </w:rPr>
              <w:t xml:space="preserve">Allowable stress of the </w:t>
            </w:r>
            <w:proofErr w:type="spellStart"/>
            <w:r w:rsidRPr="005130F0">
              <w:rPr>
                <w:rFonts w:eastAsia="Times New Roman"/>
                <w:color w:val="000000"/>
                <w:szCs w:val="22"/>
                <w:lang w:eastAsia="en-US"/>
              </w:rPr>
              <w:t>graund</w:t>
            </w:r>
            <w:proofErr w:type="spellEnd"/>
            <w:r w:rsidRPr="005130F0">
              <w:rPr>
                <w:rFonts w:eastAsia="Times New Roman"/>
                <w:color w:val="000000"/>
                <w:szCs w:val="22"/>
                <w:lang w:eastAsia="en-US"/>
              </w:rPr>
              <w:t xml:space="preserve"> </w:t>
            </w:r>
          </w:p>
        </w:tc>
        <w:tc>
          <w:tcPr>
            <w:tcW w:w="889"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proofErr w:type="spellStart"/>
            <w:r w:rsidRPr="005130F0">
              <w:rPr>
                <w:rFonts w:eastAsia="Times New Roman"/>
                <w:color w:val="000000"/>
                <w:sz w:val="21"/>
                <w:szCs w:val="21"/>
                <w:lang w:eastAsia="en-US"/>
              </w:rPr>
              <w:t>qa</w:t>
            </w:r>
            <w:proofErr w:type="spellEnd"/>
            <w:r w:rsidRPr="005130F0">
              <w:rPr>
                <w:rFonts w:ascii="MS Mincho" w:eastAsia="Times New Roman" w:hAnsi="MS Mincho" w:cs="MS Mincho"/>
                <w:color w:val="000000"/>
                <w:sz w:val="21"/>
                <w:szCs w:val="21"/>
                <w:lang w:eastAsia="en-US"/>
              </w:rPr>
              <w:t>＝</w:t>
            </w:r>
          </w:p>
        </w:tc>
        <w:tc>
          <w:tcPr>
            <w:tcW w:w="616" w:type="dxa"/>
            <w:tcBorders>
              <w:top w:val="nil"/>
              <w:left w:val="nil"/>
              <w:bottom w:val="single" w:sz="4" w:space="0" w:color="auto"/>
              <w:right w:val="single" w:sz="4" w:space="0" w:color="auto"/>
            </w:tcBorders>
            <w:shd w:val="clear" w:color="000000" w:fill="FFFF00"/>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1000</w:t>
            </w:r>
          </w:p>
        </w:tc>
        <w:tc>
          <w:tcPr>
            <w:tcW w:w="2437" w:type="dxa"/>
            <w:tcBorders>
              <w:top w:val="nil"/>
              <w:left w:val="nil"/>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proofErr w:type="spellStart"/>
            <w:r w:rsidRPr="005130F0">
              <w:rPr>
                <w:rFonts w:eastAsia="Times New Roman"/>
                <w:color w:val="000000"/>
                <w:sz w:val="21"/>
                <w:szCs w:val="21"/>
                <w:lang w:eastAsia="en-US"/>
              </w:rPr>
              <w:t>kN</w:t>
            </w:r>
            <w:proofErr w:type="spellEnd"/>
            <w:r w:rsidRPr="005130F0">
              <w:rPr>
                <w:rFonts w:eastAsia="Times New Roman"/>
                <w:color w:val="000000"/>
                <w:sz w:val="21"/>
                <w:szCs w:val="21"/>
                <w:lang w:eastAsia="en-US"/>
              </w:rPr>
              <w:t>/m</w:t>
            </w:r>
            <w:r w:rsidRPr="005130F0">
              <w:rPr>
                <w:rFonts w:eastAsia="Times New Roman"/>
                <w:color w:val="000000"/>
                <w:sz w:val="21"/>
                <w:szCs w:val="21"/>
                <w:vertAlign w:val="superscript"/>
                <w:lang w:eastAsia="en-US"/>
              </w:rPr>
              <w:t>2</w:t>
            </w:r>
          </w:p>
        </w:tc>
      </w:tr>
      <w:tr w:rsidR="00405210" w:rsidRPr="005130F0" w:rsidTr="00405210">
        <w:trPr>
          <w:trHeight w:val="300"/>
        </w:trPr>
        <w:tc>
          <w:tcPr>
            <w:tcW w:w="4038"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c>
          <w:tcPr>
            <w:tcW w:w="889"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616"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15"/>
        </w:trPr>
        <w:tc>
          <w:tcPr>
            <w:tcW w:w="4038" w:type="dxa"/>
            <w:tcBorders>
              <w:top w:val="nil"/>
              <w:left w:val="nil"/>
              <w:bottom w:val="nil"/>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2.Mesurement of structure</w:t>
            </w:r>
          </w:p>
        </w:tc>
        <w:tc>
          <w:tcPr>
            <w:tcW w:w="889" w:type="dxa"/>
            <w:tcBorders>
              <w:top w:val="nil"/>
              <w:left w:val="nil"/>
              <w:bottom w:val="nil"/>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p>
        </w:tc>
        <w:tc>
          <w:tcPr>
            <w:tcW w:w="616" w:type="dxa"/>
            <w:tcBorders>
              <w:top w:val="nil"/>
              <w:left w:val="nil"/>
              <w:bottom w:val="nil"/>
              <w:right w:val="nil"/>
            </w:tcBorders>
            <w:shd w:val="clear" w:color="auto" w:fill="auto"/>
            <w:noWrap/>
            <w:vAlign w:val="bottom"/>
            <w:hideMark/>
          </w:tcPr>
          <w:p w:rsidR="00405210" w:rsidRPr="005130F0" w:rsidRDefault="00405210" w:rsidP="00405210">
            <w:pPr>
              <w:rPr>
                <w:rFonts w:eastAsia="Times New Roman"/>
                <w:sz w:val="20"/>
                <w:lang w:eastAsia="en-US"/>
              </w:rPr>
            </w:pP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sz w:val="20"/>
                <w:lang w:eastAsia="en-US"/>
              </w:rPr>
            </w:pPr>
          </w:p>
        </w:tc>
      </w:tr>
      <w:tr w:rsidR="00405210" w:rsidRPr="005130F0" w:rsidTr="00405210">
        <w:trPr>
          <w:trHeight w:val="315"/>
        </w:trPr>
        <w:tc>
          <w:tcPr>
            <w:tcW w:w="4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jc w:val="center"/>
              <w:rPr>
                <w:rFonts w:eastAsia="Times New Roman"/>
                <w:color w:val="000000"/>
                <w:sz w:val="21"/>
                <w:szCs w:val="21"/>
                <w:lang w:eastAsia="en-US"/>
              </w:rPr>
            </w:pPr>
            <w:r w:rsidRPr="005130F0">
              <w:rPr>
                <w:rFonts w:eastAsia="Times New Roman"/>
                <w:color w:val="000000"/>
                <w:sz w:val="21"/>
                <w:szCs w:val="21"/>
                <w:lang w:eastAsia="en-US"/>
              </w:rPr>
              <w:t>Item</w:t>
            </w:r>
          </w:p>
        </w:tc>
        <w:tc>
          <w:tcPr>
            <w:tcW w:w="889" w:type="dxa"/>
            <w:tcBorders>
              <w:top w:val="single" w:sz="4" w:space="0" w:color="auto"/>
              <w:left w:val="nil"/>
              <w:bottom w:val="single" w:sz="4" w:space="0" w:color="auto"/>
              <w:right w:val="nil"/>
            </w:tcBorders>
            <w:shd w:val="clear" w:color="auto" w:fill="auto"/>
            <w:noWrap/>
            <w:vAlign w:val="bottom"/>
            <w:hideMark/>
          </w:tcPr>
          <w:p w:rsidR="00405210" w:rsidRPr="005130F0" w:rsidRDefault="00405210" w:rsidP="00405210">
            <w:pPr>
              <w:jc w:val="center"/>
              <w:rPr>
                <w:rFonts w:eastAsia="Times New Roman"/>
                <w:color w:val="000000"/>
                <w:sz w:val="21"/>
                <w:szCs w:val="21"/>
                <w:lang w:eastAsia="en-US"/>
              </w:rPr>
            </w:pPr>
            <w:r w:rsidRPr="005130F0">
              <w:rPr>
                <w:rFonts w:eastAsia="Times New Roman"/>
                <w:color w:val="000000"/>
                <w:sz w:val="21"/>
                <w:szCs w:val="21"/>
                <w:lang w:eastAsia="en-US"/>
              </w:rPr>
              <w:t>Value</w:t>
            </w:r>
          </w:p>
        </w:tc>
        <w:tc>
          <w:tcPr>
            <w:tcW w:w="616" w:type="dxa"/>
            <w:tcBorders>
              <w:top w:val="single" w:sz="4" w:space="0" w:color="auto"/>
              <w:left w:val="nil"/>
              <w:bottom w:val="single" w:sz="4" w:space="0" w:color="auto"/>
              <w:right w:val="single" w:sz="4" w:space="0" w:color="auto"/>
            </w:tcBorders>
            <w:shd w:val="clear" w:color="auto" w:fill="auto"/>
            <w:noWrap/>
            <w:vAlign w:val="bottom"/>
            <w:hideMark/>
          </w:tcPr>
          <w:p w:rsidR="00405210" w:rsidRPr="005130F0" w:rsidRDefault="00405210" w:rsidP="00405210">
            <w:pPr>
              <w:jc w:val="center"/>
              <w:rPr>
                <w:rFonts w:eastAsia="Times New Roman"/>
                <w:color w:val="000000"/>
                <w:sz w:val="21"/>
                <w:szCs w:val="21"/>
                <w:lang w:eastAsia="en-US"/>
              </w:rPr>
            </w:pPr>
            <w:r w:rsidRPr="005130F0">
              <w:rPr>
                <w:rFonts w:eastAsia="Times New Roman"/>
                <w:color w:val="000000"/>
                <w:sz w:val="21"/>
                <w:szCs w:val="21"/>
                <w:lang w:eastAsia="en-US"/>
              </w:rPr>
              <w:t> </w:t>
            </w:r>
          </w:p>
        </w:tc>
        <w:tc>
          <w:tcPr>
            <w:tcW w:w="2437" w:type="dxa"/>
            <w:tcBorders>
              <w:top w:val="nil"/>
              <w:left w:val="nil"/>
              <w:bottom w:val="nil"/>
              <w:right w:val="nil"/>
            </w:tcBorders>
            <w:shd w:val="clear" w:color="auto" w:fill="auto"/>
            <w:noWrap/>
            <w:vAlign w:val="center"/>
            <w:hideMark/>
          </w:tcPr>
          <w:p w:rsidR="00405210" w:rsidRPr="005130F0" w:rsidRDefault="00405210" w:rsidP="00405210">
            <w:pPr>
              <w:jc w:val="center"/>
              <w:rPr>
                <w:rFonts w:eastAsia="Times New Roman"/>
                <w:color w:val="000000"/>
                <w:sz w:val="21"/>
                <w:szCs w:val="21"/>
                <w:lang w:eastAsia="en-US"/>
              </w:rPr>
            </w:pPr>
          </w:p>
        </w:tc>
      </w:tr>
      <w:tr w:rsidR="00405210" w:rsidRPr="005130F0" w:rsidTr="00405210">
        <w:trPr>
          <w:trHeight w:val="315"/>
        </w:trPr>
        <w:tc>
          <w:tcPr>
            <w:tcW w:w="4038"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 xml:space="preserve">Slope of front body             m = 1 : </w:t>
            </w:r>
          </w:p>
        </w:tc>
        <w:tc>
          <w:tcPr>
            <w:tcW w:w="889"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 xml:space="preserve">1.33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 </w:t>
            </w: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r>
      <w:tr w:rsidR="00405210" w:rsidRPr="005130F0" w:rsidTr="00405210">
        <w:trPr>
          <w:trHeight w:val="315"/>
        </w:trPr>
        <w:tc>
          <w:tcPr>
            <w:tcW w:w="4038"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B1</w:t>
            </w:r>
          </w:p>
        </w:tc>
        <w:tc>
          <w:tcPr>
            <w:tcW w:w="889" w:type="dxa"/>
            <w:tcBorders>
              <w:top w:val="nil"/>
              <w:left w:val="single" w:sz="4" w:space="0" w:color="auto"/>
              <w:bottom w:val="single" w:sz="4" w:space="0" w:color="auto"/>
              <w:right w:val="nil"/>
            </w:tcBorders>
            <w:shd w:val="clear" w:color="000000" w:fill="FFFF00"/>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 xml:space="preserve">1.80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m</w:t>
            </w: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r>
      <w:tr w:rsidR="00405210" w:rsidRPr="005130F0" w:rsidTr="00405210">
        <w:trPr>
          <w:trHeight w:val="345"/>
        </w:trPr>
        <w:tc>
          <w:tcPr>
            <w:tcW w:w="4038"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B2</w:t>
            </w:r>
          </w:p>
        </w:tc>
        <w:tc>
          <w:tcPr>
            <w:tcW w:w="889"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 xml:space="preserve">0.80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m</w:t>
            </w: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r>
      <w:tr w:rsidR="00405210" w:rsidRPr="005130F0" w:rsidTr="00405210">
        <w:trPr>
          <w:trHeight w:val="345"/>
        </w:trPr>
        <w:tc>
          <w:tcPr>
            <w:tcW w:w="4038"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B (B1+B2)</w:t>
            </w:r>
          </w:p>
        </w:tc>
        <w:tc>
          <w:tcPr>
            <w:tcW w:w="889" w:type="dxa"/>
            <w:tcBorders>
              <w:top w:val="nil"/>
              <w:left w:val="single" w:sz="4" w:space="0" w:color="auto"/>
              <w:bottom w:val="single" w:sz="4" w:space="0" w:color="auto"/>
              <w:right w:val="nil"/>
            </w:tcBorders>
            <w:shd w:val="clear" w:color="000000" w:fill="FFFF00"/>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 xml:space="preserve">2.60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m</w:t>
            </w: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r>
      <w:tr w:rsidR="00405210" w:rsidRPr="005130F0" w:rsidTr="00405210">
        <w:trPr>
          <w:trHeight w:val="345"/>
        </w:trPr>
        <w:tc>
          <w:tcPr>
            <w:tcW w:w="4038"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proofErr w:type="spellStart"/>
            <w:r w:rsidRPr="005130F0">
              <w:rPr>
                <w:rFonts w:eastAsia="Times New Roman"/>
                <w:color w:val="000000"/>
                <w:sz w:val="21"/>
                <w:szCs w:val="21"/>
                <w:lang w:eastAsia="en-US"/>
              </w:rPr>
              <w:t>H</w:t>
            </w:r>
            <w:r w:rsidRPr="005130F0">
              <w:rPr>
                <w:rFonts w:eastAsia="Times New Roman"/>
                <w:color w:val="000000"/>
                <w:sz w:val="21"/>
                <w:szCs w:val="21"/>
                <w:vertAlign w:val="subscript"/>
                <w:lang w:eastAsia="en-US"/>
              </w:rPr>
              <w:t>w</w:t>
            </w:r>
            <w:proofErr w:type="spellEnd"/>
          </w:p>
        </w:tc>
        <w:tc>
          <w:tcPr>
            <w:tcW w:w="889" w:type="dxa"/>
            <w:tcBorders>
              <w:top w:val="nil"/>
              <w:left w:val="single" w:sz="4" w:space="0" w:color="auto"/>
              <w:bottom w:val="single" w:sz="4" w:space="0" w:color="auto"/>
              <w:right w:val="nil"/>
            </w:tcBorders>
            <w:shd w:val="clear" w:color="000000" w:fill="FFFF00"/>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 xml:space="preserve">0.60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m</w:t>
            </w: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r>
      <w:tr w:rsidR="00405210" w:rsidRPr="005130F0" w:rsidTr="00405210">
        <w:trPr>
          <w:trHeight w:val="345"/>
        </w:trPr>
        <w:tc>
          <w:tcPr>
            <w:tcW w:w="4038"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proofErr w:type="spellStart"/>
            <w:r w:rsidRPr="005130F0">
              <w:rPr>
                <w:rFonts w:eastAsia="Times New Roman"/>
                <w:color w:val="000000"/>
                <w:sz w:val="21"/>
                <w:szCs w:val="21"/>
                <w:lang w:eastAsia="en-US"/>
              </w:rPr>
              <w:t>H</w:t>
            </w:r>
            <w:r w:rsidRPr="005130F0">
              <w:rPr>
                <w:rFonts w:eastAsia="Times New Roman"/>
                <w:color w:val="000000"/>
                <w:sz w:val="21"/>
                <w:szCs w:val="21"/>
                <w:vertAlign w:val="subscript"/>
                <w:lang w:eastAsia="en-US"/>
              </w:rPr>
              <w:t>d</w:t>
            </w:r>
            <w:proofErr w:type="spellEnd"/>
          </w:p>
        </w:tc>
        <w:tc>
          <w:tcPr>
            <w:tcW w:w="889" w:type="dxa"/>
            <w:tcBorders>
              <w:top w:val="nil"/>
              <w:left w:val="single" w:sz="4" w:space="0" w:color="auto"/>
              <w:bottom w:val="single" w:sz="4" w:space="0" w:color="auto"/>
              <w:right w:val="nil"/>
            </w:tcBorders>
            <w:shd w:val="clear" w:color="000000" w:fill="FFFF00"/>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 xml:space="preserve">0.06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m</w:t>
            </w: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r>
      <w:tr w:rsidR="00405210" w:rsidRPr="005130F0" w:rsidTr="00405210">
        <w:trPr>
          <w:trHeight w:val="330"/>
        </w:trPr>
        <w:tc>
          <w:tcPr>
            <w:tcW w:w="4038"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proofErr w:type="spellStart"/>
            <w:r w:rsidRPr="005130F0">
              <w:rPr>
                <w:rFonts w:eastAsia="Times New Roman"/>
                <w:color w:val="000000"/>
                <w:sz w:val="21"/>
                <w:szCs w:val="21"/>
                <w:lang w:eastAsia="en-US"/>
              </w:rPr>
              <w:t>H</w:t>
            </w:r>
            <w:r w:rsidRPr="005130F0">
              <w:rPr>
                <w:rFonts w:eastAsia="Times New Roman"/>
                <w:color w:val="000000"/>
                <w:sz w:val="21"/>
                <w:szCs w:val="21"/>
                <w:vertAlign w:val="subscript"/>
                <w:lang w:eastAsia="en-US"/>
              </w:rPr>
              <w:t>downstream</w:t>
            </w:r>
            <w:proofErr w:type="spellEnd"/>
          </w:p>
        </w:tc>
        <w:tc>
          <w:tcPr>
            <w:tcW w:w="889" w:type="dxa"/>
            <w:tcBorders>
              <w:top w:val="nil"/>
              <w:left w:val="single" w:sz="4" w:space="0" w:color="auto"/>
              <w:bottom w:val="single" w:sz="4" w:space="0" w:color="auto"/>
              <w:right w:val="nil"/>
            </w:tcBorders>
            <w:shd w:val="clear" w:color="000000" w:fill="FFFF00"/>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 xml:space="preserve">1.01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m</w:t>
            </w: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r>
      <w:tr w:rsidR="00405210" w:rsidRPr="005130F0" w:rsidTr="00405210">
        <w:trPr>
          <w:trHeight w:val="330"/>
        </w:trPr>
        <w:tc>
          <w:tcPr>
            <w:tcW w:w="4038" w:type="dxa"/>
            <w:tcBorders>
              <w:top w:val="nil"/>
              <w:left w:val="single" w:sz="4" w:space="0" w:color="auto"/>
              <w:bottom w:val="single" w:sz="4" w:space="0" w:color="auto"/>
              <w:right w:val="nil"/>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H</w:t>
            </w:r>
            <w:r w:rsidRPr="005130F0">
              <w:rPr>
                <w:rFonts w:eastAsia="Times New Roman"/>
                <w:color w:val="000000"/>
                <w:sz w:val="21"/>
                <w:szCs w:val="21"/>
                <w:vertAlign w:val="subscript"/>
                <w:lang w:eastAsia="en-US"/>
              </w:rPr>
              <w:t>e</w:t>
            </w:r>
          </w:p>
        </w:tc>
        <w:tc>
          <w:tcPr>
            <w:tcW w:w="889" w:type="dxa"/>
            <w:tcBorders>
              <w:top w:val="nil"/>
              <w:left w:val="single" w:sz="4" w:space="0" w:color="auto"/>
              <w:bottom w:val="single" w:sz="4" w:space="0" w:color="auto"/>
              <w:right w:val="nil"/>
            </w:tcBorders>
            <w:shd w:val="clear" w:color="000000" w:fill="FFFF00"/>
            <w:noWrap/>
            <w:vAlign w:val="bottom"/>
            <w:hideMark/>
          </w:tcPr>
          <w:p w:rsidR="00405210" w:rsidRPr="005130F0" w:rsidRDefault="00405210" w:rsidP="00405210">
            <w:pPr>
              <w:jc w:val="right"/>
              <w:rPr>
                <w:rFonts w:eastAsia="Times New Roman"/>
                <w:color w:val="000000"/>
                <w:sz w:val="21"/>
                <w:szCs w:val="21"/>
                <w:lang w:eastAsia="en-US"/>
              </w:rPr>
            </w:pPr>
            <w:r w:rsidRPr="005130F0">
              <w:rPr>
                <w:rFonts w:eastAsia="Times New Roman"/>
                <w:color w:val="000000"/>
                <w:sz w:val="21"/>
                <w:szCs w:val="21"/>
                <w:lang w:eastAsia="en-US"/>
              </w:rPr>
              <w:t xml:space="preserve">1.70 </w:t>
            </w:r>
          </w:p>
        </w:tc>
        <w:tc>
          <w:tcPr>
            <w:tcW w:w="616" w:type="dxa"/>
            <w:tcBorders>
              <w:top w:val="nil"/>
              <w:left w:val="single" w:sz="4" w:space="0" w:color="auto"/>
              <w:bottom w:val="single" w:sz="4" w:space="0" w:color="auto"/>
              <w:right w:val="single" w:sz="4" w:space="0" w:color="auto"/>
            </w:tcBorders>
            <w:shd w:val="clear" w:color="auto" w:fill="auto"/>
            <w:noWrap/>
            <w:vAlign w:val="bottom"/>
            <w:hideMark/>
          </w:tcPr>
          <w:p w:rsidR="00405210" w:rsidRPr="005130F0" w:rsidRDefault="00405210" w:rsidP="00405210">
            <w:pPr>
              <w:rPr>
                <w:rFonts w:eastAsia="Times New Roman"/>
                <w:color w:val="000000"/>
                <w:sz w:val="21"/>
                <w:szCs w:val="21"/>
                <w:lang w:eastAsia="en-US"/>
              </w:rPr>
            </w:pPr>
            <w:r w:rsidRPr="005130F0">
              <w:rPr>
                <w:rFonts w:eastAsia="Times New Roman"/>
                <w:color w:val="000000"/>
                <w:sz w:val="21"/>
                <w:szCs w:val="21"/>
                <w:lang w:eastAsia="en-US"/>
              </w:rPr>
              <w:t>m</w:t>
            </w:r>
          </w:p>
        </w:tc>
        <w:tc>
          <w:tcPr>
            <w:tcW w:w="2437" w:type="dxa"/>
            <w:tcBorders>
              <w:top w:val="nil"/>
              <w:left w:val="nil"/>
              <w:bottom w:val="nil"/>
              <w:right w:val="nil"/>
            </w:tcBorders>
            <w:shd w:val="clear" w:color="auto" w:fill="auto"/>
            <w:noWrap/>
            <w:vAlign w:val="center"/>
            <w:hideMark/>
          </w:tcPr>
          <w:p w:rsidR="00405210" w:rsidRPr="005130F0" w:rsidRDefault="00405210" w:rsidP="00405210">
            <w:pPr>
              <w:rPr>
                <w:rFonts w:eastAsia="Times New Roman"/>
                <w:color w:val="000000"/>
                <w:sz w:val="21"/>
                <w:szCs w:val="21"/>
                <w:lang w:eastAsia="en-US"/>
              </w:rPr>
            </w:pPr>
          </w:p>
        </w:tc>
      </w:tr>
    </w:tbl>
    <w:p w:rsidR="006A142E" w:rsidRPr="005130F0" w:rsidRDefault="006A142E" w:rsidP="006A142E">
      <w:pPr>
        <w:spacing w:line="276" w:lineRule="auto"/>
        <w:rPr>
          <w:sz w:val="20"/>
        </w:rPr>
      </w:pPr>
    </w:p>
    <w:p w:rsidR="006A142E" w:rsidRPr="005130F0" w:rsidRDefault="006A142E" w:rsidP="006A142E">
      <w:pPr>
        <w:spacing w:line="276" w:lineRule="auto"/>
        <w:jc w:val="center"/>
        <w:rPr>
          <w:sz w:val="20"/>
        </w:rPr>
      </w:pPr>
    </w:p>
    <w:p w:rsidR="006A142E" w:rsidRPr="005130F0" w:rsidRDefault="006A142E" w:rsidP="006A142E">
      <w:pPr>
        <w:spacing w:line="276" w:lineRule="auto"/>
        <w:jc w:val="both"/>
        <w:rPr>
          <w:sz w:val="20"/>
        </w:rPr>
      </w:pPr>
      <w:r w:rsidRPr="005130F0">
        <w:rPr>
          <w:noProof/>
          <w:sz w:val="20"/>
          <w:lang w:eastAsia="en-US"/>
        </w:rPr>
        <w:lastRenderedPageBreak/>
        <w:drawing>
          <wp:inline distT="0" distB="0" distL="0" distR="0">
            <wp:extent cx="5943600" cy="2581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81275"/>
                    </a:xfrm>
                    <a:prstGeom prst="rect">
                      <a:avLst/>
                    </a:prstGeom>
                    <a:noFill/>
                    <a:ln>
                      <a:noFill/>
                    </a:ln>
                  </pic:spPr>
                </pic:pic>
              </a:graphicData>
            </a:graphic>
          </wp:inline>
        </w:drawing>
      </w: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561908" w:rsidP="006A142E">
      <w:pPr>
        <w:spacing w:line="276" w:lineRule="auto"/>
        <w:jc w:val="both"/>
        <w:rPr>
          <w:sz w:val="20"/>
        </w:rPr>
      </w:pPr>
      <w:r w:rsidRPr="005130F0">
        <w:rPr>
          <w:noProof/>
          <w:sz w:val="20"/>
          <w:lang w:eastAsia="en-US"/>
        </w:rPr>
        <w:pict>
          <v:group id="Group 184" o:spid="_x0000_s1027" style="position:absolute;left:0;text-align:left;margin-left:61.8pt;margin-top:-26.65pt;width:342.3pt;height:210.75pt;z-index:251588096;mso-wrap-distance-left:9.48pt" coordorigin="-3333,-55250" coordsize="54538,2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">
            <v:shape id="テキスト ボックス 90" o:spid="_x0000_s1028" type="#_x0000_t202" style="position:absolute;left:19680;top:-46579;width:6952;height:1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style="mso-next-textbox:#テキスト ボックス 90">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B1</w:t>
                    </w:r>
                  </w:p>
                </w:txbxContent>
              </v:textbox>
            </v:shape>
            <v:shapetype id="_x0000_t32" coordsize="21600,21600" o:spt="32" o:oned="t" path="m,l21600,21600e" filled="f">
              <v:path arrowok="t" fillok="f" o:connecttype="none"/>
              <o:lock v:ext="edit" shapetype="t"/>
            </v:shapetype>
            <v:shape id="直線矢印コネクタ 108" o:spid="_x0000_s1029" type="#_x0000_t32" style="position:absolute;left:1373;top:-41385;width:3529;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MdsIAAADcAAAADwAAAGRycy9kb3ducmV2LnhtbERPTWsCMRC9F/wPYYTeatYKIqtRitDW&#10;hQqtFcTbuBl3QzeTJYm6/nsjFLzN433ObNHZRpzJB+NYwXCQgSAunTZcKdj+vr9MQISIrLFxTAqu&#10;FGAx7z3NMNfuwj903sRKpBAOOSqoY2xzKUNZk8UwcC1x4o7OW4wJ+kpqj5cUbhv5mmVjadFwaqix&#10;pWVN5d/mZBUYs1/v7HX9/VGc/KEIX6PPglmp5373NgURqYsP8b97pdP8yRjuz6QL5P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PGMdsIAAADcAAAADwAAAAAAAAAAAAAA&#10;AAChAgAAZHJzL2Rvd25yZXYueG1sUEsFBgAAAAAEAAQA+QAAAJADAAAAAA==&#10;" strokecolor="black [3213]" strokeweight=".5pt">
              <v:stroke startarrow="open" endarrow="open" joinstyle="miter"/>
            </v:shape>
            <v:shape id="テキスト ボックス 109" o:spid="_x0000_s1030" type="#_x0000_t202" style="position:absolute;left:22;top:-42747;width:1342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style="mso-next-textbox:#テキスト ボックス 109">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H</w:t>
                    </w:r>
                    <w:proofErr w:type="spellStart"/>
                    <w:r>
                      <w:rPr>
                        <w:rFonts w:asciiTheme="minorHAnsi" w:hAnsi="Calibri" w:cstheme="minorBidi"/>
                        <w:color w:val="000000" w:themeColor="dark1"/>
                        <w:position w:val="-6"/>
                        <w:sz w:val="22"/>
                        <w:szCs w:val="22"/>
                        <w:vertAlign w:val="subscript"/>
                      </w:rPr>
                      <w:t>dd</w:t>
                    </w:r>
                    <w:proofErr w:type="spellEnd"/>
                  </w:p>
                </w:txbxContent>
              </v:textbox>
            </v:shape>
            <v:shape id="フリーフォーム 110" o:spid="_x0000_s1031" style="position:absolute;left:6495;top:-42949;width:19657;height:12503;visibility:visible;mso-wrap-style:square;v-text-anchor:middle" coordsize="1952625,12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mUMYA&#10;AADcAAAADwAAAGRycy9kb3ducmV2LnhtbESPT4vCQAzF7wt+hyGCt3W6giLVUdx/IB6ErR70Fjqx&#10;LXYytTPW+u03h4W9JbyX935ZrntXq47aUHk28DZOQBHn3lZcGDgevl/noEJEtlh7JgNPCrBeDV6W&#10;mFr/4B/qslgoCeGQooEyxibVOuQlOQxj3xCLdvGtwyhrW2jb4kPCXa0nSTLTDiuWhhIb+igpv2Z3&#10;Z+D6Nfmcvp/3z92p3t+7rbudztnNmNGw3yxARerjv/nvemsFfy6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wmUMYAAADcAAAADwAAAAAAAAAAAAAAAACYAgAAZHJz&#10;L2Rvd25yZXYueG1sUEsFBgAAAAAEAAQA9QAAAIsDAAAAAA==&#10;" path="m,971550l1095375,r857250,9525l1933575,1238250,,1219200,,971550xe" filled="f" strokecolor="black [3213]" strokeweight="1.5pt">
              <v:stroke joinstyle="miter"/>
              <v:path arrowok="t" o:connecttype="custom" o:connectlocs="0,980997;1102748,0;1965768,9618;1946590,1250290;0,1231055;0,980997" o:connectangles="0,0,0,0,0,0"/>
            </v:shape>
            <v:line id="直線コネクタ 111" o:spid="_x0000_s1032" style="position:absolute;rotation:90;flip:x;visibility:visible" from="4831,-44713" to="8158,-4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5owcMAAADcAAAADwAAAGRycy9kb3ducmV2LnhtbERP32vCMBB+F/Y/hBv4pukUxFajyGAw&#10;QdA52dzb0dzaYnMpSWzrf2+Ewd7u4/t5y3VvatGS85VlBS/jBARxbnXFhYLT59toDsIHZI21ZVJw&#10;Iw/r1dNgiZm2HX9QewyFiCHsM1RQhtBkUvq8JIN+bBviyP1aZzBE6AqpHXYx3NRykiQzabDi2FBi&#10;Q68l5Zfj1ShwaboL07Y7kD39nCfbav+df+2VGj73mwWIQH34F/+533WcP0/h8Uy8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uaMHDAAAA3AAAAA8AAAAAAAAAAAAA&#10;AAAAoQIAAGRycy9kb3ducmV2LnhtbFBLBQYAAAAABAAEAPkAAACRAwAAAAA=&#10;" strokecolor="black [3213]" strokeweight=".5pt">
              <v:stroke joinstyle="miter"/>
            </v:line>
            <v:line id="直線コネクタ 112" o:spid="_x0000_s1033" style="position:absolute;rotation:90;flip:x;visibility:visible" from="24309,-44672" to="27636,-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1XgcYAAADcAAAADwAAAGRycy9kb3ducmV2LnhtbESPQUvDQBCF7wX/wzJCb+3GCmLSbosI&#10;hQpCtRattyE7JsHsbNjdJum/7xwEbzO8N+99s9qMrlU9hdh4NnA3z0ARl942XBk4fmxnj6BiQrbY&#10;eiYDF4qwWd9MVlhYP/A79YdUKQnhWKCBOqWu0DqWNTmMc98Ri/bjg8Mka6i0DThIuGv1IssetMOG&#10;paHGjp5rKn8PZ2cg5Plruu+HN/LH79Pipdl/lZ97Y6a349MSVKIx/Zv/rndW8HPBl2dkAr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NV4HGAAAA3AAAAA8AAAAAAAAA&#10;AAAAAAAAoQIAAGRycy9kb3ducmV2LnhtbFBLBQYAAAAABAAEAPkAAACUAwAAAAA=&#10;" strokecolor="black [3213]" strokeweight=".5pt">
              <v:stroke joinstyle="miter"/>
            </v:line>
            <v:line id="直線コネクタ 113" o:spid="_x0000_s1034" style="position:absolute;visibility:visible" from="6495,-29942" to="6495,-2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X5g8MAAADcAAAADwAAAGRycy9kb3ducmV2LnhtbERP32vCMBB+H/g/hBN8m2kFZe2MMgRB&#10;toexquDj0dyasuaSNpl2//0iDPZ2H9/PW29H24krDaF1rCCfZyCIa6dbbhScjvvHJxAhImvsHJOC&#10;Hwqw3Uwe1lhqd+MPulaxESmEQ4kKTIy+lDLUhiyGufPEift0g8WY4NBIPeAthdtOLrJsJS22nBoM&#10;etoZqr+qb6ugf62rt2WTn/3B78x7j0V/KQqlZtPx5RlEpDH+i//cB53mFzncn0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YPDAAAA3AAAAA8AAAAAAAAAAAAA&#10;AAAAoQIAAGRycy9kb3ducmV2LnhtbFBLBQYAAAAABAAEAPkAAACRAwAAAAA=&#10;" strokecolor="black [3213]" strokeweight=".5pt">
              <v:stroke joinstyle="miter"/>
            </v:line>
            <v:line id="直線コネクタ 114" o:spid="_x0000_s1035" style="position:absolute;visibility:visible" from="25793,-30244" to="25793,-2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dn9MIAAADcAAAADwAAAGRycy9kb3ducmV2LnhtbERP32vCMBB+H/g/hBN8m6mCY+2MIoIg&#10;24NYFfZ4NLemrLmkTabdf28Gwt7u4/t5y/VgW3GlPjSOFcymGQjiyumGawXn0+75FUSIyBpbx6Tg&#10;lwKsV6OnJRba3fhI1zLWIoVwKFCBidEXUobKkMUwdZ44cV+utxgT7Gupe7ylcNvKeZa9SIsNpwaD&#10;nraGqu/yxyro3qvyY1HPLn7vt+bQYd595rlSk/GweQMRaYj/4od7r9P8fA5/z6QL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dn9MIAAADcAAAADwAAAAAAAAAAAAAA&#10;AAChAgAAZHJzL2Rvd25yZXYueG1sUEsFBgAAAAAEAAQA+QAAAJADAAAAAA==&#10;" strokecolor="black [3213]" strokeweight=".5pt">
              <v:stroke joinstyle="miter"/>
            </v:line>
            <v:line id="直線コネクタ 115" o:spid="_x0000_s1036" style="position:absolute;rotation:180;visibility:visible" from="26632,-42848" to="32265,-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Ryi8EAAADcAAAADwAAAGRycy9kb3ducmV2LnhtbERP24rCMBB9F/Yfwizsm6YqiHaNsggr&#10;woK3Cvs6NGNbbCaliRr9eiMIvs3hXGc6D6YWF2pdZVlBv5eAIM6trrhQcMh+u2MQziNrrC2Tghs5&#10;mM8+OlNMtb3yji57X4gYwi5FBaX3TSqly0sy6Hq2IY7c0bYGfYRtIXWL1xhuajlIkpE0WHFsKLGh&#10;RUn5aX82CrL+3+R/M9yGNd+W4Z7Jao27hVJfn+HnG4Sn4N/il3ul4/zJEJ7PxAvk7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ZHKLwQAAANwAAAAPAAAAAAAAAAAAAAAA&#10;AKECAABkcnMvZG93bnJldi54bWxQSwUGAAAAAAQABAD5AAAAjwMAAAAA&#10;" strokecolor="black [3213]" strokeweight=".5pt">
              <v:stroke joinstyle="miter"/>
            </v:line>
            <v:line id="直線コネクタ 116" o:spid="_x0000_s1037" style="position:absolute;rotation:180;visibility:visible" from="27231,-33168" to="32745,-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3q/8MAAADcAAAADwAAAGRycy9kb3ducmV2LnhtbERP32vCMBB+H/g/hBP2NlN1yKymRYTJ&#10;YOBWO/D1aM622FxKk2ncX78MhL3dx/fz1nkwnbjQ4FrLCqaTBARxZXXLtYKv8vXpBYTzyBo7y6Tg&#10;Rg7ybPSwxlTbKxd0OfhaxBB2KSpovO9TKV3VkEE3sT1x5E52MOgjHGqpB7zGcNPJWZIspMGWY0OD&#10;PW0bqs6Hb6OgnL4vjx/zz7Dn2y78lLLdY7FV6nEcNisQnoL/F9/dbzrOXz7D3zPxAp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N6v/DAAAA3AAAAA8AAAAAAAAAAAAA&#10;AAAAoQIAAGRycy9kb3ducmV2LnhtbFBLBQYAAAAABAAEAPkAAACRAwAAAAA=&#10;" strokecolor="black [3213]" strokeweight=".5pt">
              <v:stroke joinstyle="miter"/>
            </v:line>
            <v:shape id="直線矢印コネクタ 117" o:spid="_x0000_s1038" type="#_x0000_t32" style="position:absolute;left:24819;top:-37857;width:9378;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E3MMAAADcAAAADwAAAGRycy9kb3ducmV2LnhtbERP22oCMRB9L/QfwhT6VrO2tOhqlFLQ&#10;dqGCNxDfxs24G7qZLEnU9e8bodC3OZzrjKedbcSZfDCOFfR7GQji0mnDlYLtZvY0ABEissbGMSm4&#10;UoDp5P5ujLl2F17ReR0rkUI45KigjrHNpQxlTRZDz7XEiTs6bzEm6CupPV5SuG3kc5a9SYuGU0ON&#10;LX3UVP6sT1aBMfvFzl4Xy3lx8ocifL98FsxKPT507yMQkbr4L/5zf+k0f/gKt2fSBXL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6hNzDAAAA3AAAAA8AAAAAAAAAAAAA&#10;AAAAoQIAAGRycy9kb3ducmV2LnhtbFBLBQYAAAAABAAEAPkAAACRAwAAAAA=&#10;" strokecolor="black [3213]" strokeweight=".5pt">
              <v:stroke startarrow="open" endarrow="open" joinstyle="miter"/>
            </v:shape>
            <v:shape id="直線矢印コネクタ 118" o:spid="_x0000_s1039" type="#_x0000_t32" style="position:absolute;left:6495;top:-28833;width:19178;height:101;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5MrMEAAADcAAAADwAAAGRycy9kb3ducmV2LnhtbERPTWsCMRC9F/wPYQRvNbHiolujiCB4&#10;sIVa7Xm6mW4WN5MlSXX7702h0Ns83ucs171rxZVCbDxrmIwVCOLKm4ZrDaf33eMcREzIBlvPpOGH&#10;IqxXg4cllsbf+I2ux1SLHMKxRA02pa6UMlaWHMax74gz9+WDw5RhqKUJeMvhrpVPShXSYcO5wWJH&#10;W0vV5fjtNOwmxelFzcLm81XZqTrP+fARWOvRsN88g0jUp3/xn3tv8vxFAb/P5Avk6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7kyswQAAANwAAAAPAAAAAAAAAAAAAAAA&#10;AKECAABkcnMvZG93bnJldi54bWxQSwUGAAAAAAQABAD5AAAAjwMAAAAA&#10;" strokecolor="black [3213]" strokeweight=".5pt">
              <v:stroke startarrow="open" endarrow="open" joinstyle="miter"/>
            </v:shape>
            <v:shape id="直線矢印コネクタ 119" o:spid="_x0000_s1040" type="#_x0000_t32" style="position:absolute;left:17522;top:-44461;width:8510;height:0;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Wy8QAAADcAAAADwAAAGRycy9kb3ducmV2LnhtbERPS2vCQBC+C/0PyxS8FN1UpGrqKkFQ&#10;fIBg9NDjkB2T0OxsyK6a9te7guBtPr7nTOetqcSVGldaVvDZj0AQZ1aXnCs4HZe9MQjnkTVWlknB&#10;HzmYz946U4y1vfGBrqnPRQhhF6OCwvs6ltJlBRl0fVsTB+5sG4M+wCaXusFbCDeVHETRlzRYcmgo&#10;sKZFQdlvejEK5HmVbJL05/+j3frlfpPtFtvhTqnue5t8g/DU+pf46V7rMH8ygscz4QI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tbLxAAAANwAAAAPAAAAAAAAAAAA&#10;AAAAAKECAABkcnMvZG93bnJldi54bWxQSwUGAAAAAAQABAD5AAAAkgMAAAAA&#10;" strokecolor="black [3213]" strokeweight=".5pt">
              <v:stroke startarrow="open" endarrow="open" joinstyle="miter"/>
            </v:shape>
            <v:shape id="テキスト ボックス 120" o:spid="_x0000_s1041" type="#_x0000_t202" style="position:absolute;left:15724;top:-30950;width:6952;height:18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style="mso-next-textbox:#テキスト ボックス 120">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w:t>
                    </w:r>
                  </w:p>
                </w:txbxContent>
              </v:textbox>
            </v:shape>
            <v:shape id="テキスト ボックス 121" o:spid="_x0000_s1042" type="#_x0000_t202" style="position:absolute;left:7693;top:-41436;width:6832;height:1915;rotation:-27543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uL8IA&#10;AADcAAAADwAAAGRycy9kb3ducmV2LnhtbERPzWrCQBC+F/oOyxS81U1zEJO6StGIHtpD0z7AkJ0m&#10;wexskh01vn1XKPQ2H9/vrDaT69SFxtB6NvAyT0ARV962XBv4/to/L0EFQbbYeSYDNwqwWT8+rDC3&#10;/sqfdCmlVjGEQ44GGpE+1zpUDTkMc98TR+7Hjw4lwrHWdsRrDHedTpNkoR22HBsa7GnbUHUqz87A&#10;odhlUnwMdv8+yGnalunRpakxs6fp7RWU0CT/4j/30cb5WQb3Z+IF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m4vwgAAANwAAAAPAAAAAAAAAAAAAAAAAJgCAABkcnMvZG93&#10;bnJldi54bWxQSwUGAAAAAAQABAD1AAAAhwMAAAAA&#10;" filled="f" stroked="f"/>
            <v:line id="直線コネクタ 122" o:spid="_x0000_s1043" style="position:absolute;rotation:180;visibility:visible" from="861,-30648" to="6495,-3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kYB8QAAADcAAAADwAAAGRycy9kb3ducmV2LnhtbESPQWvCQBSE74L/YXlCb7pJC0XTbEIR&#10;KoWCVSN4fWRfk9Ds25Bdde2v7xYKHoeZ+YbJy2B6caHRdZYVpIsEBHFtdceNgmP1Nl+CcB5ZY2+Z&#10;FNzIQVlMJzlm2l55T5eDb0SEsMtQQev9kEnp6pYMuoUdiKP3ZUeDPsqxkXrEa4SbXj4mybM02HFc&#10;aHGgdUv19+FsFFTpx+r0+bQLW75twk8luy3u10o9zMLrCwhPwd/D/+13rSAS4e9MPAKy+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RgHxAAAANwAAAAPAAAAAAAAAAAA&#10;AAAAAKECAABkcnMvZG93bnJldi54bWxQSwUGAAAAAAQABAD5AAAAkgMAAAAA&#10;" strokecolor="black [3213]" strokeweight=".5pt">
              <v:stroke joinstyle="miter"/>
            </v:line>
            <v:line id="直線コネクタ 123" o:spid="_x0000_s1044" style="position:absolute;rotation:180;visibility:visible" from="1460,-33168" to="7094,-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bpscAAADcAAAADwAAAGRycy9kb3ducmV2LnhtbESPQWvCQBSE7wX/w/IKXkQ3kdLW6CpB&#10;sA0ehFpBj4/sMwnNvg3ZNUn767tCocdhZr5hVpvB1KKj1lWWFcSzCARxbnXFhYLT5276CsJ5ZI21&#10;ZVLwTQ4269HDChNte/6g7ugLESDsElRQet8kUrq8JINuZhvi4F1ta9AH2RZSt9gHuKnlPIqepcGK&#10;w0KJDW1Lyr+ON6Pg/fxzqF+km5i3RT85FZendL/LlBo/DukShKfB/4f/2plWMI9iuJ8JR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YpumxwAAANwAAAAPAAAAAAAA&#10;AAAAAAAAAKECAABkcnMvZG93bnJldi54bWxQSwUGAAAAAAQABAD5AAAAlQMAAAAA&#10;" strokecolor="#375623 [1609]" strokeweight=".5pt">
              <v:stroke joinstyle="miter"/>
            </v:line>
            <v:shape id="直線矢印コネクタ 124" o:spid="_x0000_s1045" type="#_x0000_t32" style="position:absolute;left:32745;top:-55250;width:0;height:125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r58IAAADcAAAADwAAAGRycy9kb3ducmV2LnhtbESPQYvCMBSE74L/ITzBm6b2IFKNssgq&#10;IniwCl6fzdu2bPNSm2jrvzeC4HGYmW+YxaozlXhQ40rLCibjCARxZnXJuYLzaTOagXAeWWNlmRQ8&#10;ycFq2e8tMNG25SM9Up+LAGGXoILC+zqR0mUFGXRjWxMH7882Bn2QTS51g22Am0rGUTSVBksOCwXW&#10;tC4o+0/vJlBuW7pUO73dH9vf9f060VNMD0oNB93PHISnzn/Dn/ZOK4ijGN5nw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yr58IAAADcAAAADwAAAAAAAAAAAAAA&#10;AAChAgAAZHJzL2Rvd25yZXYueG1sUEsFBgAAAAAEAAQA+QAAAJADAAAAAA==&#10;" strokecolor="black [3213]" strokeweight=".5pt">
              <v:stroke startarrow="open" endarrow="open" joinstyle="miter"/>
            </v:shape>
            <v:line id="直線コネクタ 126" o:spid="_x0000_s1046" style="position:absolute;visibility:visible" from="17522,-42949" to="17522,-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tFsQAAADcAAAADwAAAGRycy9kb3ducmV2LnhtbESPQWvCQBSE7wX/w/IEb3XXCBKiq7RC&#10;oYce1Hjx9sy+JqHZt2F3a+K/d4VCj8PMfMNsdqPtxI18aB1rWMwVCOLKmZZrDefy4zUHESKywc4x&#10;abhTgN128rLBwriBj3Q7xVokCIcCNTQx9oWUoWrIYpi7njh5385bjEn6WhqPQ4LbTmZKraTFltNC&#10;gz3tG6p+Tr9Ww1deD/nxcjnEIb9m72V1Lv1daT2bjm9rEJHG+B/+a38aDZlawvNMOg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WW0WxAAAANwAAAAPAAAAAAAAAAAA&#10;AAAAAKECAABkcnMvZG93bnJldi54bWxQSwUGAAAAAAQABAD5AAAAkgMAAAAA&#10;" strokecolor="windowText" strokeweight=".5pt">
              <v:stroke joinstyle="miter"/>
            </v:line>
            <v:line id="直線コネクタ 127" o:spid="_x0000_s1047" style="position:absolute;rotation:180;visibility:visible" from="6495,-33168" to="26152,-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5hsMAAADcAAAADwAAAGRycy9kb3ducmV2LnhtbESP0YrCMBRE3wX/IVzBN03WlUW6RtmK&#10;gk/Cun7Apbm2pc1NaaLN+vVGWNjHYWbOMOtttK24U+9rxxre5goEceFMzaWGy89htgLhA7LB1jFp&#10;+CUP2814tMbMuIG/6X4OpUgQ9hlqqELoMil9UZFFP3cdcfKurrcYkuxLaXocEty2cqHUh7RYc1qo&#10;sKNdRUVzvlkNw+niTnGlqDzs93nz3uTX/BG1nk7i1yeIQDH8h//aR6NhoZbwOpOOgN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NeYbDAAAA3AAAAA8AAAAAAAAAAAAA&#10;AAAAoQIAAGRycy9kb3ducmV2LnhtbFBLBQYAAAAABAAEAPkAAACRAwAAAAA=&#10;" strokecolor="windowText" strokeweight=".5pt">
              <v:stroke joinstyle="miter"/>
            </v:line>
            <v:shape id="テキスト ボックス 128" o:spid="_x0000_s1048" type="#_x0000_t202" style="position:absolute;left:30228;top:-39319;width:6832;height:3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dBMIA&#10;AADcAAAADwAAAGRycy9kb3ducmV2LnhtbESPQYvCMBSE74L/ITzBmyaKyto1yrIieFJ0d4W9PZpn&#10;W2xeShNt/fdGEDwOM/MNs1i1thQ3qn3hWMNoqEAQp84UnGn4/dkMPkD4gGywdEwa7uRhtex2FpgY&#10;1/CBbseQiQhhn6CGPIQqkdKnOVn0Q1cRR+/saoshyjqTpsYmwm0px0rNpMWC40KOFX3nlF6OV6vh&#10;b3f+P03UPlvbadW4Vkm2c6l1v9d+fYII1IZ3+NXeGg1jNYXn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t0EwgAAANwAAAAPAAAAAAAAAAAAAAAAAJgCAABkcnMvZG93&#10;bnJldi54bWxQSwUGAAAAAAQABAD1AAAAhwMAAAAA&#10;" filled="f" stroked="f">
              <v:textbox style="mso-next-textbox:#テキスト ボックス 128">
                <w:txbxContent>
                  <w:p w:rsidR="00A91D79" w:rsidRDefault="00A91D79" w:rsidP="006A142E">
                    <w:pPr>
                      <w:pStyle w:val="NormalWeb"/>
                      <w:spacing w:before="0" w:beforeAutospacing="0" w:after="0" w:afterAutospacing="0"/>
                    </w:pPr>
                    <w:proofErr w:type="gramStart"/>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w</w:t>
                    </w:r>
                    <w:proofErr w:type="gramEnd"/>
                    <w:r>
                      <w:rPr>
                        <w:rFonts w:asciiTheme="minorHAnsi" w:hAnsi="Calibri" w:cstheme="minorBidi"/>
                        <w:color w:val="000000" w:themeColor="dark1"/>
                        <w:sz w:val="22"/>
                        <w:szCs w:val="22"/>
                      </w:rPr>
                      <w:t xml:space="preserve"> </w:t>
                    </w:r>
                  </w:p>
                </w:txbxContent>
              </v:textbox>
            </v:shape>
            <v:line id="直線コネクタ 129" o:spid="_x0000_s1049" style="position:absolute;flip:y;visibility:visible" from="26152,-55149" to="26392,-4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BWLcYAAADcAAAADwAAAGRycy9kb3ducmV2LnhtbESPQWvCQBSE7wX/w/KE3pqNgkHTrCKi&#10;IIhCrR56e2afSdrs25DdJum/7wqFHoeZ+YbJVoOpRUetqywrmEQxCOLc6ooLBZf33cschPPIGmvL&#10;pOCHHKyWo6cMU217fqPu7AsRIOxSVFB636RSurwkgy6yDXHw7rY16INsC6lb7APc1HIax4k0WHFY&#10;KLGhTUn51/nbKNjp443nC3f6uNoqOew/m+t2NlPqeTysX0F4Gvx/+K+91wqmcQKP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gVi3GAAAA3AAAAA8AAAAAAAAA&#10;AAAAAAAAoQIAAGRycy9kb3ducmV2LnhtbFBLBQYAAAAABAAEAPkAAACUAwAAAAA=&#10;" strokecolor="#5b9bd5 [3204]" strokeweight=".5pt">
              <v:stroke joinstyle="miter"/>
            </v:line>
            <v:line id="直線コネクタ 130" o:spid="_x0000_s1050" style="position:absolute;flip:y;visibility:visible" from="25673,-33168" to="50605,-3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z2MUAAADcAAAADwAAAGRycy9kb3ducmV2LnhtbESPwW7CMBBE75X4B2sr9VYcUFVCwCBA&#10;tBRu0F64reIlSROvI9uF8PcYqRLH0cy80UznnWnEmZyvLCsY9BMQxLnVFRcKfr4/XlMQPiBrbCyT&#10;git5mM96T1PMtL3wns6HUIgIYZ+hgjKENpPS5yUZ9H3bEkfvZJ3BEKUrpHZ4iXDTyGGSvEuDFceF&#10;EltalZTXhz+j4HO8GmzqnXtbH5e/KbfpcTSut0q9PHeLCYhAXXiE/9tf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z2MUAAADcAAAADwAAAAAAAAAA&#10;AAAAAAChAgAAZHJzL2Rvd25yZXYueG1sUEsFBgAAAAAEAAQA+QAAAJMDAAAAAA==&#10;" strokecolor="#375623 [1609]" strokeweight=".5pt">
              <v:stroke joinstyle="miter"/>
            </v:line>
            <v:shape id="フリーフォーム 131" o:spid="_x0000_s1051" style="position:absolute;left:-3333;top:-52427;width:54537;height:12806;visibility:visible;mso-wrap-style:square;v-text-anchor:middle" coordsize="5448300,122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RhcAA&#10;AADcAAAADwAAAGRycy9kb3ducmV2LnhtbERPTYvCMBC9C/6HMMLeNFFBlmoUERRF9qBbVo9DM7bV&#10;ZlKaqPXfm4Owx8f7ni1aW4kHNb50rGE4UCCIM2dKzjWkv+v+NwgfkA1WjknDizws5t3ODBPjnnyg&#10;xzHkIoawT1BDEUKdSOmzgiz6gauJI3dxjcUQYZNL0+AzhttKjpSaSIslx4YCa1oVlN2Od6uB0/yn&#10;/HMq3Ui121/v/vTan8daf/Xa5RREoDb8iz/urdEwUnFtPBOP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gRhcAAAADcAAAADwAAAAAAAAAAAAAAAACYAgAAZHJzL2Rvd25y&#10;ZXYueG1sUEsFBgAAAAAEAAQA9QAAAIUDAAAAAA==&#10;" path="m5448300,19050l2952750,,2352675,114300,1343025,1222167,,1204523e" filled="f" strokecolor="#8eaadb [1944]" strokeweight="4.75pt">
              <v:stroke joinstyle="miter"/>
              <v:path arrowok="t" o:connecttype="custom" o:connectlocs="5453808,19960;2955735,0;2355053,119759;1344383,1280539;0,1262052" o:connectangles="0,0,0,0,0"/>
            </v:shape>
            <v:line id="直線コネクタ 132" o:spid="_x0000_s1052" style="position:absolute;visibility:visible" from="24594,-55250" to="38738,-55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kkcQAAADcAAAADwAAAGRycy9kb3ducmV2LnhtbESPQWsCMRSE74X+h/AK3mqigq2rUaSg&#10;eBKq9eDtsXluVjcv6ybdXf99Uyj0OMzMN8xi1btKtNSE0rOG0VCBIM69KbnQ8HXcvL6DCBHZYOWZ&#10;NDwowGr5/LTAzPiOP6k9xEIkCIcMNdgY60zKkFtyGIa+Jk7exTcOY5JNIU2DXYK7So6VmkqHJacF&#10;izV9WMpvh2+n4Y75htz5tG1VZ9vJ9FLv365nrQcv/XoOIlIf/8N/7Z3RMFYz+D2TjoB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6SRxAAAANwAAAAPAAAAAAAAAAAA&#10;AAAAAKECAABkcnMvZG93bnJldi54bWxQSwUGAAAAAAQABAD5AAAAkgMAAAAA&#10;" strokecolor="#5b9bd5 [3204]" strokeweight=".5pt">
              <v:stroke joinstyle="miter"/>
            </v:line>
            <v:shape id="テキスト ボックス 133" o:spid="_x0000_s1053" type="#_x0000_t202" style="position:absolute;left:32026;top:-50612;width:12825;height:3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style="mso-next-textbox:#テキスト ボックス 133">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e</w:t>
                    </w:r>
                  </w:p>
                </w:txbxContent>
              </v:textbox>
            </v:shape>
            <v:shape id="直線矢印コネクタ 134" o:spid="_x0000_s1054" type="#_x0000_t32" style="position:absolute;left:24009;top:-47748;width:9680;height:12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fg+cUAAADcAAAADwAAAGRycy9kb3ducmV2LnhtbESP3WoCMRSE7wu+QzhC72p2LRRZjSKC&#10;bRcq1B8ovTvdnO4GNydLEnV9+6YgeDnMzDfMbNHbVpzJB+NYQT7KQBBXThuuFRz266cJiBCRNbaO&#10;ScGVAizmg4cZFtpdeEvnXaxFgnAoUEETY1dIGaqGLIaR64iT9+u8xZikr6X2eElw28pxlr1Ii4bT&#10;QoMdrRqqjruTVWDM9+bLXjefr+XJ/5Th4/mtZFbqcdgvpyAi9fEevrXftYJxnsP/mX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fg+cUAAADcAAAADwAAAAAAAAAA&#10;AAAAAAChAgAAZHJzL2Rvd25yZXYueG1sUEsFBgAAAAAEAAQA+QAAAJMDAAAAAA==&#10;" strokecolor="black [3213]" strokeweight=".5pt">
              <v:stroke startarrow="open" endarrow="open" joinstyle="miter"/>
            </v:shape>
            <v:shape id="テキスト ボックス 135" o:spid="_x0000_s1055" type="#_x0000_t202" style="position:absolute;left:28190;top:-48595;width:13425;height:33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style="mso-next-textbox:#テキスト ボックス 135">
                <w:txbxContent>
                  <w:p w:rsidR="00A91D79" w:rsidRDefault="00A91D79" w:rsidP="006A142E">
                    <w:pPr>
                      <w:pStyle w:val="NormalWeb"/>
                      <w:spacing w:before="0" w:beforeAutospacing="0" w:after="0" w:afterAutospacing="0"/>
                    </w:pPr>
                    <w:proofErr w:type="gramStart"/>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d</w:t>
                    </w:r>
                    <w:proofErr w:type="gramEnd"/>
                  </w:p>
                </w:txbxContent>
              </v:textbox>
            </v:shape>
            <v:shape id="直線矢印コネクタ 136" o:spid="_x0000_s1056" type="#_x0000_t32" style="position:absolute;left:-240;top:-36546;width:6756;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nbFcUAAADcAAAADwAAAGRycy9kb3ducmV2LnhtbESP3WoCMRSE7wt9h3AK3tWsCkVWo5SC&#10;tgsK/oH07nRzuhu6OVmSqOvbN4Lg5TAz3zDTeWcbcSYfjGMFg34Ggrh02nCl4LBfvI5BhIissXFM&#10;Cq4UYD57fppirt2Ft3TexUokCIccFdQxtrmUoazJYui7ljh5v85bjEn6SmqPlwS3jRxm2Zu0aDgt&#10;1NjSR03l3+5kFRjzvT7a63qzLE7+pwir0WfBrFTvpXufgIjUxUf43v7SCoaDEdzOp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nbFcUAAADcAAAADwAAAAAAAAAA&#10;AAAAAAChAgAAZHJzL2Rvd25yZXYueG1sUEsFBgAAAAAEAAQA+QAAAJMDAAAAAA==&#10;" strokecolor="black [3213]" strokeweight=".5pt">
              <v:stroke startarrow="open" endarrow="open" joinstyle="miter"/>
            </v:shape>
            <v:line id="直線コネクタ 137" o:spid="_x0000_s1057" style="position:absolute;rotation:180;visibility:visible" from="861,-43050" to="17282,-4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uI2cUAAADcAAAADwAAAGRycy9kb3ducmV2LnhtbESP3WrCQBSE7wt9h+UUvNNNtIhGVylC&#10;iyD4F8HbQ/aYBLNnQ3ara5++WxB6OczMN8x8GUwjbtS52rKCdJCAIC6srrlUcMo/+xMQziNrbCyT&#10;ggc5WC5eX+aYaXvnA92OvhQRwi5DBZX3bSalKyoy6Aa2JY7exXYGfZRdKXWH9wg3jRwmyVgarDku&#10;VNjSqqLievw2CvJ0Mz3vRvuw5cdX+MllvcXDSqneW/iYgfAU/H/42V5rBcP0Hf7Ox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uI2cUAAADcAAAADwAAAAAAAAAA&#10;AAAAAAChAgAAZHJzL2Rvd25yZXYueG1sUEsFBgAAAAAEAAQA+QAAAJMDAAAAAA==&#10;" strokecolor="black [3213]" strokeweight=".5pt">
              <v:stroke joinstyle="miter"/>
            </v:line>
            <v:shape id="テキスト ボックス 138" o:spid="_x0000_s1058" type="#_x0000_t202" style="position:absolute;left:-3094;top:-38815;width:12945;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style="mso-next-textbox:#テキスト ボックス 138">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downstream</w:t>
                    </w:r>
                  </w:p>
                </w:txbxContent>
              </v:textbox>
            </v:shape>
            <v:shape id="直線矢印コネクタ 139" o:spid="_x0000_s1059" type="#_x0000_t32" style="position:absolute;left:6375;top:-44461;width:11387;height:0;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gRdsYAAADcAAAADwAAAGRycy9kb3ducmV2LnhtbESPT4vCMBTE78J+h/AWvIimiohUoxTB&#10;xT8g2N2Dx0fzbIvNS2mytruf3giCx2FmfsMs152pxJ0aV1pWMB5FIIgzq0vOFfx8b4dzEM4ja6ws&#10;k4I/crBeffSWGGvb8pnuqc9FgLCLUUHhfR1L6bKCDLqRrYmDd7WNQR9kk0vdYBvgppKTKJpJgyWH&#10;hQJr2hSU3dJfo0Bev5J9kl7+B93Bb0/77Lg5TI9K9T+7ZAHCU+ff4Vd7pxVMxj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4EXbGAAAA3AAAAA8AAAAAAAAA&#10;AAAAAAAAoQIAAGRycy9kb3ducmV2LnhtbFBLBQYAAAAABAAEAPkAAACUAwAAAAA=&#10;" strokecolor="black [3213]" strokeweight=".5pt">
              <v:stroke startarrow="open" endarrow="open" joinstyle="miter"/>
            </v:shape>
            <v:shape id="テキスト ボックス 140" o:spid="_x0000_s1060" type="#_x0000_t202" style="position:absolute;left:8772;top:-46276;width:12825;height:3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style="mso-next-textbox:#テキスト ボックス 140">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B2</w:t>
                    </w:r>
                  </w:p>
                </w:txbxContent>
              </v:textbox>
            </v:shape>
            <v:line id="直線コネクタ 141" o:spid="_x0000_s1061" style="position:absolute;rotation:90;flip:x;visibility:visible" from="15959,-44310" to="19085,-4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05ocMAAADcAAAADwAAAGRycy9kb3ducmV2LnhtbERPW2vCMBR+H+w/hCPsbaZWGNqZFhkI&#10;CgPnBbe9HZpjW2xOSpK13b9fHgY+fnz3VTGaVvTkfGNZwWyagCAurW64UnA+bZ4XIHxA1thaJgW/&#10;5KHIHx9WmGk78IH6Y6hEDGGfoYI6hC6T0pc1GfRT2xFH7mqdwRChq6R2OMRw08o0SV6kwYZjQ40d&#10;vdVU3o4/RoFbLt/DvB8+yJ6/v9Jds/8sL3ulnibj+hVEoDHcxf/urVaQzuLaeCYeAZ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NOaHDAAAA3AAAAA8AAAAAAAAAAAAA&#10;AAAAoQIAAGRycy9kb3ducmV2LnhtbFBLBQYAAAAABAAEAPkAAACRAwAAAAA=&#10;" strokecolor="black [3213]" strokeweight=".5pt">
              <v:stroke joinstyle="miter"/>
            </v:line>
            <v:shape id="テキスト ボックス 90" o:spid="_x0000_s1062" type="#_x0000_t202" style="position:absolute;left:10330;top:-38210;width:6952;height:1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style="mso-next-textbox:#テキスト ボックス 90">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1</w:t>
                    </w:r>
                    <w:proofErr w:type="gramStart"/>
                    <w:r>
                      <w:rPr>
                        <w:rFonts w:asciiTheme="minorHAnsi" w:hAnsi="Calibri" w:cstheme="minorBidi"/>
                        <w:color w:val="000000" w:themeColor="dark1"/>
                        <w:sz w:val="22"/>
                        <w:szCs w:val="22"/>
                      </w:rPr>
                      <w:t>:m</w:t>
                    </w:r>
                    <w:proofErr w:type="gramEnd"/>
                  </w:p>
                </w:txbxContent>
              </v:textbox>
            </v:shape>
          </v:group>
        </w:pict>
      </w: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p>
    <w:tbl>
      <w:tblPr>
        <w:tblW w:w="9468" w:type="dxa"/>
        <w:tblInd w:w="108" w:type="dxa"/>
        <w:tblLook w:val="04A0" w:firstRow="1" w:lastRow="0" w:firstColumn="1" w:lastColumn="0" w:noHBand="0" w:noVBand="1"/>
      </w:tblPr>
      <w:tblGrid>
        <w:gridCol w:w="1798"/>
        <w:gridCol w:w="255"/>
        <w:gridCol w:w="317"/>
        <w:gridCol w:w="236"/>
        <w:gridCol w:w="32"/>
        <w:gridCol w:w="554"/>
        <w:gridCol w:w="532"/>
        <w:gridCol w:w="234"/>
        <w:gridCol w:w="355"/>
        <w:gridCol w:w="491"/>
        <w:gridCol w:w="413"/>
        <w:gridCol w:w="126"/>
        <w:gridCol w:w="762"/>
        <w:gridCol w:w="441"/>
        <w:gridCol w:w="219"/>
        <w:gridCol w:w="601"/>
        <w:gridCol w:w="145"/>
        <w:gridCol w:w="240"/>
        <w:gridCol w:w="680"/>
        <w:gridCol w:w="276"/>
        <w:gridCol w:w="918"/>
      </w:tblGrid>
      <w:tr w:rsidR="006A142E" w:rsidRPr="005130F0" w:rsidTr="000C799B">
        <w:trPr>
          <w:gridAfter w:val="1"/>
          <w:wAfter w:w="797" w:type="dxa"/>
          <w:trHeight w:val="495"/>
        </w:trPr>
        <w:tc>
          <w:tcPr>
            <w:tcW w:w="5343" w:type="dxa"/>
            <w:gridSpan w:val="1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r w:rsidRPr="005130F0">
              <w:rPr>
                <w:rFonts w:ascii="Cambria Math" w:eastAsia="Times New Roman" w:hAnsi="Cambria Math" w:cs="Cambria Math"/>
                <w:b/>
                <w:bCs/>
                <w:color w:val="000000"/>
                <w:sz w:val="20"/>
              </w:rPr>
              <w:t>①</w:t>
            </w:r>
            <w:r w:rsidRPr="005130F0">
              <w:rPr>
                <w:rFonts w:eastAsia="Times New Roman"/>
                <w:b/>
                <w:bCs/>
                <w:color w:val="000000"/>
                <w:sz w:val="20"/>
              </w:rPr>
              <w:t>Stability analysis (The case of flood)</w:t>
            </w:r>
          </w:p>
        </w:tc>
        <w:tc>
          <w:tcPr>
            <w:tcW w:w="142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8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225"/>
        </w:trPr>
        <w:tc>
          <w:tcPr>
            <w:tcW w:w="2638"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p>
        </w:tc>
        <w:tc>
          <w:tcPr>
            <w:tcW w:w="554"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21"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30"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42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8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45"/>
        </w:trPr>
        <w:tc>
          <w:tcPr>
            <w:tcW w:w="2638"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1.Basic calculation</w:t>
            </w:r>
          </w:p>
        </w:tc>
        <w:tc>
          <w:tcPr>
            <w:tcW w:w="554"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21"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30"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42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8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45"/>
        </w:trPr>
        <w:tc>
          <w:tcPr>
            <w:tcW w:w="2638"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(1 )Area</w:t>
            </w:r>
          </w:p>
        </w:tc>
        <w:tc>
          <w:tcPr>
            <w:tcW w:w="554"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21"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30"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42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8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External force</w:t>
            </w:r>
          </w:p>
        </w:tc>
        <w:tc>
          <w:tcPr>
            <w:tcW w:w="554" w:type="dxa"/>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479" w:type="dxa"/>
            <w:gridSpan w:val="14"/>
            <w:tcBorders>
              <w:top w:val="single" w:sz="4" w:space="0" w:color="auto"/>
              <w:left w:val="nil"/>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Area</w:t>
            </w: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1.20m2=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797" w:type="dxa"/>
          <w:trHeight w:val="300"/>
        </w:trPr>
        <w:tc>
          <w:tcPr>
            <w:tcW w:w="2638" w:type="dxa"/>
            <w:gridSpan w:val="5"/>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0.28m2=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Static water</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1.97m2=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2.46m×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pressure;</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1.20m2=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1.60m×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1.85m×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1.62m×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797" w:type="dxa"/>
          <w:trHeight w:val="300"/>
        </w:trPr>
        <w:tc>
          <w:tcPr>
            <w:tcW w:w="2638" w:type="dxa"/>
            <w:gridSpan w:val="5"/>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1.71m2=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1.85m×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1.85m×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797" w:type="dxa"/>
          <w:trHeight w:val="300"/>
        </w:trPr>
        <w:tc>
          <w:tcPr>
            <w:tcW w:w="2638" w:type="dxa"/>
            <w:gridSpan w:val="5"/>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2.64m2=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2.20m×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(1.60m+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1/2</w:t>
            </w:r>
          </w:p>
        </w:tc>
      </w:tr>
      <w:tr w:rsidR="006A142E" w:rsidRPr="005130F0" w:rsidTr="000C799B">
        <w:trPr>
          <w:gridAfter w:val="1"/>
          <w:wAfter w:w="797" w:type="dxa"/>
          <w:trHeight w:val="300"/>
        </w:trPr>
        <w:tc>
          <w:tcPr>
            <w:tcW w:w="2638" w:type="dxa"/>
            <w:gridSpan w:val="5"/>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2.04m2=</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2.20m×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1.85m×</w:t>
            </w:r>
          </w:p>
        </w:tc>
        <w:tc>
          <w:tcPr>
            <w:tcW w:w="98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20"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797" w:type="dxa"/>
          <w:trHeight w:val="300"/>
        </w:trPr>
        <w:tc>
          <w:tcPr>
            <w:tcW w:w="2638"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54"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21"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30"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42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8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(2)Distance </w:t>
            </w:r>
          </w:p>
        </w:tc>
        <w:tc>
          <w:tcPr>
            <w:tcW w:w="554"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21"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30"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42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8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External force</w:t>
            </w:r>
          </w:p>
        </w:tc>
        <w:tc>
          <w:tcPr>
            <w:tcW w:w="554" w:type="dxa"/>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559"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Distance</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lastRenderedPageBreak/>
              <w:t>Dead load;</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0.75m=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1.73m=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0.70m×</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Static water</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0.40m=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pressure;</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0.27m=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0.50m=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1.66m=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0.58m+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1.62m×</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2/3</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0.62m=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1.85m×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0.27m=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0.73m=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2.20m×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1.47m=</w:t>
            </w: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2.20m×</w:t>
            </w: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2/3</w:t>
            </w: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300"/>
        </w:trPr>
        <w:tc>
          <w:tcPr>
            <w:tcW w:w="2638" w:type="dxa"/>
            <w:gridSpan w:val="5"/>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2.Calculation table</w:t>
            </w:r>
          </w:p>
        </w:tc>
        <w:tc>
          <w:tcPr>
            <w:tcW w:w="55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p>
        </w:tc>
        <w:tc>
          <w:tcPr>
            <w:tcW w:w="10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p>
        </w:tc>
        <w:tc>
          <w:tcPr>
            <w:tcW w:w="142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p>
        </w:tc>
        <w:tc>
          <w:tcPr>
            <w:tcW w:w="9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797" w:type="dxa"/>
          <w:trHeight w:val="62"/>
        </w:trPr>
        <w:tc>
          <w:tcPr>
            <w:tcW w:w="7751" w:type="dxa"/>
            <w:gridSpan w:val="18"/>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(Unit Width)</w:t>
            </w:r>
          </w:p>
        </w:tc>
        <w:tc>
          <w:tcPr>
            <w:tcW w:w="920"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00"/>
        </w:trPr>
        <w:tc>
          <w:tcPr>
            <w:tcW w:w="1798"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single" w:sz="4" w:space="0" w:color="auto"/>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54" w:type="dxa"/>
            <w:gridSpan w:val="4"/>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Vertical</w:t>
            </w:r>
          </w:p>
        </w:tc>
        <w:tc>
          <w:tcPr>
            <w:tcW w:w="1080" w:type="dxa"/>
            <w:gridSpan w:val="3"/>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Distance</w:t>
            </w:r>
          </w:p>
        </w:tc>
        <w:tc>
          <w:tcPr>
            <w:tcW w:w="1301" w:type="dxa"/>
            <w:gridSpan w:val="3"/>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Resistance</w:t>
            </w:r>
          </w:p>
        </w:tc>
        <w:tc>
          <w:tcPr>
            <w:tcW w:w="1261" w:type="dxa"/>
            <w:gridSpan w:val="3"/>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Horizontal</w:t>
            </w:r>
          </w:p>
        </w:tc>
        <w:tc>
          <w:tcPr>
            <w:tcW w:w="1065" w:type="dxa"/>
            <w:gridSpan w:val="3"/>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Distance</w:t>
            </w:r>
          </w:p>
        </w:tc>
        <w:tc>
          <w:tcPr>
            <w:tcW w:w="1037" w:type="dxa"/>
            <w:gridSpan w:val="2"/>
            <w:tcBorders>
              <w:top w:val="single" w:sz="4" w:space="0" w:color="auto"/>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Turning</w:t>
            </w:r>
          </w:p>
        </w:tc>
      </w:tr>
      <w:tr w:rsidR="006A142E" w:rsidRPr="005130F0" w:rsidTr="000C799B">
        <w:trPr>
          <w:trHeight w:val="300"/>
        </w:trPr>
        <w:tc>
          <w:tcPr>
            <w:tcW w:w="1798"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354" w:type="dxa"/>
            <w:gridSpan w:val="4"/>
            <w:tcBorders>
              <w:top w:val="nil"/>
              <w:left w:val="single" w:sz="4" w:space="0" w:color="auto"/>
              <w:bottom w:val="nil"/>
              <w:right w:val="nil"/>
            </w:tcBorders>
            <w:shd w:val="clear" w:color="auto" w:fill="auto"/>
            <w:noWrap/>
            <w:vAlign w:val="bottom"/>
            <w:hideMark/>
          </w:tcPr>
          <w:p w:rsidR="006A142E" w:rsidRPr="005130F0" w:rsidRDefault="00004E9A" w:rsidP="000C799B">
            <w:pPr>
              <w:spacing w:line="276" w:lineRule="auto"/>
              <w:jc w:val="center"/>
              <w:rPr>
                <w:rFonts w:eastAsia="Times New Roman"/>
                <w:color w:val="000000"/>
                <w:sz w:val="20"/>
              </w:rPr>
            </w:pPr>
            <w:r w:rsidRPr="005130F0">
              <w:rPr>
                <w:rFonts w:eastAsia="Times New Roman"/>
                <w:color w:val="000000"/>
                <w:sz w:val="20"/>
              </w:rPr>
              <w:t>F</w:t>
            </w:r>
            <w:r w:rsidR="006A142E" w:rsidRPr="005130F0">
              <w:rPr>
                <w:rFonts w:eastAsia="Times New Roman"/>
                <w:color w:val="000000"/>
                <w:sz w:val="20"/>
              </w:rPr>
              <w:t>orce</w:t>
            </w:r>
          </w:p>
        </w:tc>
        <w:tc>
          <w:tcPr>
            <w:tcW w:w="1080" w:type="dxa"/>
            <w:gridSpan w:val="3"/>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1301" w:type="dxa"/>
            <w:gridSpan w:val="3"/>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moment</w:t>
            </w:r>
          </w:p>
        </w:tc>
        <w:tc>
          <w:tcPr>
            <w:tcW w:w="1261" w:type="dxa"/>
            <w:gridSpan w:val="3"/>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force</w:t>
            </w:r>
          </w:p>
        </w:tc>
        <w:tc>
          <w:tcPr>
            <w:tcW w:w="1065" w:type="dxa"/>
            <w:gridSpan w:val="3"/>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moment</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Ｖ</w:t>
            </w:r>
            <w:r w:rsidRPr="005130F0">
              <w:rPr>
                <w:rFonts w:eastAsia="Times New Roman"/>
                <w:color w:val="000000"/>
                <w:sz w:val="20"/>
              </w:rPr>
              <w:t>(</w:t>
            </w:r>
            <w:proofErr w:type="spellStart"/>
            <w:r w:rsidRPr="005130F0">
              <w:rPr>
                <w:rFonts w:eastAsia="Times New Roman"/>
                <w:color w:val="000000"/>
                <w:sz w:val="20"/>
              </w:rPr>
              <w:t>kN</w:t>
            </w:r>
            <w:proofErr w:type="spellEnd"/>
            <w:r w:rsidRPr="005130F0">
              <w:rPr>
                <w:rFonts w:eastAsia="Times New Roman"/>
                <w:color w:val="000000"/>
                <w:sz w:val="20"/>
              </w:rPr>
              <w:t>)</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ｘ</w:t>
            </w:r>
            <w:r w:rsidRPr="005130F0">
              <w:rPr>
                <w:rFonts w:eastAsia="Times New Roman"/>
                <w:color w:val="000000"/>
                <w:sz w:val="20"/>
              </w:rPr>
              <w:t>(m)</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V*x(</w:t>
            </w:r>
            <w:proofErr w:type="spellStart"/>
            <w:r w:rsidRPr="005130F0">
              <w:rPr>
                <w:rFonts w:eastAsia="Times New Roman"/>
                <w:color w:val="000000"/>
                <w:sz w:val="20"/>
              </w:rPr>
              <w:t>kN</w:t>
            </w:r>
            <w:proofErr w:type="spellEnd"/>
            <w:r w:rsidRPr="005130F0">
              <w:rPr>
                <w:color w:val="000000"/>
                <w:sz w:val="20"/>
              </w:rPr>
              <w:t>･</w:t>
            </w:r>
            <w:r w:rsidRPr="005130F0">
              <w:rPr>
                <w:rFonts w:eastAsia="Times New Roman"/>
                <w:color w:val="000000"/>
                <w:sz w:val="20"/>
              </w:rPr>
              <w:t>m)</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Ｈ</w:t>
            </w:r>
            <w:r w:rsidRPr="005130F0">
              <w:rPr>
                <w:rFonts w:eastAsia="Times New Roman"/>
                <w:color w:val="000000"/>
                <w:sz w:val="20"/>
              </w:rPr>
              <w:t>(</w:t>
            </w:r>
            <w:proofErr w:type="spellStart"/>
            <w:r w:rsidRPr="005130F0">
              <w:rPr>
                <w:rFonts w:eastAsia="Times New Roman"/>
                <w:color w:val="000000"/>
                <w:sz w:val="20"/>
              </w:rPr>
              <w:t>kN</w:t>
            </w:r>
            <w:proofErr w:type="spellEnd"/>
            <w:r w:rsidRPr="005130F0">
              <w:rPr>
                <w:rFonts w:eastAsia="Times New Roman"/>
                <w:color w:val="000000"/>
                <w:sz w:val="20"/>
              </w:rPr>
              <w:t>)</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ｙ</w:t>
            </w:r>
            <w:r w:rsidRPr="005130F0">
              <w:rPr>
                <w:rFonts w:eastAsia="Times New Roman"/>
                <w:color w:val="000000"/>
                <w:sz w:val="20"/>
              </w:rPr>
              <w:t>(m)</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H*y(</w:t>
            </w:r>
            <w:proofErr w:type="spellStart"/>
            <w:r w:rsidRPr="005130F0">
              <w:rPr>
                <w:rFonts w:eastAsia="Times New Roman"/>
                <w:color w:val="000000"/>
                <w:sz w:val="20"/>
              </w:rPr>
              <w:t>kN</w:t>
            </w:r>
            <w:proofErr w:type="spellEnd"/>
            <w:r w:rsidRPr="005130F0">
              <w:rPr>
                <w:color w:val="000000"/>
                <w:sz w:val="20"/>
              </w:rPr>
              <w:t>･</w:t>
            </w:r>
            <w:r w:rsidRPr="005130F0">
              <w:rPr>
                <w:rFonts w:eastAsia="Times New Roman"/>
                <w:color w:val="000000"/>
                <w:sz w:val="20"/>
              </w:rPr>
              <w:t>m)</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27.60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0.75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20.70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6.44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1.73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11.14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water pressure</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19.31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0.40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7.72 </w:t>
            </w:r>
          </w:p>
        </w:tc>
      </w:tr>
      <w:tr w:rsidR="006A142E" w:rsidRPr="005130F0" w:rsidTr="000C799B">
        <w:trPr>
          <w:trHeight w:val="300"/>
        </w:trPr>
        <w:tc>
          <w:tcPr>
            <w:tcW w:w="1798"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single" w:sz="4" w:space="0" w:color="auto"/>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354" w:type="dxa"/>
            <w:gridSpan w:val="4"/>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80" w:type="dxa"/>
            <w:gridSpan w:val="3"/>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01" w:type="dxa"/>
            <w:gridSpan w:val="3"/>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61" w:type="dxa"/>
            <w:gridSpan w:val="3"/>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3.14 </w:t>
            </w:r>
          </w:p>
        </w:tc>
        <w:tc>
          <w:tcPr>
            <w:tcW w:w="1065" w:type="dxa"/>
            <w:gridSpan w:val="3"/>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0.27 </w:t>
            </w:r>
          </w:p>
        </w:tc>
        <w:tc>
          <w:tcPr>
            <w:tcW w:w="10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0.85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11.76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0.50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5.88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14.70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1.66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24.40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-16.76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0.62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-10.39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1.18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0.27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0.32 </w:t>
            </w:r>
          </w:p>
        </w:tc>
      </w:tr>
      <w:tr w:rsidR="006A142E" w:rsidRPr="005130F0" w:rsidTr="000C799B">
        <w:trPr>
          <w:trHeight w:val="300"/>
        </w:trPr>
        <w:tc>
          <w:tcPr>
            <w:tcW w:w="179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572"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354" w:type="dxa"/>
            <w:gridSpan w:val="4"/>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-10.35 </w:t>
            </w:r>
          </w:p>
        </w:tc>
        <w:tc>
          <w:tcPr>
            <w:tcW w:w="1080"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0.73 </w:t>
            </w:r>
          </w:p>
        </w:tc>
        <w:tc>
          <w:tcPr>
            <w:tcW w:w="130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-7.56 </w:t>
            </w:r>
          </w:p>
        </w:tc>
        <w:tc>
          <w:tcPr>
            <w:tcW w:w="1261"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72"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354" w:type="dxa"/>
            <w:gridSpan w:val="4"/>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-8.00 </w:t>
            </w:r>
          </w:p>
        </w:tc>
        <w:tc>
          <w:tcPr>
            <w:tcW w:w="1080" w:type="dxa"/>
            <w:gridSpan w:val="3"/>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1.47 </w:t>
            </w:r>
          </w:p>
        </w:tc>
        <w:tc>
          <w:tcPr>
            <w:tcW w:w="1301" w:type="dxa"/>
            <w:gridSpan w:val="3"/>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-11.76 </w:t>
            </w:r>
          </w:p>
        </w:tc>
        <w:tc>
          <w:tcPr>
            <w:tcW w:w="1261" w:type="dxa"/>
            <w:gridSpan w:val="3"/>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5" w:type="dxa"/>
            <w:gridSpan w:val="3"/>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798"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Total</w:t>
            </w:r>
          </w:p>
        </w:tc>
        <w:tc>
          <w:tcPr>
            <w:tcW w:w="572" w:type="dxa"/>
            <w:gridSpan w:val="2"/>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1354" w:type="dxa"/>
            <w:gridSpan w:val="4"/>
            <w:tcBorders>
              <w:top w:val="single" w:sz="4" w:space="0" w:color="auto"/>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42.15 </w:t>
            </w:r>
          </w:p>
        </w:tc>
        <w:tc>
          <w:tcPr>
            <w:tcW w:w="1080" w:type="dxa"/>
            <w:gridSpan w:val="3"/>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01" w:type="dxa"/>
            <w:gridSpan w:val="3"/>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42.80 </w:t>
            </w:r>
          </w:p>
        </w:tc>
        <w:tc>
          <w:tcPr>
            <w:tcW w:w="1261" w:type="dxa"/>
            <w:gridSpan w:val="3"/>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6.87 </w:t>
            </w:r>
          </w:p>
        </w:tc>
        <w:tc>
          <w:tcPr>
            <w:tcW w:w="1065" w:type="dxa"/>
            <w:gridSpan w:val="3"/>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-1.50 </w:t>
            </w:r>
          </w:p>
        </w:tc>
      </w:tr>
      <w:tr w:rsidR="006A142E" w:rsidRPr="005130F0" w:rsidTr="000C799B">
        <w:trPr>
          <w:gridAfter w:val="4"/>
          <w:wAfter w:w="1957" w:type="dxa"/>
          <w:trHeight w:val="300"/>
        </w:trPr>
        <w:tc>
          <w:tcPr>
            <w:tcW w:w="3958" w:type="dxa"/>
            <w:gridSpan w:val="8"/>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(3)External force by unit width</w:t>
            </w:r>
          </w:p>
        </w:tc>
        <w:tc>
          <w:tcPr>
            <w:tcW w:w="1259"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29"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65"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4"/>
          <w:wAfter w:w="1957" w:type="dxa"/>
          <w:trHeight w:val="300"/>
        </w:trPr>
        <w:tc>
          <w:tcPr>
            <w:tcW w:w="3958" w:type="dxa"/>
            <w:gridSpan w:val="8"/>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259"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29"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65"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4"/>
          <w:wAfter w:w="1957" w:type="dxa"/>
          <w:trHeight w:val="300"/>
        </w:trPr>
        <w:tc>
          <w:tcPr>
            <w:tcW w:w="2053" w:type="dxa"/>
            <w:gridSpan w:val="2"/>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External force</w:t>
            </w:r>
          </w:p>
        </w:tc>
        <w:tc>
          <w:tcPr>
            <w:tcW w:w="553"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905" w:type="dxa"/>
            <w:gridSpan w:val="13"/>
            <w:tcBorders>
              <w:top w:val="single" w:sz="4" w:space="0" w:color="auto"/>
              <w:left w:val="nil"/>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External force by unit width</w:t>
            </w:r>
          </w:p>
        </w:tc>
      </w:tr>
      <w:tr w:rsidR="006A142E" w:rsidRPr="005130F0" w:rsidTr="000C799B">
        <w:trPr>
          <w:gridAfter w:val="4"/>
          <w:wAfter w:w="1957" w:type="dxa"/>
          <w:trHeight w:val="300"/>
        </w:trPr>
        <w:tc>
          <w:tcPr>
            <w:tcW w:w="2053"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553"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27.60kN=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1.20m2×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23.00kN/m2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4"/>
          <w:wAfter w:w="1957" w:type="dxa"/>
          <w:trHeight w:val="300"/>
        </w:trPr>
        <w:tc>
          <w:tcPr>
            <w:tcW w:w="2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3"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6.44kN=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0.28m2×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23.00kN/m2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4"/>
          <w:wAfter w:w="1957" w:type="dxa"/>
          <w:trHeight w:val="300"/>
        </w:trPr>
        <w:tc>
          <w:tcPr>
            <w:tcW w:w="2053"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Static water</w:t>
            </w:r>
          </w:p>
        </w:tc>
        <w:tc>
          <w:tcPr>
            <w:tcW w:w="553"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19.31kN=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1.97m2×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4"/>
          <w:wAfter w:w="1957" w:type="dxa"/>
          <w:trHeight w:val="300"/>
        </w:trPr>
        <w:tc>
          <w:tcPr>
            <w:tcW w:w="2053"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pressure;</w:t>
            </w:r>
          </w:p>
        </w:tc>
        <w:tc>
          <w:tcPr>
            <w:tcW w:w="553"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3.14kN=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4"/>
          <w:wAfter w:w="1957" w:type="dxa"/>
          <w:trHeight w:val="300"/>
        </w:trPr>
        <w:tc>
          <w:tcPr>
            <w:tcW w:w="2053"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3"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11.76kN=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1.20m2×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4"/>
          <w:wAfter w:w="1957" w:type="dxa"/>
          <w:trHeight w:val="300"/>
        </w:trPr>
        <w:tc>
          <w:tcPr>
            <w:tcW w:w="2053"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3"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14.70kN=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4"/>
          <w:wAfter w:w="1957" w:type="dxa"/>
          <w:trHeight w:val="300"/>
        </w:trPr>
        <w:tc>
          <w:tcPr>
            <w:tcW w:w="2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3"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-16.76kN=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1.71m2×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4"/>
          <w:wAfter w:w="1957" w:type="dxa"/>
          <w:trHeight w:val="300"/>
        </w:trPr>
        <w:tc>
          <w:tcPr>
            <w:tcW w:w="2053" w:type="dxa"/>
            <w:gridSpan w:val="2"/>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553"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1.18kN=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8.20kN/m2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×0.45</w:t>
            </w:r>
          </w:p>
        </w:tc>
      </w:tr>
      <w:tr w:rsidR="006A142E" w:rsidRPr="005130F0" w:rsidTr="000C799B">
        <w:trPr>
          <w:gridAfter w:val="4"/>
          <w:wAfter w:w="1957" w:type="dxa"/>
          <w:trHeight w:val="300"/>
        </w:trPr>
        <w:tc>
          <w:tcPr>
            <w:tcW w:w="2053"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553"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-10.35kN=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2.64m2×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×0.4 </w:t>
            </w:r>
          </w:p>
        </w:tc>
      </w:tr>
      <w:tr w:rsidR="006A142E" w:rsidRPr="005130F0" w:rsidTr="000C799B">
        <w:trPr>
          <w:gridAfter w:val="4"/>
          <w:wAfter w:w="1957" w:type="dxa"/>
          <w:trHeight w:val="300"/>
        </w:trPr>
        <w:tc>
          <w:tcPr>
            <w:tcW w:w="2053"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3"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352"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-8.00kN=</w:t>
            </w:r>
          </w:p>
        </w:tc>
        <w:tc>
          <w:tcPr>
            <w:tcW w:w="125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2.04m2×</w:t>
            </w:r>
          </w:p>
        </w:tc>
        <w:tc>
          <w:tcPr>
            <w:tcW w:w="1329"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65"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×0.4 </w:t>
            </w:r>
          </w:p>
        </w:tc>
      </w:tr>
    </w:tbl>
    <w:p w:rsidR="006A142E" w:rsidRPr="005130F0" w:rsidRDefault="00561908" w:rsidP="006A142E">
      <w:pPr>
        <w:spacing w:line="276" w:lineRule="auto"/>
        <w:jc w:val="both"/>
        <w:rPr>
          <w:sz w:val="20"/>
        </w:rPr>
      </w:pPr>
      <w:r w:rsidRPr="005130F0">
        <w:rPr>
          <w:noProof/>
          <w:sz w:val="20"/>
          <w:lang w:eastAsia="en-US"/>
        </w:rPr>
      </w:r>
      <w:r w:rsidRPr="005130F0">
        <w:rPr>
          <w:noProof/>
          <w:sz w:val="20"/>
          <w:lang w:eastAsia="en-US"/>
        </w:rPr>
        <w:pict>
          <v:group id="グループ化 505" o:spid="_x0000_s1063" style="width:374.15pt;height:273.75pt;mso-position-horizontal-relative:char;mso-position-vertical-relative:line" coordsize="62293,31242">
            <v:shape id="フリーフォーム 89" o:spid="_x0000_s1064" style="position:absolute;left:36951;top:12839;width:19350;height:9929;visibility:visible;mso-wrap-style:square;v-text-anchor:middle" coordsize="1933575,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gk8IA&#10;AADcAAAADwAAAGRycy9kb3ducmV2LnhtbESPW4vCMBSE34X9D+Es7IusqUVEqlGWBWFBELz0/Wxy&#10;esHmpDTR1n9vBMHHYWa+YVabwTbiRp2vHSuYThIQxNqZmksF59P2ewHCB2SDjWNScCcPm/XHaIWZ&#10;cT0f6HYMpYgQ9hkqqEJoMym9rsiin7iWOHqF6yyGKLtSmg77CLeNTJNkLi3WHBcqbOm3In05Xq2C&#10;ndT9IZ8VNv/fjXXRjPeWB1Lq63P4WYIINIR3+NX+MwrSdAr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uCTwgAAANwAAAAPAAAAAAAAAAAAAAAAAJgCAABkcnMvZG93&#10;bnJldi54bWxQSwUGAAAAAAQABAD1AAAAhwMAAAAA&#10;" path="m,l,,1104900,r828675,990600l9525,952500e" fillcolor="#5b9bd5 [3204]" strokecolor="#5b9bd5 [3204]" strokeweight=".5pt">
              <v:fill opacity="39321f"/>
              <v:stroke joinstyle="miter"/>
              <v:path arrowok="t" o:connecttype="custom" o:connectlocs="0,0;0,0;1105696,0;1934968,992896;9532,954708" o:connectangles="0,0,0,0,0"/>
            </v:shape>
            <v:shape id="テキスト ボックス 90" o:spid="_x0000_s1065" type="#_x0000_t202" style="position:absolute;left:29086;top:9073;width:7116;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style="mso-next-textbox:#テキスト ボックス 90">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B1</w:t>
                    </w:r>
                  </w:p>
                </w:txbxContent>
              </v:textbox>
            </v:shape>
            <v:shape id="テキスト ボックス 91" o:spid="_x0000_s1066" type="#_x0000_t202" style="position:absolute;left:22096;top:18231;width:6866;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style="mso-next-textbox:#テキスト ボックス 91">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lang w:eastAsia="ja-JP"/>
                      </w:rPr>
                      <w:t>↓</w:t>
                    </w:r>
                    <w:r>
                      <w:rPr>
                        <w:rFonts w:asciiTheme="minorHAnsi" w:hAnsi="Calibri" w:cstheme="minorBidi"/>
                        <w:color w:val="000000" w:themeColor="dark1"/>
                        <w:sz w:val="22"/>
                        <w:szCs w:val="22"/>
                      </w:rPr>
                      <w:t>w2</w:t>
                    </w:r>
                  </w:p>
                </w:txbxContent>
              </v:textbox>
            </v:shape>
            <v:shape id="テキスト ボックス 92" o:spid="_x0000_s1067" type="#_x0000_t202" style="position:absolute;left:28587;top:18402;width:7116;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style="mso-next-textbox:#テキスト ボックス 92">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lang w:eastAsia="ja-JP"/>
                      </w:rPr>
                      <w:t>↓</w:t>
                    </w:r>
                    <w:r>
                      <w:rPr>
                        <w:rFonts w:asciiTheme="minorHAnsi" w:hAnsi="Calibri" w:cstheme="minorBidi"/>
                        <w:color w:val="000000" w:themeColor="dark1"/>
                        <w:sz w:val="22"/>
                        <w:szCs w:val="22"/>
                      </w:rPr>
                      <w:t>w1</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3" o:spid="_x0000_s1068" type="#_x0000_t5" style="position:absolute;left:28712;top:3509;width:8364;height:92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dYcUA&#10;AADcAAAADwAAAGRycy9kb3ducmV2LnhtbESPQWvCQBSE7wX/w/IEb3Vj0GKjq4gSsadS20OPj+wz&#10;iWbfhuxGV399t1DocZiZb5jlOphGXKlztWUFk3ECgriwuuZSwddn/jwH4TyyxsYyKbiTg/Vq8LTE&#10;TNsbf9D16EsRIewyVFB532ZSuqIig25sW+LonWxn0EfZlVJ3eItw08g0SV6kwZrjQoUtbSsqLsfe&#10;KOgx32vzFh7z7/41TPP3nT/1Z6VGw7BZgPAU/H/4r33QCtJ0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tB1hxQAAANwAAAAPAAAAAAAAAAAAAAAAAJgCAABkcnMv&#10;ZG93bnJldi54bWxQSwUGAAAAAAQABAD1AAAAigMAAAAA&#10;" adj="21600" fillcolor="#5b9bd5 [3204]" strokecolor="#1f4d78 [1604]">
              <v:fill opacity="39321f"/>
            </v:shape>
            <v:shape id="フリーフォーム 94" o:spid="_x0000_s1069" style="position:absolute;left:17601;top:15920;width:7241;height:6505;visibility:visible;mso-wrap-style:square;v-text-anchor:middle" coordsize="2259742,1795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SMYA&#10;AADcAAAADwAAAGRycy9kb3ducmV2LnhtbESPT2vCQBTE7wW/w/KE3urGYEWiq4iQmkN7MIrnR/Y1&#10;Cc2+Ddlt/vjpu4VCj8PM/IbZHUbTiJ46V1tWsFxEIIgLq2suFdyu6csGhPPIGhvLpGAiB4f97GmH&#10;ibYDX6jPfSkChF2CCirv20RKV1Rk0C1sSxy8T9sZ9EF2pdQdDgFuGhlH0VoarDksVNjSqaLiK/82&#10;CorsnvfnW/p4fV9Nj7fLx/EeUanU83w8bkF4Gv1/+K+daQVxvIb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mSMYAAADcAAAADwAAAAAAAAAAAAAAAACYAgAAZHJz&#10;L2Rvd25yZXYueG1sUEsFBgAAAAAEAAQA9QAAAIsDAAAAAA==&#10;" path="m9525,1795677l,14502,2259742,e" fillcolor="#5b9bd5 [3204]" strokecolor="#5b9bd5 [3204]" strokeweight=".5pt">
              <v:fill opacity="39321f"/>
              <v:stroke joinstyle="miter"/>
              <v:path arrowok="t" o:connecttype="custom" o:connectlocs="3052,650518;0,5254;724053,0" o:connectangles="0,0,0"/>
            </v:shape>
            <v:shape id="フリーフォーム 95" o:spid="_x0000_s1070" style="position:absolute;top:15834;width:24967;height:6762;visibility:visible;mso-wrap-style:square;v-text-anchor:middle" coordsize="2800350,1014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TDMcA&#10;AADcAAAADwAAAGRycy9kb3ducmV2LnhtbESPQWvCQBSE74L/YXmFXkrdJEXbRlepgq0Weqj24u2R&#10;fU2C2bdhd43x37uFgsdhZr5hZoveNKIj52vLCtJRAoK4sLrmUsHPfv34AsIHZI2NZVJwIQ+L+XAw&#10;w1zbM39TtwuliBD2OSqoQmhzKX1RkUE/si1x9H6tMxiidKXUDs8RbhqZJclEGqw5LlTY0qqi4rg7&#10;GQUfhy/XvKbL5cNnl+7lSm/fx09jpe7v+rcpiEB9uIX/2xutIMue4e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60wzHAAAA3AAAAA8AAAAAAAAAAAAAAAAAmAIAAGRy&#10;cy9kb3ducmV2LnhtbFBLBQYAAAAABAAEAPUAAACMAwAAAAA=&#10;" path="m1980975,1014414l,962025,2800350,e" fillcolor="#5b9bd5 [3204]" strokecolor="#5b9bd5 [3204]" strokeweight=".5pt">
              <v:fill opacity="52428f"/>
              <v:stroke joinstyle="miter"/>
              <v:path arrowok="t" o:connecttype="custom" o:connectlocs="1766196,676197;0,641275;2496733,0" o:connectangles="0,0,0"/>
            </v:shape>
            <v:shape id="フリーフォーム 96" o:spid="_x0000_s1071" style="position:absolute;left:36826;top:12753;width:10861;height:9929;visibility:visible;mso-wrap-style:square;v-text-anchor:middle" coordsize="1209675,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63sAA&#10;AADcAAAADwAAAGRycy9kb3ducmV2LnhtbERPPW/CMBDdK/EfrENiKw4ZaBUwCCEhulSClIHxEh9x&#10;ID5HtoHw7+uhUsen971cD7YTD/KhdaxgNs1AENdOt9woOP3s3j9BhIissXNMCl4UYL0avS2x0O7J&#10;R3qUsREphEOBCkyMfSFlqA1ZDFPXEyfu4rzFmKBvpPb4TOG2k3mWzaXFllODwZ62hupbebcKrt+h&#10;+fBVeTfnyh/2x6uO20orNRkPmwWISEP8F/+5v7SCPE9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L63sAAAADcAAAADwAAAAAAAAAAAAAAAACYAgAAZHJzL2Rvd25y&#10;ZXYueG1sUEsFBgAAAAAEAAQA9QAAAIUDAAAAAA==&#10;" path="m19050,l1209675,990600,,933450e" fillcolor="#ffc000" strokecolor="#ffc000" strokeweight=".5pt">
              <v:fill opacity="39321f"/>
              <v:stroke joinstyle="miter"/>
              <v:path arrowok="t" o:connecttype="custom" o:connectlocs="17104,0;1086079,992896;0,935614" o:connectangles="0,0,0"/>
            </v:shape>
            <v:shape id="フリーフォーム 97" o:spid="_x0000_s1072" style="position:absolute;left:17477;top:22511;width:19474;height:8645;flip:x;visibility:visible;mso-wrap-style:square;v-text-anchor:middle" coordsize="1952625,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9MUA&#10;AADcAAAADwAAAGRycy9kb3ducmV2LnhtbESPQWvCQBSE70L/w/IK3nTTIGKjqwRBFESstiLentnX&#10;JJh9G7Ibjf++Wyj0OMzMN8xs0ZlK3KlxpWUFb8MIBHFmdcm5gq/P1WACwnlkjZVlUvAkB4v5S2+G&#10;ibYPPtD96HMRIOwSVFB4XydSuqwgg25oa+LgfdvGoA+yyaVu8BHgppJxFI2lwZLDQoE1LQvKbsfW&#10;KNhcUj86nc679QS3VyvTdrn/aJXqv3bpFISnzv+H/9obrSCO3+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z/0xQAAANwAAAAPAAAAAAAAAAAAAAAAAJgCAABkcnMv&#10;ZG93bnJldi54bWxQSwUGAAAAAAQABAD1AAAAigMAAAAA&#10;" path="m,19050l19050,866775,1952625,e" fillcolor="#5b9bd5 [3204]" strokecolor="#5b9bd5 [3204]" strokeweight=".5pt">
              <v:fill opacity="39321f"/>
              <v:stroke joinstyle="miter"/>
              <v:path arrowok="t" o:connecttype="custom" o:connectlocs="0,19000;19000,864505;1947452,0" o:connectangles="0,0,0"/>
            </v:shape>
            <v:shape id="フリーフォーム 98" o:spid="_x0000_s1073" style="position:absolute;left:17601;top:22511;width:19475;height:8731;flip:x;visibility:visible;mso-wrap-style:square;v-text-anchor:middle" coordsize="1933575,87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YNMIA&#10;AADcAAAADwAAAGRycy9kb3ducmV2LnhtbERPTWvCQBC9C/0PyxS8mU1TEEldRWwEQaWYtPchOyah&#10;2dmY3Sbx33cPhR4f73u9nUwrBupdY1nBSxSDIC6tbrhS8FkcFisQziNrbC2Tggc52G6eZmtMtR35&#10;SkPuKxFC2KWooPa+S6V0ZU0GXWQ74sDdbG/QB9hXUvc4hnDTyiSOl9Jgw6Ghxo72NZXf+Y9RcLl8&#10;fZTLrBjG9+O9uGXuvDpdnVLz52n3BsLT5P/Ff+6jVpC8hv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pg0wgAAANwAAAAPAAAAAAAAAAAAAAAAAJgCAABkcnMvZG93&#10;bnJldi54bWxQSwUGAAAAAAQABAD1AAAAhwMAAAAA&#10;" path="m,876300l1914525,476250,1933575,e" fillcolor="#5b9bd5 [3204]" strokecolor="#5b9bd5 [3204]" strokeweight="1.25pt">
              <v:fill opacity="39321f"/>
              <v:stroke joinstyle="miter"/>
              <v:path arrowok="t" o:connecttype="custom" o:connectlocs="0,873064;1928265,474491;1947452,0" o:connectangles="0,0,0"/>
            </v:shape>
            <v:shape id="テキスト ボックス 99" o:spid="_x0000_s1074" type="#_x0000_t202" style="position:absolute;left:8613;top:19173;width:6866;height:27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style="mso-next-textbox:#テキスト ボックス 99">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P5</w:t>
                    </w:r>
                    <w:r>
                      <w:rPr>
                        <w:rFonts w:asciiTheme="minorHAnsi" w:hAnsi="Calibri" w:cstheme="minorBidi"/>
                        <w:color w:val="000000" w:themeColor="dark1"/>
                        <w:sz w:val="22"/>
                        <w:szCs w:val="22"/>
                        <w:lang w:eastAsia="ja-JP"/>
                      </w:rPr>
                      <w:t>→</w:t>
                    </w:r>
                  </w:p>
                </w:txbxContent>
              </v:textbox>
            </v:shape>
            <v:shape id="テキスト ボックス 100" o:spid="_x0000_s1075" type="#_x0000_t202" style="position:absolute;left:17227;top:15663;width:6866;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style="mso-next-textbox:#テキスト ボックス 100">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P4</w:t>
                    </w:r>
                    <w:r>
                      <w:rPr>
                        <w:rFonts w:asciiTheme="minorHAnsi" w:hAnsi="Calibri" w:cstheme="minorBidi"/>
                        <w:color w:val="000000" w:themeColor="dark1"/>
                        <w:sz w:val="22"/>
                        <w:szCs w:val="22"/>
                        <w:lang w:eastAsia="ja-JP"/>
                      </w:rPr>
                      <w:t>↓</w:t>
                    </w:r>
                  </w:p>
                </w:txbxContent>
              </v:textbox>
            </v:shape>
            <v:shape id="テキスト ボックス 101" o:spid="_x0000_s1076" type="#_x0000_t202" style="position:absolute;left:32207;top:7703;width:6866;height:30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style="mso-next-textbox:#テキスト ボックス 101">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P3</w:t>
                    </w:r>
                    <w:r>
                      <w:rPr>
                        <w:rFonts w:asciiTheme="minorHAnsi" w:hAnsi="Calibri" w:cstheme="minorBidi"/>
                        <w:color w:val="000000" w:themeColor="dark1"/>
                        <w:sz w:val="22"/>
                        <w:szCs w:val="22"/>
                        <w:lang w:eastAsia="ja-JP"/>
                      </w:rPr>
                      <w:t>↓</w:t>
                    </w:r>
                  </w:p>
                </w:txbxContent>
              </v:textbox>
            </v:shape>
            <v:shape id="テキスト ボックス 102" o:spid="_x0000_s1077" type="#_x0000_t202" style="position:absolute;left:40696;top:14037;width:6866;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style="mso-next-textbox:#テキスト ボックス 102">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P1</w:t>
                    </w:r>
                    <w:r>
                      <w:rPr>
                        <w:rFonts w:asciiTheme="minorHAnsi" w:hAnsi="Calibri" w:cstheme="minorBidi"/>
                        <w:color w:val="000000" w:themeColor="dark1"/>
                        <w:sz w:val="22"/>
                        <w:szCs w:val="22"/>
                        <w:lang w:eastAsia="ja-JP"/>
                      </w:rPr>
                      <w:t>←</w:t>
                    </w:r>
                  </w:p>
                </w:txbxContent>
              </v:textbox>
            </v:shape>
            <v:shape id="テキスト ボックス 103" o:spid="_x0000_s1078" type="#_x0000_t202" style="position:absolute;left:49435;top:20029;width:6866;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style="mso-next-textbox:#テキスト ボックス 103">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P2</w:t>
                    </w:r>
                    <w:r>
                      <w:rPr>
                        <w:rFonts w:asciiTheme="minorHAnsi" w:hAnsi="Calibri" w:cstheme="minorBidi"/>
                        <w:color w:val="000000" w:themeColor="dark1"/>
                        <w:sz w:val="22"/>
                        <w:szCs w:val="22"/>
                        <w:lang w:eastAsia="ja-JP"/>
                      </w:rPr>
                      <w:t>←</w:t>
                    </w:r>
                  </w:p>
                </w:txbxContent>
              </v:textbox>
            </v:shape>
            <v:shape id="テキスト ボックス 104" o:spid="_x0000_s1079" type="#_x0000_t202" style="position:absolute;left:40197;top:19943;width:6991;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style="mso-next-textbox:#テキスト ボックス 104">
                <w:txbxContent>
                  <w:p w:rsidR="00A91D79" w:rsidRDefault="00A91D79" w:rsidP="006A142E">
                    <w:pPr>
                      <w:pStyle w:val="NormalWeb"/>
                      <w:spacing w:before="0" w:beforeAutospacing="0" w:after="0" w:afterAutospacing="0"/>
                    </w:pPr>
                    <w:proofErr w:type="spellStart"/>
                    <w:r>
                      <w:rPr>
                        <w:rFonts w:asciiTheme="minorHAnsi" w:hAnsi="Calibri" w:cstheme="minorBidi"/>
                        <w:color w:val="000000" w:themeColor="dark1"/>
                        <w:sz w:val="22"/>
                        <w:szCs w:val="22"/>
                      </w:rPr>
                      <w:t>Pe</w:t>
                    </w:r>
                    <w:proofErr w:type="spellEnd"/>
                    <w:r>
                      <w:rPr>
                        <w:rFonts w:asciiTheme="minorHAnsi" w:hAnsi="Calibri" w:cstheme="minorBidi"/>
                        <w:color w:val="000000" w:themeColor="dark1"/>
                        <w:sz w:val="22"/>
                        <w:szCs w:val="22"/>
                        <w:lang w:eastAsia="ja-JP"/>
                      </w:rPr>
                      <w:t>←</w:t>
                    </w:r>
                  </w:p>
                </w:txbxContent>
              </v:textbox>
            </v:shape>
            <v:shape id="テキスト ボックス 105" o:spid="_x0000_s1080" type="#_x0000_t202" style="position:absolute;left:27963;top:25421;width:6991;height:2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style="mso-next-textbox:#テキスト ボックス 105">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U1</w:t>
                    </w:r>
                    <w:r>
                      <w:rPr>
                        <w:rFonts w:asciiTheme="minorHAnsi" w:hAnsi="Calibri" w:cstheme="minorBidi"/>
                        <w:color w:val="000000" w:themeColor="dark1"/>
                        <w:sz w:val="22"/>
                        <w:szCs w:val="22"/>
                        <w:lang w:eastAsia="ja-JP"/>
                      </w:rPr>
                      <w:t>↑</w:t>
                    </w:r>
                  </w:p>
                </w:txbxContent>
              </v:textbox>
            </v:shape>
            <v:shape id="テキスト ボックス 106" o:spid="_x0000_s1081" type="#_x0000_t202" style="position:absolute;left:18725;top:28160;width:6866;height:2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style="mso-next-textbox:#テキスト ボックス 106">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U2</w:t>
                    </w:r>
                    <w:r>
                      <w:rPr>
                        <w:rFonts w:asciiTheme="minorHAnsi" w:hAnsi="Calibri" w:cstheme="minorBidi"/>
                        <w:color w:val="000000" w:themeColor="dark1"/>
                        <w:sz w:val="22"/>
                        <w:szCs w:val="22"/>
                        <w:lang w:eastAsia="ja-JP"/>
                      </w:rPr>
                      <w:t>↑</w:t>
                    </w:r>
                  </w:p>
                </w:txbxContent>
              </v:textbox>
            </v:shape>
            <v:line id="直線コネクタ 107" o:spid="_x0000_s1082" style="position:absolute;flip:x;visibility:visible" from="47812,12839" to="48062,2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MI4sYAAADcAAAADwAAAGRycy9kb3ducmV2LnhtbESPQWvCQBSE70L/w/IK3nSjYtDoKlIa&#10;CJQWmtaDt2f2mUSzb0N2q+m/d4VCj8PMfMOst71pxJU6V1tWMBlHIIgLq2suFXx/paMFCOeRNTaW&#10;ScEvOdhungZrTLS98Sddc1+KAGGXoILK+zaR0hUVGXRj2xIH72Q7gz7IrpS6w1uAm0ZOoyiWBmsO&#10;CxW29FJRccl/jIJUvx95sXQfh72t47fs3O5f53Olhs/9bgXCU+//w3/tTCuYzpbwOBOOgN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TCOLGAAAA3AAAAA8AAAAAAAAA&#10;AAAAAAAAoQIAAGRycy9kb3ducmV2LnhtbFBLBQYAAAAABAAEAPkAAACUAwAAAAA=&#10;" strokecolor="#5b9bd5 [3204]" strokeweight=".5pt">
              <v:stroke joinstyle="miter"/>
            </v:line>
            <v:shape id="直線矢印コネクタ 108" o:spid="_x0000_s1083" type="#_x0000_t32" style="position:absolute;left:12476;top:14337;width:3509;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hqf8IAAADcAAAADwAAAGRycy9kb3ducmV2LnhtbERPy2oCMRTdF/oP4Rbc1YwPShmNIgUf&#10;AwpqBXF3O7mdCZ3cDEnU8e+bRaHLw3lP551txI18MI4VDPoZCOLSacOVgtPn8vUdRIjIGhvHpOBB&#10;Aeaz56cp5trd+UC3Y6xECuGQo4I6xjaXMpQ1WQx91xIn7tt5izFBX0nt8Z7CbSOHWfYmLRpODTW2&#10;9FFT+XO8WgXGXHZn+9jtV8XVfxVhO1oXzEr1XrrFBESkLv6L/9wbrWA4TvPTmXQE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hqf8IAAADcAAAADwAAAAAAAAAAAAAA&#10;AAChAgAAZHJzL2Rvd25yZXYueG1sUEsFBgAAAAAEAAQA+QAAAJADAAAAAA==&#10;" strokecolor="black [3213]" strokeweight=".5pt">
              <v:stroke startarrow="open" endarrow="open" joinstyle="miter"/>
            </v:shape>
            <v:shape id="テキスト ボックス 109" o:spid="_x0000_s1084" type="#_x0000_t202" style="position:absolute;left:11484;top:12753;width:13358;height:3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style="mso-next-textbox:#テキスト ボックス 109">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H</w:t>
                    </w:r>
                    <w:proofErr w:type="spellStart"/>
                    <w:r>
                      <w:rPr>
                        <w:rFonts w:asciiTheme="minorHAnsi" w:hAnsi="Calibri" w:cstheme="minorBidi"/>
                        <w:color w:val="000000" w:themeColor="dark1"/>
                        <w:position w:val="-6"/>
                        <w:sz w:val="22"/>
                        <w:szCs w:val="22"/>
                        <w:vertAlign w:val="subscript"/>
                      </w:rPr>
                      <w:t>dd</w:t>
                    </w:r>
                    <w:proofErr w:type="spellEnd"/>
                  </w:p>
                </w:txbxContent>
              </v:textbox>
            </v:shape>
            <v:shape id="フリーフォーム 110" o:spid="_x0000_s1085" style="position:absolute;left:17601;top:12753;width:19725;height:12411;visibility:visible;mso-wrap-style:square;v-text-anchor:middle" coordsize="1952625,12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XMcA&#10;AADcAAAADwAAAGRycy9kb3ducmV2LnhtbESPQWvCQBSE70L/w/IK3symwZaSZiNttSAehKY96O2R&#10;fU2C2bcxu8b4792C4HGYmW+YbDGaVgzUu8aygqcoBkFcWt1wpeD352v2CsJ5ZI2tZVJwIQeL/GGS&#10;Yartmb9pKHwlAoRdigpq77tUSlfWZNBFtiMO3p/tDfog+0rqHs8BblqZxPGLNNhwWKixo8+aykNx&#10;MgoOq2T5/LHfXja7dnsa1ua42xdHpaaP4/sbCE+jv4dv7bVWkMwT+D8TjoD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oylzHAAAA3AAAAA8AAAAAAAAAAAAAAAAAmAIAAGRy&#10;cy9kb3ducmV2LnhtbFBLBQYAAAAABAAEAPUAAACMAwAAAAA=&#10;" path="m,971550l1095375,r857250,9525l1933575,1238250,,1219200,,971550xe" filled="f" strokecolor="black [3213]" strokeweight="1.5pt">
              <v:stroke joinstyle="miter"/>
              <v:path arrowok="t" o:connecttype="custom" o:connectlocs="0,973803;1106479,0;1972419,9547;1953176,1241121;0,1222027;0,973803" o:connectangles="0,0,0,0,0,0"/>
            </v:shape>
            <v:line id="直線コネクタ 111" o:spid="_x0000_s1086" style="position:absolute;rotation:90;flip:x;visibility:visible" from="15932,10998" to="19270,10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qEzcYAAADcAAAADwAAAGRycy9kb3ducmV2LnhtbESPQWvCQBSE70L/w/IK3nTTWEqNriKC&#10;oFCwWql6e2Rfk2D2bdhdk/TfdwuFHoeZ+YaZL3tTi5acrywreBonIIhzqysuFJw+NqNXED4ga6wt&#10;k4Jv8rBcPAzmmGnb8YHaYyhEhLDPUEEZQpNJ6fOSDPqxbYij92WdwRClK6R22EW4qWWaJC/SYMVx&#10;ocSG1iXlt+PdKHDT6VuYtN072dP1ku6q/Tn/3Cs1fOxXMxCB+vAf/mtvtYL0eQK/Z+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ahM3GAAAA3AAAAA8AAAAAAAAA&#10;AAAAAAAAoQIAAGRycy9kb3ducmV2LnhtbFBLBQYAAAAABAAEAPkAAACUAwAAAAA=&#10;" strokecolor="black [3213]" strokeweight=".5pt">
              <v:stroke joinstyle="miter"/>
            </v:line>
            <v:line id="直線コネクタ 112" o:spid="_x0000_s1087" style="position:absolute;rotation:90;flip:x;visibility:visible" from="35470,11021" to="38808,1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cucYAAADcAAAADwAAAGRycy9kb3ducmV2LnhtbESP3WrCQBSE7wt9h+UUelc3jVJqdBUp&#10;FBQEfypV7w7Z0ySYPRt2t0l8e1co9HKYmW+Y6bw3tWjJ+cqygtdBAoI4t7riQsHh6/PlHYQPyBpr&#10;y6TgSh7ms8eHKWbadryjdh8KESHsM1RQhtBkUvq8JIN+YBvi6P1YZzBE6QqpHXYRbmqZJsmbNFhx&#10;XCixoY+S8sv+1yhw4/E6DNtuS/ZwPqWranPMvzdKPT/1iwmIQH34D/+1l1pBOhrB/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HLnGAAAA3AAAAA8AAAAAAAAA&#10;AAAAAAAAoQIAAGRycy9kb3ducmV2LnhtbFBLBQYAAAAABAAEAPkAAACUAwAAAAA=&#10;" strokecolor="black [3213]" strokeweight=".5pt">
              <v:stroke joinstyle="miter"/>
            </v:line>
            <v:line id="直線コネクタ 113" o:spid="_x0000_s1088" style="position:absolute;rotation:90;flip:x;visibility:visible" from="15932,27347" to="19270,2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5IscAAADcAAAADwAAAGRycy9kb3ducmV2LnhtbESP3WrCQBSE7wXfYTkF7+qmqZWaukop&#10;FCwI/lS0vTtkT5Ng9mzY3Sbx7d1CwcthZr5h5sve1KIl5yvLCh7GCQji3OqKCwWHz/f7ZxA+IGus&#10;LZOCC3lYLoaDOWbadryjdh8KESHsM1RQhtBkUvq8JIN+bBvi6P1YZzBE6QqpHXYRbmqZJslUGqw4&#10;LpTY0FtJ+Xn/axS42WwdHttuS/bw/ZV+VJtTftwoNbrrX19ABOrDLfzfXmkF6eQJ/s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v7kixwAAANwAAAAPAAAAAAAA&#10;AAAAAAAAAKECAABkcnMvZG93bnJldi54bWxQSwUGAAAAAAQABAD5AAAAlQMAAAAA&#10;" strokecolor="black [3213]" strokeweight=".5pt">
              <v:stroke joinstyle="miter"/>
            </v:line>
            <v:line id="直線コネクタ 114" o:spid="_x0000_s1089" style="position:absolute;rotation:90;flip:x;visibility:visible" from="35345,27541" to="38683,2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0nVcYAAADcAAAADwAAAGRycy9kb3ducmV2LnhtbESP3WrCQBSE7wt9h+UUelc3jUVqdBUp&#10;FBQEfypV7w7Z0ySYPRt2t0n69q4g9HKYmW+Y6bw3tWjJ+cqygtdBAoI4t7riQsHh6/PlHYQPyBpr&#10;y6TgjzzMZ48PU8y07XhH7T4UIkLYZ6igDKHJpPR5SQb9wDbE0fuxzmCI0hVSO+wi3NQyTZKRNFhx&#10;XCixoY+S8sv+1yhw4/E6DNtuS/ZwPqWranPMvzdKPT/1iwmIQH34D9/bS60gfRvB7Uw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tJ1XGAAAA3AAAAA8AAAAAAAAA&#10;AAAAAAAAoQIAAGRycy9kb3ducmV2LnhtbFBLBQYAAAAABAAEAPkAAACUAwAAAAA=&#10;" strokecolor="black [3213]" strokeweight=".5pt">
              <v:stroke joinstyle="miter"/>
            </v:line>
            <v:line id="直線コネクタ 115" o:spid="_x0000_s1090" style="position:absolute;rotation:180;visibility:visible" from="37825,12839" to="43443,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o5s8UAAADcAAAADwAAAGRycy9kb3ducmV2LnhtbESP3WoCMRSE74W+QzgF7zSrlapboxSh&#10;IhT8W8Hbw+Z0d+nmZNlEjT59UxC8HGbmG2a2CKYWF2pdZVnBoJ+AIM6trrhQcMy+ehMQziNrrC2T&#10;ghs5WMxfOjNMtb3yni4HX4gIYZeigtL7JpXS5SUZdH3bEEfvx7YGfZRtIXWL1wg3tRwmybs0WHFc&#10;KLGhZUn57+FsFGSD7+lp+7YLG76twj2T1Qb3S6W6r+HzA4Sn4J/hR3utFQxHY/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o5s8UAAADcAAAADwAAAAAAAAAA&#10;AAAAAAChAgAAZHJzL2Rvd25yZXYueG1sUEsFBgAAAAAEAAQA+QAAAJMDAAAAAA==&#10;" strokecolor="black [3213]" strokeweight=".5pt">
              <v:stroke joinstyle="miter"/>
            </v:line>
            <v:line id="直線コネクタ 116" o:spid="_x0000_s1091" style="position:absolute;rotation:180;visibility:visible" from="38324,22511" to="43817,2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twcEAAADcAAAADwAAAGRycy9kb3ducmV2LnhtbERPy4rCMBTdC/MP4Q6409QHMlONMgiK&#10;IPjqwGwvzbUt09yUJmr0681CcHk479kimFpcqXWVZQWDfgKCOLe64kLBb7bqfYFwHlljbZkU3MnB&#10;Yv7RmWGq7Y2PdD35QsQQdikqKL1vUildXpJB17cNceTOtjXoI2wLqVu8xXBTy2GSTKTBimNDiQ0t&#10;S8r/TxejIBtsv//2o0PY8X0dHpmsdnhcKtX9DD9TEJ6Cf4tf7o1WMBzHtfF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ha3BwQAAANwAAAAPAAAAAAAAAAAAAAAA&#10;AKECAABkcnMvZG93bnJldi54bWxQSwUGAAAAAAQABAD5AAAAjwMAAAAA&#10;" strokecolor="black [3213]" strokeweight=".5pt">
              <v:stroke joinstyle="miter"/>
            </v:line>
            <v:shape id="直線矢印コネクタ 117" o:spid="_x0000_s1092" type="#_x0000_t32" style="position:absolute;left:36031;top:17846;width:9330;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D4sYAAADcAAAADwAAAGRycy9kb3ducmV2LnhtbESPQWsCMRSE7wX/Q3iCt5pVi7Rbo5SC&#10;tgsK1grS2+vmdTe4eVmSqOu/b4RCj8PMfMPMFp1txJl8MI4VjIYZCOLSacOVgv3n8v4RRIjIGhvH&#10;pOBKARbz3t0Mc+0u/EHnXaxEgnDIUUEdY5tLGcqaLIaha4mT9+O8xZikr6T2eElw28hxlk2lRcNp&#10;ocaWXmsqj7uTVWDM1+Zgr5vtqjj57yKsJ28Fs1KDfvfyDCJSF//Df+13rWD88AS3M+kI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yw+LGAAAA3AAAAA8AAAAAAAAA&#10;AAAAAAAAoQIAAGRycy9kb3ducmV2LnhtbFBLBQYAAAAABAAEAPkAAACUAwAAAAA=&#10;" strokecolor="black [3213]" strokeweight=".5pt">
              <v:stroke startarrow="open" endarrow="open" joinstyle="miter"/>
            </v:shape>
            <v:shape id="直線矢印コネクタ 118" o:spid="_x0000_s1093" type="#_x0000_t32" style="position:absolute;left:17601;top:27647;width:19225;height:8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qpcAAAADcAAAADwAAAGRycy9kb3ducmV2LnhtbERPTWsCMRC9C/6HMIXeNFFRltUoIgge&#10;bEFre55uxs3SzWRJom7/fXMoeHy879Wmd624U4iNZw2TsQJBXHnTcK3h8rEfFSBiQjbYeiYNvxRh&#10;sx4OVlga/+AT3c+pFjmEY4kabEpdKWWsLDmMY98RZ+7qg8OUYailCfjI4a6VU6UW0mHDucFiRztL&#10;1c/55jTsJ4vLm5qH7fe7sjP1WfDxK7DWry/9dgkiUZ+e4n/3wWiYzvP8fCYfAb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XqqXAAAAA3AAAAA8AAAAAAAAAAAAAAAAA&#10;oQIAAGRycy9kb3ducmV2LnhtbFBLBQYAAAAABAAEAPkAAACOAwAAAAA=&#10;" strokecolor="black [3213]" strokeweight=".5pt">
              <v:stroke startarrow="open" endarrow="open" joinstyle="miter"/>
            </v:shape>
            <v:shape id="直線矢印コネクタ 119" o:spid="_x0000_s1094" type="#_x0000_t32" style="position:absolute;left:28587;top:11212;width:8614;height:0;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swwscAAADcAAAADwAAAGRycy9kb3ducmV2LnhtbESPQWvCQBSE7wX/w/KEXkrdKFZKdBOC&#10;oDQKhcYeenxkn0kw+zZkVxP767uFQo/DzHzDbNLRtOJGvWssK5jPIhDEpdUNVwo+T7vnVxDOI2ts&#10;LZOCOzlIk8nDBmNtB/6gW+ErESDsYlRQe9/FUrqyJoNuZjvi4J1tb9AH2VdS9zgEuGnlIopW0mDD&#10;YaHGjrY1lZfiahTI8z7Ls+Lr+2k8+N17Xh63h+VRqcfpmK1BeBr9f/iv/aYVLF7m8HsmHAG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OzDCxwAAANwAAAAPAAAAAAAA&#10;AAAAAAAAAKECAABkcnMvZG93bnJldi54bWxQSwUGAAAAAAQABAD5AAAAlQMAAAAA&#10;" strokecolor="black [3213]" strokeweight=".5pt">
              <v:stroke startarrow="open" endarrow="open" joinstyle="miter"/>
            </v:shape>
            <v:shape id="テキスト ボックス 120" o:spid="_x0000_s1095" type="#_x0000_t202" style="position:absolute;left:24592;top:25507;width:7116;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style="mso-next-textbox:#テキスト ボックス 120">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w:t>
                    </w:r>
                  </w:p>
                </w:txbxContent>
              </v:textbox>
            </v:shape>
            <v:shape id="テキスト ボックス 121" o:spid="_x0000_s1096" type="#_x0000_t202" style="position:absolute;left:18725;top:14294;width:6866;height:1883;rotation:-275437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CI8UA&#10;AADcAAAADwAAAGRycy9kb3ducmV2LnhtbESPzWrDMBCE74W+g9hCbo1chZbUjRJCfmgOzSFuH2Cx&#10;traJtXKsTeK8fVUo9DjMzDfMbDH4Vl2oj01gC0/jDBRxGVzDlYWvz+3jFFQUZIdtYLJwowiL+f3d&#10;DHMXrnygSyGVShCOOVqoRbpc61jW5DGOQ0ecvO/Qe5Qk+0q7Hq8J7lttsuxFe2w4LdTY0aqm8lic&#10;vYX3zfpVNvuT236c5DisCrPzxlg7ehiWb6CEBvkP/7V3zoJ5nsDvmXQE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oIjxQAAANwAAAAPAAAAAAAAAAAAAAAAAJgCAABkcnMv&#10;ZG93bnJldi54bWxQSwUGAAAAAAQABAD1AAAAigMAAAAA&#10;" filled="f" stroked="f"/>
            <v:line id="直線コネクタ 122" o:spid="_x0000_s1097" style="position:absolute;rotation:180;visibility:visible" from="11984,24993" to="17601,2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ExGcUAAADcAAAADwAAAGRycy9kb3ducmV2LnhtbESP3WoCMRSE74W+QzgF7zSrtaJboxSh&#10;IhT8W8Hbw+Z0d+nmZNlEjT59UxC8HGbmG2a2CKYWF2pdZVnBoJ+AIM6trrhQcMy+ehMQziNrrC2T&#10;ghs5WMxfOjNMtb3yni4HX4gIYZeigtL7JpXS5SUZdH3bEEfvx7YGfZRtIXWL1wg3tRwmyVgarDgu&#10;lNjQsqT893A2CrLB9/S0fduFDd9W4Z7JaoP7pVLd1/D5AcJT8M/wo73WCobvI/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ExGcUAAADcAAAADwAAAAAAAAAA&#10;AAAAAAChAgAAZHJzL2Rvd25yZXYueG1sUEsFBgAAAAAEAAQA+QAAAJMDAAAAAA==&#10;" strokecolor="black [3213]" strokeweight=".5pt">
              <v:stroke joinstyle="miter"/>
            </v:line>
            <v:line id="直線コネクタ 123" o:spid="_x0000_s1098" style="position:absolute;rotation:180;visibility:visible" from="12483,22511" to="18101,2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2UgsUAAADcAAAADwAAAGRycy9kb3ducmV2LnhtbESP3WoCMRSE7wu+QziCdzWroujWKCIo&#10;guDfFnp72JzuLm5Olk3U6NM3hUIvh5n5hpkvg6nFnVpXWVYw6CcgiHOrKy4UfGab9ykI55E11pZJ&#10;wZMcLBedtzmm2j74TPeLL0SEsEtRQel9k0rp8pIMur5tiKP3bVuDPsq2kLrFR4SbWg6TZCINVhwX&#10;SmxoXVJ+vdyMgmywn30dR6dw4Oc2vDJZHfC8VqrXDasPEJ6C/w//tXdawXA8ht8z8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2UgsUAAADcAAAADwAAAAAAAAAA&#10;AAAAAAChAgAAZHJzL2Rvd25yZXYueG1sUEsFBgAAAAAEAAQA+QAAAJMDAAAAAA==&#10;" strokecolor="black [3213]" strokeweight=".5pt">
              <v:stroke joinstyle="miter"/>
            </v:line>
            <v:shape id="直線矢印コネクタ 124" o:spid="_x0000_s1099" type="#_x0000_t32" style="position:absolute;left:37250;top:6442;width:13010;height:125;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TBTcUAAADcAAAADwAAAGRycy9kb3ducmV2LnhtbESPQWsCMRSE74X+h/AKvWm2SkVWo5SC&#10;2oUKrQri7bl57oZuXpYk6vrvm4LQ4zAz3zDTeWcbcSEfjGMFL/0MBHHptOFKwW676I1BhIissXFM&#10;Cm4UYD57fJhirt2Vv+myiZVIEA45KqhjbHMpQ1mTxdB3LXHyTs5bjEn6SmqP1wS3jRxk2UhaNJwW&#10;amzpvabyZ3O2Cow5rPf2tv5aFmd/LMLncFUwK/X81L1NQETq4n/43v7QCgavI/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TBTcUAAADcAAAADwAAAAAAAAAA&#10;AAAAAAChAgAAZHJzL2Rvd25yZXYueG1sUEsFBgAAAAAEAAQA+QAAAJMDAAAAAA==&#10;" strokecolor="black [3213]" strokeweight=".5pt">
              <v:stroke startarrow="open" endarrow="open" joinstyle="miter"/>
            </v:shape>
            <v:line id="直線コネクタ 126" o:spid="_x0000_s1100" style="position:absolute;visibility:visible" from="28587,12753" to="28587,2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FECMQAAADcAAAADwAAAGRycy9kb3ducmV2LnhtbESPQWvCQBSE7wX/w/IEb3VjwDZEV9GC&#10;4MFDNV68PbPPJJh9G3a3Jv57t1DocZiZb5jlejCteJDzjWUFs2kCgri0uuFKwbnYvWcgfEDW2Fom&#10;BU/ysF6N3paYa9vzkR6nUIkIYZ+jgjqELpfSlzUZ9FPbEUfvZp3BEKWrpHbYR7hpZZokH9Jgw3Gh&#10;xo6+airvpx+j4JBVfXa8XL5Dn13TbVGeC/dMlJqMh80CRKAh/If/2nutIJ1/wu+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UQIxAAAANwAAAAPAAAAAAAAAAAA&#10;AAAAAKECAABkcnMvZG93bnJldi54bWxQSwUGAAAAAAQABAD5AAAAkgMAAAAA&#10;" strokecolor="windowText" strokeweight=".5pt">
              <v:stroke joinstyle="miter"/>
            </v:line>
            <v:line id="直線コネクタ 127" o:spid="_x0000_s1101" style="position:absolute;rotation:180;visibility:visible" from="17601,22511" to="37326,2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cnsAAAADcAAAADwAAAGRycy9kb3ducmV2LnhtbERPzYrCMBC+C/sOYYS9aaqLi9SmYhcF&#10;T8KqDzA0Y1vaTEqTtVmf3hwEjx/ff7YNphN3GlxjWcFinoAgLq1uuFJwvRxmaxDOI2vsLJOCf3Kw&#10;zT8mGabajvxL97OvRAxhl6KC2vs+ldKVNRl0c9sTR+5mB4M+wqGSesAxhptOLpPkWxpsODbU2NNP&#10;TWV7/jMKxtPVnsI6oeqw3xftV1vcikdQ6nMadhsQnoJ/i1/uo1awXMW18Uw8AjJ/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zXJ7AAAAA3AAAAA8AAAAAAAAAAAAAAAAA&#10;oQIAAGRycy9kb3ducmV2LnhtbFBLBQYAAAAABAAEAPkAAACOAwAAAAA=&#10;" strokecolor="windowText" strokeweight=".5pt">
              <v:stroke joinstyle="miter"/>
            </v:line>
            <v:shape id="テキスト ボックス 128" o:spid="_x0000_s1102" type="#_x0000_t202" style="position:absolute;left:41320;top:16348;width:6866;height:1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style="mso-next-textbox:#テキスト ボックス 128">
                <w:txbxContent>
                  <w:p w:rsidR="00A91D79" w:rsidRDefault="00A91D79" w:rsidP="006A142E">
                    <w:pPr>
                      <w:pStyle w:val="NormalWeb"/>
                      <w:spacing w:before="0" w:beforeAutospacing="0" w:after="0" w:afterAutospacing="0"/>
                    </w:pPr>
                    <w:proofErr w:type="gramStart"/>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w</w:t>
                    </w:r>
                    <w:proofErr w:type="gramEnd"/>
                    <w:r>
                      <w:rPr>
                        <w:rFonts w:asciiTheme="minorHAnsi" w:hAnsi="Calibri" w:cstheme="minorBidi"/>
                        <w:color w:val="000000" w:themeColor="dark1"/>
                        <w:sz w:val="22"/>
                        <w:szCs w:val="22"/>
                      </w:rPr>
                      <w:t xml:space="preserve"> </w:t>
                    </w:r>
                  </w:p>
                </w:txbxContent>
              </v:textbox>
            </v:shape>
            <v:line id="直線コネクタ 129" o:spid="_x0000_s1103" style="position:absolute;flip:y;visibility:visible" from="37326,0" to="37575,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OYsIAAADcAAAADwAAAGRycy9kb3ducmV2LnhtbERPy4rCMBTdC/5DuMLsNLVg0WosIiMI&#10;wwjjY+Hu2lzbanNTmox2/t4sBlweznuRdaYWD2pdZVnBeBSBIM6trrhQcDxshlMQziNrrC2Tgj9y&#10;kC37vQWm2j75hx57X4gQwi5FBaX3TSqly0sy6Ea2IQ7c1bYGfYBtIXWLzxBuahlHUSINVhwaSmxo&#10;XVJ+3/8aBRv9feHpzO3OJ1slX9tbc/qcTJT6GHSrOQhPnX+L/91brSBOwvxwJh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5qOYsIAAADcAAAADwAAAAAAAAAAAAAA&#10;AAChAgAAZHJzL2Rvd25yZXYueG1sUEsFBgAAAAAEAAQA+QAAAJADAAAAAA==&#10;" strokecolor="#5b9bd5 [3204]" strokeweight=".5pt">
              <v:stroke joinstyle="miter"/>
            </v:line>
            <v:line id="直線コネクタ 130" o:spid="_x0000_s1104" style="position:absolute;visibility:visible" from="36826,22254" to="56675,22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NN8UAAADcAAAADwAAAGRycy9kb3ducmV2LnhtbESPQWvCQBSE70L/w/IK3sxGC2mJ2YgU&#10;lJ6EWnvw9sg+s9Hs2zS7Jum/7xYKPQ4z8w1TbCbbioF63zhWsExSEMSV0w3XCk4fu8ULCB+QNbaO&#10;ScE3ediUD7MCc+1GfqfhGGoRIexzVGBC6HIpfWXIok9cRxy9i+sthij7Wuoexwi3rVylaSYtNhwX&#10;DHb0aqi6He9WwRdWO7Lnz/2QjmZ4yi7d4fl6Vmr+OG3XIAJN4T/8137TClbZEn7PxCM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5NN8UAAADcAAAADwAAAAAAAAAA&#10;AAAAAAChAgAAZHJzL2Rvd25yZXYueG1sUEsFBgAAAAAEAAQA+QAAAJMDAAAAAA==&#10;" strokecolor="#5b9bd5 [3204]" strokeweight=".5pt">
              <v:stroke joinstyle="miter"/>
            </v:line>
            <v:shape id="フリーフォーム 131" o:spid="_x0000_s1105" style="position:absolute;left:7739;top:3252;width:54554;height:12839;visibility:visible;mso-wrap-style:square;v-text-anchor:middle" coordsize="5448300,122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RcUA&#10;AADcAAAADwAAAGRycy9kb3ducmV2LnhtbESPUWvCMBSF3wf7D+EKvgxN7UMYnVHEMREHjtn9gEtz&#10;bYrNTddErf76ZTDY4+Gc8x3OfDm4VlyoD41nDbNpBoK48qbhWsNX+TZ5BhEissHWM2m4UYDl4vFh&#10;joXxV/6kyyHWIkE4FKjBxtgVUobKksMw9R1x8o6+dxiT7GtperwmuGtlnmVKOmw4LVjsaG2pOh3O&#10;TsP769582E0X1Onpe1cqVR7t/q71eDSsXkBEGuJ/+K+9NRpylcP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6SxFxQAAANwAAAAPAAAAAAAAAAAAAAAAAJgCAABkcnMv&#10;ZG93bnJldi54bWxQSwUGAAAAAAQABAD1AAAAigMAAAAA&#10;" path="m5448300,19050l2952750,,2352675,114300,1343025,1222167,,1204523e" filled="f" strokecolor="#5b9bd5 [3204]" strokeweight=".5pt">
              <v:stroke joinstyle="miter"/>
              <v:path arrowok="t" o:connecttype="custom" o:connectlocs="5455363,20013;2956578,0;2355725,120075;1344766,1283918;0,1265383" o:connectangles="0,0,0,0,0"/>
            </v:shape>
            <v:line id="直線コネクタ 132" o:spid="_x0000_s1106" style="position:absolute;visibility:visible" from="35703,0" to="49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B228QAAADcAAAADwAAAGRycy9kb3ducmV2LnhtbESPT2vCQBTE70K/w/IK3symCrGkrlIK&#10;Sk+Cf3rw9sg+s2mzb2N2m8Rv7wqCx2FmfsMsVoOtRUetrxwreEtSEMSF0xWXCo6H9eQdhA/IGmvH&#10;pOBKHlbLl9ECc+163lG3D6WIEPY5KjAhNLmUvjBk0SeuIY7e2bUWQ5RtKXWLfYTbWk7TNJMWK44L&#10;Bhv6MlT87f+tggsWa7Knn02X9qabZedmO/89KTV+HT4/QAQawjP8aH9rBdNsBvcz8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HbbxAAAANwAAAAPAAAAAAAAAAAA&#10;AAAAAKECAABkcnMvZG93bnJldi54bWxQSwUGAAAAAAQABAD5AAAAkgMAAAAA&#10;" strokecolor="#5b9bd5 [3204]" strokeweight=".5pt">
              <v:stroke joinstyle="miter"/>
            </v:line>
            <v:shape id="テキスト ボックス 133" o:spid="_x0000_s1107" type="#_x0000_t202" style="position:absolute;left:43193;top:5050;width:12733;height:3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style="mso-next-textbox:#テキスト ボックス 133">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e</w:t>
                    </w:r>
                  </w:p>
                </w:txbxContent>
              </v:textbox>
            </v:shape>
            <v:shape id="直線矢印コネクタ 134" o:spid="_x0000_s1108" type="#_x0000_t32" style="position:absolute;left:35174;top:7940;width:9672;height:125;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Vh8UAAADcAAAADwAAAGRycy9kb3ducmV2LnhtbESPQWsCMRSE74X+h/AKvWm2SkVWo5SC&#10;2oUKrQri7bl57oZuXpYk6vrvm4LQ4zAz3zDTeWcbcSEfjGMFL/0MBHHptOFKwW676I1BhIissXFM&#10;Cm4UYD57fJhirt2Vv+myiZVIEA45KqhjbHMpQ1mTxdB3LXHyTs5bjEn6SmqP1wS3jRxk2UhaNJwW&#10;amzpvabyZ3O2Cow5rPf2tv5aFmd/LMLncFUwK/X81L1NQETq4n/43v7QCgajV/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qVh8UAAADcAAAADwAAAAAAAAAA&#10;AAAAAAChAgAAZHJzL2Rvd25yZXYueG1sUEsFBgAAAAAEAAQA+QAAAJMDAAAAAA==&#10;" strokecolor="black [3213]" strokeweight=".5pt">
              <v:stroke startarrow="open" endarrow="open" joinstyle="miter"/>
            </v:shape>
            <v:shape id="テキスト ボックス 135" o:spid="_x0000_s1109" type="#_x0000_t202" style="position:absolute;left:39323;top:8388;width:13358;height:3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style="mso-next-textbox:#テキスト ボックス 135">
                <w:txbxContent>
                  <w:p w:rsidR="00A91D79" w:rsidRDefault="00A91D79" w:rsidP="006A142E">
                    <w:pPr>
                      <w:pStyle w:val="NormalWeb"/>
                      <w:spacing w:before="0" w:beforeAutospacing="0" w:after="0" w:afterAutospacing="0"/>
                    </w:pPr>
                    <w:proofErr w:type="gramStart"/>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d</w:t>
                    </w:r>
                    <w:proofErr w:type="gramEnd"/>
                  </w:p>
                </w:txbxContent>
              </v:textbox>
            </v:shape>
            <v:shape id="直線矢印コネクタ 136" o:spid="_x0000_s1110" type="#_x0000_t32" style="position:absolute;left:10850;top:19130;width:6762;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Sua8YAAADcAAAADwAAAGRycy9kb3ducmV2LnhtbESP3WoCMRSE7wt9h3AK3tWsCiqrUaTQ&#10;6kIFfwrFu9PN6W7o5mRJoq5v3wiFXg4z8w0zX3a2ERfywThWMOhnIIhLpw1XCj6Or89TECEia2wc&#10;k4IbBVguHh/mmGt35T1dDrESCcIhRwV1jG0uZShrshj6riVO3rfzFmOSvpLa4zXBbSOHWTaWFg2n&#10;hRpbeqmp/DmcrQJjTttPe9vu3oqz/yrC+2hdMCvVe+pWMxCRuvgf/mtvtILheAL3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UrmvGAAAA3AAAAA8AAAAAAAAA&#10;AAAAAAAAoQIAAGRycy9kb3ducmV2LnhtbFBLBQYAAAAABAAEAPkAAACUAwAAAAA=&#10;" strokecolor="black [3213]" strokeweight=".5pt">
              <v:stroke startarrow="open" endarrow="open" joinstyle="miter"/>
            </v:shape>
            <v:line id="直線コネクタ 137" o:spid="_x0000_s1111" style="position:absolute;rotation:180;visibility:visible" from="11984,12667" to="28337,1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DxocEAAADcAAAADwAAAGRycy9kb3ducmV2LnhtbERPTYvCMBC9C/sfwix401QF0WqURdhF&#10;WFBrBa9DM7Zlm0lposb99eYgeHy87+U6mEbcqHO1ZQWjYQKCuLC65lLBKf8ezEA4j6yxsUwKHuRg&#10;vfroLTHV9s4Z3Y6+FDGEXYoKKu/bVEpXVGTQDW1LHLmL7Qz6CLtS6g7vMdw0cpwkU2mw5thQYUub&#10;ioq/49UoyEe/8/N+cgg7fvyE/1zWO8w2SvU/w9cChKfg3+KXe6sVjKdxbTwTj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PGhwQAAANwAAAAPAAAAAAAAAAAAAAAA&#10;AKECAABkcnMvZG93bnJldi54bWxQSwUGAAAAAAQABAD5AAAAjwMAAAAA&#10;" strokecolor="black [3213]" strokeweight=".5pt">
              <v:stroke joinstyle="miter"/>
            </v:line>
            <v:shape id="テキスト ボックス 138" o:spid="_x0000_s1112" type="#_x0000_t202" style="position:absolute;left:7989;top:16862;width:12858;height:2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style="mso-next-textbox:#テキスト ボックス 138">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downstream</w:t>
                    </w:r>
                  </w:p>
                </w:txbxContent>
              </v:textbox>
            </v:shape>
            <v:shape id="直線矢印コネクタ 139" o:spid="_x0000_s1113" type="#_x0000_t32" style="position:absolute;left:17477;top:11212;width:11360;height:0;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LJOcIAAADcAAAADwAAAGRycy9kb3ducmV2LnhtbERPy4rCMBTdC/5DuIKbYUwVGYdqlCIo&#10;PkCwzmKWl+baFpub0kStfr1ZCC4P5z1btKYSN2pcaVnBcBCBIM6sLjlX8Hdaff+CcB5ZY2WZFDzI&#10;wWLe7cww1vbOR7qlPhchhF2MCgrv61hKlxVk0A1sTRy4s20M+gCbXOoG7yHcVHIURT/SYMmhocCa&#10;lgVll/RqFMjzOtkm6f/zq9351WGb7Ze78V6pfq9NpiA8tf4jfrs3WsFoEuaH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LJOcIAAADcAAAADwAAAAAAAAAAAAAA&#10;AAChAgAAZHJzL2Rvd25yZXYueG1sUEsFBgAAAAAEAAQA+QAAAJADAAAAAA==&#10;" strokecolor="black [3213]" strokeweight=".5pt">
              <v:stroke startarrow="open" endarrow="open" joinstyle="miter"/>
            </v:shape>
            <v:shape id="テキスト ボックス 140" o:spid="_x0000_s1114" type="#_x0000_t202" style="position:absolute;left:19849;top:9415;width:12858;height:3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style="mso-next-textbox:#テキスト ボックス 140">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B2</w:t>
                    </w:r>
                  </w:p>
                </w:txbxContent>
              </v:textbox>
            </v:shape>
            <v:line id="直線コネクタ 141" o:spid="_x0000_s1115" style="position:absolute;rotation:90;flip:x;visibility:visible" from="26960,11384" to="30213,11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r68YAAADcAAAADwAAAGRycy9kb3ducmV2LnhtbESP3WrCQBSE7wXfYTlC73RjCq1GVymF&#10;QoWCrYo/d4fsMQlmz4bdNUnfvlso9HKYmW+Y5bo3tWjJ+cqygukkAUGcW11xoeCwfxvPQPiArLG2&#10;TAq+ycN6NRwsMdO24y9qd6EQEcI+QwVlCE0mpc9LMugntiGO3tU6gyFKV0jtsItwU8s0SZ6kwYrj&#10;QokNvZaU33Z3o8DN5x/hse0+yR4u53RTbU/5cavUw6h/WYAI1If/8F/7XStIn1P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66+vGAAAA3AAAAA8AAAAAAAAA&#10;AAAAAAAAoQIAAGRycy9kb3ducmV2LnhtbFBLBQYAAAAABAAEAPkAAACUAwAAAAA=&#10;" strokecolor="black [3213]" strokeweight=".5pt">
              <v:stroke joinstyle="miter"/>
            </v:line>
            <w10:anchorlock/>
          </v:group>
        </w:pict>
      </w:r>
    </w:p>
    <w:tbl>
      <w:tblPr>
        <w:tblW w:w="8628" w:type="dxa"/>
        <w:tblInd w:w="108" w:type="dxa"/>
        <w:tblLook w:val="04A0" w:firstRow="1" w:lastRow="0" w:firstColumn="1" w:lastColumn="0" w:noHBand="0" w:noVBand="1"/>
      </w:tblPr>
      <w:tblGrid>
        <w:gridCol w:w="1936"/>
        <w:gridCol w:w="354"/>
        <w:gridCol w:w="207"/>
        <w:gridCol w:w="348"/>
        <w:gridCol w:w="126"/>
        <w:gridCol w:w="118"/>
        <w:gridCol w:w="866"/>
        <w:gridCol w:w="32"/>
        <w:gridCol w:w="297"/>
        <w:gridCol w:w="1007"/>
        <w:gridCol w:w="14"/>
        <w:gridCol w:w="20"/>
        <w:gridCol w:w="1298"/>
        <w:gridCol w:w="13"/>
        <w:gridCol w:w="19"/>
        <w:gridCol w:w="964"/>
        <w:gridCol w:w="13"/>
        <w:gridCol w:w="19"/>
        <w:gridCol w:w="977"/>
      </w:tblGrid>
      <w:tr w:rsidR="006A142E" w:rsidRPr="005130F0" w:rsidTr="000C799B">
        <w:trPr>
          <w:trHeight w:val="495"/>
        </w:trPr>
        <w:tc>
          <w:tcPr>
            <w:tcW w:w="5305" w:type="dxa"/>
            <w:gridSpan w:val="11"/>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r w:rsidRPr="005130F0">
              <w:rPr>
                <w:rFonts w:ascii="Cambria Math" w:eastAsia="Times New Roman" w:hAnsi="Cambria Math" w:cs="Cambria Math"/>
                <w:b/>
                <w:bCs/>
                <w:color w:val="000000"/>
                <w:sz w:val="20"/>
              </w:rPr>
              <w:t>②</w:t>
            </w:r>
            <w:r w:rsidRPr="005130F0">
              <w:rPr>
                <w:rFonts w:eastAsia="Times New Roman"/>
                <w:b/>
                <w:bCs/>
                <w:color w:val="000000"/>
                <w:sz w:val="20"/>
              </w:rPr>
              <w:t>Stability analysis (The case of dry)</w:t>
            </w:r>
          </w:p>
        </w:tc>
        <w:tc>
          <w:tcPr>
            <w:tcW w:w="1331"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225"/>
        </w:trPr>
        <w:tc>
          <w:tcPr>
            <w:tcW w:w="2497"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p>
        </w:tc>
        <w:tc>
          <w:tcPr>
            <w:tcW w:w="59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95"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21"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31"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45"/>
        </w:trPr>
        <w:tc>
          <w:tcPr>
            <w:tcW w:w="2497"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color w:val="000000"/>
                <w:sz w:val="20"/>
              </w:rPr>
            </w:pPr>
            <w:r w:rsidRPr="005130F0">
              <w:rPr>
                <w:rFonts w:eastAsia="Times New Roman"/>
                <w:b/>
                <w:color w:val="000000"/>
                <w:sz w:val="20"/>
              </w:rPr>
              <w:t>1.Basic calculation</w:t>
            </w:r>
          </w:p>
        </w:tc>
        <w:tc>
          <w:tcPr>
            <w:tcW w:w="59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95"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21"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31"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45"/>
        </w:trPr>
        <w:tc>
          <w:tcPr>
            <w:tcW w:w="2497"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(1 )Area</w:t>
            </w:r>
          </w:p>
        </w:tc>
        <w:tc>
          <w:tcPr>
            <w:tcW w:w="59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95"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21"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31"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00"/>
        </w:trPr>
        <w:tc>
          <w:tcPr>
            <w:tcW w:w="2497" w:type="dxa"/>
            <w:gridSpan w:val="3"/>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External force</w:t>
            </w:r>
          </w:p>
        </w:tc>
        <w:tc>
          <w:tcPr>
            <w:tcW w:w="592" w:type="dxa"/>
            <w:gridSpan w:val="3"/>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39" w:type="dxa"/>
            <w:gridSpan w:val="13"/>
            <w:tcBorders>
              <w:top w:val="single" w:sz="4" w:space="0" w:color="auto"/>
              <w:left w:val="nil"/>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Area</w:t>
            </w:r>
          </w:p>
        </w:tc>
      </w:tr>
      <w:tr w:rsidR="006A142E" w:rsidRPr="005130F0" w:rsidTr="000C799B">
        <w:trPr>
          <w:trHeight w:val="300"/>
        </w:trPr>
        <w:tc>
          <w:tcPr>
            <w:tcW w:w="2497" w:type="dxa"/>
            <w:gridSpan w:val="3"/>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592" w:type="dxa"/>
            <w:gridSpan w:val="3"/>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1.20m2=</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497" w:type="dxa"/>
            <w:gridSpan w:val="3"/>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92" w:type="dxa"/>
            <w:gridSpan w:val="3"/>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0.28m2=</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0.70m×</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497" w:type="dxa"/>
            <w:gridSpan w:val="3"/>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Static water</w:t>
            </w:r>
          </w:p>
        </w:tc>
        <w:tc>
          <w:tcPr>
            <w:tcW w:w="592" w:type="dxa"/>
            <w:gridSpan w:val="3"/>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497" w:type="dxa"/>
            <w:gridSpan w:val="3"/>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pressure;</w:t>
            </w:r>
          </w:p>
        </w:tc>
        <w:tc>
          <w:tcPr>
            <w:tcW w:w="592" w:type="dxa"/>
            <w:gridSpan w:val="3"/>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497" w:type="dxa"/>
            <w:gridSpan w:val="3"/>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92" w:type="dxa"/>
            <w:gridSpan w:val="3"/>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497" w:type="dxa"/>
            <w:gridSpan w:val="3"/>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92" w:type="dxa"/>
            <w:gridSpan w:val="3"/>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497" w:type="dxa"/>
            <w:gridSpan w:val="3"/>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92" w:type="dxa"/>
            <w:gridSpan w:val="3"/>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497" w:type="dxa"/>
            <w:gridSpan w:val="3"/>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592" w:type="dxa"/>
            <w:gridSpan w:val="3"/>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497" w:type="dxa"/>
            <w:gridSpan w:val="3"/>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592" w:type="dxa"/>
            <w:gridSpan w:val="3"/>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0.88m2=</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2.20m×</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1/2</w:t>
            </w:r>
          </w:p>
        </w:tc>
      </w:tr>
      <w:tr w:rsidR="006A142E" w:rsidRPr="005130F0" w:rsidTr="000C799B">
        <w:trPr>
          <w:trHeight w:val="300"/>
        </w:trPr>
        <w:tc>
          <w:tcPr>
            <w:tcW w:w="2497" w:type="dxa"/>
            <w:gridSpan w:val="3"/>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92" w:type="dxa"/>
            <w:gridSpan w:val="3"/>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195"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21"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1"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(2)Distance </w:t>
            </w:r>
          </w:p>
        </w:tc>
        <w:tc>
          <w:tcPr>
            <w:tcW w:w="103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1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38"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30"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977" w:type="dxa"/>
          <w:trHeight w:val="300"/>
        </w:trPr>
        <w:tc>
          <w:tcPr>
            <w:tcW w:w="1936" w:type="dxa"/>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5" w:type="dxa"/>
            <w:gridSpan w:val="4"/>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680" w:type="dxa"/>
            <w:gridSpan w:val="13"/>
            <w:tcBorders>
              <w:top w:val="single" w:sz="4" w:space="0" w:color="auto"/>
              <w:left w:val="nil"/>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Distance</w:t>
            </w:r>
          </w:p>
        </w:tc>
      </w:tr>
      <w:tr w:rsidR="006A142E" w:rsidRPr="005130F0" w:rsidTr="000C799B">
        <w:trPr>
          <w:gridAfter w:val="1"/>
          <w:wAfter w:w="977"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0.75m=</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1.73m=</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0.70m×</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r>
      <w:tr w:rsidR="006A142E" w:rsidRPr="005130F0" w:rsidTr="000C799B">
        <w:trPr>
          <w:gridAfter w:val="1"/>
          <w:wAfter w:w="977"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Static water</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pressure;</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0.27m=</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1035" w:type="dxa"/>
            <w:gridSpan w:val="4"/>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0.27m=</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0.73m=</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2.20m×</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lastRenderedPageBreak/>
              <w:t> </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Seismic load</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S1</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77" w:type="dxa"/>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35" w:type="dxa"/>
            <w:gridSpan w:val="4"/>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S2</w:t>
            </w:r>
          </w:p>
        </w:tc>
        <w:tc>
          <w:tcPr>
            <w:tcW w:w="101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8" w:type="dxa"/>
            <w:gridSpan w:val="4"/>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3955" w:type="dxa"/>
            <w:gridSpan w:val="7"/>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p w:rsidR="006A142E" w:rsidRPr="005130F0" w:rsidRDefault="006A142E" w:rsidP="000C799B">
            <w:pPr>
              <w:spacing w:line="276" w:lineRule="auto"/>
              <w:rPr>
                <w:rFonts w:eastAsia="Times New Roman"/>
                <w:color w:val="000000"/>
                <w:sz w:val="20"/>
              </w:rPr>
            </w:pPr>
          </w:p>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(3)External force by unit width</w:t>
            </w:r>
          </w:p>
        </w:tc>
        <w:tc>
          <w:tcPr>
            <w:tcW w:w="133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3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9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3"/>
          <w:wAfter w:w="1009" w:type="dxa"/>
          <w:trHeight w:val="300"/>
        </w:trPr>
        <w:tc>
          <w:tcPr>
            <w:tcW w:w="2290" w:type="dxa"/>
            <w:gridSpan w:val="2"/>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External force</w:t>
            </w:r>
          </w:p>
        </w:tc>
        <w:tc>
          <w:tcPr>
            <w:tcW w:w="555"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774" w:type="dxa"/>
            <w:gridSpan w:val="12"/>
            <w:tcBorders>
              <w:top w:val="single" w:sz="4" w:space="0" w:color="auto"/>
              <w:left w:val="nil"/>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External force by unit width</w:t>
            </w:r>
          </w:p>
        </w:tc>
      </w:tr>
      <w:tr w:rsidR="006A142E" w:rsidRPr="005130F0" w:rsidTr="000C799B">
        <w:trPr>
          <w:gridAfter w:val="3"/>
          <w:wAfter w:w="1009" w:type="dxa"/>
          <w:trHeight w:val="300"/>
        </w:trPr>
        <w:tc>
          <w:tcPr>
            <w:tcW w:w="2290"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27.60kN=</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1.20m2×</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23.00kN/m2</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2290"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6.44kN=</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0.28m2×</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23.00kN/m2</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2290"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Static water</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2290"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pressure;</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3.14kN=</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2290"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2290"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2290"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2290" w:type="dxa"/>
            <w:gridSpan w:val="2"/>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55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110" w:type="dxa"/>
            <w:gridSpan w:val="3"/>
            <w:tcBorders>
              <w:top w:val="single" w:sz="4" w:space="0" w:color="auto"/>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1.18kN=</w:t>
            </w:r>
          </w:p>
        </w:tc>
        <w:tc>
          <w:tcPr>
            <w:tcW w:w="1336" w:type="dxa"/>
            <w:gridSpan w:val="3"/>
            <w:tcBorders>
              <w:top w:val="single" w:sz="4" w:space="0" w:color="auto"/>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332" w:type="dxa"/>
            <w:gridSpan w:val="3"/>
            <w:tcBorders>
              <w:top w:val="single" w:sz="4" w:space="0" w:color="auto"/>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8.20kN/m2</w:t>
            </w:r>
          </w:p>
        </w:tc>
        <w:tc>
          <w:tcPr>
            <w:tcW w:w="996" w:type="dxa"/>
            <w:gridSpan w:val="3"/>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×0.45</w:t>
            </w:r>
          </w:p>
        </w:tc>
      </w:tr>
      <w:tr w:rsidR="006A142E" w:rsidRPr="005130F0" w:rsidTr="000C799B">
        <w:trPr>
          <w:gridAfter w:val="3"/>
          <w:wAfter w:w="1009" w:type="dxa"/>
          <w:trHeight w:val="300"/>
        </w:trPr>
        <w:tc>
          <w:tcPr>
            <w:tcW w:w="2290"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-3.45kN=</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0.88m2×</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×0.4 </w:t>
            </w:r>
          </w:p>
        </w:tc>
      </w:tr>
      <w:tr w:rsidR="006A142E" w:rsidRPr="005130F0" w:rsidTr="000C799B">
        <w:trPr>
          <w:gridAfter w:val="3"/>
          <w:wAfter w:w="1009" w:type="dxa"/>
          <w:trHeight w:val="300"/>
        </w:trPr>
        <w:tc>
          <w:tcPr>
            <w:tcW w:w="2290"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2290"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Seismic load</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S1</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3"/>
          <w:wAfter w:w="1009" w:type="dxa"/>
          <w:trHeight w:val="300"/>
        </w:trPr>
        <w:tc>
          <w:tcPr>
            <w:tcW w:w="2290"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S2</w:t>
            </w:r>
          </w:p>
        </w:tc>
        <w:tc>
          <w:tcPr>
            <w:tcW w:w="1110"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2"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9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bl>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both"/>
        <w:rPr>
          <w:rFonts w:eastAsia="Times New Roman"/>
          <w:color w:val="000000"/>
          <w:sz w:val="20"/>
        </w:rPr>
      </w:pPr>
      <w:r w:rsidRPr="005130F0">
        <w:rPr>
          <w:rFonts w:eastAsia="Times New Roman"/>
          <w:color w:val="000000"/>
          <w:sz w:val="20"/>
        </w:rPr>
        <w:t>2.</w:t>
      </w:r>
      <w:r w:rsidRPr="005130F0">
        <w:rPr>
          <w:rFonts w:eastAsia="Times New Roman"/>
          <w:b/>
          <w:color w:val="000000"/>
          <w:sz w:val="20"/>
        </w:rPr>
        <w:t xml:space="preserve"> Calculation table</w:t>
      </w:r>
    </w:p>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center"/>
        <w:rPr>
          <w:rFonts w:eastAsia="Times New Roman"/>
          <w:color w:val="000000"/>
          <w:sz w:val="20"/>
        </w:rPr>
      </w:pPr>
      <w:r w:rsidRPr="005130F0">
        <w:rPr>
          <w:rFonts w:eastAsia="Times New Roman"/>
          <w:color w:val="000000"/>
          <w:sz w:val="20"/>
        </w:rPr>
        <w:t>(Unit Width)</w:t>
      </w:r>
    </w:p>
    <w:tbl>
      <w:tblPr>
        <w:tblW w:w="9471" w:type="dxa"/>
        <w:tblInd w:w="103" w:type="dxa"/>
        <w:tblLook w:val="04A0" w:firstRow="1" w:lastRow="0" w:firstColumn="1" w:lastColumn="0" w:noHBand="0" w:noVBand="1"/>
      </w:tblPr>
      <w:tblGrid>
        <w:gridCol w:w="1475"/>
        <w:gridCol w:w="968"/>
        <w:gridCol w:w="1128"/>
        <w:gridCol w:w="1128"/>
        <w:gridCol w:w="1259"/>
        <w:gridCol w:w="1255"/>
        <w:gridCol w:w="1128"/>
        <w:gridCol w:w="1194"/>
      </w:tblGrid>
      <w:tr w:rsidR="006A142E" w:rsidRPr="005130F0" w:rsidTr="000C799B">
        <w:trPr>
          <w:trHeight w:val="300"/>
        </w:trPr>
        <w:tc>
          <w:tcPr>
            <w:tcW w:w="1475"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single" w:sz="4" w:space="0" w:color="auto"/>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Vertical</w:t>
            </w:r>
          </w:p>
        </w:tc>
        <w:tc>
          <w:tcPr>
            <w:tcW w:w="1128"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Distance</w:t>
            </w:r>
          </w:p>
        </w:tc>
        <w:tc>
          <w:tcPr>
            <w:tcW w:w="1259"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Resistance</w:t>
            </w:r>
          </w:p>
        </w:tc>
        <w:tc>
          <w:tcPr>
            <w:tcW w:w="1255"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Horizontal</w:t>
            </w:r>
          </w:p>
        </w:tc>
        <w:tc>
          <w:tcPr>
            <w:tcW w:w="1128"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Distance</w:t>
            </w:r>
          </w:p>
        </w:tc>
        <w:tc>
          <w:tcPr>
            <w:tcW w:w="1130" w:type="dxa"/>
            <w:tcBorders>
              <w:top w:val="single" w:sz="4" w:space="0" w:color="auto"/>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Turning</w:t>
            </w:r>
          </w:p>
        </w:tc>
      </w:tr>
      <w:tr w:rsidR="006A142E" w:rsidRPr="005130F0" w:rsidTr="000C799B">
        <w:trPr>
          <w:trHeight w:val="300"/>
        </w:trPr>
        <w:tc>
          <w:tcPr>
            <w:tcW w:w="1475"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8" w:type="dxa"/>
            <w:tcBorders>
              <w:top w:val="nil"/>
              <w:left w:val="single" w:sz="4" w:space="0" w:color="auto"/>
              <w:bottom w:val="nil"/>
              <w:right w:val="nil"/>
            </w:tcBorders>
            <w:shd w:val="clear" w:color="auto" w:fill="auto"/>
            <w:noWrap/>
            <w:vAlign w:val="bottom"/>
            <w:hideMark/>
          </w:tcPr>
          <w:p w:rsidR="006A142E" w:rsidRPr="005130F0" w:rsidRDefault="008B3CF5" w:rsidP="000C799B">
            <w:pPr>
              <w:spacing w:line="276" w:lineRule="auto"/>
              <w:jc w:val="center"/>
              <w:rPr>
                <w:rFonts w:eastAsia="Times New Roman"/>
                <w:color w:val="000000"/>
                <w:sz w:val="20"/>
              </w:rPr>
            </w:pPr>
            <w:r w:rsidRPr="005130F0">
              <w:rPr>
                <w:rFonts w:eastAsia="Times New Roman"/>
                <w:color w:val="000000"/>
                <w:sz w:val="20"/>
              </w:rPr>
              <w:t>F</w:t>
            </w:r>
            <w:r w:rsidR="006A142E" w:rsidRPr="005130F0">
              <w:rPr>
                <w:rFonts w:eastAsia="Times New Roman"/>
                <w:color w:val="000000"/>
                <w:sz w:val="20"/>
              </w:rPr>
              <w:t>orce</w:t>
            </w:r>
          </w:p>
        </w:tc>
        <w:tc>
          <w:tcPr>
            <w:tcW w:w="1128"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1259"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moment</w:t>
            </w:r>
          </w:p>
        </w:tc>
        <w:tc>
          <w:tcPr>
            <w:tcW w:w="1255"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force</w:t>
            </w:r>
          </w:p>
        </w:tc>
        <w:tc>
          <w:tcPr>
            <w:tcW w:w="1128"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1130"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moment</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Ｖ</w:t>
            </w:r>
            <w:r w:rsidRPr="005130F0">
              <w:rPr>
                <w:rFonts w:eastAsia="Times New Roman"/>
                <w:color w:val="000000"/>
                <w:sz w:val="20"/>
              </w:rPr>
              <w:t>(</w:t>
            </w:r>
            <w:proofErr w:type="spellStart"/>
            <w:r w:rsidRPr="005130F0">
              <w:rPr>
                <w:rFonts w:eastAsia="Times New Roman"/>
                <w:color w:val="000000"/>
                <w:sz w:val="20"/>
              </w:rPr>
              <w:t>kN</w:t>
            </w:r>
            <w:proofErr w:type="spellEnd"/>
            <w:r w:rsidRPr="005130F0">
              <w:rPr>
                <w:rFonts w:eastAsia="Times New Roman"/>
                <w:color w:val="000000"/>
                <w:sz w:val="20"/>
              </w:rPr>
              <w:t>)</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ｘ</w:t>
            </w:r>
            <w:r w:rsidRPr="005130F0">
              <w:rPr>
                <w:rFonts w:eastAsia="Times New Roman"/>
                <w:color w:val="000000"/>
                <w:sz w:val="20"/>
              </w:rPr>
              <w:t>(m)</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V*x(</w:t>
            </w:r>
            <w:proofErr w:type="spellStart"/>
            <w:r w:rsidRPr="005130F0">
              <w:rPr>
                <w:rFonts w:eastAsia="Times New Roman"/>
                <w:color w:val="000000"/>
                <w:sz w:val="20"/>
              </w:rPr>
              <w:t>kN</w:t>
            </w:r>
            <w:proofErr w:type="spellEnd"/>
            <w:r w:rsidRPr="005130F0">
              <w:rPr>
                <w:color w:val="000000"/>
                <w:sz w:val="20"/>
              </w:rPr>
              <w:t>･</w:t>
            </w:r>
            <w:r w:rsidRPr="005130F0">
              <w:rPr>
                <w:rFonts w:eastAsia="Times New Roman"/>
                <w:color w:val="000000"/>
                <w:sz w:val="20"/>
              </w:rPr>
              <w:t>m)</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Ｈ</w:t>
            </w:r>
            <w:r w:rsidRPr="005130F0">
              <w:rPr>
                <w:rFonts w:eastAsia="Times New Roman"/>
                <w:color w:val="000000"/>
                <w:sz w:val="20"/>
              </w:rPr>
              <w:t>(</w:t>
            </w:r>
            <w:proofErr w:type="spellStart"/>
            <w:r w:rsidRPr="005130F0">
              <w:rPr>
                <w:rFonts w:eastAsia="Times New Roman"/>
                <w:color w:val="000000"/>
                <w:sz w:val="20"/>
              </w:rPr>
              <w:t>kN</w:t>
            </w:r>
            <w:proofErr w:type="spellEnd"/>
            <w:r w:rsidRPr="005130F0">
              <w:rPr>
                <w:rFonts w:eastAsia="Times New Roman"/>
                <w:color w:val="000000"/>
                <w:sz w:val="20"/>
              </w:rPr>
              <w:t>)</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ｙ</w:t>
            </w:r>
            <w:r w:rsidRPr="005130F0">
              <w:rPr>
                <w:rFonts w:eastAsia="Times New Roman"/>
                <w:color w:val="000000"/>
                <w:sz w:val="20"/>
              </w:rPr>
              <w:t>(m)</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H*y(</w:t>
            </w:r>
            <w:proofErr w:type="spellStart"/>
            <w:r w:rsidRPr="005130F0">
              <w:rPr>
                <w:rFonts w:eastAsia="Times New Roman"/>
                <w:color w:val="000000"/>
                <w:sz w:val="20"/>
              </w:rPr>
              <w:t>kN</w:t>
            </w:r>
            <w:proofErr w:type="spellEnd"/>
            <w:r w:rsidRPr="005130F0">
              <w:rPr>
                <w:color w:val="000000"/>
                <w:sz w:val="20"/>
              </w:rPr>
              <w:t>･</w:t>
            </w:r>
            <w:r w:rsidRPr="005130F0">
              <w:rPr>
                <w:rFonts w:eastAsia="Times New Roman"/>
                <w:color w:val="000000"/>
                <w:sz w:val="20"/>
              </w:rPr>
              <w:t>m)</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27.60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0.75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20.70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6.44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1.73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11.14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water pressure</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3.14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0.27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0.85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1.18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0.27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0.32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-3.45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0.73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-2.52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128"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8"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59"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55"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Seismic load</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S1</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9"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S2</w:t>
            </w:r>
          </w:p>
        </w:tc>
        <w:tc>
          <w:tcPr>
            <w:tcW w:w="112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6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5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3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75"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Total</w:t>
            </w:r>
          </w:p>
        </w:tc>
        <w:tc>
          <w:tcPr>
            <w:tcW w:w="96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30.59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29.32 </w:t>
            </w: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4.32 </w:t>
            </w: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8"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1.17 </w:t>
            </w:r>
          </w:p>
        </w:tc>
        <w:tc>
          <w:tcPr>
            <w:tcW w:w="1130" w:type="dxa"/>
            <w:noWrap/>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00"/>
        </w:trPr>
        <w:tc>
          <w:tcPr>
            <w:tcW w:w="147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96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5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5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8"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30"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00"/>
        </w:trPr>
        <w:tc>
          <w:tcPr>
            <w:tcW w:w="244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112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5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
        </w:tc>
        <w:tc>
          <w:tcPr>
            <w:tcW w:w="1255"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
        </w:tc>
        <w:tc>
          <w:tcPr>
            <w:tcW w:w="1128"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3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
        </w:tc>
      </w:tr>
    </w:tbl>
    <w:p w:rsidR="006A142E" w:rsidRPr="005130F0" w:rsidRDefault="00561908" w:rsidP="006A142E">
      <w:pPr>
        <w:spacing w:line="276" w:lineRule="auto"/>
        <w:jc w:val="both"/>
        <w:rPr>
          <w:rFonts w:eastAsia="Times New Roman"/>
          <w:color w:val="000000"/>
          <w:sz w:val="20"/>
        </w:rPr>
      </w:pPr>
      <w:r w:rsidRPr="005130F0">
        <w:rPr>
          <w:rFonts w:eastAsia="Times New Roman"/>
          <w:noProof/>
          <w:color w:val="000000"/>
          <w:sz w:val="20"/>
          <w:lang w:eastAsia="en-US"/>
        </w:rPr>
      </w:r>
      <w:r w:rsidRPr="005130F0">
        <w:rPr>
          <w:rFonts w:eastAsia="Times New Roman"/>
          <w:noProof/>
          <w:color w:val="000000"/>
          <w:sz w:val="20"/>
          <w:lang w:eastAsia="en-US"/>
        </w:rPr>
        <w:pict>
          <v:group id="グループ化 199" o:spid="_x0000_s1116" style="width:270.25pt;height:192.75pt;mso-position-horizontal-relative:char;mso-position-vertical-relative:line" coordsize="38480,22002">
            <v:shape id="二等辺三角形 198" o:spid="_x0000_s1117" type="#_x0000_t5" style="position:absolute;left:30592;top:4023;width:7889;height:94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sT5sQA&#10;AADcAAAADwAAAGRycy9kb3ducmV2LnhtbESPQWsCMRSE70L/Q3gFb5pVbKurUUQQC560Inp7bp6b&#10;xc3Lsknd7b83QsHjMDPfMLNFa0txp9oXjhUM+gkI4szpgnMFh591bwzCB2SNpWNS8EceFvO3zgxT&#10;7Rre0X0fchEh7FNUYEKoUil9Zsii77uKOHpXV1sMUda51DU2EW5LOUyST2mx4LhgsKKVoey2/7UK&#10;zn5y3H5sktPl3JbNxk7M0a6NUt33djkFEagNr/B/+1srGH6N4H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7E+bEAAAA3AAAAA8AAAAAAAAAAAAAAAAAmAIAAGRycy9k&#10;b3ducmV2LnhtbFBLBQYAAAAABAAEAPUAAACJAwAAAAA=&#10;" adj="21600" fillcolor="#5b9bd5 [3204]" strokecolor="#1f4d78 [1604]">
              <v:fill opacity="39321f"/>
            </v:shape>
            <v:group id="_x0000_s1118" style="position:absolute;width:37948;height:22002" coordsize="44317,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テキスト ボックス 146" o:spid="_x0000_s1119" type="#_x0000_t202" style="position:absolute;left:17303;width:6972;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style="mso-next-textbox:#テキスト ボックス 146">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B1</w:t>
                      </w:r>
                    </w:p>
                  </w:txbxContent>
                </v:textbox>
              </v:shape>
              <v:shape id="テキスト ボックス 147" o:spid="_x0000_s1120" type="#_x0000_t202" style="position:absolute;left:10083;top:9160;width:7096;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style="mso-next-textbox:#テキスト ボックス 147">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lang w:eastAsia="ja-JP"/>
                        </w:rPr>
                        <w:t>↓</w:t>
                      </w:r>
                      <w:r>
                        <w:rPr>
                          <w:rFonts w:asciiTheme="minorHAnsi" w:hAnsi="Calibri" w:cstheme="minorBidi"/>
                          <w:color w:val="000000" w:themeColor="dark1"/>
                          <w:sz w:val="22"/>
                          <w:szCs w:val="22"/>
                        </w:rPr>
                        <w:t>w2</w:t>
                      </w:r>
                    </w:p>
                  </w:txbxContent>
                </v:textbox>
              </v:shape>
              <v:shape id="テキスト ボックス 148" o:spid="_x0000_s1121" type="#_x0000_t202" style="position:absolute;left:16806;top:9331;width:6971;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style="mso-next-textbox:#テキスト ボックス 148">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lang w:eastAsia="ja-JP"/>
                        </w:rPr>
                        <w:t>↓</w:t>
                      </w:r>
                      <w:r>
                        <w:rPr>
                          <w:rFonts w:asciiTheme="minorHAnsi" w:hAnsi="Calibri" w:cstheme="minorBidi"/>
                          <w:color w:val="000000" w:themeColor="dark1"/>
                          <w:sz w:val="22"/>
                          <w:szCs w:val="22"/>
                        </w:rPr>
                        <w:t>w1</w:t>
                      </w:r>
                    </w:p>
                  </w:txbxContent>
                </v:textbox>
              </v:shape>
              <v:shape id="フリーフォーム 152" o:spid="_x0000_s1122" style="position:absolute;left:24897;top:3681;width:10831;height:9931;visibility:visible;mso-wrap-style:square;v-text-anchor:middle" coordsize="1209675,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1wWMQA&#10;AADcAAAADwAAAGRycy9kb3ducmV2LnhtbESPQWsCMRSE74L/ITyhN83qodqtUUSQ9lLQ1UOPbzev&#10;m9XNy5JE3f57Uyh4HGbmG2a57m0rbuRD41jBdJKBIK6cbrhWcDruxgsQISJrbB2Tgl8KsF4NB0vM&#10;tbvzgW5FrEWCcMhRgYmxy6UMlSGLYeI64uT9OG8xJulrqT3eE9y2cpZlr9Jiw2nBYEdbQ9WluFoF&#10;569Qz31ZXM136fcfh7OO21Ir9TLqN+8gIvXxGf5vf2oFs/kb/J1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cFjEAAAA3AAAAA8AAAAAAAAAAAAAAAAAmAIAAGRycy9k&#10;b3ducmV2LnhtbFBLBQYAAAAABAAEAPUAAACJAwAAAAA=&#10;" path="m19050,l1209675,990600,,933450e" fillcolor="#ffc000" strokecolor="#ffc000" strokeweight=".5pt">
                <v:fill opacity="39321f"/>
                <v:stroke joinstyle="miter"/>
                <v:path arrowok="t" o:connecttype="custom" o:connectlocs="17056,0;1083050,993120;0,935825" o:connectangles="0,0,0"/>
              </v:shape>
              <v:shape id="フリーフォーム 153" o:spid="_x0000_s1123" style="position:absolute;left:5477;top:13355;width:19545;height:8647;flip:x;visibility:visible;mso-wrap-style:square;v-text-anchor:middle" coordsize="1952625,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JU8IA&#10;AADcAAAADwAAAGRycy9kb3ducmV2LnhtbERPTYvCMBC9C/sfwix403RFpFSjFGFREHF1V8Tb2Ixt&#10;sZmUJtX67zcHwePjfc8WnanEnRpXWlbwNYxAEGdWl5wr+Pv9HsQgnEfWWFkmBU9ysJh/9GaYaPvg&#10;Pd0PPhchhF2CCgrv60RKlxVk0A1tTRy4q20M+gCbXOoGHyHcVHIURRNpsOTQUGBNy4Ky26E1Ctbn&#10;1I+Px9N2FePmYmXaLnc/rVL9zy6dgvDU+bf45V5rBaM4zA9nwhG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8lTwgAAANwAAAAPAAAAAAAAAAAAAAAAAJgCAABkcnMvZG93&#10;bnJldi54bWxQSwUGAAAAAAQABAD1AAAAhwMAAAAA&#10;" path="m,19050l19050,866775,1952625,e" fillcolor="#5b9bd5 [3204]" strokecolor="#5b9bd5 [3204]" strokeweight=".5pt">
                <v:fill opacity="39321f"/>
                <v:stroke joinstyle="miter"/>
                <v:path arrowok="t" o:connecttype="custom" o:connectlocs="0,19004;19068,864700;1954469,0" o:connectangles="0,0,0"/>
              </v:shape>
              <v:shape id="テキスト ボックス 159" o:spid="_x0000_s1124" type="#_x0000_t202" style="position:absolute;left:37471;top:10958;width:6846;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style="mso-next-textbox:#テキスト ボックス 159">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P2</w:t>
                      </w:r>
                      <w:r>
                        <w:rPr>
                          <w:rFonts w:asciiTheme="minorHAnsi" w:hAnsi="Calibri" w:cstheme="minorBidi"/>
                          <w:color w:val="000000" w:themeColor="dark1"/>
                          <w:sz w:val="22"/>
                          <w:szCs w:val="22"/>
                          <w:lang w:eastAsia="ja-JP"/>
                        </w:rPr>
                        <w:t>←</w:t>
                      </w:r>
                    </w:p>
                  </w:txbxContent>
                </v:textbox>
              </v:shape>
              <v:shape id="テキスト ボックス 160" o:spid="_x0000_s1125" type="#_x0000_t202" style="position:absolute;left:28258;top:10872;width:6972;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style="mso-next-textbox:#テキスト ボックス 160">
                  <w:txbxContent>
                    <w:p w:rsidR="00A91D79" w:rsidRDefault="00A91D79" w:rsidP="006A142E">
                      <w:pPr>
                        <w:pStyle w:val="NormalWeb"/>
                        <w:spacing w:before="0" w:beforeAutospacing="0" w:after="0" w:afterAutospacing="0"/>
                      </w:pPr>
                      <w:proofErr w:type="spellStart"/>
                      <w:r>
                        <w:rPr>
                          <w:rFonts w:asciiTheme="minorHAnsi" w:hAnsi="Calibri" w:cstheme="minorBidi"/>
                          <w:color w:val="000000" w:themeColor="dark1"/>
                          <w:sz w:val="22"/>
                          <w:szCs w:val="22"/>
                        </w:rPr>
                        <w:t>Pe</w:t>
                      </w:r>
                      <w:proofErr w:type="spellEnd"/>
                      <w:r>
                        <w:rPr>
                          <w:rFonts w:asciiTheme="minorHAnsi" w:hAnsi="Calibri" w:cstheme="minorBidi"/>
                          <w:color w:val="000000" w:themeColor="dark1"/>
                          <w:sz w:val="22"/>
                          <w:szCs w:val="22"/>
                          <w:lang w:eastAsia="ja-JP"/>
                        </w:rPr>
                        <w:t>←</w:t>
                      </w:r>
                    </w:p>
                  </w:txbxContent>
                </v:textbox>
              </v:shape>
              <v:shape id="テキスト ボックス 161" o:spid="_x0000_s1126" type="#_x0000_t202" style="position:absolute;left:15934;top:16352;width:7096;height:2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style="mso-next-textbox:#テキスト ボックス 161">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U1</w:t>
                      </w:r>
                      <w:r>
                        <w:rPr>
                          <w:rFonts w:asciiTheme="minorHAnsi" w:hAnsi="Calibri" w:cstheme="minorBidi"/>
                          <w:color w:val="000000" w:themeColor="dark1"/>
                          <w:sz w:val="22"/>
                          <w:szCs w:val="22"/>
                          <w:lang w:eastAsia="ja-JP"/>
                        </w:rPr>
                        <w:t>↑</w:t>
                      </w:r>
                    </w:p>
                  </w:txbxContent>
                </v:textbox>
              </v:shape>
              <v:shape id="フリーフォーム 166" o:spid="_x0000_s1127" style="position:absolute;left:5602;top:3681;width:19793;height:12414;visibility:visible;mso-wrap-style:square;v-text-anchor:middle" coordsize="1952625,12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RNKcYA&#10;AADcAAAADwAAAGRycy9kb3ducmV2LnhtbESPT2vCQBTE74LfYXkFb7ppqEVSV/FPBfEgNO1Bb4/s&#10;Mwlm38bsGuO3d4WCx2FmfsNM552pREuNKy0reB9FIIgzq0vOFfz9boYTEM4ja6wsk4I7OZjP+r0p&#10;Jtre+Ifa1OciQNglqKDwvk6kdFlBBt3I1sTBO9nGoA+yyaVu8BbgppJxFH1KgyWHhQJrWhWUndOr&#10;UXD+jtfj5XF/3x2q/bXdmsvhmF6UGrx1iy8Qnjr/Cv+3t1pBPPmA5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RNKcYAAADcAAAADwAAAAAAAAAAAAAAAACYAgAAZHJz&#10;L2Rvd25yZXYueG1sUEsFBgAAAAAEAAQA9QAAAIsDAAAAAA==&#10;" path="m,971550l1095375,r857250,9525l1933575,1238250,,1219200,,971550xe" filled="f" strokecolor="black [3213]" strokeweight="1.5pt">
                <v:stroke joinstyle="miter"/>
                <v:path arrowok="t" o:connecttype="custom" o:connectlocs="0,974022;1110377,0;1979367,9549;1960056,1241400;0,1222302;0,974022" o:connectangles="0,0,0,0,0,0"/>
              </v:shape>
              <v:line id="直線コネクタ 167" o:spid="_x0000_s1128" style="position:absolute;rotation:90;flip:x;visibility:visible" from="3870,1863" to="7209,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DuMYAAADcAAAADwAAAGRycy9kb3ducmV2LnhtbESP3WrCQBSE7wXfYTlC73RjikVTVymF&#10;QguCP5VW7w7Z0ySYPRt2t0l8e1co9HKYmW+Y5bo3tWjJ+cqygukkAUGcW11xoeD4+Taeg/ABWWNt&#10;mRRcycN6NRwsMdO24z21h1CICGGfoYIyhCaT0uclGfQT2xBH78c6gyFKV0jtsItwU8s0SZ6kwYrj&#10;QokNvZaUXw6/RoFbLDbhse12ZI/nU/pRbb/zr61SD6P+5RlEoD78h//a71pBOp/B/Uw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GA7jGAAAA3AAAAA8AAAAAAAAA&#10;AAAAAAAAoQIAAGRycy9kb3ducmV2LnhtbFBLBQYAAAAABAAEAPkAAACUAwAAAAA=&#10;" strokecolor="black [3213]" strokeweight=".5pt">
                <v:stroke joinstyle="miter"/>
              </v:line>
              <v:line id="直線コネクタ 168" o:spid="_x0000_s1129" style="position:absolute;rotation:90;flip:x;visibility:visible" from="23539,1949" to="26878,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Sdz8UAAADcAAAADwAAAGRycy9kb3ducmV2LnhtbESPQWvCQBSE74L/YXlCb7ppCqLRVYog&#10;KBS0KrbeHtnXJDT7Nuxuk/Tfd4WCx2FmvmGW697UoiXnK8sKnicJCOLc6ooLBZfzdjwD4QOyxtoy&#10;KfglD+vVcLDETNuO36k9hUJECPsMFZQhNJmUPi/JoJ/Yhjh6X9YZDFG6QmqHXYSbWqZJMpUGK44L&#10;JTa0KSn/Pv0YBW4+fwsvbXcke7l9pvvq8JFfD0o9jfrXBYhAfXiE/9s7rSCdTeF+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Sdz8UAAADcAAAADwAAAAAAAAAA&#10;AAAAAAChAgAAZHJzL2Rvd25yZXYueG1sUEsFBgAAAAAEAAQA+QAAAJMDAAAAAA==&#10;" strokecolor="black [3213]" strokeweight=".5pt">
                <v:stroke joinstyle="miter"/>
              </v:line>
              <v:line id="直線コネクタ 169" o:spid="_x0000_s1130" style="position:absolute;rotation:90;flip:x;visibility:visible" from="3870,18301" to="7209,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g4VMYAAADcAAAADwAAAGRycy9kb3ducmV2LnhtbESP3WrCQBSE7wXfYTlC73RjClZTVymF&#10;QguCP5VW7w7Z0ySYPRt2t0l8e1co9HKYmW+Y5bo3tWjJ+cqygukkAUGcW11xoeD4+Taeg/ABWWNt&#10;mRRcycN6NRwsMdO24z21h1CICGGfoYIyhCaT0uclGfQT2xBH78c6gyFKV0jtsItwU8s0SWbSYMVx&#10;ocSGXkvKL4dfo8AtFpvw2HY7ssfzKf2ott/511aph1H/8gwiUB/+w3/td60gnT/B/Uw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OFTGAAAA3AAAAA8AAAAAAAAA&#10;AAAAAAAAoQIAAGRycy9kb3ducmV2LnhtbFBLBQYAAAAABAAEAPkAAACUAwAAAAA=&#10;" strokecolor="black [3213]" strokeweight=".5pt">
                <v:stroke joinstyle="miter"/>
              </v:line>
              <v:line id="直線コネクタ 170" o:spid="_x0000_s1131" style="position:absolute;rotation:90;flip:x;visibility:visible" from="23414,18473" to="26753,1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sJsIAAADcAAAADwAAAGRycy9kb3ducmV2LnhtbERPy4rCMBTdC/MP4Q6409QKoh2jyMCA&#10;guBjZB67S3OnLdPclCS29e/NQnB5OO/luje1aMn5yrKCyTgBQZxbXXGh4PL5MZqD8AFZY22ZFNzI&#10;w3r1Mlhipm3HJ2rPoRAxhH2GCsoQmkxKn5dk0I9tQxy5P+sMhghdIbXDLoabWqZJMpMGK44NJTb0&#10;XlL+f74aBW6x2Idp2x3JXn5/0l11+M6/DkoNX/vNG4hAfXiKH+6tVpDO49p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esJsIAAADcAAAADwAAAAAAAAAAAAAA&#10;AAChAgAAZHJzL2Rvd25yZXYueG1sUEsFBgAAAAAEAAQA+QAAAJADAAAAAA==&#10;" strokecolor="black [3213]" strokeweight=".5pt">
                <v:stroke joinstyle="miter"/>
              </v:line>
              <v:line id="直線コネクタ 171" o:spid="_x0000_s1132" style="position:absolute;rotation:180;visibility:visible" from="25893,3852" to="31495,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ywMUAAADcAAAADwAAAGRycy9kb3ducmV2LnhtbESPQWvCQBSE7wX/w/KE3upGCyVJXUWE&#10;loIQa1Lo9ZF9TYLZtyG71dVf3xUKHoeZ+YZZroPpxYlG11lWMJ8lIIhrqztuFHxVb08pCOeRNfaW&#10;ScGFHKxXk4cl5tqe+UCn0jciQtjlqKD1fsildHVLBt3MDsTR+7GjQR/l2Eg94jnCTS8XSfIiDXYc&#10;F1ocaNtSfSx/jYJqvsu+98+foeDLe7hWsivwsFXqcRo2ryA8BX8P/7c/tIJFmsHtTDw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CywMUAAADcAAAADwAAAAAAAAAA&#10;AAAAAAChAgAAZHJzL2Rvd25yZXYueG1sUEsFBgAAAAAEAAQA+QAAAJMDAAAAAA==&#10;" strokecolor="black [3213]" strokeweight=".5pt">
                <v:stroke joinstyle="miter"/>
              </v:line>
              <v:line id="直線コネクタ 172" o:spid="_x0000_s1133" style="position:absolute;rotation:180;visibility:visible" from="26391,13441" to="31869,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NgMIAAADcAAAADwAAAGRycy9kb3ducmV2LnhtbERPXWvCMBR9H+w/hDvwbaZ2IGtnlCFM&#10;BoLOVtjrpbm2xeamNLFGf715GOzxcL4Xq2A6MdLgWssKZtMEBHFldcu1gmP59foOwnlkjZ1lUnAj&#10;B6vl89MCc22vfKCx8LWIIexyVNB43+dSuqohg25qe+LInexg0Ec41FIPeI3hppNpksylwZZjQ4M9&#10;rRuqzsXFKChn2+x3//YTdnzbhHsp2x0e1kpNXsLnBwhPwf+L/9zfWkGaxfnx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ONgMIAAADcAAAADwAAAAAAAAAAAAAA&#10;AAChAgAAZHJzL2Rvd25yZXYueG1sUEsFBgAAAAAEAAQA+QAAAJADAAAAAA==&#10;" strokecolor="black [3213]" strokeweight=".5pt">
                <v:stroke joinstyle="miter"/>
              </v:line>
              <v:shape id="直線矢印コネクタ 173" o:spid="_x0000_s1134" type="#_x0000_t32" style="position:absolute;left:24090;top:8775;width:9332;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jo8UAAADcAAAADwAAAGRycy9kb3ducmV2LnhtbESPW2sCMRSE3wv9D+EU+lazWii6GqUU&#10;ellQ8Abi23Fz3A3dnCxJ1PXfG6HQx2FmvmEms8424kw+GMcK+r0MBHHptOFKwXbz+TIEESKyxsYx&#10;KbhSgNn08WGCuXYXXtF5HSuRIBxyVFDH2OZShrImi6HnWuLkHZ23GJP0ldQeLwluGznIsjdp0XBa&#10;qLGlj5rK3/XJKjBmv9jZ62L5VZz8oQjz1++CWannp+59DCJSF//Df+0frWAw6sP9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Tjo8UAAADcAAAADwAAAAAAAAAA&#10;AAAAAAChAgAAZHJzL2Rvd25yZXYueG1sUEsFBgAAAAAEAAQA+QAAAJMDAAAAAA==&#10;" strokecolor="black [3213]" strokeweight=".5pt">
                <v:stroke startarrow="open" endarrow="open" joinstyle="miter"/>
              </v:shape>
              <v:shape id="直線矢印コネクタ 174" o:spid="_x0000_s1135" type="#_x0000_t32" style="position:absolute;left:5477;top:18578;width:19420;height:8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Ar08QAAADcAAAADwAAAGRycy9kb3ducmV2LnhtbESPQWsCMRSE74X+h/AK3mriloquRpGC&#10;0IMWaq3n5+a5Wdy8LEmq679vCgWPw8x8w8yXvWvFhUJsPGsYDRUI4sqbhmsN+6/18wRETMgGW8+k&#10;4UYRlovHhzmWxl/5ky67VIsM4ViiBptSV0oZK0sO49B3xNk7+eAwZRlqaQJeM9y1slBqLB02nBcs&#10;dvRmqTrvfpyG9Wi836rXsDp+KPuivie8OQTWevDUr2YgEvXpHv5vvxsNxbSAvzP5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8CvTxAAAANwAAAAPAAAAAAAAAAAA&#10;AAAAAKECAABkcnMvZG93bnJldi54bWxQSwUGAAAAAAQABAD5AAAAkgMAAAAA&#10;" strokecolor="black [3213]" strokeweight=".5pt">
                <v:stroke startarrow="open" endarrow="open" joinstyle="miter"/>
              </v:shape>
              <v:shape id="直線矢印コネクタ 175" o:spid="_x0000_s1136" type="#_x0000_t32" style="position:absolute;left:16806;top:2225;width:8465;height:0;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xtMcAAADcAAAADwAAAGRycy9kb3ducmV2LnhtbESPT2vCQBTE7wW/w/IEL0U3ahGNrhIE&#10;i3+gYPTg8ZF9JsHs25DdavTTdwuFHoeZ+Q2zWLWmEndqXGlZwXAQgSDOrC45V3A+bfpTEM4ja6ws&#10;k4InOVgtO28LjLV98JHuqc9FgLCLUUHhfR1L6bKCDLqBrYmDd7WNQR9kk0vd4CPATSVHUTSRBksO&#10;CwXWtC4ou6XfRoG8fia7JL283tu933ztssN6/3FQqtdtkzkIT63/D/+1t1rBaDaG3zPh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LG0xwAAANwAAAAPAAAAAAAA&#10;AAAAAAAAAKECAABkcnMvZG93bnJldi54bWxQSwUGAAAAAAQABAD5AAAAlQMAAAAA&#10;" strokecolor="black [3213]" strokeweight=".5pt">
                <v:stroke startarrow="open" endarrow="open" joinstyle="miter"/>
              </v:shape>
              <v:shape id="テキスト ボックス 176" o:spid="_x0000_s1137" type="#_x0000_t202" style="position:absolute;left:12573;top:16437;width:7220;height:1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style="mso-next-textbox:#テキスト ボックス 176">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w:t>
                      </w:r>
                    </w:p>
                  </w:txbxContent>
                </v:textbox>
              </v:shape>
              <v:line id="直線コネクタ 178" o:spid="_x0000_s1138" style="position:absolute;rotation:180;visibility:visible" from="0,15924" to="5477,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uGMQAAADcAAAADwAAAGRycy9kb3ducmV2LnhtbESPQWsCMRSE7wX/Q3iCt5pVUXRrFBEq&#10;gmDVLfT62LzuLm5elk2q0V9vCoLHYWa+YebLYGpxodZVlhUM+gkI4tzqigsF39nn+xSE88gaa8uk&#10;4EYOlovO2xxTba98pMvJFyJC2KWooPS+SaV0eUkGXd82xNH7ta1BH2VbSN3iNcJNLYdJMpEGK44L&#10;JTa0Lik/n/6Mgmywm/18jQ5hz7dNuGey2uNxrVSvG1YfIDwF/wo/21utYDgbw/+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5C4YxAAAANwAAAAPAAAAAAAAAAAA&#10;AAAAAKECAABkcnMvZG93bnJldi54bWxQSwUGAAAAAAQABAD5AAAAkgMAAAAA&#10;" strokecolor="black [3213]" strokeweight=".5pt">
                <v:stroke joinstyle="miter"/>
              </v:line>
              <v:line id="直線コネクタ 179" o:spid="_x0000_s1139" style="position:absolute;rotation:180;visibility:visible" from="498,13441" to="6100,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wb8UAAADcAAAADwAAAGRycy9kb3ducmV2LnhtbESPQWvCQBSE7wX/w/IEb81GhVDTrFIE&#10;pSCk1RR6fWRfk9Ds25Dd6uqv7xYKHoeZ+YYpNsH04kyj6ywrmCcpCOLa6o4bBR/V7vEJhPPIGnvL&#10;pOBKDjbryUOBubYXPtL55BsRIexyVNB6P+RSurolgy6xA3H0vuxo0Ec5NlKPeIlw08tFmmbSYMdx&#10;ocWBti3V36cfo6CaH1afb8v3UPJ1H26V7Eo8bpWaTcPLMwhPwd/D/+1XrWCxyuDvTDw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awb8UAAADcAAAADwAAAAAAAAAA&#10;AAAAAAChAgAAZHJzL2Rvd25yZXYueG1sUEsFBgAAAAAEAAQA+QAAAJMDAAAAAA==&#10;" strokecolor="black [3213]" strokeweight=".5pt">
                <v:stroke joinstyle="miter"/>
              </v:line>
              <v:line id="直線コネクタ 182" o:spid="_x0000_s1140" style="position:absolute;visibility:visible" from="16806,3681" to="16806,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j+ksQAAADcAAAADwAAAGRycy9kb3ducmV2LnhtbESPMW/CMBSE90r8B+shsRWHDDQEDAKk&#10;SgwMhbCwPeJHEhE/R7ZLwr+vK1XqeLq773SrzWBa8STnG8sKZtMEBHFpdcOVgkvx+Z6B8AFZY2uZ&#10;FLzIw2Y9elthrm3PJ3qeQyUihH2OCuoQulxKX9Zk0E9tRxy9u3UGQ5SuktphH+GmlWmSzKXBhuNC&#10;jR3tayof52+j4JhVfXa6Xr9Cn93SXVFeCvdKlJqMh+0SRKAh/If/2getIF18wO+Ze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P6SxAAAANwAAAAPAAAAAAAAAAAA&#10;AAAAAKECAABkcnMvZG93bnJldi54bWxQSwUGAAAAAAQABAD5AAAAkgMAAAAA&#10;" strokecolor="windowText" strokeweight=".5pt">
                <v:stroke joinstyle="miter"/>
              </v:line>
              <v:line id="直線コネクタ 183" o:spid="_x0000_s1141" style="position:absolute;rotation:180;visibility:visible" from="5602,13441" to="25395,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mBL8AAADcAAAADwAAAGRycy9kb3ducmV2LnhtbERPy4rCMBTdC/5DuII7TccB0WqUqSi4&#10;Enx8wKW5tqXNTWmizfj1ZiG4PJz3ehtMI57Uucqygp9pAoI4t7riQsHtepgsQDiPrLGxTAr+ycF2&#10;MxysMdW25zM9L74QMYRdigpK79tUSpeXZNBNbUscubvtDPoIu0LqDvsYbho5S5K5NFhxbCixpV1J&#10;eX15GAX96WZPYZFQcdjvs/q3zu7ZKyg1HoW/FQhPwX/FH/dRK5gt49p4Jh4BuX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YrmBL8AAADcAAAADwAAAAAAAAAAAAAAAACh&#10;AgAAZHJzL2Rvd25yZXYueG1sUEsFBgAAAAAEAAQA+QAAAI0DAAAAAA==&#10;" strokecolor="windowText" strokeweight=".5pt">
                <v:stroke joinstyle="miter"/>
              </v:line>
              <v:shape id="テキスト ボックス 184" o:spid="_x0000_s1142" type="#_x0000_t202" style="position:absolute;left:29379;top:7362;width:6847;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style="mso-next-textbox:#テキスト ボックス 184">
                  <w:txbxContent>
                    <w:p w:rsidR="00A91D79" w:rsidRDefault="00A91D79" w:rsidP="006A142E">
                      <w:pPr>
                        <w:pStyle w:val="NormalWeb"/>
                        <w:spacing w:before="0" w:beforeAutospacing="0" w:after="0" w:afterAutospacing="0"/>
                      </w:pPr>
                      <w:proofErr w:type="gramStart"/>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w</w:t>
                      </w:r>
                      <w:proofErr w:type="gramEnd"/>
                      <w:r>
                        <w:rPr>
                          <w:rFonts w:asciiTheme="minorHAnsi" w:hAnsi="Calibri" w:cstheme="minorBidi"/>
                          <w:color w:val="000000" w:themeColor="dark1"/>
                          <w:sz w:val="22"/>
                          <w:szCs w:val="22"/>
                        </w:rPr>
                        <w:t xml:space="preserve"> </w:t>
                      </w:r>
                    </w:p>
                  </w:txbxContent>
                </v:textbox>
              </v:shape>
              <v:shape id="直線矢印コネクタ 195" o:spid="_x0000_s1143" type="#_x0000_t32" style="position:absolute;left:5477;top:2225;width:11577;height:0;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12cQAAADcAAAADwAAAGRycy9kb3ducmV2LnhtbERPTWvCQBC9F/wPyxR6Ed1YpZToKkFI&#10;aSIITT14HLJjEpqdDdmtSf317kHo8fG+N7vRtOJKvWssK1jMIxDEpdUNVwpO3+nsHYTzyBpby6Tg&#10;jxzstpOnDcbaDvxF18JXIoSwi1FB7X0XS+nKmgy6ue2IA3exvUEfYF9J3eMQwk0rX6PoTRpsODTU&#10;2NG+pvKn+DUK5OUjyZLifJuOuU+PWXnY56uDUi/PY7IG4Wn0/+KH+1MrWEZhfjgTjoD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bXZxAAAANwAAAAPAAAAAAAAAAAA&#10;AAAAAKECAABkcnMvZG93bnJldi54bWxQSwUGAAAAAAQABAD5AAAAkgMAAAAA&#10;" strokecolor="black [3213]" strokeweight=".5pt">
                <v:stroke startarrow="open" endarrow="open" joinstyle="miter"/>
              </v:shape>
              <v:shape id="テキスト ボックス 196" o:spid="_x0000_s1144" type="#_x0000_t202" style="position:absolute;left:7842;top:342;width:12947;height:3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style="mso-next-textbox:#テキスト ボックス 196">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B2</w:t>
                      </w:r>
                    </w:p>
                  </w:txbxContent>
                </v:textbox>
              </v:shape>
              <v:line id="直線コネクタ 197" o:spid="_x0000_s1145" style="position:absolute;rotation:90;flip:x;visibility:visible" from="15136,2354" to="18475,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2XC8UAAADcAAAADwAAAGRycy9kb3ducmV2LnhtbESPQWvCQBSE74L/YXlCb7oxQqmpqxRB&#10;sCBorWi9PbLPJDT7NuyuSfrv3UKhx2FmvmEWq97UoiXnK8sKppMEBHFudcWFgtPnZvwCwgdkjbVl&#10;UvBDHlbL4WCBmbYdf1B7DIWIEPYZKihDaDIpfV6SQT+xDXH0btYZDFG6QmqHXYSbWqZJ8iwNVhwX&#10;SmxoXVL+fbwbBW4+34VZ2x3Inq5f6Xu1v+TnvVJPo/7tFUSgPvyH/9pbrWCWpPB7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2XC8UAAADcAAAADwAAAAAAAAAA&#10;AAAAAAChAgAAZHJzL2Rvd25yZXYueG1sUEsFBgAAAAAEAAQA+QAAAJMDAAAAAA==&#10;" strokecolor="black [3213]" strokeweight=".5pt">
                <v:stroke joinstyle="miter"/>
              </v:line>
            </v:group>
            <w10:anchorlock/>
          </v:group>
        </w:pict>
      </w:r>
    </w:p>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both"/>
        <w:rPr>
          <w:rFonts w:eastAsia="Times New Roman"/>
          <w:color w:val="000000"/>
          <w:sz w:val="20"/>
        </w:rPr>
      </w:pPr>
    </w:p>
    <w:tbl>
      <w:tblPr>
        <w:tblW w:w="8455" w:type="dxa"/>
        <w:tblInd w:w="108" w:type="dxa"/>
        <w:tblLook w:val="04A0" w:firstRow="1" w:lastRow="0" w:firstColumn="1" w:lastColumn="0" w:noHBand="0" w:noVBand="1"/>
      </w:tblPr>
      <w:tblGrid>
        <w:gridCol w:w="1936"/>
        <w:gridCol w:w="643"/>
        <w:gridCol w:w="333"/>
        <w:gridCol w:w="222"/>
        <w:gridCol w:w="794"/>
        <w:gridCol w:w="451"/>
        <w:gridCol w:w="885"/>
        <w:gridCol w:w="177"/>
        <w:gridCol w:w="1062"/>
        <w:gridCol w:w="57"/>
        <w:gridCol w:w="919"/>
        <w:gridCol w:w="57"/>
        <w:gridCol w:w="919"/>
      </w:tblGrid>
      <w:tr w:rsidR="006A142E" w:rsidRPr="005130F0" w:rsidTr="000C799B">
        <w:trPr>
          <w:trHeight w:val="495"/>
        </w:trPr>
        <w:tc>
          <w:tcPr>
            <w:tcW w:w="6503" w:type="dxa"/>
            <w:gridSpan w:val="9"/>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r w:rsidRPr="005130F0">
              <w:rPr>
                <w:rFonts w:ascii="Cambria Math" w:eastAsia="Times New Roman" w:hAnsi="Cambria Math" w:cs="Cambria Math"/>
                <w:b/>
                <w:bCs/>
                <w:color w:val="000000"/>
                <w:sz w:val="20"/>
              </w:rPr>
              <w:t>③</w:t>
            </w:r>
            <w:r w:rsidRPr="005130F0">
              <w:rPr>
                <w:rFonts w:eastAsia="Times New Roman"/>
                <w:b/>
                <w:bCs/>
                <w:color w:val="000000"/>
                <w:sz w:val="20"/>
              </w:rPr>
              <w:t>Stability analysis (the case of earthquake )</w:t>
            </w: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225"/>
        </w:trPr>
        <w:tc>
          <w:tcPr>
            <w:tcW w:w="2579"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p>
        </w:tc>
        <w:tc>
          <w:tcPr>
            <w:tcW w:w="555"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245"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62"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6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45"/>
        </w:trPr>
        <w:tc>
          <w:tcPr>
            <w:tcW w:w="2579"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1.Basic calculation</w:t>
            </w:r>
          </w:p>
        </w:tc>
        <w:tc>
          <w:tcPr>
            <w:tcW w:w="555"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245"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62"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6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45"/>
        </w:trPr>
        <w:tc>
          <w:tcPr>
            <w:tcW w:w="2579"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(1 )Area</w:t>
            </w:r>
          </w:p>
        </w:tc>
        <w:tc>
          <w:tcPr>
            <w:tcW w:w="555"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245"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62"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6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00"/>
        </w:trPr>
        <w:tc>
          <w:tcPr>
            <w:tcW w:w="2579" w:type="dxa"/>
            <w:gridSpan w:val="2"/>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External force</w:t>
            </w:r>
          </w:p>
        </w:tc>
        <w:tc>
          <w:tcPr>
            <w:tcW w:w="555"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21"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Area</w:t>
            </w:r>
          </w:p>
        </w:tc>
      </w:tr>
      <w:tr w:rsidR="006A142E" w:rsidRPr="005130F0" w:rsidTr="000C799B">
        <w:trPr>
          <w:trHeight w:val="300"/>
        </w:trPr>
        <w:tc>
          <w:tcPr>
            <w:tcW w:w="2579"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1.20m2=</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579"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0.28m2=</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0.70m×</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579"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Static water</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579"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pressure;</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579"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579"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579"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579" w:type="dxa"/>
            <w:gridSpan w:val="2"/>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555"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579" w:type="dxa"/>
            <w:gridSpan w:val="2"/>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0.88m2=</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2.20m×</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1/2</w:t>
            </w:r>
          </w:p>
        </w:tc>
      </w:tr>
      <w:tr w:rsidR="006A142E" w:rsidRPr="005130F0" w:rsidTr="000C799B">
        <w:trPr>
          <w:trHeight w:val="300"/>
        </w:trPr>
        <w:tc>
          <w:tcPr>
            <w:tcW w:w="2579"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55"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245"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62"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(2)Distance </w:t>
            </w: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1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3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29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76"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1"/>
          <w:wAfter w:w="919" w:type="dxa"/>
          <w:trHeight w:val="300"/>
        </w:trPr>
        <w:tc>
          <w:tcPr>
            <w:tcW w:w="1936" w:type="dxa"/>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External force</w:t>
            </w:r>
          </w:p>
        </w:tc>
        <w:tc>
          <w:tcPr>
            <w:tcW w:w="976" w:type="dxa"/>
            <w:gridSpan w:val="2"/>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624" w:type="dxa"/>
            <w:gridSpan w:val="9"/>
            <w:tcBorders>
              <w:top w:val="single" w:sz="4" w:space="0" w:color="auto"/>
              <w:left w:val="nil"/>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Distance</w:t>
            </w:r>
          </w:p>
        </w:tc>
      </w:tr>
      <w:tr w:rsidR="006A142E" w:rsidRPr="005130F0" w:rsidTr="000C799B">
        <w:trPr>
          <w:gridAfter w:val="1"/>
          <w:wAfter w:w="919"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0.75m=</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1.73m=</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1.50m+</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0.70m×</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r>
      <w:tr w:rsidR="006A142E" w:rsidRPr="005130F0" w:rsidTr="000C799B">
        <w:trPr>
          <w:gridAfter w:val="1"/>
          <w:wAfter w:w="919"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Static water</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pressure;</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0.27m=</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lastRenderedPageBreak/>
              <w:t>Earth pressure;</w:t>
            </w:r>
          </w:p>
        </w:tc>
        <w:tc>
          <w:tcPr>
            <w:tcW w:w="976" w:type="dxa"/>
            <w:gridSpan w:val="2"/>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0.27m=</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0.73m=</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2.20m×</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Seismic load</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S1</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0.40m=</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1/2</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gridAfter w:val="1"/>
          <w:wAfter w:w="919" w:type="dxa"/>
          <w:trHeight w:val="300"/>
        </w:trPr>
        <w:tc>
          <w:tcPr>
            <w:tcW w:w="193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gridSpan w:val="2"/>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S2</w:t>
            </w:r>
          </w:p>
        </w:tc>
        <w:tc>
          <w:tcPr>
            <w:tcW w:w="101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0.27m=</w:t>
            </w:r>
          </w:p>
        </w:tc>
        <w:tc>
          <w:tcPr>
            <w:tcW w:w="1336" w:type="dxa"/>
            <w:gridSpan w:val="2"/>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0.80m×</w:t>
            </w:r>
          </w:p>
        </w:tc>
        <w:tc>
          <w:tcPr>
            <w:tcW w:w="1296" w:type="dxa"/>
            <w:gridSpan w:val="3"/>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 1/3</w:t>
            </w:r>
          </w:p>
        </w:tc>
        <w:tc>
          <w:tcPr>
            <w:tcW w:w="97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bl>
    <w:p w:rsidR="006A142E" w:rsidRPr="005130F0" w:rsidRDefault="006A142E" w:rsidP="006A142E">
      <w:pPr>
        <w:spacing w:line="276" w:lineRule="auto"/>
        <w:jc w:val="both"/>
        <w:rPr>
          <w:sz w:val="20"/>
        </w:rPr>
      </w:pPr>
    </w:p>
    <w:tbl>
      <w:tblPr>
        <w:tblW w:w="7504" w:type="dxa"/>
        <w:tblInd w:w="108" w:type="dxa"/>
        <w:tblLook w:val="04A0" w:firstRow="1" w:lastRow="0" w:firstColumn="1" w:lastColumn="0" w:noHBand="0" w:noVBand="1"/>
      </w:tblPr>
      <w:tblGrid>
        <w:gridCol w:w="2290"/>
        <w:gridCol w:w="505"/>
        <w:gridCol w:w="1110"/>
        <w:gridCol w:w="1336"/>
        <w:gridCol w:w="1296"/>
        <w:gridCol w:w="976"/>
      </w:tblGrid>
      <w:tr w:rsidR="006A142E" w:rsidRPr="005130F0" w:rsidTr="000C799B">
        <w:trPr>
          <w:trHeight w:val="300"/>
        </w:trPr>
        <w:tc>
          <w:tcPr>
            <w:tcW w:w="389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(3)External force by unit width</w:t>
            </w:r>
          </w:p>
        </w:tc>
        <w:tc>
          <w:tcPr>
            <w:tcW w:w="13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2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7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00"/>
        </w:trPr>
        <w:tc>
          <w:tcPr>
            <w:tcW w:w="2290" w:type="dxa"/>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External force</w:t>
            </w:r>
          </w:p>
        </w:tc>
        <w:tc>
          <w:tcPr>
            <w:tcW w:w="496" w:type="dxa"/>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718" w:type="dxa"/>
            <w:gridSpan w:val="4"/>
            <w:tcBorders>
              <w:top w:val="single" w:sz="4" w:space="0" w:color="auto"/>
              <w:left w:val="nil"/>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External force by unit width</w:t>
            </w:r>
          </w:p>
        </w:tc>
      </w:tr>
      <w:tr w:rsidR="006A142E" w:rsidRPr="005130F0" w:rsidTr="000C799B">
        <w:trPr>
          <w:trHeight w:val="300"/>
        </w:trPr>
        <w:tc>
          <w:tcPr>
            <w:tcW w:w="2290"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27.60kN=</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1.20m2×</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23.00kN/m2</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6.44kN=</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0.28m2×</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23.00kN/m2</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290"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Static water</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290"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pressure;</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3.14kN=</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290"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290"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290"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1.18kN=</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0.32m2×</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8.20kN/m2</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×0.45</w:t>
            </w:r>
          </w:p>
        </w:tc>
      </w:tr>
      <w:tr w:rsidR="006A142E" w:rsidRPr="005130F0" w:rsidTr="000C799B">
        <w:trPr>
          <w:trHeight w:val="300"/>
        </w:trPr>
        <w:tc>
          <w:tcPr>
            <w:tcW w:w="2290"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-3.45kN=</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0.88m2×</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-9.80kN/m2</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×0.4 </w:t>
            </w:r>
          </w:p>
        </w:tc>
      </w:tr>
      <w:tr w:rsidR="006A142E" w:rsidRPr="005130F0" w:rsidTr="000C799B">
        <w:trPr>
          <w:trHeight w:val="300"/>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290"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Seismic load</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S1</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4.14kN=</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27.60kN×</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0.15 </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2290"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496"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S2</w:t>
            </w:r>
          </w:p>
        </w:tc>
        <w:tc>
          <w:tcPr>
            <w:tcW w:w="1110"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0.97kN=</w:t>
            </w:r>
          </w:p>
        </w:tc>
        <w:tc>
          <w:tcPr>
            <w:tcW w:w="133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6.44kN×</w:t>
            </w:r>
          </w:p>
        </w:tc>
        <w:tc>
          <w:tcPr>
            <w:tcW w:w="129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0.15 </w:t>
            </w:r>
          </w:p>
        </w:tc>
        <w:tc>
          <w:tcPr>
            <w:tcW w:w="97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bl>
    <w:p w:rsidR="006A142E" w:rsidRPr="005130F0" w:rsidRDefault="006A142E" w:rsidP="006A142E">
      <w:pPr>
        <w:spacing w:line="276" w:lineRule="auto"/>
        <w:jc w:val="both"/>
        <w:rPr>
          <w:sz w:val="20"/>
        </w:rPr>
      </w:pPr>
    </w:p>
    <w:tbl>
      <w:tblPr>
        <w:tblW w:w="9468" w:type="dxa"/>
        <w:tblInd w:w="108" w:type="dxa"/>
        <w:tblLook w:val="04A0" w:firstRow="1" w:lastRow="0" w:firstColumn="1" w:lastColumn="0" w:noHBand="0" w:noVBand="1"/>
      </w:tblPr>
      <w:tblGrid>
        <w:gridCol w:w="1964"/>
        <w:gridCol w:w="666"/>
        <w:gridCol w:w="1122"/>
        <w:gridCol w:w="1122"/>
        <w:gridCol w:w="1243"/>
        <w:gridCol w:w="1239"/>
        <w:gridCol w:w="1122"/>
        <w:gridCol w:w="1194"/>
      </w:tblGrid>
      <w:tr w:rsidR="006A142E" w:rsidRPr="005130F0" w:rsidTr="000C799B">
        <w:trPr>
          <w:trHeight w:val="345"/>
        </w:trPr>
        <w:tc>
          <w:tcPr>
            <w:tcW w:w="2498"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2.Calculation table</w:t>
            </w:r>
          </w:p>
        </w:tc>
        <w:tc>
          <w:tcPr>
            <w:tcW w:w="112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2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24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23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2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2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45"/>
        </w:trPr>
        <w:tc>
          <w:tcPr>
            <w:tcW w:w="19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5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4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3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244"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color w:val="000000"/>
                <w:sz w:val="20"/>
              </w:rPr>
              <w:t>（</w:t>
            </w:r>
            <w:r w:rsidRPr="005130F0">
              <w:rPr>
                <w:rFonts w:eastAsia="Times New Roman"/>
                <w:color w:val="000000"/>
                <w:sz w:val="20"/>
              </w:rPr>
              <w:t>unit width</w:t>
            </w:r>
            <w:r w:rsidRPr="005130F0">
              <w:rPr>
                <w:color w:val="000000"/>
                <w:sz w:val="20"/>
              </w:rPr>
              <w:t>）</w:t>
            </w:r>
          </w:p>
        </w:tc>
      </w:tr>
      <w:tr w:rsidR="006A142E" w:rsidRPr="005130F0" w:rsidTr="000C799B">
        <w:trPr>
          <w:trHeight w:val="300"/>
        </w:trPr>
        <w:tc>
          <w:tcPr>
            <w:tcW w:w="1964"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single" w:sz="4" w:space="0" w:color="auto"/>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Vertical</w:t>
            </w:r>
          </w:p>
        </w:tc>
        <w:tc>
          <w:tcPr>
            <w:tcW w:w="1122"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Distance</w:t>
            </w:r>
          </w:p>
        </w:tc>
        <w:tc>
          <w:tcPr>
            <w:tcW w:w="1243"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Resistance</w:t>
            </w:r>
          </w:p>
        </w:tc>
        <w:tc>
          <w:tcPr>
            <w:tcW w:w="1239"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Horizontal</w:t>
            </w:r>
          </w:p>
        </w:tc>
        <w:tc>
          <w:tcPr>
            <w:tcW w:w="1122" w:type="dxa"/>
            <w:tcBorders>
              <w:top w:val="single" w:sz="4" w:space="0" w:color="auto"/>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Distance</w:t>
            </w:r>
          </w:p>
        </w:tc>
        <w:tc>
          <w:tcPr>
            <w:tcW w:w="1122" w:type="dxa"/>
            <w:tcBorders>
              <w:top w:val="single" w:sz="4" w:space="0" w:color="auto"/>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Turning</w:t>
            </w:r>
          </w:p>
        </w:tc>
      </w:tr>
      <w:tr w:rsidR="006A142E" w:rsidRPr="005130F0" w:rsidTr="000C799B">
        <w:trPr>
          <w:trHeight w:val="300"/>
        </w:trPr>
        <w:tc>
          <w:tcPr>
            <w:tcW w:w="1964"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force</w:t>
            </w: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1243"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moment</w:t>
            </w:r>
          </w:p>
        </w:tc>
        <w:tc>
          <w:tcPr>
            <w:tcW w:w="1239"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force</w:t>
            </w: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moment</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Ｖ</w:t>
            </w:r>
            <w:r w:rsidRPr="005130F0">
              <w:rPr>
                <w:rFonts w:eastAsia="Times New Roman"/>
                <w:color w:val="000000"/>
                <w:sz w:val="20"/>
              </w:rPr>
              <w:t>(</w:t>
            </w:r>
            <w:proofErr w:type="spellStart"/>
            <w:r w:rsidRPr="005130F0">
              <w:rPr>
                <w:rFonts w:eastAsia="Times New Roman"/>
                <w:color w:val="000000"/>
                <w:sz w:val="20"/>
              </w:rPr>
              <w:t>kN</w:t>
            </w:r>
            <w:proofErr w:type="spellEnd"/>
            <w:r w:rsidRPr="005130F0">
              <w:rPr>
                <w:rFonts w:eastAsia="Times New Roman"/>
                <w:color w:val="000000"/>
                <w:sz w:val="20"/>
              </w:rPr>
              <w:t>)</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ｘ</w:t>
            </w:r>
            <w:r w:rsidRPr="005130F0">
              <w:rPr>
                <w:rFonts w:eastAsia="Times New Roman"/>
                <w:color w:val="000000"/>
                <w:sz w:val="20"/>
              </w:rPr>
              <w:t>(m)</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V*x(</w:t>
            </w:r>
            <w:proofErr w:type="spellStart"/>
            <w:r w:rsidRPr="005130F0">
              <w:rPr>
                <w:rFonts w:eastAsia="Times New Roman"/>
                <w:color w:val="000000"/>
                <w:sz w:val="20"/>
              </w:rPr>
              <w:t>kN</w:t>
            </w:r>
            <w:proofErr w:type="spellEnd"/>
            <w:r w:rsidRPr="005130F0">
              <w:rPr>
                <w:color w:val="000000"/>
                <w:sz w:val="20"/>
              </w:rPr>
              <w:t>･</w:t>
            </w:r>
            <w:r w:rsidRPr="005130F0">
              <w:rPr>
                <w:rFonts w:eastAsia="Times New Roman"/>
                <w:color w:val="000000"/>
                <w:sz w:val="20"/>
              </w:rPr>
              <w:t>m)</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Ｈ</w:t>
            </w:r>
            <w:r w:rsidRPr="005130F0">
              <w:rPr>
                <w:rFonts w:eastAsia="Times New Roman"/>
                <w:color w:val="000000"/>
                <w:sz w:val="20"/>
              </w:rPr>
              <w:t>(</w:t>
            </w:r>
            <w:proofErr w:type="spellStart"/>
            <w:r w:rsidRPr="005130F0">
              <w:rPr>
                <w:rFonts w:eastAsia="Times New Roman"/>
                <w:color w:val="000000"/>
                <w:sz w:val="20"/>
              </w:rPr>
              <w:t>kN</w:t>
            </w:r>
            <w:proofErr w:type="spellEnd"/>
            <w:r w:rsidRPr="005130F0">
              <w:rPr>
                <w:rFonts w:eastAsia="Times New Roman"/>
                <w:color w:val="000000"/>
                <w:sz w:val="20"/>
              </w:rPr>
              <w:t>)</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color w:val="000000"/>
                <w:sz w:val="20"/>
              </w:rPr>
              <w:t>ｙ</w:t>
            </w:r>
            <w:r w:rsidRPr="005130F0">
              <w:rPr>
                <w:rFonts w:eastAsia="Times New Roman"/>
                <w:color w:val="000000"/>
                <w:sz w:val="20"/>
              </w:rPr>
              <w:t>(m)</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H*y(</w:t>
            </w:r>
            <w:proofErr w:type="spellStart"/>
            <w:r w:rsidRPr="005130F0">
              <w:rPr>
                <w:rFonts w:eastAsia="Times New Roman"/>
                <w:color w:val="000000"/>
                <w:sz w:val="20"/>
              </w:rPr>
              <w:t>kN</w:t>
            </w:r>
            <w:proofErr w:type="spellEnd"/>
            <w:r w:rsidRPr="005130F0">
              <w:rPr>
                <w:color w:val="000000"/>
                <w:sz w:val="20"/>
              </w:rPr>
              <w:t>･</w:t>
            </w:r>
            <w:r w:rsidRPr="005130F0">
              <w:rPr>
                <w:rFonts w:eastAsia="Times New Roman"/>
                <w:color w:val="000000"/>
                <w:sz w:val="20"/>
              </w:rPr>
              <w:t>m)</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Dead load</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W1</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27.60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0.75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20.70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W2</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6.44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1.73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11.14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water pressure</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P1</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P2</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3.14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0.27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0.85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P3</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P4</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P5</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Earth pressure</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Pe</w:t>
            </w:r>
            <w:proofErr w:type="spellEnd"/>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1.18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0.27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0.32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w:t>
            </w:r>
          </w:p>
        </w:tc>
        <w:tc>
          <w:tcPr>
            <w:tcW w:w="5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U1</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-3.45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0.73 </w:t>
            </w:r>
          </w:p>
        </w:tc>
        <w:tc>
          <w:tcPr>
            <w:tcW w:w="1243"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-2.52 </w:t>
            </w:r>
          </w:p>
        </w:tc>
        <w:tc>
          <w:tcPr>
            <w:tcW w:w="1239"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964"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U2</w:t>
            </w: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43"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0.00 </w:t>
            </w:r>
          </w:p>
        </w:tc>
        <w:tc>
          <w:tcPr>
            <w:tcW w:w="1239"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964"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Seismic load</w:t>
            </w:r>
          </w:p>
        </w:tc>
        <w:tc>
          <w:tcPr>
            <w:tcW w:w="534"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S1</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43"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39"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4.14 </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0.40 </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1.66 </w:t>
            </w:r>
          </w:p>
        </w:tc>
      </w:tr>
      <w:tr w:rsidR="006A142E" w:rsidRPr="005130F0" w:rsidTr="000C799B">
        <w:trPr>
          <w:trHeight w:val="300"/>
        </w:trPr>
        <w:tc>
          <w:tcPr>
            <w:tcW w:w="1964"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S2</w:t>
            </w:r>
          </w:p>
        </w:tc>
        <w:tc>
          <w:tcPr>
            <w:tcW w:w="112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3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0.97 </w:t>
            </w:r>
          </w:p>
        </w:tc>
        <w:tc>
          <w:tcPr>
            <w:tcW w:w="112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0.27 </w:t>
            </w:r>
          </w:p>
        </w:tc>
        <w:tc>
          <w:tcPr>
            <w:tcW w:w="112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0.26 </w:t>
            </w:r>
          </w:p>
        </w:tc>
      </w:tr>
      <w:tr w:rsidR="006A142E" w:rsidRPr="005130F0" w:rsidTr="000C799B">
        <w:trPr>
          <w:trHeight w:val="300"/>
        </w:trPr>
        <w:tc>
          <w:tcPr>
            <w:tcW w:w="1964"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43"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239"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964"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Total</w:t>
            </w:r>
          </w:p>
        </w:tc>
        <w:tc>
          <w:tcPr>
            <w:tcW w:w="534" w:type="dxa"/>
            <w:tcBorders>
              <w:top w:val="single" w:sz="4" w:space="0" w:color="auto"/>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30.59 </w:t>
            </w:r>
          </w:p>
        </w:tc>
        <w:tc>
          <w:tcPr>
            <w:tcW w:w="1122"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29.32 </w:t>
            </w:r>
          </w:p>
        </w:tc>
        <w:tc>
          <w:tcPr>
            <w:tcW w:w="1243"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9.43 </w:t>
            </w:r>
          </w:p>
        </w:tc>
        <w:tc>
          <w:tcPr>
            <w:tcW w:w="1239"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 xml:space="preserve">3.09 </w:t>
            </w:r>
          </w:p>
        </w:tc>
        <w:tc>
          <w:tcPr>
            <w:tcW w:w="1122" w:type="dxa"/>
            <w:noWrap/>
            <w:hideMark/>
          </w:tcPr>
          <w:p w:rsidR="006A142E" w:rsidRPr="005130F0" w:rsidRDefault="006A142E" w:rsidP="000C799B">
            <w:pPr>
              <w:spacing w:line="276" w:lineRule="auto"/>
              <w:jc w:val="right"/>
              <w:rPr>
                <w:rFonts w:eastAsia="Times New Roman"/>
                <w:color w:val="000000"/>
                <w:sz w:val="20"/>
              </w:rPr>
            </w:pPr>
          </w:p>
        </w:tc>
      </w:tr>
      <w:tr w:rsidR="006A142E" w:rsidRPr="005130F0" w:rsidTr="000C799B">
        <w:trPr>
          <w:trHeight w:val="300"/>
        </w:trPr>
        <w:tc>
          <w:tcPr>
            <w:tcW w:w="1964"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5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43"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39"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2"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2" w:type="dxa"/>
            <w:tcBorders>
              <w:top w:val="nil"/>
              <w:left w:val="single" w:sz="4" w:space="0" w:color="auto"/>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00"/>
        </w:trPr>
        <w:tc>
          <w:tcPr>
            <w:tcW w:w="24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1122" w:type="dxa"/>
            <w:tcBorders>
              <w:top w:val="single" w:sz="4" w:space="0" w:color="auto"/>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
        </w:tc>
        <w:tc>
          <w:tcPr>
            <w:tcW w:w="1122"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43"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
        </w:tc>
        <w:tc>
          <w:tcPr>
            <w:tcW w:w="1239"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
        </w:tc>
        <w:tc>
          <w:tcPr>
            <w:tcW w:w="1122"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
        </w:tc>
      </w:tr>
    </w:tbl>
    <w:p w:rsidR="006A142E" w:rsidRPr="005130F0" w:rsidRDefault="006A142E" w:rsidP="006A142E">
      <w:pPr>
        <w:spacing w:line="276" w:lineRule="auto"/>
        <w:jc w:val="both"/>
        <w:rPr>
          <w:sz w:val="20"/>
        </w:rPr>
      </w:pPr>
    </w:p>
    <w:p w:rsidR="006A142E" w:rsidRPr="005130F0" w:rsidRDefault="00561908" w:rsidP="006A142E">
      <w:pPr>
        <w:spacing w:line="276" w:lineRule="auto"/>
        <w:jc w:val="both"/>
        <w:rPr>
          <w:sz w:val="20"/>
        </w:rPr>
      </w:pPr>
      <w:r w:rsidRPr="005130F0">
        <w:rPr>
          <w:noProof/>
          <w:sz w:val="20"/>
          <w:lang w:eastAsia="en-US"/>
        </w:rPr>
      </w:r>
      <w:r w:rsidRPr="005130F0">
        <w:rPr>
          <w:noProof/>
          <w:sz w:val="20"/>
          <w:lang w:eastAsia="en-US"/>
        </w:rPr>
        <w:pict>
          <v:group id="グループ化 200" o:spid="_x0000_s1146" style="width:269.5pt;height:192.75pt;mso-position-horizontal-relative:char;mso-position-vertical-relative:line" coordsize="38480,22002">
            <v:shape id="二等辺三角形 201" o:spid="_x0000_s1147" type="#_x0000_t5" style="position:absolute;left:30571;top:4023;width:7910;height:9418;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xvBsQA&#10;AADcAAAADwAAAGRycy9kb3ducmV2LnhtbESPQWsCMRSE74L/IbyCN02qtdStUUQQhZ7UIvX2unnd&#10;LN28LJvobv99Iwgeh5n5hpkvO1eJKzWh9KzheaRAEOfelFxo+Dxuhm8gQkQ2WHkmDX8UYLno9+aY&#10;Gd/ynq6HWIgE4ZChBhtjnUkZcksOw8jXxMn78Y3DmGRTSNNgm+CukmOlXqXDktOCxZrWlvLfw8Vp&#10;OIfZ6WO6VV/f565qt25mT25jtR48dat3EJG6+Ajf2zujYaJe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cbwbEAAAA3AAAAA8AAAAAAAAAAAAAAAAAmAIAAGRycy9k&#10;b3ducmV2LnhtbFBLBQYAAAAABAAEAPUAAACJAwAAAAA=&#10;" adj="21600" fillcolor="#5b9bd5 [3204]" strokecolor="#1f4d78 [1604]">
              <v:fill opacity="39321f"/>
            </v:shape>
            <v:group id="_x0000_s1148" style="position:absolute;width:37946;height:22002" coordsize="44316,22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テキスト ボックス 203" o:spid="_x0000_s1149" type="#_x0000_t202" style="position:absolute;left:17352;width:6990;height:18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style="mso-next-textbox:#テキスト ボックス 203">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B1</w:t>
                      </w:r>
                    </w:p>
                  </w:txbxContent>
                </v:textbox>
              </v:shape>
              <v:shape id="テキスト ボックス 204" o:spid="_x0000_s1150" type="#_x0000_t202" style="position:absolute;left:10111;top:9160;width:7116;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style="mso-next-textbox:#テキスト ボックス 204">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lang w:eastAsia="ja-JP"/>
                        </w:rPr>
                        <w:t>↓</w:t>
                      </w:r>
                      <w:r>
                        <w:rPr>
                          <w:rFonts w:asciiTheme="minorHAnsi" w:hAnsi="Calibri" w:cstheme="minorBidi"/>
                          <w:color w:val="000000" w:themeColor="dark1"/>
                          <w:sz w:val="22"/>
                          <w:szCs w:val="22"/>
                        </w:rPr>
                        <w:t>w2</w:t>
                      </w:r>
                    </w:p>
                  </w:txbxContent>
                </v:textbox>
              </v:shape>
              <v:shape id="テキスト ボックス 205" o:spid="_x0000_s1151" type="#_x0000_t202" style="position:absolute;left:16852;top:9331;width:6991;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style="mso-next-textbox:#テキスト ボックス 205">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lang w:eastAsia="ja-JP"/>
                        </w:rPr>
                        <w:t>↓</w:t>
                      </w:r>
                      <w:r>
                        <w:rPr>
                          <w:rFonts w:asciiTheme="minorHAnsi" w:hAnsi="Calibri" w:cstheme="minorBidi"/>
                          <w:color w:val="000000" w:themeColor="dark1"/>
                          <w:sz w:val="22"/>
                          <w:szCs w:val="22"/>
                        </w:rPr>
                        <w:t>w1</w:t>
                      </w:r>
                    </w:p>
                  </w:txbxContent>
                </v:textbox>
              </v:shape>
              <v:shape id="フリーフォーム 206" o:spid="_x0000_s1152" style="position:absolute;left:24966;top:3681;width:10736;height:9931;visibility:visible;mso-wrap-style:square;v-text-anchor:middle" coordsize="1209675,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oMuMUA&#10;AADcAAAADwAAAGRycy9kb3ducmV2LnhtbESPQWsCMRSE70L/Q3hCb27WFqquRilCaS8FXXvo8e3m&#10;dbN287IkUbf/vhEEj8PMfMOsNoPtxJl8aB0rmGY5COLa6ZYbBV+Ht8kcRIjIGjvHpOCPAmzWD6MV&#10;FtpdeE/nMjYiQTgUqMDE2BdShtqQxZC5njh5P85bjEn6RmqPlwS3nXzK8xdpseW0YLCnraH6tzxZ&#10;BcfP0Mx8VZ7Md+V37/ujjttKK/U4Hl6XICIN8R6+tT+0gud8Adcz6Qj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gy4xQAAANwAAAAPAAAAAAAAAAAAAAAAAJgCAABkcnMv&#10;ZG93bnJldi54bWxQSwUGAAAAAAQABAD1AAAAigMAAAAA&#10;" path="m19050,l1209675,990600,,933450e" fillcolor="#ffc000" strokecolor="#ffc000" strokeweight=".5pt">
                <v:fill opacity="39321f"/>
                <v:stroke joinstyle="miter"/>
                <v:path arrowok="t" o:connecttype="custom" o:connectlocs="16907,0;1073575,993120;0,935825" o:connectangles="0,0,0"/>
              </v:shape>
              <v:shape id="フリーフォーム 207" o:spid="_x0000_s1153" style="position:absolute;left:5492;top:13355;width:19599;height:8647;flip:x;visibility:visible;mso-wrap-style:square;v-text-anchor:middle" coordsize="1952625,866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TScQA&#10;AADcAAAADwAAAGRycy9kb3ducmV2LnhtbERPTWvCQBC9C/6HZQq9mY2tiKSuEoTSQBFtWim9TbPT&#10;JJidDdlNjP/ePQg9Pt73ejuaRgzUudqygnkUgyAurK65VPD1+TpbgXAeWWNjmRRcycF2M52sMdH2&#10;wh805L4UIYRdggoq79tESldUZNBFtiUO3J/tDPoAu1LqDi8h3DTyKY6X0mDNoaHClnYVFee8Nwqy&#10;n9QvTqfv/dsK33+tTPvd4dgr9fgwpi8gPI3+X3x3Z1rB8zzMD2fC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4U0nEAAAA3AAAAA8AAAAAAAAAAAAAAAAAmAIAAGRycy9k&#10;b3ducmV2LnhtbFBLBQYAAAAABAAEAPUAAACJAwAAAAA=&#10;" path="m,19050l19050,866775,1952625,e" fillcolor="#5b9bd5 [3204]" strokecolor="#5b9bd5 [3204]" strokeweight=".5pt">
                <v:fill opacity="39321f"/>
                <v:stroke joinstyle="miter"/>
                <v:path arrowok="t" o:connecttype="custom" o:connectlocs="0,19004;19121,864700;1959898,0" o:connectangles="0,0,0"/>
              </v:shape>
              <v:shape id="テキスト ボックス 208" o:spid="_x0000_s1154" type="#_x0000_t202" style="position:absolute;left:37450;top:10958;width:6866;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style="mso-next-textbox:#テキスト ボックス 208">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P2</w:t>
                      </w:r>
                      <w:r>
                        <w:rPr>
                          <w:rFonts w:asciiTheme="minorHAnsi" w:hAnsi="Calibri" w:cstheme="minorBidi"/>
                          <w:color w:val="000000" w:themeColor="dark1"/>
                          <w:sz w:val="22"/>
                          <w:szCs w:val="22"/>
                          <w:lang w:eastAsia="ja-JP"/>
                        </w:rPr>
                        <w:t>←</w:t>
                      </w:r>
                    </w:p>
                  </w:txbxContent>
                </v:textbox>
              </v:shape>
              <v:shape id="テキスト ボックス 209" o:spid="_x0000_s1155" type="#_x0000_t202" style="position:absolute;left:28337;top:10872;width:6866;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style="mso-next-textbox:#テキスト ボックス 209">
                  <w:txbxContent>
                    <w:p w:rsidR="00A91D79" w:rsidRDefault="00A91D79" w:rsidP="006A142E">
                      <w:pPr>
                        <w:pStyle w:val="NormalWeb"/>
                        <w:spacing w:before="0" w:beforeAutospacing="0" w:after="0" w:afterAutospacing="0"/>
                      </w:pPr>
                      <w:proofErr w:type="spellStart"/>
                      <w:r>
                        <w:rPr>
                          <w:rFonts w:asciiTheme="minorHAnsi" w:hAnsi="Calibri" w:cstheme="minorBidi"/>
                          <w:color w:val="000000" w:themeColor="dark1"/>
                          <w:sz w:val="22"/>
                          <w:szCs w:val="22"/>
                        </w:rPr>
                        <w:t>Pe</w:t>
                      </w:r>
                      <w:proofErr w:type="spellEnd"/>
                      <w:r>
                        <w:rPr>
                          <w:rFonts w:asciiTheme="minorHAnsi" w:hAnsi="Calibri" w:cstheme="minorBidi"/>
                          <w:color w:val="000000" w:themeColor="dark1"/>
                          <w:sz w:val="22"/>
                          <w:szCs w:val="22"/>
                          <w:lang w:eastAsia="ja-JP"/>
                        </w:rPr>
                        <w:t>←</w:t>
                      </w:r>
                    </w:p>
                  </w:txbxContent>
                </v:textbox>
              </v:shape>
              <v:shape id="テキスト ボックス 210" o:spid="_x0000_s1156" type="#_x0000_t202" style="position:absolute;left:15978;top:16352;width:7116;height:22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style="mso-next-textbox:#テキスト ボックス 210">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U1</w:t>
                      </w:r>
                      <w:r>
                        <w:rPr>
                          <w:rFonts w:asciiTheme="minorHAnsi" w:hAnsi="Calibri" w:cstheme="minorBidi"/>
                          <w:color w:val="000000" w:themeColor="dark1"/>
                          <w:sz w:val="22"/>
                          <w:szCs w:val="22"/>
                          <w:lang w:eastAsia="ja-JP"/>
                        </w:rPr>
                        <w:t>↑</w:t>
                      </w:r>
                    </w:p>
                  </w:txbxContent>
                </v:textbox>
              </v:shape>
              <v:shape id="フリーフォーム 211" o:spid="_x0000_s1157" style="position:absolute;left:5617;top:3681;width:19849;height:12414;visibility:visible;mso-wrap-style:square;v-text-anchor:middle" coordsize="1952625,123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M8YA&#10;AADcAAAADwAAAGRycy9kb3ducmV2LnhtbESPzWvCQBTE7wX/h+UJ3urGj0pJXcVPEA9CYw96e2Rf&#10;k2D2bcyuMf73rlDocZiZ3zDTeWtK0VDtCssKBv0IBHFqdcGZgp/j9v0ThPPIGkvLpOBBDuazztsU&#10;Y23v/E1N4jMRIOxiVJB7X8VSujQng65vK+Lg/draoA+yzqSu8R7gppTDKJpIgwWHhRwrWuWUXpKb&#10;UXDZDNcfy/PhsT+Vh1uzM9fTObkq1eu2iy8Qnlr/H/5r77SC0WAMrzPhCM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XM8YAAADcAAAADwAAAAAAAAAAAAAAAACYAgAAZHJz&#10;L2Rvd25yZXYueG1sUEsFBgAAAAAEAAQA9QAAAIsDAAAAAA==&#10;" path="m,971550l1095375,r857250,9525l1933575,1238250,,1219200,,971550xe" filled="f" strokecolor="black [3213]" strokeweight="1.5pt">
                <v:stroke joinstyle="miter"/>
                <v:path arrowok="t" o:connecttype="custom" o:connectlocs="0,974022;1113461,0;1984865,9549;1965500,1241400;0,1222302;0,974022" o:connectangles="0,0,0,0,0,0"/>
              </v:shape>
              <v:line id="直線コネクタ 212" o:spid="_x0000_s1158" style="position:absolute;rotation:90;flip:x;visibility:visible" from="3885,1863" to="7224,1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2ZosYAAADcAAAADwAAAGRycy9kb3ducmV2LnhtbESP3WrCQBSE74W+w3IK3ulGRampqxRB&#10;UBBsrfhzd8ieJqHZs2F3TdK37xaEXg4z8w2zWHWmEg05X1pWMBomIIgzq0vOFZw+N4MXED4ga6ws&#10;k4If8rBaPvUWmGrb8gc1x5CLCGGfooIihDqV0mcFGfRDWxNH78s6gyFKl0vtsI1wU8lxksykwZLj&#10;QoE1rQvKvo93o8DN5/swadp3sqfbdbwrD5fsfFCq/9y9vYII1IX/8KO91Qomoy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tmaLGAAAA3AAAAA8AAAAAAAAA&#10;AAAAAAAAoQIAAGRycy9kb3ducmV2LnhtbFBLBQYAAAAABAAEAPkAAACUAwAAAAA=&#10;" strokecolor="black [3213]" strokeweight=".5pt">
                <v:stroke joinstyle="miter"/>
              </v:line>
              <v:line id="直線コネクタ 213" o:spid="_x0000_s1159" style="position:absolute;rotation:90;flip:x;visibility:visible" from="23609,1949" to="26948,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H1cUAAADcAAAADwAAAGRycy9kb3ducmV2LnhtbESP3WrCQBSE7wu+w3KE3tWNClKjq4gg&#10;tFDQqvhzd8gek2D2bNjdJunbu4WCl8PMfMPMl52pREPOl5YVDAcJCOLM6pJzBcfD5u0dhA/IGivL&#10;pOCXPCwXvZc5ptq2/E3NPuQiQtinqKAIoU6l9FlBBv3A1sTRu1lnMETpcqkdthFuKjlKkok0WHJc&#10;KLCmdUHZff9jFLjp9CuMm3ZH9ni9jD7L7Tk7bZV67XerGYhAXXiG/9sfWsF4OIG/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8H1cUAAADcAAAADwAAAAAAAAAA&#10;AAAAAAChAgAAZHJzL2Rvd25yZXYueG1sUEsFBgAAAAAEAAQA+QAAAJMDAAAAAA==&#10;" strokecolor="black [3213]" strokeweight=".5pt">
                <v:stroke joinstyle="miter"/>
              </v:line>
              <v:line id="直線コネクタ 214" o:spid="_x0000_s1160" style="position:absolute;rotation:90;flip:x;visibility:visible" from="3885,18301" to="7224,1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OiTsYAAADcAAAADwAAAGRycy9kb3ducmV2LnhtbESP3WrCQBSE74W+w3IK3ulGBa2pqxRB&#10;UBBsrfhzd8ieJqHZs2F3TdK37xaEXg4z8w2zWHWmEg05X1pWMBomIIgzq0vOFZw+N4MXED4ga6ws&#10;k4If8rBaPvUWmGrb8gc1x5CLCGGfooIihDqV0mcFGfRDWxNH78s6gyFKl0vtsI1wU8lxkkylwZLj&#10;QoE1rQvKvo93o8DN5/swadp3sqfbdbwrD5fsfFCq/9y9vYII1IX/8KO91Qomox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zok7GAAAA3AAAAA8AAAAAAAAA&#10;AAAAAAAAoQIAAGRycy9kb3ducmV2LnhtbFBLBQYAAAAABAAEAPkAAACUAwAAAAA=&#10;" strokecolor="black [3213]" strokeweight=".5pt">
                <v:stroke joinstyle="miter"/>
              </v:line>
              <v:line id="直線コネクタ 215" o:spid="_x0000_s1161" style="position:absolute;rotation:90;flip:x;visibility:visible" from="23484,18472" to="26823,1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2PMIAAADcAAAADwAAAGRycy9kb3ducmV2LnhtbERPW2vCMBR+H/gfwhF8m6kKMqtRRBA2&#10;EHROvLwdmmNbbE5KEtvu3y8Pwh4/vvti1ZlKNOR8aVnBaJiAIM6sLjlXcPrZvn+A8AFZY2WZFPyS&#10;h9Wy97bAVNuWv6k5hlzEEPYpKihCqFMpfVaQQT+0NXHk7tYZDBG6XGqHbQw3lRwnyVQaLDk2FFjT&#10;pqDscXwaBW4224VJ0x7Inm7X8Ve5v2TnvVKDfreegwjUhX/xy/2pFUxGcW08E4+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w2PMIAAADcAAAADwAAAAAAAAAAAAAA&#10;AAChAgAAZHJzL2Rvd25yZXYueG1sUEsFBgAAAAAEAAQA+QAAAJADAAAAAA==&#10;" strokecolor="black [3213]" strokeweight=".5pt">
                <v:stroke joinstyle="miter"/>
              </v:line>
              <v:line id="直線コネクタ 216" o:spid="_x0000_s1162" style="position:absolute;rotation:180;visibility:visible" from="25965,3852" to="31583,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o2sQAAADcAAAADwAAAGRycy9kb3ducmV2LnhtbESPQWvCQBSE74L/YXlCb7qJQjHRVURQ&#10;hIJVU/D6yL4modm3Ibvq2l/fLRR6HGbmG2a5DqYVd+pdY1lBOklAEJdWN1wp+Ch24zkI55E1tpZJ&#10;wZMcrFfDwRJzbR98pvvFVyJC2OWooPa+y6V0ZU0G3cR2xNH7tL1BH2VfSd3jI8JNK6dJ8ioNNhwX&#10;auxoW1P5dbkZBUX6ll3fZ6dw5Oc+fBeyOeJ5q9TLKGwWIDwF/x/+ax+0glmawe+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yjaxAAAANwAAAAPAAAAAAAAAAAA&#10;AAAAAKECAABkcnMvZG93bnJldi54bWxQSwUGAAAAAAQABAD5AAAAkgMAAAAA&#10;" strokecolor="black [3213]" strokeweight=".5pt">
                <v:stroke joinstyle="miter"/>
              </v:line>
              <v:line id="直線コネクタ 217" o:spid="_x0000_s1163" style="position:absolute;rotation:180;visibility:visible" from="26464,13441" to="31957,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L+sAAAADcAAAADwAAAGRycy9kb3ducmV2LnhtbERPTYvCMBC9L/gfwgje1lQFWatRRFAE&#10;QVcreB2asS02k9JEjf56c1jY4+N9zxbB1OJBrassKxj0ExDEudUVFwrO2fr7B4TzyBpry6TgRQ4W&#10;887XDFNtn3ykx8kXIoawS1FB6X2TSunykgy6vm2II3e1rUEfYVtI3eIzhptaDpNkLA1WHBtKbGhV&#10;Un473Y2CbLCbXA6j37Dn1ya8M1nt8bhSqtcNyykIT8H/i//cW61gNIzz45l4BO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NS/rAAAAA3AAAAA8AAAAAAAAAAAAAAAAA&#10;oQIAAGRycy9kb3ducmV2LnhtbFBLBQYAAAAABAAEAPkAAACOAwAAAAA=&#10;" strokecolor="black [3213]" strokeweight=".5pt">
                <v:stroke joinstyle="miter"/>
              </v:line>
              <v:shape id="直線矢印コネクタ 218" o:spid="_x0000_s1164" type="#_x0000_t32" style="position:absolute;left:24170;top:8775;width:9332;height:0;rotation: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l2cUAAADcAAAADwAAAGRycy9kb3ducmV2LnhtbESP3WoCMRSE7wt9h3AK3tWsCkVWo5SC&#10;tgsK/oH07nRzuhu6OVmSqOvbN4Lg5TAz3zDTeWcbcSYfjGMFg34Ggrh02nCl4LBfvI5BhIissXFM&#10;Cq4UYD57fppirt2Ft3TexUokCIccFdQxtrmUoazJYui7ljh5v85bjEn6SmqPlwS3jRxm2Zu0aDgt&#10;1NjSR03l3+5kFRjzvT7a63qzLE7+pwir0WfBrFTvpXufgIjUxUf43v7SCkbDAdzOpCM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ol2cUAAADcAAAADwAAAAAAAAAA&#10;AAAAAAChAgAAZHJzL2Rvd25yZXYueG1sUEsFBgAAAAAEAAQA+QAAAJMDAAAAAA==&#10;" strokecolor="black [3213]" strokeweight=".5pt">
                <v:stroke startarrow="open" endarrow="open" joinstyle="miter"/>
              </v:shape>
              <v:shape id="直線矢印コネクタ 219" o:spid="_x0000_s1165" type="#_x0000_t32" style="position:absolute;left:5492;top:18578;width:19474;height:85;rotation:1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tqcMAAADcAAAADwAAAGRycy9kb3ducmV2LnhtbESPQWsCMRSE74X+h/AK3mriiiKrUaQg&#10;9KBC1fb83Dw3i5uXJYm6/fdNodDjMDPfMItV71pxpxAbzxpGQwWCuPKm4VrD6bh5nYGICdlg65k0&#10;fFOE1fL5aYGl8Q/+oPsh1SJDOJaowabUlVLGypLDOPQdcfYuPjhMWYZamoCPDHetLJSaSocN5wWL&#10;Hb1Zqq6Hm9OwGU1POzUJ6/Ne2bH6nPH2K7DWg5d+PQeRqE//4b/2u9EwLgr4PZOP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u7anDAAAA3AAAAA8AAAAAAAAAAAAA&#10;AAAAoQIAAGRycy9kb3ducmV2LnhtbFBLBQYAAAAABAAEAPkAAACRAwAAAAA=&#10;" strokecolor="black [3213]" strokeweight=".5pt">
                <v:stroke startarrow="open" endarrow="open" joinstyle="miter"/>
              </v:shape>
              <v:shape id="直線矢印コネクタ 220" o:spid="_x0000_s1166" type="#_x0000_t32" style="position:absolute;left:16852;top:2225;width:8489;height:0;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3zscAAADcAAAADwAAAGRycy9kb3ducmV2LnhtbESPQWvCQBSE7wX/w/KEXqRuGkVKdBOC&#10;YKkKhcYeenxkn0kw+zZktybtr+8KQo/DzHzDbLLRtOJKvWssK3ieRyCIS6sbrhR8nnZPLyCcR9bY&#10;WiYFP+QgSycPG0y0HfiDroWvRICwS1BB7X2XSOnKmgy6ue2Ig3e2vUEfZF9J3eMQ4KaVcRStpMGG&#10;w0KNHW1rKi/Ft1Egz6/5Pi++fmfjwe/e9+Vxe1gelXqcjvkahKfR/4fv7TetYBEv4HYmHAGZ/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QnfOxwAAANwAAAAPAAAAAAAA&#10;AAAAAAAAAKECAABkcnMvZG93bnJldi54bWxQSwUGAAAAAAQABAD5AAAAlQMAAAAA&#10;" strokecolor="black [3213]" strokeweight=".5pt">
                <v:stroke startarrow="open" endarrow="open" joinstyle="miter"/>
              </v:shape>
              <v:shape id="テキスト ボックス 221" o:spid="_x0000_s1167" type="#_x0000_t202" style="position:absolute;left:12608;top:16437;width:7240;height:1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style="mso-next-textbox:#テキスト ボックス 221">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w:t>
                      </w:r>
                    </w:p>
                  </w:txbxContent>
                </v:textbox>
              </v:shape>
              <v:line id="直線コネクタ 222" o:spid="_x0000_s1168" style="position:absolute;rotation:180;visibility:visible" from="0,15924" to="5492,15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roYsUAAADcAAAADwAAAGRycy9kb3ducmV2LnhtbESPQWvCQBSE74X+h+UVetNNFEsbXUMR&#10;WgTBGiN4fWSfSWj2bchudfXXdwtCj8PMfMMs8mA6cabBtZYVpOMEBHFldcu1gkP5MXoF4Tyyxs4y&#10;KbiSg3z5+LDATNsLF3Te+1pECLsMFTTe95mUrmrIoBvbnjh6JzsY9FEOtdQDXiLcdHKSJC/SYMtx&#10;ocGeVg1V3/sfo6BMN2/Hr+kubPn6GW6lbLdYrJR6fgrvcxCegv8P39trrWA6mc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roYsUAAADcAAAADwAAAAAAAAAA&#10;AAAAAAChAgAAZHJzL2Rvd25yZXYueG1sUEsFBgAAAAAEAAQA+QAAAJMDAAAAAA==&#10;" strokecolor="black [3213]" strokeweight=".5pt">
                <v:stroke joinstyle="miter"/>
              </v:line>
              <v:line id="直線コネクタ 223" o:spid="_x0000_s1169" style="position:absolute;rotation:180;visibility:visible" from="499,13441" to="6116,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h2FcQAAADcAAAADwAAAGRycy9kb3ducmV2LnhtbESP3YrCMBSE74V9h3AWvNNUBXGrURZh&#10;RRD864K3h+bYFpuT0kSNPr1ZWPBymJlvmNkimFrcqHWVZQWDfgKCOLe64kLBb/bTm4BwHlljbZkU&#10;PMjBYv7RmWGq7Z0PdDv6QkQIuxQVlN43qZQuL8mg69uGOHpn2xr0UbaF1C3eI9zUcpgkY2mw4rhQ&#10;YkPLkvLL8WoUZIPN12k32octP1bhmclqi4elUt3P8D0F4Sn4d/i/vdYKRsMx/J2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aHYVxAAAANwAAAAPAAAAAAAAAAAA&#10;AAAAAKECAABkcnMvZG93bnJldi54bWxQSwUGAAAAAAQABAD5AAAAkgMAAAAA&#10;" strokecolor="black [3213]" strokeweight=".5pt">
                <v:stroke joinstyle="miter"/>
              </v:line>
              <v:line id="直線コネクタ 224" o:spid="_x0000_s1170" style="position:absolute;visibility:visible" from="16852,3681" to="16852,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46MQAAADcAAAADwAAAGRycy9kb3ducmV2LnhtbESPQWvCQBSE7wX/w/IEb3VjhDZEV9GC&#10;4MFDNV68PbPPJJh9G3a3Jv57t1DocZiZb5jlejCteJDzjWUFs2kCgri0uuFKwbnYvWcgfEDW2Fom&#10;BU/ysF6N3paYa9vzkR6nUIkIYZ+jgjqELpfSlzUZ9FPbEUfvZp3BEKWrpHbYR7hpZZokH9Jgw3Gh&#10;xo6+airvpx+j4JBVfXa8XL5Dn13TbVGeC/dMlJqMh80CRKAh/If/2nutYJ5+wu+ZeATk6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jjoxAAAANwAAAAPAAAAAAAAAAAA&#10;AAAAAKECAABkcnMvZG93bnJldi54bWxQSwUGAAAAAAQABAD5AAAAkgMAAAAA&#10;" strokecolor="windowText" strokeweight=".5pt">
                <v:stroke joinstyle="miter"/>
              </v:line>
              <v:line id="直線コネクタ 225" o:spid="_x0000_s1171" style="position:absolute;rotation:180;visibility:visible" from="5617,13441" to="25466,13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gfsAAAADcAAAADwAAAGRycy9kb3ducmV2LnhtbERP3WrCMBS+H/gO4QjezVQLQ6qxWFHw&#10;qjDnAxyaY1vanJQmttmefrkY7PLj+z/kwfRiotG1lhVs1gkI4srqlmsFj6/r+w6E88gae8uk4Jsc&#10;5MfF2wEzbWf+pOnuaxFD2GWooPF+yKR0VUMG3doOxJF72tGgj3CspR5xjuGml9sk+ZAGW44NDQ50&#10;bqjq7i+jYC4ftgy7hOrr5VJ0aVc8i5+g1GoZTnsQnoL/F/+5b1pBuo1r45l4BOTx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UIH7AAAAA3AAAAA8AAAAAAAAAAAAAAAAA&#10;oQIAAGRycy9kb3ducmV2LnhtbFBLBQYAAAAABAAEAPkAAACOAwAAAAA=&#10;" strokecolor="windowText" strokeweight=".5pt">
                <v:stroke joinstyle="miter"/>
              </v:line>
              <v:shape id="テキスト ボックス 226" o:spid="_x0000_s1172" type="#_x0000_t202" style="position:absolute;left:29460;top:7362;width:6742;height:18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style="mso-next-textbox:#テキスト ボックス 226">
                  <w:txbxContent>
                    <w:p w:rsidR="00A91D79" w:rsidRDefault="00A91D79" w:rsidP="006A142E">
                      <w:pPr>
                        <w:pStyle w:val="NormalWeb"/>
                        <w:spacing w:before="0" w:beforeAutospacing="0" w:after="0" w:afterAutospacing="0"/>
                      </w:pPr>
                      <w:proofErr w:type="gramStart"/>
                      <w:r>
                        <w:rPr>
                          <w:rFonts w:asciiTheme="minorHAnsi" w:hAnsi="Calibri" w:cstheme="minorBidi"/>
                          <w:color w:val="000000" w:themeColor="dark1"/>
                          <w:sz w:val="22"/>
                          <w:szCs w:val="22"/>
                        </w:rPr>
                        <w:t>H</w:t>
                      </w:r>
                      <w:r>
                        <w:rPr>
                          <w:rFonts w:asciiTheme="minorHAnsi" w:hAnsi="Calibri" w:cstheme="minorBidi"/>
                          <w:color w:val="000000" w:themeColor="dark1"/>
                          <w:position w:val="-6"/>
                          <w:sz w:val="22"/>
                          <w:szCs w:val="22"/>
                          <w:vertAlign w:val="subscript"/>
                        </w:rPr>
                        <w:t>w</w:t>
                      </w:r>
                      <w:proofErr w:type="gramEnd"/>
                      <w:r>
                        <w:rPr>
                          <w:rFonts w:asciiTheme="minorHAnsi" w:hAnsi="Calibri" w:cstheme="minorBidi"/>
                          <w:color w:val="000000" w:themeColor="dark1"/>
                          <w:sz w:val="22"/>
                          <w:szCs w:val="22"/>
                        </w:rPr>
                        <w:t xml:space="preserve"> </w:t>
                      </w:r>
                    </w:p>
                  </w:txbxContent>
                </v:textbox>
              </v:shape>
              <v:shape id="直線矢印コネクタ 227" o:spid="_x0000_s1173" type="#_x0000_t32" style="position:absolute;left:5492;top:2225;width:11610;height:0;rotation:18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ZMIAAADcAAAADwAAAGRycy9kb3ducmV2LnhtbERPy4rCMBTdC/5DuIKbYUzVQYZqlCIo&#10;PkCwzmKWl+baFpub0kStfr1ZCC4P5z1btKYSN2pcaVnBcBCBIM6sLjlX8Hdaff+CcB5ZY2WZFDzI&#10;wWLe7cww1vbOR7qlPhchhF2MCgrv61hKlxVk0A1sTRy4s20M+gCbXOoG7yHcVHIURRNpsOTQUGBN&#10;y4KyS3o1CuR5nWyT9P/51e786rDN9svdz16pfq9NpiA8tf4jfrs3WsF4HOaHM+EIy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Ul/ZMIAAADcAAAADwAAAAAAAAAAAAAA&#10;AAChAgAAZHJzL2Rvd25yZXYueG1sUEsFBgAAAAAEAAQA+QAAAJADAAAAAA==&#10;" strokecolor="black [3213]" strokeweight=".5pt">
                <v:stroke startarrow="open" endarrow="open" joinstyle="miter"/>
              </v:shape>
              <v:shape id="テキスト ボックス 228" o:spid="_x0000_s1174" type="#_x0000_t202" style="position:absolute;left:7864;top:342;width:12983;height:35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style="mso-next-textbox:#テキスト ボックス 228">
                  <w:txbxContent>
                    <w:p w:rsidR="00A91D79" w:rsidRDefault="00A91D79" w:rsidP="006A142E">
                      <w:pPr>
                        <w:pStyle w:val="NormalWeb"/>
                        <w:spacing w:before="0" w:beforeAutospacing="0" w:after="0" w:afterAutospacing="0"/>
                      </w:pPr>
                      <w:r>
                        <w:rPr>
                          <w:rFonts w:asciiTheme="minorHAnsi" w:hAnsi="Calibri" w:cstheme="minorBidi"/>
                          <w:color w:val="000000" w:themeColor="dark1"/>
                          <w:sz w:val="22"/>
                          <w:szCs w:val="22"/>
                        </w:rPr>
                        <w:t>B2</w:t>
                      </w:r>
                    </w:p>
                  </w:txbxContent>
                </v:textbox>
              </v:shape>
              <v:line id="直線コネクタ 229" o:spid="_x0000_s1175" style="position:absolute;rotation:90;flip:x;visibility:visible" from="15182,2354" to="1852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dtsUAAADcAAAADwAAAGRycy9kb3ducmV2LnhtbESPQWvCQBSE74X+h+UJvdWNCUiNrlIK&#10;goWCVkXt7ZF9TUKzb8PuNon/3i0UPA4z8w2zWA2mER05X1tWMBknIIgLq2suFRwP6+cXED4ga2ws&#10;k4IreVgtHx8WmGvb8yd1+1CKCGGfo4IqhDaX0hcVGfRj2xJH79s6gyFKV0rtsI9w08g0SabSYM1x&#10;ocKW3ioqfva/RoGbzT5C1vU7ssevS/peb8/FaavU02h4nYMINIR7+L+90QqyLIW/M/EI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FdtsUAAADcAAAADwAAAAAAAAAA&#10;AAAAAAChAgAAZHJzL2Rvd25yZXYueG1sUEsFBgAAAAAEAAQA+QAAAJMDAAAAAA==&#10;" strokecolor="black [3213]" strokeweight=".5pt">
                <v:stroke joinstyle="miter"/>
              </v:line>
            </v:group>
            <w10:anchorlock/>
          </v:group>
        </w:pict>
      </w:r>
    </w:p>
    <w:p w:rsidR="006A142E" w:rsidRPr="005130F0" w:rsidRDefault="006A142E" w:rsidP="006A142E">
      <w:pPr>
        <w:spacing w:line="276" w:lineRule="auto"/>
        <w:ind w:left="360"/>
        <w:jc w:val="both"/>
        <w:rPr>
          <w:sz w:val="20"/>
        </w:rPr>
      </w:pPr>
      <w:r w:rsidRPr="005130F0">
        <w:rPr>
          <w:sz w:val="20"/>
        </w:rPr>
        <w:t xml:space="preserve">(3). </w:t>
      </w:r>
      <w:r w:rsidRPr="005130F0">
        <w:rPr>
          <w:b/>
          <w:sz w:val="20"/>
        </w:rPr>
        <w:t>Apron and Riprap</w:t>
      </w:r>
    </w:p>
    <w:p w:rsidR="006A142E" w:rsidRPr="005130F0" w:rsidRDefault="006A142E" w:rsidP="006A142E">
      <w:pPr>
        <w:spacing w:line="276" w:lineRule="auto"/>
        <w:ind w:left="360"/>
        <w:jc w:val="both"/>
        <w:rPr>
          <w:sz w:val="20"/>
        </w:rPr>
      </w:pPr>
      <w:r w:rsidRPr="005130F0">
        <w:rPr>
          <w:sz w:val="20"/>
        </w:rPr>
        <w:t xml:space="preserve">In the case of Bede River, the River Bed of downstream of weir is hard rock. And the place of upstream of weir is also expected sedimentation in the future. Hence, Apron and Riprap are not required downstream of the weir for this particular project. </w:t>
      </w:r>
    </w:p>
    <w:p w:rsidR="006A142E" w:rsidRPr="005130F0" w:rsidRDefault="006A142E" w:rsidP="006A142E">
      <w:pPr>
        <w:spacing w:line="276" w:lineRule="auto"/>
        <w:ind w:left="360"/>
        <w:jc w:val="both"/>
        <w:rPr>
          <w:sz w:val="20"/>
        </w:rPr>
      </w:pPr>
    </w:p>
    <w:p w:rsidR="006A142E" w:rsidRPr="005130F0" w:rsidRDefault="006A142E" w:rsidP="009B1F11">
      <w:pPr>
        <w:pStyle w:val="ListParagraph"/>
        <w:numPr>
          <w:ilvl w:val="0"/>
          <w:numId w:val="22"/>
        </w:numPr>
        <w:jc w:val="both"/>
        <w:rPr>
          <w:rFonts w:ascii="Times New Roman" w:hAnsi="Times New Roman"/>
          <w:b/>
          <w:sz w:val="20"/>
          <w:szCs w:val="20"/>
        </w:rPr>
      </w:pPr>
      <w:r w:rsidRPr="005130F0">
        <w:rPr>
          <w:rFonts w:ascii="Times New Roman" w:hAnsi="Times New Roman"/>
          <w:b/>
          <w:sz w:val="20"/>
          <w:szCs w:val="20"/>
        </w:rPr>
        <w:t>Calculation of water depth at the weir toe as design flood discharge</w:t>
      </w:r>
    </w:p>
    <w:p w:rsidR="006A142E" w:rsidRPr="005130F0" w:rsidRDefault="006A142E" w:rsidP="006A142E">
      <w:pPr>
        <w:spacing w:line="276" w:lineRule="auto"/>
        <w:ind w:left="360"/>
        <w:jc w:val="both"/>
        <w:rPr>
          <w:sz w:val="20"/>
        </w:rPr>
      </w:pPr>
    </w:p>
    <w:p w:rsidR="006A142E" w:rsidRPr="005130F0" w:rsidRDefault="006A142E" w:rsidP="006A142E">
      <w:pPr>
        <w:spacing w:line="276" w:lineRule="auto"/>
        <w:ind w:left="360"/>
        <w:jc w:val="both"/>
        <w:rPr>
          <w:sz w:val="20"/>
        </w:rPr>
      </w:pPr>
      <w:r w:rsidRPr="005130F0">
        <w:rPr>
          <w:noProof/>
          <w:sz w:val="20"/>
          <w:lang w:eastAsia="en-US"/>
        </w:rPr>
        <w:drawing>
          <wp:inline distT="0" distB="0" distL="0" distR="0">
            <wp:extent cx="5934075" cy="2524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2524125"/>
                    </a:xfrm>
                    <a:prstGeom prst="rect">
                      <a:avLst/>
                    </a:prstGeom>
                    <a:noFill/>
                    <a:ln>
                      <a:noFill/>
                    </a:ln>
                  </pic:spPr>
                </pic:pic>
              </a:graphicData>
            </a:graphic>
          </wp:inline>
        </w:drawing>
      </w:r>
    </w:p>
    <w:p w:rsidR="006A142E" w:rsidRPr="005130F0" w:rsidRDefault="00561908" w:rsidP="006A142E">
      <w:pPr>
        <w:spacing w:line="276" w:lineRule="auto"/>
        <w:ind w:left="360"/>
        <w:jc w:val="both"/>
        <w:rPr>
          <w:sz w:val="20"/>
        </w:rPr>
      </w:pPr>
      <w:r w:rsidRPr="005130F0">
        <w:rPr>
          <w:noProof/>
          <w:sz w:val="20"/>
        </w:rPr>
        <w:object w:dxaOrig="0" w:dyaOrig="0">
          <v:shape id="_x0000_s1313" type="#_x0000_t75" style="position:absolute;left:0;text-align:left;margin-left:10.85pt;margin-top:5.35pt;width:214.75pt;height:37.5pt;z-index:251589120">
            <v:imagedata r:id="rId20" o:title=""/>
            <w10:wrap type="square" side="right"/>
          </v:shape>
          <o:OLEObject Type="Embed" ProgID="Equation.3" ShapeID="_x0000_s1313" DrawAspect="Content" ObjectID="_1548634249" r:id="rId21"/>
        </w:object>
      </w:r>
    </w:p>
    <w:p w:rsidR="006A142E" w:rsidRPr="005130F0" w:rsidRDefault="006A142E" w:rsidP="006A142E">
      <w:pPr>
        <w:spacing w:line="276" w:lineRule="auto"/>
        <w:jc w:val="both"/>
        <w:rPr>
          <w:sz w:val="20"/>
        </w:rPr>
      </w:pPr>
    </w:p>
    <w:p w:rsidR="006A142E" w:rsidRPr="005130F0" w:rsidRDefault="006A142E" w:rsidP="006A142E">
      <w:pPr>
        <w:spacing w:line="276" w:lineRule="auto"/>
        <w:ind w:left="360"/>
        <w:jc w:val="both"/>
        <w:rPr>
          <w:sz w:val="20"/>
        </w:rPr>
      </w:pPr>
      <w:r w:rsidRPr="005130F0">
        <w:rPr>
          <w:sz w:val="20"/>
        </w:rPr>
        <w:object w:dxaOrig="1120" w:dyaOrig="740">
          <v:shape id="_x0000_i1028" type="#_x0000_t75" style="width:86.4pt;height:36.95pt" o:ole="">
            <v:imagedata r:id="rId22" o:title=""/>
          </v:shape>
          <o:OLEObject Type="Embed" ProgID="Equation.3" ShapeID="_x0000_i1028" DrawAspect="Content" ObjectID="_1548634248" r:id="rId23"/>
        </w:object>
      </w:r>
    </w:p>
    <w:p w:rsidR="006A142E" w:rsidRPr="005130F0" w:rsidRDefault="00561908" w:rsidP="006A142E">
      <w:pPr>
        <w:spacing w:line="276" w:lineRule="auto"/>
        <w:ind w:left="360"/>
        <w:jc w:val="both"/>
        <w:rPr>
          <w:sz w:val="20"/>
        </w:rPr>
      </w:pPr>
      <m:oMathPara>
        <m:oMath>
          <m:f>
            <m:fPr>
              <m:ctrlPr>
                <w:rPr>
                  <w:rFonts w:ascii="Cambria Math" w:hAnsi="Cambria Math"/>
                  <w:i/>
                  <w:sz w:val="24"/>
                  <w:szCs w:val="24"/>
                </w:rPr>
              </m:ctrlPr>
            </m:fPr>
            <m:num>
              <m:r>
                <m:rPr>
                  <m:sty m:val="p"/>
                </m:rPr>
                <w:rPr>
                  <w:rFonts w:ascii="Cambria Math" w:hAnsi="Cambria Math"/>
                  <w:sz w:val="24"/>
                  <w:szCs w:val="24"/>
                </w:rPr>
                <m:t>Vc^2</m:t>
              </m:r>
            </m:num>
            <m:den>
              <m:r>
                <w:rPr>
                  <w:rFonts w:ascii="Cambria Math" w:hAnsi="Cambria Math"/>
                  <w:sz w:val="24"/>
                  <w:szCs w:val="24"/>
                </w:rPr>
                <m:t>2g</m:t>
              </m:r>
            </m:den>
          </m:f>
          <m:r>
            <w:rPr>
              <w:rFonts w:ascii="Cambria Math" w:hAnsi="Cambria Math"/>
              <w:sz w:val="24"/>
              <w:szCs w:val="24"/>
            </w:rPr>
            <m:t>+Δz+hc=</m:t>
          </m:r>
          <m:f>
            <m:fPr>
              <m:ctrlPr>
                <w:rPr>
                  <w:rFonts w:ascii="Cambria Math" w:hAnsi="Cambria Math"/>
                  <w:i/>
                  <w:sz w:val="24"/>
                  <w:szCs w:val="24"/>
                </w:rPr>
              </m:ctrlPr>
            </m:fPr>
            <m:num>
              <m:r>
                <w:rPr>
                  <w:rFonts w:ascii="Cambria Math" w:hAnsi="Cambria Math"/>
                  <w:sz w:val="24"/>
                  <w:szCs w:val="24"/>
                </w:rPr>
                <m:t>Va1^2</m:t>
              </m:r>
            </m:num>
            <m:den>
              <m:r>
                <w:rPr>
                  <w:rFonts w:ascii="Cambria Math" w:hAnsi="Cambria Math"/>
                  <w:sz w:val="24"/>
                  <w:szCs w:val="24"/>
                </w:rPr>
                <m:t>2g</m:t>
              </m:r>
            </m:den>
          </m:f>
          <m:r>
            <w:rPr>
              <w:rFonts w:ascii="Cambria Math" w:hAnsi="Cambria Math"/>
              <w:sz w:val="24"/>
              <w:szCs w:val="24"/>
            </w:rPr>
            <m:t>+h</m:t>
          </m:r>
          <m:r>
            <w:rPr>
              <w:rFonts w:ascii="Cambria Math" w:hAnsi="Cambria Math"/>
              <w:sz w:val="24"/>
              <w:szCs w:val="24"/>
            </w:rPr>
            <m:t>1a</m:t>
          </m:r>
        </m:oMath>
      </m:oMathPara>
    </w:p>
    <w:p w:rsidR="006A142E" w:rsidRPr="005130F0" w:rsidRDefault="006A142E" w:rsidP="006A142E">
      <w:pPr>
        <w:spacing w:line="276" w:lineRule="auto"/>
        <w:ind w:left="360"/>
        <w:jc w:val="both"/>
        <w:rPr>
          <w:sz w:val="20"/>
        </w:rPr>
      </w:pPr>
      <w:r w:rsidRPr="005130F0">
        <w:rPr>
          <w:sz w:val="20"/>
        </w:rPr>
        <w:t xml:space="preserve">Where, </w:t>
      </w:r>
      <w:proofErr w:type="spellStart"/>
      <w:r w:rsidRPr="005130F0">
        <w:rPr>
          <w:sz w:val="20"/>
        </w:rPr>
        <w:t>Q</w:t>
      </w:r>
      <w:r w:rsidRPr="005130F0">
        <w:rPr>
          <w:sz w:val="20"/>
          <w:vertAlign w:val="subscript"/>
        </w:rPr>
        <w:t>d</w:t>
      </w:r>
      <w:proofErr w:type="spellEnd"/>
      <w:r w:rsidRPr="005130F0">
        <w:rPr>
          <w:sz w:val="20"/>
        </w:rPr>
        <w:t>=98.40m</w:t>
      </w:r>
      <w:r w:rsidRPr="005130F0">
        <w:rPr>
          <w:sz w:val="20"/>
          <w:vertAlign w:val="superscript"/>
        </w:rPr>
        <w:t>3</w:t>
      </w:r>
      <w:r w:rsidRPr="005130F0">
        <w:rPr>
          <w:sz w:val="20"/>
        </w:rPr>
        <w:t>/s</w:t>
      </w:r>
    </w:p>
    <w:p w:rsidR="006A142E" w:rsidRPr="005130F0" w:rsidRDefault="006A142E" w:rsidP="006A142E">
      <w:pPr>
        <w:spacing w:line="276" w:lineRule="auto"/>
        <w:ind w:left="360"/>
        <w:jc w:val="both"/>
        <w:rPr>
          <w:sz w:val="20"/>
        </w:rPr>
      </w:pPr>
      <w:r w:rsidRPr="005130F0">
        <w:rPr>
          <w:sz w:val="20"/>
        </w:rPr>
        <w:t xml:space="preserve">               W=15m</w:t>
      </w:r>
    </w:p>
    <w:p w:rsidR="006A142E" w:rsidRPr="005130F0" w:rsidRDefault="006A142E" w:rsidP="006A142E">
      <w:pPr>
        <w:spacing w:line="276" w:lineRule="auto"/>
        <w:ind w:left="360"/>
        <w:jc w:val="both"/>
        <w:rPr>
          <w:sz w:val="20"/>
        </w:rPr>
      </w:pPr>
      <m:oMathPara>
        <m:oMath>
          <m:r>
            <w:rPr>
              <w:rFonts w:ascii="Cambria Math" w:hAnsi="Cambria Math"/>
              <w:sz w:val="24"/>
              <w:szCs w:val="24"/>
            </w:rPr>
            <m:t xml:space="preserve">             Δz=h=</m:t>
          </m:r>
          <m:r>
            <w:rPr>
              <w:rFonts w:ascii="Cambria Math" w:hAnsi="Cambria Math"/>
              <w:sz w:val="24"/>
              <w:szCs w:val="24"/>
            </w:rPr>
            <m:t>0.80m</m:t>
          </m:r>
        </m:oMath>
      </m:oMathPara>
    </w:p>
    <w:p w:rsidR="006A142E" w:rsidRPr="005130F0" w:rsidRDefault="006A142E" w:rsidP="006A142E">
      <w:pPr>
        <w:spacing w:line="276" w:lineRule="auto"/>
        <w:ind w:left="360"/>
        <w:jc w:val="both"/>
        <w:rPr>
          <w:sz w:val="20"/>
        </w:rPr>
      </w:pPr>
      <w:r w:rsidRPr="005130F0">
        <w:rPr>
          <w:sz w:val="20"/>
        </w:rPr>
        <w:t xml:space="preserve">              q=Q/w=98.40/15=6.56m</w:t>
      </w:r>
      <w:r w:rsidRPr="005130F0">
        <w:rPr>
          <w:sz w:val="20"/>
          <w:vertAlign w:val="superscript"/>
        </w:rPr>
        <w:t>3</w:t>
      </w:r>
      <w:r w:rsidRPr="005130F0">
        <w:rPr>
          <w:sz w:val="20"/>
        </w:rPr>
        <w:t>/s/m</w:t>
      </w:r>
    </w:p>
    <w:p w:rsidR="006A142E" w:rsidRPr="005130F0" w:rsidRDefault="006A142E" w:rsidP="006A142E">
      <w:pPr>
        <w:spacing w:line="276" w:lineRule="auto"/>
        <w:ind w:left="360"/>
        <w:jc w:val="both"/>
        <w:rPr>
          <w:sz w:val="20"/>
        </w:rPr>
      </w:pPr>
      <w:r w:rsidRPr="005130F0">
        <w:rPr>
          <w:sz w:val="20"/>
        </w:rPr>
        <w:t xml:space="preserve">             </w:t>
      </w:r>
      <w:proofErr w:type="spellStart"/>
      <w:proofErr w:type="gramStart"/>
      <w:r w:rsidRPr="005130F0">
        <w:rPr>
          <w:sz w:val="20"/>
        </w:rPr>
        <w:t>h</w:t>
      </w:r>
      <w:r w:rsidRPr="005130F0">
        <w:rPr>
          <w:sz w:val="20"/>
          <w:vertAlign w:val="subscript"/>
        </w:rPr>
        <w:t>c</w:t>
      </w:r>
      <w:proofErr w:type="spellEnd"/>
      <w:proofErr w:type="gramEnd"/>
      <w:r w:rsidRPr="005130F0">
        <w:rPr>
          <w:sz w:val="20"/>
        </w:rPr>
        <w:t>=</w:t>
      </w:r>
      <m:oMath>
        <m:rad>
          <m:radPr>
            <m:ctrlPr>
              <w:rPr>
                <w:rFonts w:ascii="Cambria Math" w:hAnsi="Cambria Math"/>
                <w:i/>
                <w:sz w:val="24"/>
                <w:szCs w:val="24"/>
              </w:rPr>
            </m:ctrlPr>
          </m:radPr>
          <m:deg>
            <m:r>
              <w:rPr>
                <w:rFonts w:ascii="Cambria Math" w:hAnsi="Cambria Math"/>
                <w:sz w:val="24"/>
                <w:szCs w:val="24"/>
              </w:rPr>
              <m:t>3</m:t>
            </m:r>
          </m:deg>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6.56^2</m:t>
                    </m:r>
                  </m:num>
                  <m:den>
                    <m:r>
                      <w:rPr>
                        <w:rFonts w:ascii="Cambria Math" w:hAnsi="Cambria Math"/>
                        <w:sz w:val="24"/>
                        <w:szCs w:val="24"/>
                      </w:rPr>
                      <m:t>9.8</m:t>
                    </m:r>
                  </m:den>
                </m:f>
              </m:e>
            </m:d>
          </m:e>
        </m:rad>
      </m:oMath>
      <w:r w:rsidRPr="005130F0">
        <w:rPr>
          <w:sz w:val="20"/>
        </w:rPr>
        <w:t>=1.6m</w:t>
      </w:r>
    </w:p>
    <w:p w:rsidR="006A142E" w:rsidRPr="005130F0" w:rsidRDefault="006A142E" w:rsidP="006A142E">
      <w:pPr>
        <w:spacing w:line="276" w:lineRule="auto"/>
        <w:ind w:left="360"/>
        <w:jc w:val="both"/>
        <w:rPr>
          <w:sz w:val="20"/>
        </w:rPr>
      </w:pPr>
      <w:proofErr w:type="spellStart"/>
      <w:proofErr w:type="gramStart"/>
      <w:r w:rsidRPr="005130F0">
        <w:rPr>
          <w:sz w:val="20"/>
        </w:rPr>
        <w:t>V</w:t>
      </w:r>
      <w:r w:rsidRPr="005130F0">
        <w:rPr>
          <w:sz w:val="20"/>
          <w:vertAlign w:val="subscript"/>
        </w:rPr>
        <w:t>c</w:t>
      </w:r>
      <w:proofErr w:type="spellEnd"/>
      <w:proofErr w:type="gramEnd"/>
      <w:r w:rsidRPr="005130F0">
        <w:rPr>
          <w:sz w:val="20"/>
        </w:rPr>
        <w:t>=</w:t>
      </w:r>
      <m:oMath>
        <m:f>
          <m:fPr>
            <m:ctrlPr>
              <w:rPr>
                <w:rFonts w:ascii="Cambria Math" w:hAnsi="Cambria Math"/>
                <w:i/>
                <w:sz w:val="24"/>
                <w:szCs w:val="24"/>
              </w:rPr>
            </m:ctrlPr>
          </m:fPr>
          <m:num>
            <m:r>
              <m:rPr>
                <m:sty m:val="p"/>
              </m:rPr>
              <w:rPr>
                <w:rFonts w:ascii="Cambria Math" w:hAnsi="Cambria Math"/>
                <w:sz w:val="24"/>
                <w:szCs w:val="24"/>
              </w:rPr>
              <m:t>q</m:t>
            </m:r>
          </m:num>
          <m:den>
            <m:r>
              <m:rPr>
                <m:sty m:val="p"/>
              </m:rPr>
              <w:rPr>
                <w:rFonts w:ascii="Cambria Math" w:hAnsi="Cambria Math"/>
                <w:sz w:val="24"/>
                <w:szCs w:val="24"/>
              </w:rPr>
              <m:t>hc</m:t>
            </m:r>
          </m:den>
        </m:f>
      </m:oMath>
      <w:r w:rsidRPr="005130F0">
        <w:rPr>
          <w:sz w:val="20"/>
        </w:rPr>
        <w:t xml:space="preserve"> =6.56/1.6=4m/s</w:t>
      </w:r>
      <m:oMath>
        <m:r>
          <w:rPr>
            <w:rFonts w:ascii="Cambria Math" w:hAnsi="Cambria Math"/>
            <w:sz w:val="24"/>
            <w:szCs w:val="24"/>
          </w:rPr>
          <m:t xml:space="preserve">                           </m:t>
        </m:r>
      </m:oMath>
    </w:p>
    <w:p w:rsidR="006A142E" w:rsidRPr="005130F0" w:rsidRDefault="006A142E" w:rsidP="006A142E">
      <w:pPr>
        <w:spacing w:line="276" w:lineRule="auto"/>
        <w:ind w:left="360"/>
        <w:jc w:val="both"/>
        <w:rPr>
          <w:sz w:val="20"/>
        </w:rPr>
      </w:pPr>
      <w:r w:rsidRPr="005130F0">
        <w:rPr>
          <w:sz w:val="20"/>
        </w:rPr>
        <w:lastRenderedPageBreak/>
        <w:sym w:font="Wingdings" w:char="F0F3"/>
      </w:r>
      <w:r w:rsidRPr="005130F0">
        <w:rPr>
          <w:sz w:val="20"/>
        </w:rPr>
        <w:t xml:space="preserve"> V</w:t>
      </w:r>
      <w:r w:rsidRPr="005130F0">
        <w:rPr>
          <w:sz w:val="20"/>
          <w:vertAlign w:val="subscript"/>
        </w:rPr>
        <w:t>c</w:t>
      </w:r>
      <w:r w:rsidRPr="005130F0">
        <w:rPr>
          <w:sz w:val="20"/>
          <w:vertAlign w:val="superscript"/>
        </w:rPr>
        <w:t>2</w:t>
      </w:r>
      <w:r w:rsidRPr="005130F0">
        <w:rPr>
          <w:sz w:val="20"/>
        </w:rPr>
        <w:t>/2g+h+h</w:t>
      </w:r>
      <w:r w:rsidRPr="005130F0">
        <w:rPr>
          <w:sz w:val="20"/>
          <w:vertAlign w:val="subscript"/>
        </w:rPr>
        <w:t>c</w:t>
      </w:r>
      <w:r w:rsidRPr="005130F0">
        <w:rPr>
          <w:sz w:val="20"/>
        </w:rPr>
        <w:t>=h</w:t>
      </w:r>
      <w:r w:rsidRPr="005130F0">
        <w:rPr>
          <w:sz w:val="20"/>
          <w:vertAlign w:val="subscript"/>
        </w:rPr>
        <w:t>1a</w:t>
      </w:r>
      <w:r w:rsidRPr="005130F0">
        <w:rPr>
          <w:sz w:val="20"/>
        </w:rPr>
        <w:t>+V</w:t>
      </w:r>
      <w:r w:rsidRPr="005130F0">
        <w:rPr>
          <w:sz w:val="20"/>
          <w:vertAlign w:val="subscript"/>
        </w:rPr>
        <w:t>1a</w:t>
      </w:r>
      <w:r w:rsidRPr="005130F0">
        <w:rPr>
          <w:sz w:val="20"/>
        </w:rPr>
        <w:t>/2g=h</w:t>
      </w:r>
      <w:r w:rsidRPr="005130F0">
        <w:rPr>
          <w:sz w:val="20"/>
          <w:vertAlign w:val="subscript"/>
        </w:rPr>
        <w:t>1a</w:t>
      </w:r>
      <w:r w:rsidRPr="005130F0">
        <w:rPr>
          <w:sz w:val="20"/>
        </w:rPr>
        <w:t>+q</w:t>
      </w:r>
      <w:r w:rsidRPr="005130F0">
        <w:rPr>
          <w:sz w:val="20"/>
          <w:vertAlign w:val="superscript"/>
        </w:rPr>
        <w:t>2</w:t>
      </w:r>
      <w:proofErr w:type="gramStart"/>
      <w:r w:rsidRPr="005130F0">
        <w:rPr>
          <w:sz w:val="20"/>
        </w:rPr>
        <w:t>/(</w:t>
      </w:r>
      <w:proofErr w:type="gramEnd"/>
      <w:r w:rsidRPr="005130F0">
        <w:rPr>
          <w:sz w:val="20"/>
        </w:rPr>
        <w:t>2g*h</w:t>
      </w:r>
      <w:r w:rsidRPr="005130F0">
        <w:rPr>
          <w:sz w:val="20"/>
          <w:vertAlign w:val="subscript"/>
        </w:rPr>
        <w:t>1a</w:t>
      </w:r>
      <w:r w:rsidRPr="005130F0">
        <w:rPr>
          <w:sz w:val="20"/>
          <w:vertAlign w:val="superscript"/>
        </w:rPr>
        <w:t>2</w:t>
      </w:r>
      <w:r w:rsidRPr="005130F0">
        <w:rPr>
          <w:sz w:val="20"/>
        </w:rPr>
        <w:t>)</w:t>
      </w:r>
    </w:p>
    <w:p w:rsidR="006A142E" w:rsidRPr="005130F0" w:rsidRDefault="006A142E" w:rsidP="006A142E">
      <w:pPr>
        <w:spacing w:line="276" w:lineRule="auto"/>
        <w:ind w:left="360"/>
        <w:jc w:val="both"/>
        <w:rPr>
          <w:sz w:val="20"/>
        </w:rPr>
      </w:pPr>
      <w:r w:rsidRPr="005130F0">
        <w:rPr>
          <w:sz w:val="20"/>
        </w:rPr>
        <w:t>4</w:t>
      </w:r>
      <w:r w:rsidRPr="005130F0">
        <w:rPr>
          <w:sz w:val="20"/>
          <w:vertAlign w:val="superscript"/>
        </w:rPr>
        <w:t>2</w:t>
      </w:r>
      <w:proofErr w:type="gramStart"/>
      <w:r w:rsidRPr="005130F0">
        <w:rPr>
          <w:sz w:val="20"/>
        </w:rPr>
        <w:t>/(</w:t>
      </w:r>
      <w:proofErr w:type="gramEnd"/>
      <w:r w:rsidRPr="005130F0">
        <w:rPr>
          <w:sz w:val="20"/>
        </w:rPr>
        <w:t>2*9.8)+0.8+1.6=h</w:t>
      </w:r>
      <w:r w:rsidRPr="005130F0">
        <w:rPr>
          <w:sz w:val="20"/>
          <w:vertAlign w:val="subscript"/>
        </w:rPr>
        <w:t>1a</w:t>
      </w:r>
      <w:r w:rsidRPr="005130F0">
        <w:rPr>
          <w:sz w:val="20"/>
        </w:rPr>
        <w:t>+6.56</w:t>
      </w:r>
      <w:r w:rsidRPr="005130F0">
        <w:rPr>
          <w:sz w:val="20"/>
          <w:vertAlign w:val="superscript"/>
        </w:rPr>
        <w:t>2</w:t>
      </w:r>
      <w:r w:rsidRPr="005130F0">
        <w:rPr>
          <w:sz w:val="20"/>
        </w:rPr>
        <w:t>/(2*9.8*h</w:t>
      </w:r>
      <w:r w:rsidRPr="005130F0">
        <w:rPr>
          <w:sz w:val="20"/>
          <w:vertAlign w:val="subscript"/>
        </w:rPr>
        <w:t>1a</w:t>
      </w:r>
      <w:r w:rsidRPr="005130F0">
        <w:rPr>
          <w:sz w:val="20"/>
          <w:vertAlign w:val="superscript"/>
        </w:rPr>
        <w:t>2</w:t>
      </w:r>
      <w:r w:rsidRPr="005130F0">
        <w:rPr>
          <w:sz w:val="20"/>
        </w:rPr>
        <w:t>)</w:t>
      </w:r>
    </w:p>
    <w:p w:rsidR="006A142E" w:rsidRPr="005130F0" w:rsidRDefault="006A142E" w:rsidP="006A142E">
      <w:pPr>
        <w:spacing w:line="276" w:lineRule="auto"/>
        <w:ind w:left="360"/>
        <w:jc w:val="both"/>
        <w:rPr>
          <w:sz w:val="20"/>
        </w:rPr>
      </w:pPr>
      <w:r w:rsidRPr="005130F0">
        <w:rPr>
          <w:sz w:val="20"/>
        </w:rPr>
        <w:t>0=h</w:t>
      </w:r>
      <w:r w:rsidRPr="005130F0">
        <w:rPr>
          <w:sz w:val="20"/>
          <w:vertAlign w:val="subscript"/>
        </w:rPr>
        <w:t>1a</w:t>
      </w:r>
      <w:r w:rsidRPr="005130F0">
        <w:rPr>
          <w:sz w:val="20"/>
        </w:rPr>
        <w:t>+43.034</w:t>
      </w:r>
      <w:proofErr w:type="gramStart"/>
      <w:r w:rsidRPr="005130F0">
        <w:rPr>
          <w:sz w:val="20"/>
        </w:rPr>
        <w:t>/(</w:t>
      </w:r>
      <w:proofErr w:type="gramEnd"/>
      <w:r w:rsidRPr="005130F0">
        <w:rPr>
          <w:sz w:val="20"/>
        </w:rPr>
        <w:t>19.6*h</w:t>
      </w:r>
      <w:r w:rsidRPr="005130F0">
        <w:rPr>
          <w:sz w:val="20"/>
          <w:vertAlign w:val="subscript"/>
        </w:rPr>
        <w:t>1a</w:t>
      </w:r>
      <w:r w:rsidRPr="005130F0">
        <w:rPr>
          <w:sz w:val="20"/>
          <w:vertAlign w:val="superscript"/>
        </w:rPr>
        <w:t>2</w:t>
      </w:r>
      <w:r w:rsidRPr="005130F0">
        <w:rPr>
          <w:sz w:val="20"/>
        </w:rPr>
        <w:t>)-3.22</w:t>
      </w:r>
    </w:p>
    <w:p w:rsidR="006A142E" w:rsidRPr="005130F0" w:rsidRDefault="006A142E" w:rsidP="006A142E">
      <w:pPr>
        <w:spacing w:line="276" w:lineRule="auto"/>
        <w:ind w:left="360"/>
        <w:jc w:val="both"/>
        <w:rPr>
          <w:sz w:val="20"/>
        </w:rPr>
      </w:pPr>
      <w:r w:rsidRPr="005130F0">
        <w:rPr>
          <w:sz w:val="20"/>
        </w:rPr>
        <w:t>The value of h</w:t>
      </w:r>
      <w:r w:rsidRPr="005130F0">
        <w:rPr>
          <w:sz w:val="20"/>
          <w:vertAlign w:val="subscript"/>
        </w:rPr>
        <w:t>1a</w:t>
      </w:r>
      <w:r w:rsidRPr="005130F0">
        <w:rPr>
          <w:sz w:val="20"/>
        </w:rPr>
        <w:t xml:space="preserve"> is calculated by trial and error calculation. Refer to </w:t>
      </w:r>
      <w:r w:rsidRPr="005130F0">
        <w:rPr>
          <w:b/>
          <w:sz w:val="20"/>
        </w:rPr>
        <w:t xml:space="preserve">Excel </w:t>
      </w:r>
      <w:proofErr w:type="gramStart"/>
      <w:r w:rsidRPr="005130F0">
        <w:rPr>
          <w:b/>
          <w:sz w:val="20"/>
        </w:rPr>
        <w:t>format  7</w:t>
      </w:r>
      <w:proofErr w:type="gramEnd"/>
      <w:r w:rsidRPr="005130F0">
        <w:rPr>
          <w:sz w:val="20"/>
        </w:rPr>
        <w:t xml:space="preserve"> for calculation.</w:t>
      </w:r>
    </w:p>
    <w:p w:rsidR="006A142E" w:rsidRPr="005130F0" w:rsidRDefault="006A142E" w:rsidP="006A142E">
      <w:pPr>
        <w:spacing w:line="276" w:lineRule="auto"/>
        <w:jc w:val="both"/>
        <w:rPr>
          <w:sz w:val="20"/>
        </w:rPr>
      </w:pPr>
      <w:r w:rsidRPr="005130F0">
        <w:rPr>
          <w:b/>
          <w:sz w:val="20"/>
        </w:rPr>
        <w:t>The result of calculation, h</w:t>
      </w:r>
      <w:r w:rsidRPr="005130F0">
        <w:rPr>
          <w:b/>
          <w:sz w:val="20"/>
          <w:vertAlign w:val="subscript"/>
        </w:rPr>
        <w:t>1a</w:t>
      </w:r>
      <w:r w:rsidRPr="005130F0">
        <w:rPr>
          <w:b/>
          <w:sz w:val="20"/>
        </w:rPr>
        <w:t>=0.98m</w:t>
      </w:r>
      <w:r w:rsidRPr="005130F0">
        <w:rPr>
          <w:sz w:val="20"/>
        </w:rPr>
        <w:t>.</w:t>
      </w:r>
    </w:p>
    <w:tbl>
      <w:tblPr>
        <w:tblW w:w="10220" w:type="dxa"/>
        <w:tblInd w:w="108" w:type="dxa"/>
        <w:tblLook w:val="04A0" w:firstRow="1" w:lastRow="0" w:firstColumn="1" w:lastColumn="0" w:noHBand="0" w:noVBand="1"/>
      </w:tblPr>
      <w:tblGrid>
        <w:gridCol w:w="960"/>
        <w:gridCol w:w="960"/>
        <w:gridCol w:w="960"/>
        <w:gridCol w:w="960"/>
        <w:gridCol w:w="680"/>
        <w:gridCol w:w="960"/>
        <w:gridCol w:w="900"/>
        <w:gridCol w:w="960"/>
        <w:gridCol w:w="960"/>
        <w:gridCol w:w="960"/>
        <w:gridCol w:w="960"/>
      </w:tblGrid>
      <w:tr w:rsidR="00120A98" w:rsidRPr="005130F0" w:rsidTr="00120A98">
        <w:trPr>
          <w:trHeight w:val="375"/>
        </w:trPr>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4"/>
                <w:szCs w:val="24"/>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75"/>
        </w:trPr>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405"/>
        </w:trPr>
        <w:tc>
          <w:tcPr>
            <w:tcW w:w="2880" w:type="dxa"/>
            <w:gridSpan w:val="3"/>
            <w:tcBorders>
              <w:top w:val="nil"/>
              <w:left w:val="nil"/>
              <w:bottom w:val="nil"/>
              <w:right w:val="nil"/>
            </w:tcBorders>
            <w:shd w:val="clear" w:color="auto" w:fill="auto"/>
            <w:noWrap/>
            <w:vAlign w:val="center"/>
            <w:hideMark/>
          </w:tcPr>
          <w:p w:rsidR="00120A98" w:rsidRPr="005130F0" w:rsidRDefault="00120A98" w:rsidP="00120A98">
            <w:pPr>
              <w:rPr>
                <w:rFonts w:eastAsia="Times New Roman"/>
                <w:b/>
                <w:bCs/>
                <w:color w:val="000000"/>
                <w:sz w:val="28"/>
                <w:szCs w:val="28"/>
                <w:lang w:eastAsia="en-US"/>
              </w:rPr>
            </w:pPr>
            <w:r w:rsidRPr="005130F0">
              <w:rPr>
                <w:rFonts w:eastAsia="Times New Roman"/>
                <w:b/>
                <w:bCs/>
                <w:color w:val="000000"/>
                <w:sz w:val="28"/>
                <w:szCs w:val="28"/>
                <w:lang w:eastAsia="en-US"/>
              </w:rPr>
              <w:t>1. Water depth (h</w:t>
            </w:r>
            <w:r w:rsidRPr="005130F0">
              <w:rPr>
                <w:rFonts w:eastAsia="Times New Roman"/>
                <w:b/>
                <w:bCs/>
                <w:color w:val="000000"/>
                <w:sz w:val="28"/>
                <w:szCs w:val="28"/>
                <w:vertAlign w:val="subscript"/>
                <w:lang w:eastAsia="en-US"/>
              </w:rPr>
              <w:t>1a</w:t>
            </w:r>
            <w:r w:rsidRPr="005130F0">
              <w:rPr>
                <w:rFonts w:eastAsia="Times New Roman"/>
                <w:b/>
                <w:bCs/>
                <w:color w:val="000000"/>
                <w:sz w:val="28"/>
                <w:szCs w:val="28"/>
                <w:lang w:eastAsia="en-US"/>
              </w:rPr>
              <w:t>)</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b/>
                <w:bCs/>
                <w:color w:val="000000"/>
                <w:sz w:val="28"/>
                <w:szCs w:val="28"/>
                <w:lang w:eastAsia="en-US"/>
              </w:rPr>
            </w:pP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3840" w:type="dxa"/>
            <w:gridSpan w:val="4"/>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#Please input data into yellow cell</w:t>
            </w: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9260" w:type="dxa"/>
            <w:gridSpan w:val="10"/>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#The input data of green cell is the value assumed yourself. (Goal seek "By changing cell")</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r>
      <w:tr w:rsidR="00120A98" w:rsidRPr="005130F0" w:rsidTr="00120A98">
        <w:trPr>
          <w:trHeight w:val="300"/>
        </w:trPr>
        <w:tc>
          <w:tcPr>
            <w:tcW w:w="5480" w:type="dxa"/>
            <w:gridSpan w:val="6"/>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#Blue cell is the "set sell" for Goal seek. "to value" = 0</w:t>
            </w: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3840" w:type="dxa"/>
            <w:gridSpan w:val="4"/>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ascii="Cambria Math" w:eastAsia="Times New Roman" w:hAnsi="Cambria Math" w:cs="Cambria Math"/>
                <w:color w:val="000000"/>
                <w:szCs w:val="22"/>
                <w:lang w:eastAsia="en-US"/>
              </w:rPr>
              <w:t>①</w:t>
            </w:r>
            <w:r w:rsidRPr="005130F0">
              <w:rPr>
                <w:rFonts w:eastAsia="Times New Roman"/>
                <w:color w:val="000000"/>
                <w:szCs w:val="22"/>
                <w:lang w:eastAsia="en-US"/>
              </w:rPr>
              <w:t>Design flood discharge (</w:t>
            </w:r>
            <w:proofErr w:type="spellStart"/>
            <w:r w:rsidRPr="005130F0">
              <w:rPr>
                <w:rFonts w:eastAsia="Times New Roman"/>
                <w:color w:val="000000"/>
                <w:szCs w:val="22"/>
                <w:lang w:eastAsia="en-US"/>
              </w:rPr>
              <w:t>Qd</w:t>
            </w:r>
            <w:proofErr w:type="spellEnd"/>
            <w:r w:rsidRPr="005130F0">
              <w:rPr>
                <w:rFonts w:eastAsia="Times New Roman"/>
                <w:color w:val="000000"/>
                <w:szCs w:val="22"/>
                <w:lang w:eastAsia="en-US"/>
              </w:rPr>
              <w:t>) =</w:t>
            </w: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000000" w:fill="FFFF00"/>
            <w:noWrap/>
            <w:vAlign w:val="center"/>
            <w:hideMark/>
          </w:tcPr>
          <w:p w:rsidR="00120A98" w:rsidRPr="005130F0" w:rsidRDefault="00120A98" w:rsidP="00120A98">
            <w:pPr>
              <w:jc w:val="right"/>
              <w:rPr>
                <w:rFonts w:eastAsia="Times New Roman"/>
                <w:color w:val="000000"/>
                <w:szCs w:val="22"/>
                <w:lang w:eastAsia="en-US"/>
              </w:rPr>
            </w:pPr>
            <w:r w:rsidRPr="005130F0">
              <w:rPr>
                <w:rFonts w:eastAsia="Times New Roman"/>
                <w:color w:val="000000"/>
                <w:szCs w:val="22"/>
                <w:lang w:eastAsia="en-US"/>
              </w:rPr>
              <w:t>75</w:t>
            </w: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m3/s</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2880" w:type="dxa"/>
            <w:gridSpan w:val="3"/>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ascii="Cambria Math" w:eastAsia="Times New Roman" w:hAnsi="Cambria Math" w:cs="Cambria Math"/>
                <w:color w:val="000000"/>
                <w:szCs w:val="22"/>
                <w:lang w:eastAsia="en-US"/>
              </w:rPr>
              <w:t>②</w:t>
            </w:r>
            <w:r w:rsidRPr="005130F0">
              <w:rPr>
                <w:rFonts w:eastAsia="Times New Roman"/>
                <w:color w:val="000000"/>
                <w:szCs w:val="22"/>
                <w:lang w:eastAsia="en-US"/>
              </w:rPr>
              <w:t>Length of weir (W) =</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000000" w:fill="FFFF00"/>
            <w:noWrap/>
            <w:vAlign w:val="center"/>
            <w:hideMark/>
          </w:tcPr>
          <w:p w:rsidR="00120A98" w:rsidRPr="005130F0" w:rsidRDefault="00120A98" w:rsidP="00120A98">
            <w:pPr>
              <w:jc w:val="right"/>
              <w:rPr>
                <w:rFonts w:eastAsia="Times New Roman"/>
                <w:color w:val="000000"/>
                <w:szCs w:val="22"/>
                <w:lang w:eastAsia="en-US"/>
              </w:rPr>
            </w:pPr>
            <w:r w:rsidRPr="005130F0">
              <w:rPr>
                <w:rFonts w:eastAsia="Times New Roman"/>
                <w:color w:val="000000"/>
                <w:szCs w:val="22"/>
                <w:lang w:eastAsia="en-US"/>
              </w:rPr>
              <w:t>20</w:t>
            </w: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m</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4520" w:type="dxa"/>
            <w:gridSpan w:val="5"/>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 w:val="20"/>
                <w:lang w:eastAsia="en-US"/>
              </w:rPr>
            </w:pPr>
            <w:r w:rsidRPr="005130F0">
              <w:rPr>
                <w:rFonts w:ascii="Cambria Math" w:eastAsia="Times New Roman" w:hAnsi="Cambria Math" w:cs="Cambria Math"/>
                <w:color w:val="000000"/>
                <w:sz w:val="20"/>
                <w:lang w:eastAsia="en-US"/>
              </w:rPr>
              <w:t>③</w:t>
            </w:r>
            <w:r w:rsidRPr="005130F0">
              <w:rPr>
                <w:rFonts w:eastAsia="Times New Roman"/>
                <w:color w:val="000000"/>
                <w:sz w:val="20"/>
                <w:lang w:eastAsia="en-US"/>
              </w:rPr>
              <w:t>Flow per unit width of design flood discharge (q)</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jc w:val="right"/>
              <w:rPr>
                <w:rFonts w:eastAsia="Times New Roman"/>
                <w:color w:val="000000"/>
                <w:szCs w:val="22"/>
                <w:lang w:eastAsia="en-US"/>
              </w:rPr>
            </w:pPr>
            <w:r w:rsidRPr="005130F0">
              <w:rPr>
                <w:rFonts w:eastAsia="Times New Roman"/>
                <w:color w:val="000000"/>
                <w:szCs w:val="22"/>
                <w:lang w:eastAsia="en-US"/>
              </w:rPr>
              <w:t>3.75</w:t>
            </w: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m3/s/m</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2880" w:type="dxa"/>
            <w:gridSpan w:val="3"/>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ascii="Cambria Math" w:eastAsia="Times New Roman" w:hAnsi="Cambria Math" w:cs="Cambria Math"/>
                <w:color w:val="000000"/>
                <w:szCs w:val="22"/>
                <w:lang w:eastAsia="en-US"/>
              </w:rPr>
              <w:t>④</w:t>
            </w:r>
            <w:r w:rsidRPr="005130F0">
              <w:rPr>
                <w:rFonts w:eastAsia="Times New Roman"/>
                <w:color w:val="000000"/>
                <w:szCs w:val="22"/>
                <w:lang w:eastAsia="en-US"/>
              </w:rPr>
              <w:t>Weir height  (h) =</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000000" w:fill="FFFF00"/>
            <w:noWrap/>
            <w:vAlign w:val="center"/>
            <w:hideMark/>
          </w:tcPr>
          <w:p w:rsidR="00120A98" w:rsidRPr="005130F0" w:rsidRDefault="00120A98" w:rsidP="00120A98">
            <w:pPr>
              <w:jc w:val="right"/>
              <w:rPr>
                <w:rFonts w:eastAsia="Times New Roman"/>
                <w:color w:val="000000"/>
                <w:szCs w:val="22"/>
                <w:lang w:eastAsia="en-US"/>
              </w:rPr>
            </w:pPr>
            <w:r w:rsidRPr="005130F0">
              <w:rPr>
                <w:rFonts w:eastAsia="Times New Roman"/>
                <w:color w:val="000000"/>
                <w:szCs w:val="22"/>
                <w:lang w:eastAsia="en-US"/>
              </w:rPr>
              <w:t>0.6</w:t>
            </w: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m</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2880" w:type="dxa"/>
            <w:gridSpan w:val="3"/>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ascii="Cambria Math" w:eastAsia="Times New Roman" w:hAnsi="Cambria Math" w:cs="Cambria Math"/>
                <w:color w:val="000000"/>
                <w:szCs w:val="22"/>
                <w:lang w:eastAsia="en-US"/>
              </w:rPr>
              <w:t>⑤</w:t>
            </w:r>
            <w:r w:rsidRPr="005130F0">
              <w:rPr>
                <w:rFonts w:eastAsia="Times New Roman"/>
                <w:color w:val="000000"/>
                <w:szCs w:val="22"/>
                <w:lang w:eastAsia="en-US"/>
              </w:rPr>
              <w:t>Critical depth  (</w:t>
            </w:r>
            <w:proofErr w:type="spellStart"/>
            <w:r w:rsidRPr="005130F0">
              <w:rPr>
                <w:rFonts w:eastAsia="Times New Roman"/>
                <w:color w:val="000000"/>
                <w:szCs w:val="22"/>
                <w:lang w:eastAsia="en-US"/>
              </w:rPr>
              <w:t>hc</w:t>
            </w:r>
            <w:proofErr w:type="spellEnd"/>
            <w:r w:rsidRPr="005130F0">
              <w:rPr>
                <w:rFonts w:eastAsia="Times New Roman"/>
                <w:color w:val="000000"/>
                <w:szCs w:val="22"/>
                <w:lang w:eastAsia="en-US"/>
              </w:rPr>
              <w:t>) =</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jc w:val="right"/>
              <w:rPr>
                <w:rFonts w:eastAsia="Times New Roman"/>
                <w:color w:val="000000"/>
                <w:szCs w:val="22"/>
                <w:lang w:eastAsia="en-US"/>
              </w:rPr>
            </w:pPr>
            <w:r w:rsidRPr="005130F0">
              <w:rPr>
                <w:rFonts w:eastAsia="Times New Roman"/>
                <w:color w:val="000000"/>
                <w:szCs w:val="22"/>
                <w:lang w:eastAsia="en-US"/>
              </w:rPr>
              <w:t>1.13</w:t>
            </w: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m</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3840" w:type="dxa"/>
            <w:gridSpan w:val="4"/>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ascii="Cambria Math" w:eastAsia="Times New Roman" w:hAnsi="Cambria Math" w:cs="Cambria Math"/>
                <w:color w:val="000000"/>
                <w:szCs w:val="22"/>
                <w:lang w:eastAsia="en-US"/>
              </w:rPr>
              <w:t>⑥</w:t>
            </w:r>
            <w:r w:rsidRPr="005130F0">
              <w:rPr>
                <w:rFonts w:eastAsia="Times New Roman"/>
                <w:color w:val="000000"/>
                <w:szCs w:val="22"/>
                <w:lang w:eastAsia="en-US"/>
              </w:rPr>
              <w:t>Velocity of critical depth (</w:t>
            </w:r>
            <w:proofErr w:type="spellStart"/>
            <w:r w:rsidRPr="005130F0">
              <w:rPr>
                <w:rFonts w:eastAsia="Times New Roman"/>
                <w:color w:val="000000"/>
                <w:szCs w:val="22"/>
                <w:lang w:eastAsia="en-US"/>
              </w:rPr>
              <w:t>Vc</w:t>
            </w:r>
            <w:proofErr w:type="spellEnd"/>
            <w:r w:rsidRPr="005130F0">
              <w:rPr>
                <w:rFonts w:eastAsia="Times New Roman"/>
                <w:color w:val="000000"/>
                <w:szCs w:val="22"/>
                <w:lang w:eastAsia="en-US"/>
              </w:rPr>
              <w:t>) =</w:t>
            </w: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jc w:val="right"/>
              <w:rPr>
                <w:rFonts w:eastAsia="Times New Roman"/>
                <w:color w:val="000000"/>
                <w:szCs w:val="22"/>
                <w:lang w:eastAsia="en-US"/>
              </w:rPr>
            </w:pPr>
            <w:r w:rsidRPr="005130F0">
              <w:rPr>
                <w:rFonts w:eastAsia="Times New Roman"/>
                <w:color w:val="000000"/>
                <w:szCs w:val="22"/>
                <w:lang w:eastAsia="en-US"/>
              </w:rPr>
              <w:t>3.32</w:t>
            </w: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m</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r>
      <w:tr w:rsidR="00120A98" w:rsidRPr="005130F0" w:rsidTr="00120A98">
        <w:trPr>
          <w:trHeight w:val="300"/>
        </w:trPr>
        <w:tc>
          <w:tcPr>
            <w:tcW w:w="3840" w:type="dxa"/>
            <w:gridSpan w:val="4"/>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ascii="Cambria Math" w:eastAsia="Times New Roman" w:hAnsi="Cambria Math" w:cs="Cambria Math"/>
                <w:color w:val="000000"/>
                <w:szCs w:val="22"/>
                <w:lang w:eastAsia="en-US"/>
              </w:rPr>
              <w:t>⑦</w:t>
            </w:r>
            <w:r w:rsidRPr="005130F0">
              <w:rPr>
                <w:rFonts w:eastAsia="Times New Roman"/>
                <w:color w:val="000000"/>
                <w:szCs w:val="22"/>
                <w:lang w:eastAsia="en-US"/>
              </w:rPr>
              <w:t>Water depth at the weir toe (h1a) =</w:t>
            </w: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960" w:type="dxa"/>
            <w:tcBorders>
              <w:top w:val="nil"/>
              <w:left w:val="nil"/>
              <w:bottom w:val="nil"/>
              <w:right w:val="nil"/>
            </w:tcBorders>
            <w:shd w:val="clear" w:color="000000" w:fill="00B050"/>
            <w:noWrap/>
            <w:vAlign w:val="center"/>
            <w:hideMark/>
          </w:tcPr>
          <w:p w:rsidR="00120A98" w:rsidRPr="005130F0" w:rsidRDefault="00120A98" w:rsidP="00120A98">
            <w:pPr>
              <w:jc w:val="right"/>
              <w:rPr>
                <w:rFonts w:eastAsia="Times New Roman"/>
                <w:color w:val="000000"/>
                <w:szCs w:val="22"/>
                <w:lang w:eastAsia="en-US"/>
              </w:rPr>
            </w:pPr>
            <w:r w:rsidRPr="005130F0">
              <w:rPr>
                <w:rFonts w:eastAsia="Times New Roman"/>
                <w:color w:val="000000"/>
                <w:szCs w:val="22"/>
                <w:lang w:eastAsia="en-US"/>
              </w:rPr>
              <w:t>0.664</w:t>
            </w:r>
          </w:p>
        </w:tc>
        <w:tc>
          <w:tcPr>
            <w:tcW w:w="90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m</w:t>
            </w:r>
          </w:p>
        </w:tc>
        <w:tc>
          <w:tcPr>
            <w:tcW w:w="3840" w:type="dxa"/>
            <w:gridSpan w:val="4"/>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 Goal seek ("By changing cell")</w:t>
            </w:r>
          </w:p>
        </w:tc>
      </w:tr>
      <w:tr w:rsidR="00120A98" w:rsidRPr="005130F0" w:rsidTr="00120A98">
        <w:trPr>
          <w:trHeight w:val="300"/>
        </w:trPr>
        <w:tc>
          <w:tcPr>
            <w:tcW w:w="2880" w:type="dxa"/>
            <w:gridSpan w:val="3"/>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ascii="Cambria Math" w:eastAsia="Times New Roman" w:hAnsi="Cambria Math" w:cs="Cambria Math"/>
                <w:color w:val="000000"/>
                <w:szCs w:val="22"/>
                <w:lang w:eastAsia="en-US"/>
              </w:rPr>
              <w:t>⑧</w:t>
            </w:r>
            <w:r w:rsidRPr="005130F0">
              <w:rPr>
                <w:rFonts w:eastAsia="Times New Roman"/>
                <w:color w:val="000000"/>
                <w:szCs w:val="22"/>
                <w:lang w:eastAsia="en-US"/>
              </w:rPr>
              <w:t>The result of calculation</w:t>
            </w:r>
          </w:p>
        </w:tc>
        <w:tc>
          <w:tcPr>
            <w:tcW w:w="96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p>
        </w:tc>
        <w:tc>
          <w:tcPr>
            <w:tcW w:w="680" w:type="dxa"/>
            <w:tcBorders>
              <w:top w:val="nil"/>
              <w:left w:val="nil"/>
              <w:bottom w:val="nil"/>
              <w:right w:val="nil"/>
            </w:tcBorders>
            <w:shd w:val="clear" w:color="auto" w:fill="auto"/>
            <w:noWrap/>
            <w:vAlign w:val="center"/>
            <w:hideMark/>
          </w:tcPr>
          <w:p w:rsidR="00120A98" w:rsidRPr="005130F0" w:rsidRDefault="00120A98" w:rsidP="00120A98">
            <w:pPr>
              <w:rPr>
                <w:rFonts w:eastAsia="Times New Roman"/>
                <w:sz w:val="20"/>
                <w:lang w:eastAsia="en-US"/>
              </w:rPr>
            </w:pPr>
          </w:p>
        </w:tc>
        <w:tc>
          <w:tcPr>
            <w:tcW w:w="960" w:type="dxa"/>
            <w:tcBorders>
              <w:top w:val="nil"/>
              <w:left w:val="nil"/>
              <w:bottom w:val="nil"/>
              <w:right w:val="nil"/>
            </w:tcBorders>
            <w:shd w:val="clear" w:color="000000" w:fill="538DD5"/>
            <w:noWrap/>
            <w:vAlign w:val="center"/>
            <w:hideMark/>
          </w:tcPr>
          <w:p w:rsidR="00120A98" w:rsidRPr="005130F0" w:rsidRDefault="00120A98" w:rsidP="00120A98">
            <w:pPr>
              <w:jc w:val="right"/>
              <w:rPr>
                <w:rFonts w:eastAsia="Times New Roman"/>
                <w:color w:val="000000"/>
                <w:szCs w:val="22"/>
                <w:lang w:eastAsia="en-US"/>
              </w:rPr>
            </w:pPr>
            <w:r w:rsidRPr="005130F0">
              <w:rPr>
                <w:rFonts w:eastAsia="Times New Roman"/>
                <w:color w:val="000000"/>
                <w:szCs w:val="22"/>
                <w:lang w:eastAsia="en-US"/>
              </w:rPr>
              <w:t>0.000</w:t>
            </w:r>
          </w:p>
        </w:tc>
        <w:tc>
          <w:tcPr>
            <w:tcW w:w="900" w:type="dxa"/>
            <w:tcBorders>
              <w:top w:val="nil"/>
              <w:left w:val="nil"/>
              <w:bottom w:val="nil"/>
              <w:right w:val="nil"/>
            </w:tcBorders>
            <w:shd w:val="clear" w:color="auto" w:fill="auto"/>
            <w:noWrap/>
            <w:vAlign w:val="center"/>
            <w:hideMark/>
          </w:tcPr>
          <w:p w:rsidR="00120A98" w:rsidRPr="005130F0" w:rsidRDefault="00120A98" w:rsidP="00120A98">
            <w:pPr>
              <w:jc w:val="right"/>
              <w:rPr>
                <w:rFonts w:eastAsia="Times New Roman"/>
                <w:color w:val="000000"/>
                <w:szCs w:val="22"/>
                <w:lang w:eastAsia="en-US"/>
              </w:rPr>
            </w:pPr>
          </w:p>
        </w:tc>
        <w:tc>
          <w:tcPr>
            <w:tcW w:w="3840" w:type="dxa"/>
            <w:gridSpan w:val="4"/>
            <w:tcBorders>
              <w:top w:val="nil"/>
              <w:left w:val="nil"/>
              <w:bottom w:val="nil"/>
              <w:right w:val="nil"/>
            </w:tcBorders>
            <w:shd w:val="clear" w:color="auto" w:fill="auto"/>
            <w:noWrap/>
            <w:vAlign w:val="center"/>
            <w:hideMark/>
          </w:tcPr>
          <w:p w:rsidR="00120A98" w:rsidRPr="005130F0" w:rsidRDefault="00120A98" w:rsidP="00120A98">
            <w:pPr>
              <w:rPr>
                <w:rFonts w:eastAsia="Times New Roman"/>
                <w:color w:val="000000"/>
                <w:szCs w:val="22"/>
                <w:lang w:eastAsia="en-US"/>
              </w:rPr>
            </w:pPr>
            <w:r w:rsidRPr="005130F0">
              <w:rPr>
                <w:rFonts w:eastAsia="Times New Roman"/>
                <w:color w:val="000000"/>
                <w:szCs w:val="22"/>
                <w:lang w:eastAsia="en-US"/>
              </w:rPr>
              <w:t>← Goal seek ("set cell". "to value" = 0)</w:t>
            </w:r>
          </w:p>
        </w:tc>
      </w:tr>
    </w:tbl>
    <w:p w:rsidR="00120A98" w:rsidRPr="005130F0" w:rsidRDefault="00120A98" w:rsidP="006A142E">
      <w:pPr>
        <w:spacing w:line="276" w:lineRule="auto"/>
        <w:jc w:val="both"/>
        <w:rPr>
          <w:sz w:val="20"/>
        </w:rPr>
      </w:pPr>
    </w:p>
    <w:p w:rsidR="006A142E" w:rsidRPr="005130F0" w:rsidRDefault="006A142E" w:rsidP="009B1F11">
      <w:pPr>
        <w:pStyle w:val="ListParagraph"/>
        <w:numPr>
          <w:ilvl w:val="0"/>
          <w:numId w:val="22"/>
        </w:numPr>
        <w:jc w:val="both"/>
        <w:rPr>
          <w:rFonts w:ascii="Times New Roman" w:hAnsi="Times New Roman"/>
          <w:b/>
          <w:sz w:val="20"/>
          <w:szCs w:val="20"/>
        </w:rPr>
      </w:pPr>
      <w:r w:rsidRPr="005130F0">
        <w:rPr>
          <w:rFonts w:ascii="Times New Roman" w:hAnsi="Times New Roman"/>
          <w:b/>
          <w:sz w:val="20"/>
          <w:szCs w:val="20"/>
        </w:rPr>
        <w:t>Calculation of water depth at the beginning point of hydraulic jump (d</w:t>
      </w:r>
      <w:r w:rsidRPr="005130F0">
        <w:rPr>
          <w:rFonts w:ascii="Times New Roman" w:hAnsi="Times New Roman"/>
          <w:b/>
          <w:sz w:val="20"/>
          <w:szCs w:val="20"/>
          <w:vertAlign w:val="subscript"/>
        </w:rPr>
        <w:t>2</w:t>
      </w:r>
      <w:r w:rsidRPr="005130F0">
        <w:rPr>
          <w:rFonts w:ascii="Times New Roman" w:hAnsi="Times New Roman"/>
          <w:b/>
          <w:sz w:val="20"/>
          <w:szCs w:val="20"/>
        </w:rPr>
        <w:t>=h</w:t>
      </w:r>
      <w:r w:rsidRPr="005130F0">
        <w:rPr>
          <w:rFonts w:ascii="Times New Roman" w:hAnsi="Times New Roman"/>
          <w:b/>
          <w:sz w:val="20"/>
          <w:szCs w:val="20"/>
          <w:vertAlign w:val="subscript"/>
        </w:rPr>
        <w:t>1b</w:t>
      </w:r>
      <w:r w:rsidRPr="005130F0">
        <w:rPr>
          <w:rFonts w:ascii="Times New Roman" w:hAnsi="Times New Roman"/>
          <w:b/>
          <w:sz w:val="20"/>
          <w:szCs w:val="20"/>
        </w:rPr>
        <w:t>)</w:t>
      </w:r>
    </w:p>
    <w:p w:rsidR="006A142E" w:rsidRPr="005130F0" w:rsidRDefault="006A142E" w:rsidP="006A142E">
      <w:pPr>
        <w:pStyle w:val="ListParagraph"/>
        <w:jc w:val="both"/>
        <w:rPr>
          <w:rFonts w:ascii="Times New Roman" w:hAnsi="Times New Roman"/>
          <w:sz w:val="20"/>
          <w:szCs w:val="20"/>
        </w:rPr>
      </w:pPr>
      <w:r w:rsidRPr="005130F0">
        <w:rPr>
          <w:rFonts w:ascii="Times New Roman" w:hAnsi="Times New Roman"/>
          <w:sz w:val="20"/>
          <w:szCs w:val="20"/>
        </w:rPr>
        <w:t xml:space="preserve">           </w:t>
      </w:r>
      <m:oMath>
        <m:f>
          <m:fPr>
            <m:ctrlPr>
              <w:rPr>
                <w:rFonts w:ascii="Cambria Math" w:hAnsi="Cambria Math"/>
                <w:i/>
                <w:sz w:val="24"/>
                <w:szCs w:val="24"/>
              </w:rPr>
            </m:ctrlPr>
          </m:fPr>
          <m:num>
            <m:r>
              <m:rPr>
                <m:sty m:val="p"/>
              </m:rPr>
              <w:rPr>
                <w:rFonts w:ascii="Cambria Math" w:hAnsi="Cambria Math"/>
                <w:sz w:val="24"/>
                <w:szCs w:val="24"/>
              </w:rPr>
              <m:t>h</m:t>
            </m:r>
            <m:r>
              <m:rPr>
                <m:sty m:val="p"/>
              </m:rPr>
              <w:rPr>
                <w:rFonts w:ascii="Cambria Math" w:hAnsi="Cambria Math"/>
                <w:sz w:val="24"/>
                <w:szCs w:val="24"/>
                <w:vertAlign w:val="subscript"/>
              </w:rPr>
              <m:t>1b</m:t>
            </m:r>
          </m:num>
          <m:den>
            <m:r>
              <m:rPr>
                <m:sty m:val="p"/>
              </m:rPr>
              <w:rPr>
                <w:rFonts w:ascii="Cambria Math" w:hAnsi="Cambria Math"/>
                <w:sz w:val="24"/>
                <w:szCs w:val="24"/>
              </w:rPr>
              <m:t>h</m:t>
            </m:r>
            <m:r>
              <m:rPr>
                <m:sty m:val="p"/>
              </m:rPr>
              <w:rPr>
                <w:rFonts w:ascii="Cambria Math" w:hAnsi="Cambria Math"/>
                <w:sz w:val="24"/>
                <w:szCs w:val="24"/>
                <w:vertAlign w:val="subscript"/>
              </w:rPr>
              <m:t>2</m:t>
            </m:r>
          </m:den>
        </m:f>
      </m:oMath>
      <w:r w:rsidRPr="005130F0">
        <w:rPr>
          <w:rFonts w:ascii="Times New Roman" w:hAnsi="Times New Roman"/>
          <w:sz w:val="20"/>
          <w:szCs w:val="20"/>
        </w:rPr>
        <w:t xml:space="preserve"> =1/2*(</w:t>
      </w:r>
      <m:oMath>
        <m:r>
          <w:rPr>
            <w:rFonts w:ascii="Cambria Math" w:hAnsi="Cambria Math"/>
            <w:sz w:val="24"/>
            <w:szCs w:val="24"/>
          </w:rPr>
          <m:t>√((1+8F2^2))</m:t>
        </m:r>
      </m:oMath>
      <w:r w:rsidRPr="005130F0">
        <w:rPr>
          <w:rFonts w:ascii="Times New Roman" w:hAnsi="Times New Roman"/>
          <w:sz w:val="20"/>
          <w:szCs w:val="20"/>
        </w:rPr>
        <w:t>-1</w:t>
      </w:r>
      <w:proofErr w:type="gramStart"/>
      <w:r w:rsidRPr="005130F0">
        <w:rPr>
          <w:rFonts w:ascii="Times New Roman" w:hAnsi="Times New Roman"/>
          <w:sz w:val="20"/>
          <w:szCs w:val="20"/>
        </w:rPr>
        <w:t>)=</w:t>
      </w:r>
      <w:proofErr w:type="gramEnd"/>
      <m:oMath>
        <m:r>
          <w:rPr>
            <w:rFonts w:ascii="Cambria Math" w:hAnsi="Cambria Math"/>
            <w:sz w:val="24"/>
            <w:szCs w:val="24"/>
          </w:rPr>
          <m:t xml:space="preserve"> </m:t>
        </m:r>
        <m:f>
          <m:fPr>
            <m:ctrlPr>
              <w:rPr>
                <w:rFonts w:ascii="Cambria Math" w:hAnsi="Cambria Math"/>
                <w:i/>
                <w:sz w:val="24"/>
                <w:szCs w:val="24"/>
              </w:rPr>
            </m:ctrlPr>
          </m:fPr>
          <m:num>
            <m:r>
              <m:rPr>
                <m:sty m:val="p"/>
              </m:rPr>
              <w:rPr>
                <w:rFonts w:ascii="Cambria Math" w:hAnsi="Cambria Math"/>
                <w:sz w:val="24"/>
                <w:szCs w:val="24"/>
              </w:rPr>
              <m:t>d2</m:t>
            </m:r>
          </m:num>
          <m:den>
            <m:r>
              <w:rPr>
                <w:rFonts w:ascii="Cambria Math" w:hAnsi="Cambria Math"/>
                <w:sz w:val="24"/>
                <w:szCs w:val="24"/>
              </w:rPr>
              <m:t>d3</m:t>
            </m:r>
          </m:den>
        </m:f>
      </m:oMath>
    </w:p>
    <w:p w:rsidR="006A142E" w:rsidRPr="005130F0" w:rsidRDefault="006A142E" w:rsidP="006A142E">
      <w:pPr>
        <w:pStyle w:val="ListParagraph"/>
        <w:jc w:val="both"/>
        <w:rPr>
          <w:rFonts w:ascii="Times New Roman" w:hAnsi="Times New Roman"/>
          <w:sz w:val="20"/>
          <w:szCs w:val="20"/>
        </w:rPr>
      </w:pPr>
      <w:r w:rsidRPr="005130F0">
        <w:rPr>
          <w:rFonts w:ascii="Times New Roman" w:hAnsi="Times New Roman"/>
          <w:sz w:val="20"/>
          <w:szCs w:val="20"/>
        </w:rPr>
        <w:t>Where, h</w:t>
      </w:r>
      <w:r w:rsidRPr="005130F0">
        <w:rPr>
          <w:rFonts w:ascii="Times New Roman" w:hAnsi="Times New Roman"/>
          <w:sz w:val="20"/>
          <w:szCs w:val="20"/>
          <w:vertAlign w:val="subscript"/>
        </w:rPr>
        <w:t>2</w:t>
      </w:r>
      <w:r w:rsidRPr="005130F0">
        <w:rPr>
          <w:rFonts w:ascii="Times New Roman" w:hAnsi="Times New Roman"/>
          <w:sz w:val="20"/>
          <w:szCs w:val="20"/>
        </w:rPr>
        <w:t>=d</w:t>
      </w:r>
      <w:r w:rsidRPr="005130F0">
        <w:rPr>
          <w:rFonts w:ascii="Times New Roman" w:hAnsi="Times New Roman"/>
          <w:sz w:val="20"/>
          <w:szCs w:val="20"/>
          <w:vertAlign w:val="subscript"/>
        </w:rPr>
        <w:t>3</w:t>
      </w:r>
      <w:r w:rsidRPr="005130F0">
        <w:rPr>
          <w:rFonts w:ascii="Times New Roman" w:hAnsi="Times New Roman"/>
          <w:sz w:val="20"/>
          <w:szCs w:val="20"/>
        </w:rPr>
        <w:t>=1.85m (tail water depth from rating curve)</w:t>
      </w:r>
    </w:p>
    <w:p w:rsidR="006A142E" w:rsidRPr="005130F0" w:rsidRDefault="006A142E" w:rsidP="006A142E">
      <w:pPr>
        <w:spacing w:line="276" w:lineRule="auto"/>
        <w:ind w:left="360"/>
        <w:jc w:val="both"/>
        <w:rPr>
          <w:sz w:val="20"/>
        </w:rPr>
      </w:pPr>
      <w:r w:rsidRPr="005130F0">
        <w:rPr>
          <w:sz w:val="20"/>
        </w:rPr>
        <w:t xml:space="preserve">                       F</w:t>
      </w:r>
      <w:r w:rsidRPr="005130F0">
        <w:rPr>
          <w:sz w:val="20"/>
          <w:vertAlign w:val="subscript"/>
        </w:rPr>
        <w:t>2</w:t>
      </w:r>
      <w:r w:rsidRPr="005130F0">
        <w:rPr>
          <w:sz w:val="20"/>
        </w:rPr>
        <w:t>=V</w:t>
      </w:r>
      <w:r w:rsidRPr="005130F0">
        <w:rPr>
          <w:sz w:val="20"/>
          <w:vertAlign w:val="subscript"/>
        </w:rPr>
        <w:t>2</w:t>
      </w:r>
      <w:r w:rsidRPr="005130F0">
        <w:rPr>
          <w:sz w:val="20"/>
        </w:rPr>
        <w:t>/</w:t>
      </w:r>
      <m:oMath>
        <m:rad>
          <m:radPr>
            <m:degHide m:val="1"/>
            <m:ctrlPr>
              <w:rPr>
                <w:rFonts w:ascii="Cambria Math" w:hAnsi="Cambria Math"/>
                <w:i/>
                <w:sz w:val="24"/>
                <w:szCs w:val="24"/>
              </w:rPr>
            </m:ctrlPr>
          </m:radPr>
          <m:deg/>
          <m:e>
            <m:r>
              <w:rPr>
                <w:rFonts w:ascii="Cambria Math" w:hAnsi="Cambria Math"/>
                <w:sz w:val="24"/>
                <w:szCs w:val="24"/>
              </w:rPr>
              <m:t>(g</m:t>
            </m:r>
            <m:r>
              <m:rPr>
                <m:sty m:val="p"/>
              </m:rPr>
              <w:rPr>
                <w:rFonts w:ascii="Cambria Math" w:hAnsi="Cambria Math"/>
                <w:sz w:val="24"/>
                <w:szCs w:val="24"/>
              </w:rPr>
              <m:t>h</m:t>
            </m:r>
            <m:r>
              <m:rPr>
                <m:sty m:val="p"/>
              </m:rPr>
              <w:rPr>
                <w:rFonts w:ascii="Cambria Math" w:hAnsi="Cambria Math"/>
                <w:sz w:val="24"/>
                <w:szCs w:val="24"/>
                <w:vertAlign w:val="subscript"/>
              </w:rPr>
              <m:t>2</m:t>
            </m:r>
          </m:e>
        </m:rad>
        <m:r>
          <w:rPr>
            <w:rFonts w:ascii="Cambria Math" w:hAnsi="Cambria Math"/>
            <w:sz w:val="24"/>
            <w:szCs w:val="24"/>
          </w:rPr>
          <m:t>)</m:t>
        </m:r>
      </m:oMath>
      <w:r w:rsidRPr="005130F0">
        <w:rPr>
          <w:sz w:val="20"/>
        </w:rPr>
        <w:t>=q</w:t>
      </w:r>
      <w:proofErr w:type="gramStart"/>
      <w:r w:rsidRPr="005130F0">
        <w:rPr>
          <w:sz w:val="20"/>
        </w:rPr>
        <w:t>/(</w:t>
      </w:r>
      <w:proofErr w:type="gramEnd"/>
      <w:r w:rsidRPr="005130F0">
        <w:rPr>
          <w:sz w:val="20"/>
        </w:rPr>
        <w:t>h</w:t>
      </w:r>
      <w:r w:rsidRPr="005130F0">
        <w:rPr>
          <w:sz w:val="20"/>
          <w:vertAlign w:val="subscript"/>
        </w:rPr>
        <w:t>2</w:t>
      </w:r>
      <w:r w:rsidRPr="005130F0">
        <w:rPr>
          <w:sz w:val="20"/>
        </w:rPr>
        <w:t>*</w:t>
      </w:r>
      <m:oMath>
        <m:rad>
          <m:radPr>
            <m:degHide m:val="1"/>
            <m:ctrlPr>
              <w:rPr>
                <w:rFonts w:ascii="Cambria Math" w:hAnsi="Cambria Math"/>
                <w:i/>
                <w:sz w:val="24"/>
                <w:szCs w:val="24"/>
              </w:rPr>
            </m:ctrlPr>
          </m:radPr>
          <m:deg/>
          <m:e>
            <m:r>
              <w:rPr>
                <w:rFonts w:ascii="Cambria Math" w:hAnsi="Cambria Math"/>
                <w:sz w:val="24"/>
                <w:szCs w:val="24"/>
              </w:rPr>
              <m:t>(g</m:t>
            </m:r>
            <m:r>
              <m:rPr>
                <m:sty m:val="p"/>
              </m:rPr>
              <w:rPr>
                <w:rFonts w:ascii="Cambria Math" w:hAnsi="Cambria Math"/>
                <w:sz w:val="24"/>
                <w:szCs w:val="24"/>
              </w:rPr>
              <m:t>h</m:t>
            </m:r>
            <m:r>
              <m:rPr>
                <m:sty m:val="p"/>
              </m:rPr>
              <w:rPr>
                <w:rFonts w:ascii="Cambria Math" w:hAnsi="Cambria Math"/>
                <w:sz w:val="24"/>
                <w:szCs w:val="24"/>
                <w:vertAlign w:val="subscript"/>
              </w:rPr>
              <m:t>2</m:t>
            </m:r>
          </m:e>
        </m:rad>
        <m:r>
          <w:rPr>
            <w:rFonts w:ascii="Cambria Math" w:hAnsi="Cambria Math"/>
            <w:sz w:val="24"/>
            <w:szCs w:val="24"/>
          </w:rPr>
          <m:t>)</m:t>
        </m:r>
      </m:oMath>
      <w:r w:rsidRPr="005130F0">
        <w:rPr>
          <w:sz w:val="20"/>
        </w:rPr>
        <w:t>= 6.56/(1.85*</w:t>
      </w:r>
      <m:oMath>
        <m:rad>
          <m:radPr>
            <m:degHide m:val="1"/>
            <m:ctrlPr>
              <w:rPr>
                <w:rFonts w:ascii="Cambria Math" w:hAnsi="Cambria Math"/>
                <w:i/>
                <w:sz w:val="24"/>
                <w:szCs w:val="24"/>
              </w:rPr>
            </m:ctrlPr>
          </m:radPr>
          <m:deg/>
          <m:e>
            <m:r>
              <w:rPr>
                <w:rFonts w:ascii="Cambria Math" w:hAnsi="Cambria Math"/>
                <w:sz w:val="24"/>
                <w:szCs w:val="24"/>
              </w:rPr>
              <m:t>(9.8*1.85</m:t>
            </m:r>
          </m:e>
        </m:rad>
        <m:r>
          <w:rPr>
            <w:rFonts w:ascii="Cambria Math" w:hAnsi="Cambria Math"/>
            <w:sz w:val="24"/>
            <w:szCs w:val="24"/>
          </w:rPr>
          <m:t>)</m:t>
        </m:r>
      </m:oMath>
      <w:r w:rsidRPr="005130F0">
        <w:rPr>
          <w:sz w:val="20"/>
        </w:rPr>
        <w:t>=0.83</w:t>
      </w:r>
    </w:p>
    <w:p w:rsidR="006A142E" w:rsidRPr="005130F0" w:rsidRDefault="006A142E" w:rsidP="006A142E">
      <w:pPr>
        <w:spacing w:line="276" w:lineRule="auto"/>
        <w:ind w:left="360"/>
        <w:jc w:val="both"/>
        <w:rPr>
          <w:sz w:val="20"/>
        </w:rPr>
      </w:pPr>
      <w:r w:rsidRPr="005130F0">
        <w:rPr>
          <w:sz w:val="20"/>
        </w:rPr>
        <w:sym w:font="Wingdings" w:char="F0F3"/>
      </w:r>
      <w:r w:rsidRPr="005130F0">
        <w:rPr>
          <w:sz w:val="20"/>
        </w:rPr>
        <w:t>h</w:t>
      </w:r>
      <w:r w:rsidRPr="005130F0">
        <w:rPr>
          <w:sz w:val="20"/>
          <w:vertAlign w:val="subscript"/>
        </w:rPr>
        <w:t>1b</w:t>
      </w:r>
      <w:r w:rsidRPr="005130F0">
        <w:rPr>
          <w:sz w:val="20"/>
        </w:rPr>
        <w:t>=d</w:t>
      </w:r>
      <w:r w:rsidRPr="005130F0">
        <w:rPr>
          <w:sz w:val="20"/>
          <w:vertAlign w:val="subscript"/>
        </w:rPr>
        <w:t>2</w:t>
      </w:r>
      <w:r w:rsidRPr="005130F0">
        <w:rPr>
          <w:sz w:val="20"/>
        </w:rPr>
        <w:t>=h</w:t>
      </w:r>
      <w:r w:rsidRPr="005130F0">
        <w:rPr>
          <w:sz w:val="20"/>
          <w:vertAlign w:val="subscript"/>
        </w:rPr>
        <w:t>2</w:t>
      </w:r>
      <w:r w:rsidRPr="005130F0">
        <w:rPr>
          <w:sz w:val="20"/>
        </w:rPr>
        <w:t>/2*(</w:t>
      </w:r>
      <m:oMath>
        <m:rad>
          <m:radPr>
            <m:degHide m:val="1"/>
            <m:ctrlPr>
              <w:rPr>
                <w:rFonts w:ascii="Cambria Math" w:hAnsi="Cambria Math"/>
                <w:i/>
                <w:sz w:val="24"/>
                <w:szCs w:val="24"/>
              </w:rPr>
            </m:ctrlPr>
          </m:radPr>
          <m:deg/>
          <m:e>
            <m:r>
              <w:rPr>
                <w:rFonts w:ascii="Cambria Math" w:hAnsi="Cambria Math"/>
                <w:sz w:val="24"/>
                <w:szCs w:val="24"/>
              </w:rPr>
              <m:t>(1+8F</m:t>
            </m:r>
            <m:sSup>
              <m:sSupPr>
                <m:ctrlPr>
                  <w:rPr>
                    <w:rFonts w:ascii="Cambria Math" w:hAnsi="Cambria Math"/>
                    <w:i/>
                    <w:sz w:val="24"/>
                    <w:szCs w:val="24"/>
                  </w:rPr>
                </m:ctrlPr>
              </m:sSupPr>
              <m:e>
                <m:r>
                  <w:rPr>
                    <w:rFonts w:ascii="Cambria Math" w:hAnsi="Cambria Math"/>
                    <w:sz w:val="24"/>
                    <w:szCs w:val="24"/>
                  </w:rPr>
                  <m:t>2</m:t>
                </m:r>
              </m:e>
              <m:sup>
                <m:r>
                  <w:rPr>
                    <w:rFonts w:ascii="Cambria Math" w:hAnsi="Cambria Math"/>
                    <w:sz w:val="24"/>
                    <w:szCs w:val="24"/>
                  </w:rPr>
                  <m:t>2</m:t>
                </m:r>
              </m:sup>
            </m:sSup>
            <m:r>
              <w:rPr>
                <w:rFonts w:ascii="Cambria Math" w:hAnsi="Cambria Math"/>
                <w:sz w:val="24"/>
                <w:szCs w:val="24"/>
              </w:rPr>
              <m:t>)</m:t>
            </m:r>
          </m:e>
        </m:rad>
      </m:oMath>
      <w:r w:rsidRPr="005130F0">
        <w:rPr>
          <w:sz w:val="20"/>
        </w:rPr>
        <w:t xml:space="preserve"> -1</w:t>
      </w:r>
      <w:proofErr w:type="gramStart"/>
      <w:r w:rsidRPr="005130F0">
        <w:rPr>
          <w:sz w:val="20"/>
        </w:rPr>
        <w:t>)=</w:t>
      </w:r>
      <w:proofErr w:type="gramEnd"/>
      <w:r w:rsidRPr="005130F0">
        <w:rPr>
          <w:sz w:val="20"/>
        </w:rPr>
        <w:t>1.85/2*(</w:t>
      </w:r>
      <m:oMath>
        <m:rad>
          <m:radPr>
            <m:degHide m:val="1"/>
            <m:ctrlPr>
              <w:rPr>
                <w:rFonts w:ascii="Cambria Math" w:hAnsi="Cambria Math"/>
                <w:i/>
                <w:sz w:val="24"/>
                <w:szCs w:val="24"/>
              </w:rPr>
            </m:ctrlPr>
          </m:radPr>
          <m:deg/>
          <m:e>
            <m:r>
              <w:rPr>
                <w:rFonts w:ascii="Cambria Math" w:hAnsi="Cambria Math"/>
                <w:sz w:val="24"/>
                <w:szCs w:val="24"/>
              </w:rPr>
              <m:t>(1+8*0.83^2)</m:t>
            </m:r>
          </m:e>
        </m:rad>
      </m:oMath>
      <w:r w:rsidRPr="005130F0">
        <w:rPr>
          <w:sz w:val="20"/>
        </w:rPr>
        <w:t xml:space="preserve"> -1)=1.44m</w:t>
      </w:r>
    </w:p>
    <w:p w:rsidR="006A142E" w:rsidRPr="005130F0" w:rsidRDefault="006A142E" w:rsidP="009B1F11">
      <w:pPr>
        <w:pStyle w:val="ListParagraph"/>
        <w:numPr>
          <w:ilvl w:val="0"/>
          <w:numId w:val="22"/>
        </w:numPr>
        <w:jc w:val="both"/>
        <w:rPr>
          <w:rFonts w:ascii="Times New Roman" w:hAnsi="Times New Roman"/>
          <w:b/>
          <w:sz w:val="20"/>
          <w:szCs w:val="20"/>
        </w:rPr>
      </w:pPr>
      <w:r w:rsidRPr="005130F0">
        <w:rPr>
          <w:rFonts w:ascii="Times New Roman" w:hAnsi="Times New Roman"/>
          <w:b/>
          <w:sz w:val="20"/>
          <w:szCs w:val="20"/>
        </w:rPr>
        <w:t>Comparison with h</w:t>
      </w:r>
      <w:r w:rsidRPr="005130F0">
        <w:rPr>
          <w:rFonts w:ascii="Times New Roman" w:hAnsi="Times New Roman"/>
          <w:b/>
          <w:sz w:val="20"/>
          <w:szCs w:val="20"/>
          <w:vertAlign w:val="subscript"/>
        </w:rPr>
        <w:t>1a</w:t>
      </w:r>
      <w:r w:rsidRPr="005130F0">
        <w:rPr>
          <w:rFonts w:ascii="Times New Roman" w:hAnsi="Times New Roman"/>
          <w:b/>
          <w:sz w:val="20"/>
          <w:szCs w:val="20"/>
        </w:rPr>
        <w:t xml:space="preserve"> and h</w:t>
      </w:r>
      <w:r w:rsidRPr="005130F0">
        <w:rPr>
          <w:rFonts w:ascii="Times New Roman" w:hAnsi="Times New Roman"/>
          <w:b/>
          <w:sz w:val="20"/>
          <w:szCs w:val="20"/>
          <w:vertAlign w:val="subscript"/>
        </w:rPr>
        <w:t>1b</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 xml:space="preserve">    h</w:t>
      </w:r>
      <w:r w:rsidRPr="005130F0">
        <w:rPr>
          <w:rFonts w:ascii="Times New Roman" w:hAnsi="Times New Roman"/>
          <w:sz w:val="20"/>
          <w:szCs w:val="20"/>
          <w:vertAlign w:val="subscript"/>
        </w:rPr>
        <w:t>1a</w:t>
      </w:r>
      <w:r w:rsidRPr="005130F0">
        <w:rPr>
          <w:rFonts w:ascii="Times New Roman" w:hAnsi="Times New Roman"/>
          <w:sz w:val="20"/>
          <w:szCs w:val="20"/>
        </w:rPr>
        <w:t>=0.98m&lt;h</w:t>
      </w:r>
      <w:r w:rsidRPr="005130F0">
        <w:rPr>
          <w:rFonts w:ascii="Times New Roman" w:hAnsi="Times New Roman"/>
          <w:sz w:val="20"/>
          <w:szCs w:val="20"/>
          <w:vertAlign w:val="subscript"/>
        </w:rPr>
        <w:t>1b</w:t>
      </w:r>
      <w:r w:rsidRPr="005130F0">
        <w:rPr>
          <w:rFonts w:ascii="Times New Roman" w:hAnsi="Times New Roman"/>
          <w:sz w:val="20"/>
          <w:szCs w:val="20"/>
        </w:rPr>
        <w:t>=1.44m (i.e. h</w:t>
      </w:r>
      <w:r w:rsidRPr="005130F0">
        <w:rPr>
          <w:rFonts w:ascii="Times New Roman" w:hAnsi="Times New Roman"/>
          <w:sz w:val="20"/>
          <w:szCs w:val="20"/>
          <w:vertAlign w:val="subscript"/>
        </w:rPr>
        <w:t>1a</w:t>
      </w:r>
      <w:r w:rsidRPr="005130F0">
        <w:rPr>
          <w:rFonts w:ascii="Times New Roman" w:hAnsi="Times New Roman"/>
          <w:sz w:val="20"/>
          <w:szCs w:val="20"/>
        </w:rPr>
        <w:t>&lt;d</w:t>
      </w:r>
      <w:r w:rsidRPr="005130F0">
        <w:rPr>
          <w:rFonts w:ascii="Times New Roman" w:hAnsi="Times New Roman"/>
          <w:sz w:val="20"/>
          <w:szCs w:val="20"/>
          <w:vertAlign w:val="subscript"/>
        </w:rPr>
        <w:t>2</w:t>
      </w:r>
      <w:r w:rsidRPr="005130F0">
        <w:rPr>
          <w:rFonts w:ascii="Times New Roman" w:hAnsi="Times New Roman"/>
          <w:sz w:val="20"/>
          <w:szCs w:val="20"/>
        </w:rPr>
        <w:t>) =&gt; It needs riprap.</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 xml:space="preserve"> In the case of Bede River Weir site, there is </w:t>
      </w:r>
      <w:r w:rsidRPr="005130F0">
        <w:rPr>
          <w:rFonts w:ascii="Times New Roman" w:hAnsi="Times New Roman"/>
          <w:b/>
          <w:sz w:val="20"/>
          <w:szCs w:val="20"/>
        </w:rPr>
        <w:t>existing natural bed rock</w:t>
      </w:r>
      <w:r w:rsidRPr="005130F0">
        <w:rPr>
          <w:rFonts w:ascii="Times New Roman" w:hAnsi="Times New Roman"/>
          <w:sz w:val="20"/>
          <w:szCs w:val="20"/>
        </w:rPr>
        <w:t xml:space="preserve"> which can serve as   riprap and hence, no need of additional riprap.</w:t>
      </w:r>
    </w:p>
    <w:p w:rsidR="006A142E" w:rsidRPr="005130F0" w:rsidRDefault="006A142E" w:rsidP="009B1F11">
      <w:pPr>
        <w:pStyle w:val="ListParagraph"/>
        <w:numPr>
          <w:ilvl w:val="0"/>
          <w:numId w:val="22"/>
        </w:numPr>
        <w:rPr>
          <w:rFonts w:ascii="Times New Roman" w:hAnsi="Times New Roman"/>
          <w:sz w:val="20"/>
          <w:szCs w:val="20"/>
        </w:rPr>
      </w:pPr>
      <w:r w:rsidRPr="005130F0">
        <w:rPr>
          <w:rFonts w:ascii="Times New Roman" w:hAnsi="Times New Roman"/>
          <w:sz w:val="20"/>
          <w:szCs w:val="20"/>
        </w:rPr>
        <w:t>Calculation of supercritical length</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 xml:space="preserve">     =&gt; q</w:t>
      </w:r>
      <w:r w:rsidRPr="005130F0">
        <w:rPr>
          <w:rFonts w:ascii="Times New Roman" w:hAnsi="Times New Roman"/>
          <w:sz w:val="20"/>
          <w:szCs w:val="20"/>
          <w:vertAlign w:val="superscript"/>
        </w:rPr>
        <w:t>2</w:t>
      </w:r>
      <w:r w:rsidRPr="005130F0">
        <w:rPr>
          <w:rFonts w:ascii="Times New Roman" w:hAnsi="Times New Roman"/>
          <w:sz w:val="20"/>
          <w:szCs w:val="20"/>
        </w:rPr>
        <w:t>x/C</w:t>
      </w:r>
      <w:r w:rsidRPr="005130F0">
        <w:rPr>
          <w:rFonts w:ascii="Times New Roman" w:hAnsi="Times New Roman"/>
          <w:sz w:val="20"/>
          <w:szCs w:val="20"/>
          <w:vertAlign w:val="superscript"/>
        </w:rPr>
        <w:t>2</w:t>
      </w:r>
      <w:r w:rsidRPr="005130F0">
        <w:rPr>
          <w:rFonts w:ascii="Times New Roman" w:hAnsi="Times New Roman"/>
          <w:sz w:val="20"/>
          <w:szCs w:val="20"/>
        </w:rPr>
        <w:t>+a=h</w:t>
      </w:r>
      <w:r w:rsidRPr="005130F0">
        <w:rPr>
          <w:rFonts w:ascii="Times New Roman" w:hAnsi="Times New Roman"/>
          <w:sz w:val="20"/>
          <w:szCs w:val="20"/>
          <w:vertAlign w:val="superscript"/>
        </w:rPr>
        <w:t>4</w:t>
      </w:r>
      <w:r w:rsidRPr="005130F0">
        <w:rPr>
          <w:rFonts w:ascii="Times New Roman" w:hAnsi="Times New Roman"/>
          <w:sz w:val="20"/>
          <w:szCs w:val="20"/>
        </w:rPr>
        <w:t>/4-h</w:t>
      </w:r>
      <w:r w:rsidRPr="005130F0">
        <w:rPr>
          <w:rFonts w:ascii="Times New Roman" w:hAnsi="Times New Roman"/>
          <w:sz w:val="20"/>
          <w:szCs w:val="20"/>
          <w:vertAlign w:val="subscript"/>
        </w:rPr>
        <w:t>c</w:t>
      </w:r>
      <w:r w:rsidRPr="005130F0">
        <w:rPr>
          <w:rFonts w:ascii="Times New Roman" w:hAnsi="Times New Roman"/>
          <w:sz w:val="20"/>
          <w:szCs w:val="20"/>
          <w:vertAlign w:val="superscript"/>
        </w:rPr>
        <w:t>3</w:t>
      </w:r>
      <w:r w:rsidRPr="005130F0">
        <w:rPr>
          <w:rFonts w:ascii="Times New Roman" w:hAnsi="Times New Roman"/>
          <w:sz w:val="20"/>
          <w:szCs w:val="20"/>
        </w:rPr>
        <w:t>*h</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Where, C=h</w:t>
      </w:r>
      <w:r w:rsidRPr="005130F0">
        <w:rPr>
          <w:rFonts w:ascii="Times New Roman" w:hAnsi="Times New Roman"/>
          <w:sz w:val="20"/>
          <w:szCs w:val="20"/>
          <w:vertAlign w:val="superscript"/>
        </w:rPr>
        <w:t>1/6</w:t>
      </w:r>
      <w:r w:rsidRPr="005130F0">
        <w:rPr>
          <w:rFonts w:ascii="Times New Roman" w:hAnsi="Times New Roman"/>
          <w:sz w:val="20"/>
          <w:szCs w:val="20"/>
        </w:rPr>
        <w:t>/n</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=&gt;h</w:t>
      </w:r>
      <w:r w:rsidRPr="005130F0">
        <w:rPr>
          <w:rFonts w:ascii="Times New Roman" w:hAnsi="Times New Roman"/>
          <w:sz w:val="20"/>
          <w:szCs w:val="20"/>
          <w:vertAlign w:val="subscript"/>
        </w:rPr>
        <w:t>1a</w:t>
      </w:r>
      <w:r w:rsidRPr="005130F0">
        <w:rPr>
          <w:rFonts w:ascii="Times New Roman" w:hAnsi="Times New Roman"/>
          <w:sz w:val="20"/>
          <w:szCs w:val="20"/>
        </w:rPr>
        <w:t xml:space="preserve"> is substituted for this equation (h=h</w:t>
      </w:r>
      <w:r w:rsidRPr="005130F0">
        <w:rPr>
          <w:rFonts w:ascii="Times New Roman" w:hAnsi="Times New Roman"/>
          <w:sz w:val="20"/>
          <w:szCs w:val="20"/>
          <w:vertAlign w:val="subscript"/>
        </w:rPr>
        <w:t>1a</w:t>
      </w:r>
      <w:proofErr w:type="gramStart"/>
      <w:r w:rsidRPr="005130F0">
        <w:rPr>
          <w:rFonts w:ascii="Times New Roman" w:hAnsi="Times New Roman"/>
          <w:sz w:val="20"/>
          <w:szCs w:val="20"/>
        </w:rPr>
        <w:t>,x</w:t>
      </w:r>
      <w:proofErr w:type="gramEnd"/>
      <w:r w:rsidRPr="005130F0">
        <w:rPr>
          <w:rFonts w:ascii="Times New Roman" w:hAnsi="Times New Roman"/>
          <w:sz w:val="20"/>
          <w:szCs w:val="20"/>
        </w:rPr>
        <w:t>=0)</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=&gt;a=h</w:t>
      </w:r>
      <w:r w:rsidRPr="005130F0">
        <w:rPr>
          <w:rFonts w:ascii="Times New Roman" w:hAnsi="Times New Roman"/>
          <w:sz w:val="20"/>
          <w:szCs w:val="20"/>
          <w:vertAlign w:val="subscript"/>
        </w:rPr>
        <w:t>1a</w:t>
      </w:r>
      <w:r w:rsidRPr="005130F0">
        <w:rPr>
          <w:rFonts w:ascii="Times New Roman" w:hAnsi="Times New Roman"/>
          <w:sz w:val="20"/>
          <w:szCs w:val="20"/>
          <w:vertAlign w:val="superscript"/>
        </w:rPr>
        <w:t>4</w:t>
      </w:r>
      <w:r w:rsidRPr="005130F0">
        <w:rPr>
          <w:rFonts w:ascii="Times New Roman" w:hAnsi="Times New Roman"/>
          <w:sz w:val="20"/>
          <w:szCs w:val="20"/>
        </w:rPr>
        <w:t>/4-h</w:t>
      </w:r>
      <w:r w:rsidRPr="005130F0">
        <w:rPr>
          <w:rFonts w:ascii="Times New Roman" w:hAnsi="Times New Roman"/>
          <w:sz w:val="20"/>
          <w:szCs w:val="20"/>
          <w:vertAlign w:val="subscript"/>
        </w:rPr>
        <w:t>c</w:t>
      </w:r>
      <w:r w:rsidRPr="005130F0">
        <w:rPr>
          <w:rFonts w:ascii="Times New Roman" w:hAnsi="Times New Roman"/>
          <w:sz w:val="20"/>
          <w:szCs w:val="20"/>
          <w:vertAlign w:val="superscript"/>
        </w:rPr>
        <w:t>3</w:t>
      </w:r>
      <w:r w:rsidRPr="005130F0">
        <w:rPr>
          <w:rFonts w:ascii="Times New Roman" w:hAnsi="Times New Roman"/>
          <w:sz w:val="20"/>
          <w:szCs w:val="20"/>
        </w:rPr>
        <w:t>h</w:t>
      </w:r>
      <w:r w:rsidRPr="005130F0">
        <w:rPr>
          <w:rFonts w:ascii="Times New Roman" w:hAnsi="Times New Roman"/>
          <w:sz w:val="20"/>
          <w:szCs w:val="20"/>
          <w:vertAlign w:val="subscript"/>
        </w:rPr>
        <w:t>1a</w:t>
      </w:r>
      <w:r w:rsidRPr="005130F0">
        <w:rPr>
          <w:rFonts w:ascii="Times New Roman" w:hAnsi="Times New Roman"/>
          <w:sz w:val="20"/>
          <w:szCs w:val="20"/>
        </w:rPr>
        <w:t>=0.98</w:t>
      </w:r>
      <w:r w:rsidRPr="005130F0">
        <w:rPr>
          <w:rFonts w:ascii="Times New Roman" w:hAnsi="Times New Roman"/>
          <w:sz w:val="20"/>
          <w:szCs w:val="20"/>
          <w:vertAlign w:val="superscript"/>
        </w:rPr>
        <w:t>4</w:t>
      </w:r>
      <w:r w:rsidRPr="005130F0">
        <w:rPr>
          <w:rFonts w:ascii="Times New Roman" w:hAnsi="Times New Roman"/>
          <w:sz w:val="20"/>
          <w:szCs w:val="20"/>
        </w:rPr>
        <w:t>/4-1.64</w:t>
      </w:r>
      <w:r w:rsidRPr="005130F0">
        <w:rPr>
          <w:rFonts w:ascii="Times New Roman" w:hAnsi="Times New Roman"/>
          <w:sz w:val="20"/>
          <w:szCs w:val="20"/>
          <w:vertAlign w:val="superscript"/>
        </w:rPr>
        <w:t>3</w:t>
      </w:r>
      <w:r w:rsidRPr="005130F0">
        <w:rPr>
          <w:rFonts w:ascii="Times New Roman" w:hAnsi="Times New Roman"/>
          <w:sz w:val="20"/>
          <w:szCs w:val="20"/>
        </w:rPr>
        <w:t>*0.98= -4.09</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=&gt;h</w:t>
      </w:r>
      <w:r w:rsidRPr="005130F0">
        <w:rPr>
          <w:rFonts w:ascii="Times New Roman" w:hAnsi="Times New Roman"/>
          <w:sz w:val="20"/>
          <w:szCs w:val="20"/>
          <w:vertAlign w:val="subscript"/>
        </w:rPr>
        <w:t>1b</w:t>
      </w:r>
      <w:r w:rsidRPr="005130F0">
        <w:rPr>
          <w:rFonts w:ascii="Times New Roman" w:hAnsi="Times New Roman"/>
          <w:sz w:val="20"/>
          <w:szCs w:val="20"/>
        </w:rPr>
        <w:t xml:space="preserve"> is substituted for this equation (h=h</w:t>
      </w:r>
      <w:r w:rsidRPr="005130F0">
        <w:rPr>
          <w:rFonts w:ascii="Times New Roman" w:hAnsi="Times New Roman"/>
          <w:sz w:val="20"/>
          <w:szCs w:val="20"/>
          <w:vertAlign w:val="subscript"/>
        </w:rPr>
        <w:t>1b</w:t>
      </w:r>
      <w:r w:rsidRPr="005130F0">
        <w:rPr>
          <w:rFonts w:ascii="Times New Roman" w:hAnsi="Times New Roman"/>
          <w:sz w:val="20"/>
          <w:szCs w:val="20"/>
        </w:rPr>
        <w:t>)</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 xml:space="preserve">     n=0.04</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 xml:space="preserve">     C=h</w:t>
      </w:r>
      <w:r w:rsidRPr="005130F0">
        <w:rPr>
          <w:rFonts w:ascii="Times New Roman" w:hAnsi="Times New Roman"/>
          <w:sz w:val="20"/>
          <w:szCs w:val="20"/>
          <w:vertAlign w:val="subscript"/>
        </w:rPr>
        <w:t>1b</w:t>
      </w:r>
      <w:r w:rsidRPr="005130F0">
        <w:rPr>
          <w:rFonts w:ascii="Times New Roman" w:hAnsi="Times New Roman"/>
          <w:sz w:val="20"/>
          <w:szCs w:val="20"/>
          <w:vertAlign w:val="superscript"/>
        </w:rPr>
        <w:t>1/6</w:t>
      </w:r>
      <w:r w:rsidRPr="005130F0">
        <w:rPr>
          <w:rFonts w:ascii="Times New Roman" w:hAnsi="Times New Roman"/>
          <w:sz w:val="20"/>
          <w:szCs w:val="20"/>
        </w:rPr>
        <w:t>/n=1.44</w:t>
      </w:r>
      <w:r w:rsidRPr="005130F0">
        <w:rPr>
          <w:rFonts w:ascii="Times New Roman" w:hAnsi="Times New Roman"/>
          <w:sz w:val="20"/>
          <w:szCs w:val="20"/>
          <w:vertAlign w:val="superscript"/>
        </w:rPr>
        <w:t>1/6</w:t>
      </w:r>
      <w:r w:rsidRPr="005130F0">
        <w:rPr>
          <w:rFonts w:ascii="Times New Roman" w:hAnsi="Times New Roman"/>
          <w:sz w:val="20"/>
          <w:szCs w:val="20"/>
        </w:rPr>
        <w:t>/0.04=26.56</w:t>
      </w:r>
    </w:p>
    <w:p w:rsidR="006A142E" w:rsidRPr="005130F0" w:rsidRDefault="006A142E" w:rsidP="006A142E">
      <w:pPr>
        <w:pStyle w:val="ListParagraph"/>
        <w:rPr>
          <w:rFonts w:ascii="Times New Roman" w:hAnsi="Times New Roman"/>
          <w:b/>
          <w:sz w:val="20"/>
          <w:szCs w:val="20"/>
        </w:rPr>
      </w:pPr>
      <w:r w:rsidRPr="005130F0">
        <w:rPr>
          <w:rFonts w:ascii="Times New Roman" w:hAnsi="Times New Roman"/>
          <w:sz w:val="20"/>
          <w:szCs w:val="20"/>
        </w:rPr>
        <w:t>X=</w:t>
      </w:r>
      <w:r w:rsidRPr="005130F0">
        <w:rPr>
          <w:rFonts w:ascii="Times New Roman" w:hAnsi="Times New Roman"/>
          <w:b/>
          <w:sz w:val="20"/>
          <w:szCs w:val="20"/>
        </w:rPr>
        <w:t>L</w:t>
      </w:r>
      <w:r w:rsidRPr="005130F0">
        <w:rPr>
          <w:rFonts w:ascii="Times New Roman" w:hAnsi="Times New Roman"/>
          <w:b/>
          <w:sz w:val="20"/>
          <w:szCs w:val="20"/>
          <w:vertAlign w:val="subscript"/>
        </w:rPr>
        <w:t>1</w:t>
      </w:r>
      <w:r w:rsidRPr="005130F0">
        <w:rPr>
          <w:rFonts w:ascii="Times New Roman" w:hAnsi="Times New Roman"/>
          <w:sz w:val="20"/>
          <w:szCs w:val="20"/>
        </w:rPr>
        <w:t>=-C</w:t>
      </w:r>
      <w:r w:rsidRPr="005130F0">
        <w:rPr>
          <w:rFonts w:ascii="Times New Roman" w:hAnsi="Times New Roman"/>
          <w:sz w:val="20"/>
          <w:szCs w:val="20"/>
          <w:vertAlign w:val="superscript"/>
        </w:rPr>
        <w:t>2</w:t>
      </w:r>
      <w:r w:rsidRPr="005130F0">
        <w:rPr>
          <w:rFonts w:ascii="Times New Roman" w:hAnsi="Times New Roman"/>
          <w:sz w:val="20"/>
          <w:szCs w:val="20"/>
        </w:rPr>
        <w:t>/q</w:t>
      </w:r>
      <w:r w:rsidRPr="005130F0">
        <w:rPr>
          <w:rFonts w:ascii="Times New Roman" w:hAnsi="Times New Roman"/>
          <w:sz w:val="20"/>
          <w:szCs w:val="20"/>
          <w:vertAlign w:val="superscript"/>
        </w:rPr>
        <w:t>2</w:t>
      </w:r>
      <w:r w:rsidRPr="005130F0">
        <w:rPr>
          <w:rFonts w:ascii="Times New Roman" w:hAnsi="Times New Roman"/>
          <w:sz w:val="20"/>
          <w:szCs w:val="20"/>
        </w:rPr>
        <w:t>(h</w:t>
      </w:r>
      <w:r w:rsidRPr="005130F0">
        <w:rPr>
          <w:rFonts w:ascii="Times New Roman" w:hAnsi="Times New Roman"/>
          <w:sz w:val="20"/>
          <w:szCs w:val="20"/>
          <w:vertAlign w:val="subscript"/>
        </w:rPr>
        <w:t>1b</w:t>
      </w:r>
      <w:r w:rsidRPr="005130F0">
        <w:rPr>
          <w:rFonts w:ascii="Times New Roman" w:hAnsi="Times New Roman"/>
          <w:sz w:val="20"/>
          <w:szCs w:val="20"/>
          <w:vertAlign w:val="superscript"/>
        </w:rPr>
        <w:t>4</w:t>
      </w:r>
      <w:r w:rsidRPr="005130F0">
        <w:rPr>
          <w:rFonts w:ascii="Times New Roman" w:hAnsi="Times New Roman"/>
          <w:sz w:val="20"/>
          <w:szCs w:val="20"/>
        </w:rPr>
        <w:t>/4-h</w:t>
      </w:r>
      <w:r w:rsidRPr="005130F0">
        <w:rPr>
          <w:rFonts w:ascii="Times New Roman" w:hAnsi="Times New Roman"/>
          <w:sz w:val="20"/>
          <w:szCs w:val="20"/>
          <w:vertAlign w:val="subscript"/>
        </w:rPr>
        <w:t>c</w:t>
      </w:r>
      <w:r w:rsidRPr="005130F0">
        <w:rPr>
          <w:rFonts w:ascii="Times New Roman" w:hAnsi="Times New Roman"/>
          <w:sz w:val="20"/>
          <w:szCs w:val="20"/>
          <w:vertAlign w:val="superscript"/>
        </w:rPr>
        <w:t>3</w:t>
      </w:r>
      <w:r w:rsidRPr="005130F0">
        <w:rPr>
          <w:rFonts w:ascii="Times New Roman" w:hAnsi="Times New Roman"/>
          <w:sz w:val="20"/>
          <w:szCs w:val="20"/>
        </w:rPr>
        <w:t>h</w:t>
      </w:r>
      <w:r w:rsidRPr="005130F0">
        <w:rPr>
          <w:rFonts w:ascii="Times New Roman" w:hAnsi="Times New Roman"/>
          <w:sz w:val="20"/>
          <w:szCs w:val="20"/>
          <w:vertAlign w:val="subscript"/>
        </w:rPr>
        <w:t>1b</w:t>
      </w:r>
      <w:r w:rsidRPr="005130F0">
        <w:rPr>
          <w:rFonts w:ascii="Times New Roman" w:hAnsi="Times New Roman"/>
          <w:sz w:val="20"/>
          <w:szCs w:val="20"/>
        </w:rPr>
        <w:t>-a)=-26.56</w:t>
      </w:r>
      <w:r w:rsidRPr="005130F0">
        <w:rPr>
          <w:rFonts w:ascii="Times New Roman" w:hAnsi="Times New Roman"/>
          <w:sz w:val="20"/>
          <w:szCs w:val="20"/>
          <w:vertAlign w:val="superscript"/>
        </w:rPr>
        <w:t>2</w:t>
      </w:r>
      <w:r w:rsidRPr="005130F0">
        <w:rPr>
          <w:rFonts w:ascii="Times New Roman" w:hAnsi="Times New Roman"/>
          <w:sz w:val="20"/>
          <w:szCs w:val="20"/>
        </w:rPr>
        <w:t>/6.56</w:t>
      </w:r>
      <w:r w:rsidRPr="005130F0">
        <w:rPr>
          <w:rFonts w:ascii="Times New Roman" w:hAnsi="Times New Roman"/>
          <w:sz w:val="20"/>
          <w:szCs w:val="20"/>
          <w:vertAlign w:val="superscript"/>
        </w:rPr>
        <w:t>2</w:t>
      </w:r>
      <w:r w:rsidRPr="005130F0">
        <w:rPr>
          <w:rFonts w:ascii="Times New Roman" w:hAnsi="Times New Roman"/>
          <w:sz w:val="20"/>
          <w:szCs w:val="20"/>
        </w:rPr>
        <w:t>(1.44</w:t>
      </w:r>
      <w:r w:rsidRPr="005130F0">
        <w:rPr>
          <w:rFonts w:ascii="Times New Roman" w:hAnsi="Times New Roman"/>
          <w:sz w:val="20"/>
          <w:szCs w:val="20"/>
          <w:vertAlign w:val="superscript"/>
        </w:rPr>
        <w:t>4</w:t>
      </w:r>
      <w:r w:rsidRPr="005130F0">
        <w:rPr>
          <w:rFonts w:ascii="Times New Roman" w:hAnsi="Times New Roman"/>
          <w:sz w:val="20"/>
          <w:szCs w:val="20"/>
        </w:rPr>
        <w:t>/4-1.64</w:t>
      </w:r>
      <w:r w:rsidRPr="005130F0">
        <w:rPr>
          <w:rFonts w:ascii="Times New Roman" w:hAnsi="Times New Roman"/>
          <w:sz w:val="20"/>
          <w:szCs w:val="20"/>
          <w:vertAlign w:val="superscript"/>
        </w:rPr>
        <w:t>3</w:t>
      </w:r>
      <w:r w:rsidRPr="005130F0">
        <w:rPr>
          <w:rFonts w:ascii="Times New Roman" w:hAnsi="Times New Roman"/>
          <w:sz w:val="20"/>
          <w:szCs w:val="20"/>
        </w:rPr>
        <w:t>*1.44-(-4.09))=</w:t>
      </w:r>
      <w:r w:rsidRPr="005130F0">
        <w:rPr>
          <w:rFonts w:ascii="Times New Roman" w:hAnsi="Times New Roman"/>
          <w:b/>
          <w:sz w:val="20"/>
          <w:szCs w:val="20"/>
        </w:rPr>
        <w:t>54.70m.</w:t>
      </w:r>
    </w:p>
    <w:p w:rsidR="006A142E" w:rsidRPr="005130F0" w:rsidRDefault="006A142E" w:rsidP="009B1F11">
      <w:pPr>
        <w:pStyle w:val="ListParagraph"/>
        <w:numPr>
          <w:ilvl w:val="0"/>
          <w:numId w:val="22"/>
        </w:numPr>
        <w:rPr>
          <w:rFonts w:ascii="Times New Roman" w:hAnsi="Times New Roman"/>
          <w:b/>
          <w:sz w:val="20"/>
          <w:szCs w:val="20"/>
        </w:rPr>
      </w:pPr>
      <w:r w:rsidRPr="005130F0">
        <w:rPr>
          <w:rFonts w:ascii="Times New Roman" w:hAnsi="Times New Roman"/>
          <w:b/>
          <w:sz w:val="20"/>
          <w:szCs w:val="20"/>
        </w:rPr>
        <w:t>The length of hydraulic jump</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b/>
          <w:sz w:val="20"/>
          <w:szCs w:val="20"/>
        </w:rPr>
        <w:t>L</w:t>
      </w:r>
      <w:r w:rsidRPr="005130F0">
        <w:rPr>
          <w:rFonts w:ascii="Times New Roman" w:hAnsi="Times New Roman"/>
          <w:b/>
          <w:sz w:val="20"/>
          <w:szCs w:val="20"/>
          <w:vertAlign w:val="subscript"/>
        </w:rPr>
        <w:t>2</w:t>
      </w:r>
      <w:r w:rsidRPr="005130F0">
        <w:rPr>
          <w:rFonts w:ascii="Times New Roman" w:hAnsi="Times New Roman"/>
          <w:sz w:val="20"/>
          <w:szCs w:val="20"/>
        </w:rPr>
        <w:t>= (4.5</w:t>
      </w:r>
      <m:oMath>
        <m:r>
          <w:rPr>
            <w:rFonts w:ascii="Cambria Math" w:hAnsi="Cambria Math"/>
            <w:sz w:val="24"/>
            <w:szCs w:val="24"/>
          </w:rPr>
          <m:t>~</m:t>
        </m:r>
      </m:oMath>
      <w:r w:rsidRPr="005130F0">
        <w:rPr>
          <w:rFonts w:ascii="Times New Roman" w:hAnsi="Times New Roman"/>
          <w:sz w:val="20"/>
          <w:szCs w:val="20"/>
        </w:rPr>
        <w:t>6)*h</w:t>
      </w:r>
      <w:r w:rsidRPr="005130F0">
        <w:rPr>
          <w:rFonts w:ascii="Times New Roman" w:hAnsi="Times New Roman"/>
          <w:sz w:val="20"/>
          <w:szCs w:val="20"/>
          <w:vertAlign w:val="subscript"/>
        </w:rPr>
        <w:t>2</w:t>
      </w:r>
      <w:proofErr w:type="gramStart"/>
      <w:r w:rsidRPr="005130F0">
        <w:rPr>
          <w:rFonts w:ascii="Times New Roman" w:hAnsi="Times New Roman"/>
          <w:sz w:val="20"/>
          <w:szCs w:val="20"/>
        </w:rPr>
        <w:t>=(</w:t>
      </w:r>
      <w:proofErr w:type="gramEnd"/>
      <w:r w:rsidRPr="005130F0">
        <w:rPr>
          <w:rFonts w:ascii="Times New Roman" w:hAnsi="Times New Roman"/>
          <w:sz w:val="20"/>
          <w:szCs w:val="20"/>
        </w:rPr>
        <w:t>4.5</w:t>
      </w:r>
      <m:oMath>
        <m:r>
          <w:rPr>
            <w:rFonts w:ascii="Cambria Math" w:hAnsi="Cambria Math"/>
            <w:sz w:val="24"/>
            <w:szCs w:val="24"/>
          </w:rPr>
          <m:t>~</m:t>
        </m:r>
      </m:oMath>
      <w:r w:rsidRPr="005130F0">
        <w:rPr>
          <w:rFonts w:ascii="Times New Roman" w:hAnsi="Times New Roman"/>
          <w:sz w:val="20"/>
          <w:szCs w:val="20"/>
        </w:rPr>
        <w:t>6)*1.85=</w:t>
      </w:r>
      <w:r w:rsidRPr="005130F0">
        <w:rPr>
          <w:rFonts w:ascii="Times New Roman" w:hAnsi="Times New Roman"/>
          <w:b/>
          <w:sz w:val="20"/>
          <w:szCs w:val="20"/>
        </w:rPr>
        <w:t>8.33m</w:t>
      </w:r>
      <m:oMath>
        <m:r>
          <m:rPr>
            <m:sty m:val="bi"/>
          </m:rPr>
          <w:rPr>
            <w:rFonts w:ascii="Cambria Math" w:hAnsi="Cambria Math"/>
            <w:sz w:val="24"/>
            <w:szCs w:val="24"/>
          </w:rPr>
          <m:t>~</m:t>
        </m:r>
      </m:oMath>
      <w:r w:rsidRPr="005130F0">
        <w:rPr>
          <w:rFonts w:ascii="Times New Roman" w:hAnsi="Times New Roman"/>
          <w:b/>
          <w:sz w:val="20"/>
          <w:szCs w:val="20"/>
        </w:rPr>
        <w:t>11.10m</w:t>
      </w:r>
    </w:p>
    <w:p w:rsidR="006A142E" w:rsidRPr="005130F0" w:rsidRDefault="006A142E" w:rsidP="006A142E">
      <w:pPr>
        <w:pStyle w:val="ListParagraph"/>
        <w:rPr>
          <w:rFonts w:ascii="Times New Roman" w:hAnsi="Times New Roman"/>
          <w:sz w:val="20"/>
          <w:szCs w:val="20"/>
        </w:rPr>
      </w:pPr>
    </w:p>
    <w:p w:rsidR="006A142E" w:rsidRPr="005130F0" w:rsidRDefault="006A142E" w:rsidP="009B1F11">
      <w:pPr>
        <w:pStyle w:val="ListParagraph"/>
        <w:numPr>
          <w:ilvl w:val="0"/>
          <w:numId w:val="22"/>
        </w:numPr>
        <w:rPr>
          <w:rFonts w:ascii="Times New Roman" w:hAnsi="Times New Roman"/>
          <w:b/>
          <w:sz w:val="20"/>
          <w:szCs w:val="20"/>
        </w:rPr>
      </w:pPr>
      <w:r w:rsidRPr="005130F0">
        <w:rPr>
          <w:rFonts w:ascii="Times New Roman" w:hAnsi="Times New Roman"/>
          <w:b/>
          <w:sz w:val="20"/>
          <w:szCs w:val="20"/>
        </w:rPr>
        <w:t>Length of upstream Riprap</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The length of upstream riprap is desirably longer than water depth at the flood time (</w:t>
      </w:r>
      <w:proofErr w:type="spellStart"/>
      <w:proofErr w:type="gramStart"/>
      <w:r w:rsidRPr="005130F0">
        <w:rPr>
          <w:rFonts w:ascii="Times New Roman" w:hAnsi="Times New Roman"/>
          <w:sz w:val="20"/>
          <w:szCs w:val="20"/>
        </w:rPr>
        <w:t>H</w:t>
      </w:r>
      <w:r w:rsidRPr="005130F0">
        <w:rPr>
          <w:rFonts w:ascii="Times New Roman" w:hAnsi="Times New Roman"/>
          <w:sz w:val="20"/>
          <w:szCs w:val="20"/>
          <w:vertAlign w:val="subscript"/>
        </w:rPr>
        <w:t>d</w:t>
      </w:r>
      <w:proofErr w:type="spellEnd"/>
      <w:r w:rsidRPr="005130F0">
        <w:rPr>
          <w:rFonts w:ascii="Times New Roman" w:hAnsi="Times New Roman"/>
          <w:sz w:val="20"/>
          <w:szCs w:val="20"/>
        </w:rPr>
        <w:t>=</w:t>
      </w:r>
      <w:proofErr w:type="gramEnd"/>
      <w:r w:rsidRPr="005130F0">
        <w:rPr>
          <w:rFonts w:ascii="Times New Roman" w:hAnsi="Times New Roman"/>
          <w:sz w:val="20"/>
          <w:szCs w:val="20"/>
        </w:rPr>
        <w:t>1.60m). In consideration of water depth, upstream length is designed as follows.</w:t>
      </w:r>
    </w:p>
    <w:p w:rsidR="006A142E" w:rsidRPr="005130F0" w:rsidRDefault="006A142E" w:rsidP="006A142E">
      <w:pPr>
        <w:pStyle w:val="ListParagraph"/>
        <w:rPr>
          <w:rFonts w:ascii="Times New Roman" w:hAnsi="Times New Roman"/>
          <w:b/>
          <w:sz w:val="20"/>
          <w:szCs w:val="20"/>
        </w:rPr>
      </w:pPr>
      <w:r w:rsidRPr="005130F0">
        <w:rPr>
          <w:rFonts w:ascii="Times New Roman" w:hAnsi="Times New Roman"/>
          <w:sz w:val="20"/>
          <w:szCs w:val="20"/>
        </w:rPr>
        <w:t xml:space="preserve">Length of upstream riprap is therefore, say </w:t>
      </w:r>
      <w:r w:rsidRPr="005130F0">
        <w:rPr>
          <w:rFonts w:ascii="Times New Roman" w:hAnsi="Times New Roman"/>
          <w:b/>
          <w:sz w:val="20"/>
          <w:szCs w:val="20"/>
        </w:rPr>
        <w:t>L= 2m.</w:t>
      </w:r>
    </w:p>
    <w:p w:rsidR="006A142E" w:rsidRPr="005130F0" w:rsidRDefault="00561908" w:rsidP="00802A09">
      <w:pPr>
        <w:pStyle w:val="Heading3"/>
        <w:rPr>
          <w:rFonts w:ascii="Times New Roman" w:hAnsi="Times New Roman" w:cs="Times New Roman"/>
        </w:rPr>
      </w:pPr>
      <w:bookmarkStart w:id="26" w:name="_Toc474892302"/>
      <w:r w:rsidRPr="005130F0">
        <w:rPr>
          <w:rFonts w:ascii="Times New Roman" w:hAnsi="Times New Roman" w:cs="Times New Roman"/>
        </w:rPr>
        <w:lastRenderedPageBreak/>
        <w:t>Foundation</w:t>
      </w:r>
      <w:r w:rsidR="006A142E" w:rsidRPr="005130F0">
        <w:rPr>
          <w:rFonts w:ascii="Times New Roman" w:hAnsi="Times New Roman" w:cs="Times New Roman"/>
        </w:rPr>
        <w:t xml:space="preserve"> work</w:t>
      </w:r>
      <w:bookmarkEnd w:id="26"/>
    </w:p>
    <w:p w:rsidR="006A142E" w:rsidRPr="005130F0" w:rsidRDefault="006A142E" w:rsidP="006A142E">
      <w:pPr>
        <w:spacing w:line="276" w:lineRule="auto"/>
        <w:jc w:val="both"/>
        <w:rPr>
          <w:sz w:val="20"/>
        </w:rPr>
      </w:pPr>
      <w:r w:rsidRPr="005130F0">
        <w:rPr>
          <w:sz w:val="20"/>
        </w:rPr>
        <w:t>The foundations of a weir must transmit the loads of pier, weir body, etc. safely to the bedrock below or in subsoil stratum having sufficient bearing capacity. .In addition it reduces the ground water flow below the weir body owing to difference in water level between upstream and downstream. It serves as a cut-off wall to secure required creep length preventing the piping of the gravel layer.</w:t>
      </w:r>
    </w:p>
    <w:p w:rsidR="006A142E" w:rsidRPr="005130F0" w:rsidRDefault="006A142E" w:rsidP="006A142E">
      <w:pPr>
        <w:spacing w:line="276" w:lineRule="auto"/>
        <w:jc w:val="both"/>
        <w:rPr>
          <w:sz w:val="20"/>
        </w:rPr>
      </w:pPr>
      <w:r w:rsidRPr="005130F0">
        <w:rPr>
          <w:sz w:val="20"/>
        </w:rPr>
        <w:t>Therefore, in the design of the foundation of the head works, care must be taken to understand the objective thoroughly, adopt the construction method that is suitable for the site, make design choices be economical and durable, and thoroughly execute said construction method.</w:t>
      </w:r>
    </w:p>
    <w:p w:rsidR="006A142E" w:rsidRPr="005130F0" w:rsidRDefault="006A142E" w:rsidP="006A142E">
      <w:pPr>
        <w:spacing w:line="276" w:lineRule="auto"/>
        <w:jc w:val="both"/>
        <w:rPr>
          <w:sz w:val="20"/>
        </w:rPr>
      </w:pPr>
    </w:p>
    <w:p w:rsidR="006A142E" w:rsidRPr="005130F0" w:rsidRDefault="006A142E" w:rsidP="009B1F11">
      <w:pPr>
        <w:pStyle w:val="ListParagraph"/>
        <w:numPr>
          <w:ilvl w:val="0"/>
          <w:numId w:val="23"/>
        </w:numPr>
        <w:jc w:val="both"/>
        <w:rPr>
          <w:rFonts w:ascii="Times New Roman" w:hAnsi="Times New Roman"/>
          <w:sz w:val="20"/>
          <w:szCs w:val="20"/>
        </w:rPr>
      </w:pPr>
      <w:r w:rsidRPr="005130F0">
        <w:rPr>
          <w:rFonts w:ascii="Times New Roman" w:hAnsi="Times New Roman"/>
          <w:b/>
          <w:bCs/>
          <w:sz w:val="20"/>
          <w:szCs w:val="20"/>
        </w:rPr>
        <w:t>Types of foundation work</w:t>
      </w:r>
    </w:p>
    <w:p w:rsidR="006A142E" w:rsidRPr="005130F0" w:rsidRDefault="006A142E" w:rsidP="006A142E">
      <w:pPr>
        <w:spacing w:line="276" w:lineRule="auto"/>
        <w:rPr>
          <w:sz w:val="20"/>
        </w:rPr>
      </w:pPr>
      <w:r w:rsidRPr="005130F0">
        <w:rPr>
          <w:sz w:val="20"/>
        </w:rPr>
        <w:t>Based on geological data, this weir foundation selects spread foundation because there is hard rock (hard brown ignimbrite rock) at proposed head works site excavated around 0.5m to 1.5m from the surface.</w:t>
      </w:r>
    </w:p>
    <w:p w:rsidR="006A142E" w:rsidRPr="005130F0" w:rsidRDefault="006A142E" w:rsidP="006A142E">
      <w:pPr>
        <w:spacing w:line="276" w:lineRule="auto"/>
        <w:rPr>
          <w:sz w:val="20"/>
        </w:rPr>
      </w:pPr>
      <w:r w:rsidRPr="005130F0">
        <w:rPr>
          <w:sz w:val="20"/>
        </w:rPr>
        <w:t>The design of footing is performed by the following procedure:</w:t>
      </w:r>
    </w:p>
    <w:p w:rsidR="006A142E" w:rsidRPr="005130F0" w:rsidRDefault="006A142E" w:rsidP="009B1F11">
      <w:pPr>
        <w:pStyle w:val="ListParagraph"/>
        <w:numPr>
          <w:ilvl w:val="0"/>
          <w:numId w:val="24"/>
        </w:numPr>
        <w:rPr>
          <w:rFonts w:ascii="Times New Roman" w:hAnsi="Times New Roman"/>
          <w:sz w:val="20"/>
          <w:szCs w:val="20"/>
        </w:rPr>
      </w:pPr>
      <w:r w:rsidRPr="005130F0">
        <w:rPr>
          <w:rFonts w:ascii="Times New Roman" w:hAnsi="Times New Roman"/>
          <w:sz w:val="20"/>
          <w:szCs w:val="20"/>
        </w:rPr>
        <w:t>Calculate the load on the base of the footing.</w:t>
      </w:r>
    </w:p>
    <w:p w:rsidR="006A142E" w:rsidRPr="005130F0" w:rsidRDefault="006A142E" w:rsidP="009B1F11">
      <w:pPr>
        <w:pStyle w:val="ListParagraph"/>
        <w:numPr>
          <w:ilvl w:val="0"/>
          <w:numId w:val="24"/>
        </w:numPr>
        <w:rPr>
          <w:rFonts w:ascii="Times New Roman" w:hAnsi="Times New Roman"/>
          <w:sz w:val="20"/>
          <w:szCs w:val="20"/>
        </w:rPr>
      </w:pPr>
      <w:r w:rsidRPr="005130F0">
        <w:rPr>
          <w:rFonts w:ascii="Times New Roman" w:hAnsi="Times New Roman"/>
          <w:sz w:val="20"/>
          <w:szCs w:val="20"/>
        </w:rPr>
        <w:t>Obtain the allowable bearing capacity of the supporting ground.</w:t>
      </w:r>
    </w:p>
    <w:p w:rsidR="006A142E" w:rsidRPr="005130F0" w:rsidRDefault="006A142E" w:rsidP="009B1F11">
      <w:pPr>
        <w:pStyle w:val="ListParagraph"/>
        <w:numPr>
          <w:ilvl w:val="0"/>
          <w:numId w:val="24"/>
        </w:numPr>
        <w:rPr>
          <w:rFonts w:ascii="Times New Roman" w:hAnsi="Times New Roman"/>
          <w:sz w:val="20"/>
          <w:szCs w:val="20"/>
        </w:rPr>
      </w:pPr>
      <w:r w:rsidRPr="005130F0">
        <w:rPr>
          <w:rFonts w:ascii="Times New Roman" w:hAnsi="Times New Roman"/>
          <w:sz w:val="20"/>
          <w:szCs w:val="20"/>
        </w:rPr>
        <w:t>Determine the configuration and sizes of footings so that the maximum contact pressure acting on the base of the footing is less than the allowable bearing capacity.</w:t>
      </w:r>
    </w:p>
    <w:p w:rsidR="006A142E" w:rsidRPr="005130F0" w:rsidRDefault="006A142E" w:rsidP="009B1F11">
      <w:pPr>
        <w:pStyle w:val="ListParagraph"/>
        <w:numPr>
          <w:ilvl w:val="0"/>
          <w:numId w:val="24"/>
        </w:numPr>
        <w:rPr>
          <w:rFonts w:ascii="Times New Roman" w:hAnsi="Times New Roman"/>
          <w:sz w:val="20"/>
          <w:szCs w:val="20"/>
        </w:rPr>
      </w:pPr>
      <w:r w:rsidRPr="005130F0">
        <w:rPr>
          <w:rFonts w:ascii="Times New Roman" w:hAnsi="Times New Roman"/>
          <w:sz w:val="20"/>
          <w:szCs w:val="20"/>
        </w:rPr>
        <w:t>Determine the section and arrangement of reinforcing bar for the footings.</w:t>
      </w:r>
    </w:p>
    <w:p w:rsidR="006A142E" w:rsidRPr="005130F0" w:rsidRDefault="006A142E" w:rsidP="006A142E">
      <w:pPr>
        <w:spacing w:line="276" w:lineRule="auto"/>
        <w:ind w:left="360"/>
        <w:rPr>
          <w:b/>
          <w:sz w:val="20"/>
        </w:rPr>
      </w:pPr>
      <w:r w:rsidRPr="005130F0">
        <w:rPr>
          <w:b/>
          <w:sz w:val="20"/>
        </w:rPr>
        <w:t>Allowable Bearing Capacity of ground</w:t>
      </w:r>
    </w:p>
    <w:p w:rsidR="006A142E" w:rsidRPr="005130F0" w:rsidRDefault="006A142E" w:rsidP="006A142E">
      <w:pPr>
        <w:spacing w:line="276" w:lineRule="auto"/>
        <w:rPr>
          <w:sz w:val="20"/>
        </w:rPr>
      </w:pPr>
      <w:r w:rsidRPr="005130F0">
        <w:rPr>
          <w:sz w:val="20"/>
        </w:rPr>
        <w:t>To obtain the allowable bearing capacity of the ground there are the following methods:</w:t>
      </w:r>
    </w:p>
    <w:p w:rsidR="006A142E" w:rsidRPr="005130F0" w:rsidRDefault="006A142E" w:rsidP="006A142E">
      <w:pPr>
        <w:pStyle w:val="ListParagraph"/>
        <w:rPr>
          <w:rFonts w:ascii="Times New Roman" w:hAnsi="Times New Roman"/>
          <w:sz w:val="20"/>
          <w:szCs w:val="20"/>
        </w:rPr>
      </w:pPr>
      <w:r w:rsidRPr="005130F0">
        <w:rPr>
          <w:rFonts w:ascii="Cambria Math" w:hAnsi="Cambria Math" w:cs="Cambria Math"/>
          <w:sz w:val="20"/>
          <w:szCs w:val="20"/>
        </w:rPr>
        <w:t>①</w:t>
      </w:r>
      <w:r w:rsidRPr="005130F0">
        <w:rPr>
          <w:rFonts w:ascii="Times New Roman" w:hAnsi="Times New Roman"/>
          <w:sz w:val="20"/>
          <w:szCs w:val="20"/>
        </w:rPr>
        <w:t xml:space="preserve"> Allowable bearing capacity is determined from the ultimate bearing capacity formula using the results of soil test.</w:t>
      </w:r>
    </w:p>
    <w:p w:rsidR="006A142E" w:rsidRPr="005130F0" w:rsidRDefault="006A142E" w:rsidP="006A142E">
      <w:pPr>
        <w:pStyle w:val="ListParagraph"/>
        <w:rPr>
          <w:rFonts w:ascii="Times New Roman" w:hAnsi="Times New Roman"/>
          <w:sz w:val="20"/>
          <w:szCs w:val="20"/>
        </w:rPr>
      </w:pPr>
      <w:r w:rsidRPr="005130F0">
        <w:rPr>
          <w:rFonts w:ascii="Cambria Math" w:hAnsi="Cambria Math" w:cs="Cambria Math"/>
          <w:sz w:val="20"/>
          <w:szCs w:val="20"/>
        </w:rPr>
        <w:t>②</w:t>
      </w:r>
      <w:r w:rsidRPr="005130F0">
        <w:rPr>
          <w:rFonts w:ascii="Times New Roman" w:hAnsi="Times New Roman"/>
          <w:sz w:val="20"/>
          <w:szCs w:val="20"/>
        </w:rPr>
        <w:t xml:space="preserve"> Allowable bearing capacity is determined directly from the results of a plate bearing test.</w:t>
      </w:r>
    </w:p>
    <w:p w:rsidR="006A142E" w:rsidRPr="005130F0" w:rsidRDefault="006A142E" w:rsidP="006A142E">
      <w:pPr>
        <w:pStyle w:val="ListParagraph"/>
        <w:rPr>
          <w:rFonts w:ascii="Times New Roman" w:hAnsi="Times New Roman"/>
          <w:sz w:val="20"/>
          <w:szCs w:val="20"/>
        </w:rPr>
      </w:pPr>
      <w:r w:rsidRPr="005130F0">
        <w:rPr>
          <w:rFonts w:ascii="Cambria Math" w:hAnsi="Cambria Math" w:cs="Cambria Math"/>
          <w:sz w:val="20"/>
          <w:szCs w:val="20"/>
        </w:rPr>
        <w:t>③</w:t>
      </w:r>
      <w:r w:rsidRPr="005130F0">
        <w:rPr>
          <w:rFonts w:ascii="Times New Roman" w:hAnsi="Times New Roman"/>
          <w:sz w:val="20"/>
          <w:szCs w:val="20"/>
        </w:rPr>
        <w:t xml:space="preserve"> Allowable bearing capacity is determined from the conventionally adopted table of bearing capacity of ground.</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Using method 3 above and since our foundation is on bed rock it is adopted the bearing capacity of 1000kN/m</w:t>
      </w:r>
      <w:r w:rsidRPr="005130F0">
        <w:rPr>
          <w:rFonts w:ascii="Times New Roman" w:hAnsi="Times New Roman"/>
          <w:sz w:val="20"/>
          <w:szCs w:val="20"/>
          <w:vertAlign w:val="superscript"/>
        </w:rPr>
        <w:t>2</w:t>
      </w:r>
      <w:r w:rsidRPr="005130F0">
        <w:rPr>
          <w:rFonts w:ascii="Times New Roman" w:hAnsi="Times New Roman"/>
          <w:sz w:val="20"/>
          <w:szCs w:val="20"/>
        </w:rPr>
        <w:t>.</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 xml:space="preserve">(a) </w:t>
      </w:r>
      <w:r w:rsidRPr="005130F0">
        <w:rPr>
          <w:rFonts w:ascii="Times New Roman" w:hAnsi="Times New Roman"/>
          <w:b/>
          <w:sz w:val="20"/>
          <w:szCs w:val="20"/>
        </w:rPr>
        <w:t>Contact pressure</w:t>
      </w:r>
    </w:p>
    <w:p w:rsidR="006A142E" w:rsidRPr="005130F0" w:rsidRDefault="006A142E" w:rsidP="006A142E">
      <w:pPr>
        <w:pStyle w:val="ListParagraph"/>
        <w:jc w:val="both"/>
        <w:rPr>
          <w:rFonts w:ascii="Times New Roman" w:hAnsi="Times New Roman"/>
          <w:sz w:val="20"/>
          <w:szCs w:val="20"/>
        </w:rPr>
      </w:pPr>
      <w:r w:rsidRPr="005130F0">
        <w:rPr>
          <w:rFonts w:ascii="Times New Roman" w:hAnsi="Times New Roman"/>
          <w:sz w:val="20"/>
          <w:szCs w:val="20"/>
        </w:rPr>
        <w:t>Considering when the vertical load from the superstructure acts on the center of the base of the footing, the contact pressure is distributed uniformly over the entire base area, the following formula is applied.</w:t>
      </w:r>
    </w:p>
    <w:p w:rsidR="006A142E" w:rsidRPr="005130F0" w:rsidRDefault="006A142E" w:rsidP="006A142E">
      <w:pPr>
        <w:pStyle w:val="ListParagraph"/>
        <w:rPr>
          <w:rFonts w:ascii="Times New Roman" w:hAnsi="Times New Roman"/>
          <w:sz w:val="20"/>
          <w:szCs w:val="20"/>
        </w:rPr>
      </w:pPr>
      <m:oMath>
        <m:r>
          <w:rPr>
            <w:rFonts w:ascii="Cambria Math" w:hAnsi="Cambria Math"/>
            <w:sz w:val="24"/>
            <w:szCs w:val="24"/>
          </w:rPr>
          <m:t>σα=</m:t>
        </m:r>
        <m:f>
          <m:fPr>
            <m:ctrlPr>
              <w:rPr>
                <w:rFonts w:ascii="Cambria Math" w:hAnsi="Cambria Math"/>
                <w:i/>
                <w:sz w:val="24"/>
                <w:szCs w:val="24"/>
              </w:rPr>
            </m:ctrlPr>
          </m:fPr>
          <m:num>
            <m:r>
              <w:rPr>
                <w:rFonts w:ascii="Cambria Math" w:hAnsi="Cambria Math"/>
                <w:sz w:val="24"/>
                <w:szCs w:val="24"/>
              </w:rPr>
              <m:t>P</m:t>
            </m:r>
          </m:num>
          <m:den>
            <m:r>
              <w:rPr>
                <w:rFonts w:ascii="Cambria Math" w:hAnsi="Cambria Math"/>
                <w:sz w:val="24"/>
                <w:szCs w:val="24"/>
              </w:rPr>
              <m:t>A</m:t>
            </m:r>
          </m:den>
        </m:f>
        <m:r>
          <w:rPr>
            <w:rFonts w:ascii="Cambria Math" w:hAnsi="Cambria Math"/>
            <w:sz w:val="24"/>
            <w:szCs w:val="24"/>
          </w:rPr>
          <m:t>≥qa</m:t>
        </m:r>
      </m:oMath>
      <w:r w:rsidRPr="005130F0">
        <w:rPr>
          <w:rFonts w:ascii="Times New Roman" w:hAnsi="Times New Roman"/>
          <w:sz w:val="20"/>
          <w:szCs w:val="20"/>
        </w:rPr>
        <w:t> Where</w:t>
      </w:r>
      <m:oMath>
        <m:r>
          <w:rPr>
            <w:rFonts w:ascii="Cambria Math" w:hAnsi="Cambria Math"/>
            <w:sz w:val="24"/>
            <w:szCs w:val="24"/>
          </w:rPr>
          <m:t>,  σα</m:t>
        </m:r>
      </m:oMath>
      <w:proofErr w:type="gramStart"/>
      <w:r w:rsidRPr="005130F0">
        <w:rPr>
          <w:rFonts w:ascii="Times New Roman" w:hAnsi="Times New Roman"/>
          <w:sz w:val="20"/>
          <w:szCs w:val="20"/>
        </w:rPr>
        <w:t xml:space="preserve"> .:</w:t>
      </w:r>
      <w:proofErr w:type="gramEnd"/>
      <w:r w:rsidRPr="005130F0">
        <w:rPr>
          <w:rFonts w:ascii="Times New Roman" w:hAnsi="Times New Roman"/>
          <w:sz w:val="20"/>
          <w:szCs w:val="20"/>
        </w:rPr>
        <w:t xml:space="preserve"> contact pressure (KN/m</w:t>
      </w:r>
      <w:r w:rsidRPr="005130F0">
        <w:rPr>
          <w:rFonts w:ascii="Times New Roman" w:hAnsi="Times New Roman"/>
          <w:sz w:val="20"/>
          <w:szCs w:val="20"/>
          <w:vertAlign w:val="superscript"/>
        </w:rPr>
        <w:t>2</w:t>
      </w:r>
      <w:r w:rsidRPr="005130F0">
        <w:rPr>
          <w:rFonts w:ascii="Times New Roman" w:hAnsi="Times New Roman"/>
          <w:sz w:val="20"/>
          <w:szCs w:val="20"/>
        </w:rPr>
        <w:t>)</w:t>
      </w:r>
    </w:p>
    <w:p w:rsidR="006A142E" w:rsidRPr="005130F0" w:rsidRDefault="006A142E" w:rsidP="006A142E">
      <w:pPr>
        <w:pStyle w:val="ListParagraph"/>
        <w:rPr>
          <w:rFonts w:ascii="Times New Roman" w:hAnsi="Times New Roman"/>
          <w:sz w:val="20"/>
          <w:szCs w:val="20"/>
        </w:rPr>
      </w:pPr>
      <w:proofErr w:type="gramStart"/>
      <w:r w:rsidRPr="005130F0">
        <w:rPr>
          <w:rFonts w:ascii="Times New Roman" w:hAnsi="Times New Roman"/>
          <w:sz w:val="20"/>
          <w:szCs w:val="20"/>
        </w:rPr>
        <w:t>P :</w:t>
      </w:r>
      <w:proofErr w:type="gramEnd"/>
      <w:r w:rsidRPr="005130F0">
        <w:rPr>
          <w:rFonts w:ascii="Times New Roman" w:hAnsi="Times New Roman"/>
          <w:sz w:val="20"/>
          <w:szCs w:val="20"/>
        </w:rPr>
        <w:t xml:space="preserve"> vertical load acting on footing (including dead load of footing) (KN)</w:t>
      </w:r>
    </w:p>
    <w:p w:rsidR="006A142E" w:rsidRPr="005130F0" w:rsidRDefault="006A142E" w:rsidP="006A142E">
      <w:pPr>
        <w:pStyle w:val="ListParagraph"/>
        <w:rPr>
          <w:rFonts w:ascii="Times New Roman" w:hAnsi="Times New Roman"/>
          <w:sz w:val="20"/>
          <w:szCs w:val="20"/>
        </w:rPr>
      </w:pPr>
      <w:proofErr w:type="gramStart"/>
      <w:r w:rsidRPr="005130F0">
        <w:rPr>
          <w:rFonts w:ascii="Times New Roman" w:hAnsi="Times New Roman"/>
          <w:sz w:val="20"/>
          <w:szCs w:val="20"/>
        </w:rPr>
        <w:t>A :</w:t>
      </w:r>
      <w:proofErr w:type="gramEnd"/>
      <w:r w:rsidRPr="005130F0">
        <w:rPr>
          <w:rFonts w:ascii="Times New Roman" w:hAnsi="Times New Roman"/>
          <w:sz w:val="20"/>
          <w:szCs w:val="20"/>
        </w:rPr>
        <w:t xml:space="preserve"> base area of footing (m</w:t>
      </w:r>
      <w:r w:rsidRPr="005130F0">
        <w:rPr>
          <w:rFonts w:ascii="Times New Roman" w:hAnsi="Times New Roman"/>
          <w:sz w:val="20"/>
          <w:szCs w:val="20"/>
          <w:vertAlign w:val="superscript"/>
        </w:rPr>
        <w:t>2</w:t>
      </w:r>
      <w:r w:rsidRPr="005130F0">
        <w:rPr>
          <w:rFonts w:ascii="Times New Roman" w:hAnsi="Times New Roman"/>
          <w:sz w:val="20"/>
          <w:szCs w:val="20"/>
        </w:rPr>
        <w:t>)</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 xml:space="preserve">            </w:t>
      </w:r>
      <w:proofErr w:type="spellStart"/>
      <w:proofErr w:type="gramStart"/>
      <w:r w:rsidRPr="005130F0">
        <w:rPr>
          <w:rFonts w:ascii="Times New Roman" w:hAnsi="Times New Roman"/>
          <w:sz w:val="20"/>
          <w:szCs w:val="20"/>
        </w:rPr>
        <w:t>q</w:t>
      </w:r>
      <w:r w:rsidRPr="005130F0">
        <w:rPr>
          <w:rFonts w:ascii="Times New Roman" w:hAnsi="Times New Roman"/>
          <w:sz w:val="20"/>
          <w:szCs w:val="20"/>
          <w:vertAlign w:val="subscript"/>
        </w:rPr>
        <w:t>a</w:t>
      </w:r>
      <w:proofErr w:type="spellEnd"/>
      <w:proofErr w:type="gramEnd"/>
      <w:r w:rsidRPr="005130F0">
        <w:rPr>
          <w:rFonts w:ascii="Times New Roman" w:hAnsi="Times New Roman"/>
          <w:sz w:val="20"/>
          <w:szCs w:val="20"/>
        </w:rPr>
        <w:t xml:space="preserve"> is allowable bearing pressure, here </w:t>
      </w:r>
      <w:proofErr w:type="spellStart"/>
      <w:r w:rsidRPr="005130F0">
        <w:rPr>
          <w:rFonts w:ascii="Times New Roman" w:hAnsi="Times New Roman"/>
          <w:sz w:val="20"/>
          <w:szCs w:val="20"/>
        </w:rPr>
        <w:t>q</w:t>
      </w:r>
      <w:r w:rsidRPr="005130F0">
        <w:rPr>
          <w:rFonts w:ascii="Times New Roman" w:hAnsi="Times New Roman"/>
          <w:sz w:val="20"/>
          <w:szCs w:val="20"/>
          <w:vertAlign w:val="subscript"/>
        </w:rPr>
        <w:t>a</w:t>
      </w:r>
      <w:proofErr w:type="spellEnd"/>
      <w:r w:rsidRPr="005130F0">
        <w:rPr>
          <w:rFonts w:ascii="Times New Roman" w:hAnsi="Times New Roman"/>
          <w:sz w:val="20"/>
          <w:szCs w:val="20"/>
        </w:rPr>
        <w:t>=1000kN/m</w:t>
      </w:r>
      <w:r w:rsidRPr="005130F0">
        <w:rPr>
          <w:rFonts w:ascii="Times New Roman" w:hAnsi="Times New Roman"/>
          <w:sz w:val="20"/>
          <w:szCs w:val="20"/>
          <w:vertAlign w:val="superscript"/>
        </w:rPr>
        <w:t>2</w:t>
      </w:r>
      <w:r w:rsidRPr="005130F0">
        <w:rPr>
          <w:rFonts w:ascii="Times New Roman" w:hAnsi="Times New Roman"/>
          <w:sz w:val="20"/>
          <w:szCs w:val="20"/>
        </w:rPr>
        <w:t xml:space="preserve"> for bed rock) </w:t>
      </w:r>
    </w:p>
    <w:p w:rsidR="006A142E" w:rsidRPr="005130F0" w:rsidRDefault="006A142E" w:rsidP="006A142E">
      <w:pPr>
        <w:pStyle w:val="ListParagraph"/>
        <w:rPr>
          <w:rFonts w:ascii="Times New Roman" w:hAnsi="Times New Roman"/>
          <w:sz w:val="20"/>
          <w:szCs w:val="20"/>
        </w:rPr>
      </w:pPr>
      <m:oMathPara>
        <m:oMath>
          <m:r>
            <w:rPr>
              <w:rFonts w:ascii="Cambria Math" w:hAnsi="Cambria Math"/>
              <w:sz w:val="24"/>
              <w:szCs w:val="24"/>
            </w:rPr>
            <m:t>σα=</m:t>
          </m:r>
          <m:f>
            <m:fPr>
              <m:ctrlPr>
                <w:rPr>
                  <w:rFonts w:ascii="Cambria Math" w:hAnsi="Cambria Math"/>
                  <w:i/>
                  <w:sz w:val="24"/>
                  <w:szCs w:val="24"/>
                </w:rPr>
              </m:ctrlPr>
            </m:fPr>
            <m:num>
              <m:r>
                <w:rPr>
                  <w:rFonts w:ascii="Cambria Math" w:hAnsi="Cambria Math"/>
                  <w:sz w:val="24"/>
                  <w:szCs w:val="24"/>
                </w:rPr>
                <m:t>(dead loadl+External load)</m:t>
              </m:r>
            </m:num>
            <m:den>
              <m:r>
                <w:rPr>
                  <w:rFonts w:ascii="Cambria Math" w:hAnsi="Cambria Math"/>
                  <w:sz w:val="24"/>
                  <w:szCs w:val="24"/>
                </w:rPr>
                <m:t>15*2.20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((27.6+6.4)+23(15*2.20))</m:t>
              </m:r>
            </m:num>
            <m:den>
              <m:r>
                <w:rPr>
                  <w:rFonts w:ascii="Cambria Math" w:hAnsi="Cambria Math"/>
                  <w:sz w:val="24"/>
                  <w:szCs w:val="24"/>
                </w:rPr>
                <m:t>33</m:t>
              </m:r>
            </m:den>
          </m:f>
        </m:oMath>
      </m:oMathPara>
    </w:p>
    <w:p w:rsidR="006A142E" w:rsidRPr="005130F0" w:rsidRDefault="006A142E" w:rsidP="006A142E">
      <w:pPr>
        <w:pStyle w:val="ListParagraph"/>
        <w:rPr>
          <w:rFonts w:ascii="Times New Roman" w:hAnsi="Times New Roman"/>
          <w:sz w:val="20"/>
          <w:szCs w:val="20"/>
        </w:rPr>
      </w:pPr>
    </w:p>
    <w:p w:rsidR="006A142E" w:rsidRPr="005130F0" w:rsidRDefault="00561908" w:rsidP="006A142E">
      <w:pPr>
        <w:pStyle w:val="ListParagraph"/>
        <w:rPr>
          <w:rFonts w:ascii="Times New Roman" w:hAnsi="Times New Roman"/>
          <w:sz w:val="20"/>
          <w:szCs w:val="20"/>
          <w:vertAlign w:val="superscript"/>
        </w:rPr>
      </w:pPr>
      <m:oMath>
        <m:f>
          <m:fPr>
            <m:ctrlPr>
              <w:rPr>
                <w:rFonts w:ascii="Cambria Math" w:hAnsi="Cambria Math"/>
                <w:i/>
                <w:sz w:val="24"/>
                <w:szCs w:val="24"/>
              </w:rPr>
            </m:ctrlPr>
          </m:fPr>
          <m:num>
            <m:r>
              <w:rPr>
                <w:rFonts w:ascii="Cambria Math" w:hAnsi="Cambria Math"/>
                <w:sz w:val="24"/>
                <w:szCs w:val="24"/>
              </w:rPr>
              <m:t>(34.04+759)</m:t>
            </m:r>
          </m:num>
          <m:den>
            <m:r>
              <w:rPr>
                <w:rFonts w:ascii="Cambria Math" w:hAnsi="Cambria Math"/>
                <w:sz w:val="24"/>
                <w:szCs w:val="24"/>
              </w:rPr>
              <m:t>33</m:t>
            </m:r>
          </m:den>
        </m:f>
      </m:oMath>
      <w:r w:rsidR="006A142E" w:rsidRPr="005130F0">
        <w:rPr>
          <w:rFonts w:ascii="Times New Roman" w:hAnsi="Times New Roman"/>
          <w:sz w:val="20"/>
          <w:szCs w:val="20"/>
        </w:rPr>
        <w:t>=</w:t>
      </w:r>
      <w:r w:rsidR="006A142E" w:rsidRPr="005130F0">
        <w:rPr>
          <w:rFonts w:ascii="Times New Roman" w:hAnsi="Times New Roman"/>
          <w:b/>
          <w:sz w:val="20"/>
          <w:szCs w:val="20"/>
        </w:rPr>
        <w:t>793.04kN</w:t>
      </w:r>
      <w:r w:rsidR="006A142E" w:rsidRPr="005130F0">
        <w:rPr>
          <w:rFonts w:ascii="Times New Roman" w:hAnsi="Times New Roman"/>
          <w:sz w:val="20"/>
          <w:szCs w:val="20"/>
        </w:rPr>
        <w:t>/m</w:t>
      </w:r>
      <w:r w:rsidR="006A142E" w:rsidRPr="005130F0">
        <w:rPr>
          <w:rFonts w:ascii="Times New Roman" w:hAnsi="Times New Roman"/>
          <w:sz w:val="20"/>
          <w:szCs w:val="20"/>
          <w:vertAlign w:val="superscript"/>
        </w:rPr>
        <w:t>2</w:t>
      </w:r>
      <m:oMath>
        <m:r>
          <w:rPr>
            <w:rFonts w:ascii="Cambria Math" w:hAnsi="Cambria Math"/>
            <w:sz w:val="24"/>
            <w:szCs w:val="24"/>
            <w:vertAlign w:val="superscript"/>
          </w:rPr>
          <m:t xml:space="preserve"> ≤</m:t>
        </m:r>
      </m:oMath>
      <w:r w:rsidR="006A142E" w:rsidRPr="005130F0">
        <w:rPr>
          <w:rFonts w:ascii="Times New Roman" w:hAnsi="Times New Roman"/>
          <w:sz w:val="20"/>
          <w:szCs w:val="20"/>
        </w:rPr>
        <w:t xml:space="preserve"> 1000kN/m</w:t>
      </w:r>
      <w:r w:rsidR="006A142E" w:rsidRPr="005130F0">
        <w:rPr>
          <w:rFonts w:ascii="Times New Roman" w:hAnsi="Times New Roman"/>
          <w:sz w:val="20"/>
          <w:szCs w:val="20"/>
          <w:vertAlign w:val="superscript"/>
        </w:rPr>
        <w:t xml:space="preserve">2                </w:t>
      </w:r>
      <w:r w:rsidR="006A142E" w:rsidRPr="005130F0">
        <w:rPr>
          <w:rFonts w:ascii="Times New Roman" w:hAnsi="Times New Roman"/>
          <w:sz w:val="20"/>
          <w:szCs w:val="20"/>
        </w:rPr>
        <w:t>OK!</w:t>
      </w:r>
    </w:p>
    <w:p w:rsidR="006A142E" w:rsidRPr="005130F0" w:rsidRDefault="006A142E" w:rsidP="006A142E">
      <w:pPr>
        <w:pStyle w:val="ListParagraph"/>
        <w:rPr>
          <w:rFonts w:ascii="Times New Roman" w:hAnsi="Times New Roman"/>
          <w:sz w:val="20"/>
          <w:szCs w:val="20"/>
        </w:rPr>
      </w:pP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When an eccentric load acts on the base of the footing as shown in one end of the footing is lifted up as the eccentricity of the load exceeds a certain value and the contact pressure at that portion becomes zero. Assuming that the contact pressure is distributed linearly, the maximum contact pressure is examined by the formula</w:t>
      </w:r>
    </w:p>
    <w:p w:rsidR="006A142E" w:rsidRPr="005130F0" w:rsidRDefault="006A142E" w:rsidP="006A142E">
      <w:pPr>
        <w:pStyle w:val="ListParagraph"/>
        <w:rPr>
          <w:rFonts w:ascii="Times New Roman" w:hAnsi="Times New Roman"/>
          <w:sz w:val="20"/>
          <w:szCs w:val="20"/>
        </w:rPr>
      </w:pPr>
      <m:oMathPara>
        <m:oMath>
          <m:r>
            <w:rPr>
              <w:rFonts w:ascii="Cambria Math" w:hAnsi="Cambria Math"/>
              <w:sz w:val="24"/>
              <w:szCs w:val="24"/>
            </w:rPr>
            <m:t>σmax=</m:t>
          </m:r>
          <m:f>
            <m:fPr>
              <m:ctrlPr>
                <w:rPr>
                  <w:rFonts w:ascii="Cambria Math" w:hAnsi="Cambria Math"/>
                  <w:i/>
                  <w:sz w:val="24"/>
                  <w:szCs w:val="24"/>
                </w:rPr>
              </m:ctrlPr>
            </m:fPr>
            <m:num>
              <m:r>
                <w:rPr>
                  <w:rFonts w:ascii="Cambria Math" w:hAnsi="Cambria Math"/>
                  <w:sz w:val="24"/>
                  <w:szCs w:val="24"/>
                </w:rPr>
                <m:t>αP</m:t>
              </m:r>
            </m:num>
            <m:den>
              <m:r>
                <w:rPr>
                  <w:rFonts w:ascii="Cambria Math" w:hAnsi="Cambria Math"/>
                  <w:sz w:val="24"/>
                  <w:szCs w:val="24"/>
                </w:rPr>
                <m:t>A</m:t>
              </m:r>
            </m:den>
          </m:f>
        </m:oMath>
      </m:oMathPara>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Where</w:t>
      </w:r>
      <w:proofErr w:type="gramStart"/>
      <w:r w:rsidRPr="005130F0">
        <w:rPr>
          <w:rFonts w:ascii="Times New Roman" w:hAnsi="Times New Roman"/>
          <w:sz w:val="20"/>
          <w:szCs w:val="20"/>
        </w:rPr>
        <w:t>,:</w:t>
      </w:r>
      <w:proofErr w:type="gramEnd"/>
      <w:r w:rsidRPr="005130F0">
        <w:rPr>
          <w:rFonts w:ascii="Times New Roman" w:hAnsi="Times New Roman"/>
          <w:sz w:val="20"/>
          <w:szCs w:val="20"/>
        </w:rPr>
        <w:t xml:space="preserve"> maximum contact pressure (KN/m</w:t>
      </w:r>
      <w:r w:rsidRPr="005130F0">
        <w:rPr>
          <w:rFonts w:ascii="Times New Roman" w:hAnsi="Times New Roman"/>
          <w:sz w:val="20"/>
          <w:szCs w:val="20"/>
          <w:vertAlign w:val="superscript"/>
        </w:rPr>
        <w:t>2</w:t>
      </w:r>
      <w:r w:rsidRPr="005130F0">
        <w:rPr>
          <w:rFonts w:ascii="Times New Roman" w:hAnsi="Times New Roman"/>
          <w:sz w:val="20"/>
          <w:szCs w:val="20"/>
        </w:rPr>
        <w:t>)</w:t>
      </w:r>
    </w:p>
    <w:p w:rsidR="006A142E" w:rsidRPr="005130F0" w:rsidRDefault="006A142E" w:rsidP="006A142E">
      <w:pPr>
        <w:pStyle w:val="ListParagraph"/>
        <w:rPr>
          <w:rFonts w:ascii="Times New Roman" w:hAnsi="Times New Roman"/>
          <w:sz w:val="20"/>
          <w:szCs w:val="20"/>
        </w:rPr>
      </w:pPr>
      <m:oMath>
        <m:r>
          <w:rPr>
            <w:rFonts w:ascii="Cambria Math" w:hAnsi="Cambria Math"/>
            <w:sz w:val="24"/>
            <w:szCs w:val="24"/>
          </w:rPr>
          <m:t>α</m:t>
        </m:r>
      </m:oMath>
      <w:r w:rsidRPr="005130F0">
        <w:rPr>
          <w:rFonts w:ascii="Times New Roman" w:hAnsi="Times New Roman"/>
          <w:sz w:val="20"/>
          <w:szCs w:val="20"/>
        </w:rPr>
        <w:t xml:space="preserve"> : Coefficient determined by eccentricity of load and configuration of bottom. It is 1 where there is no eccentricity. Generally, the extent of eccentricity in an independent footing should be limited to e /L = 1/3.</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Fig. bellow shows the value of</w:t>
      </w:r>
      <m:oMath>
        <m:r>
          <w:rPr>
            <w:rFonts w:ascii="Cambria Math" w:hAnsi="Cambria Math"/>
            <w:sz w:val="24"/>
            <w:szCs w:val="24"/>
          </w:rPr>
          <m:t xml:space="preserve"> α</m:t>
        </m:r>
      </m:oMath>
      <w:r w:rsidRPr="005130F0">
        <w:rPr>
          <w:rFonts w:ascii="Times New Roman" w:hAnsi="Times New Roman"/>
          <w:sz w:val="20"/>
          <w:szCs w:val="20"/>
        </w:rPr>
        <w:t xml:space="preserve"> in the range of</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0…e /L … 1/3.</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noProof/>
          <w:sz w:val="20"/>
          <w:szCs w:val="20"/>
        </w:rPr>
        <w:lastRenderedPageBreak/>
        <w:drawing>
          <wp:inline distT="0" distB="0" distL="0" distR="0">
            <wp:extent cx="5943600" cy="3733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733800"/>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rPr>
          <w:sz w:val="20"/>
        </w:rPr>
      </w:pPr>
      <w:r w:rsidRPr="005130F0">
        <w:rPr>
          <w:sz w:val="20"/>
        </w:rPr>
        <w:t>When an eccentric load and moment act on the base simultaneously as shown in Fig. here under, the equivalent eccentric load indicated by the broken line is substituted, and using</w:t>
      </w:r>
    </w:p>
    <w:p w:rsidR="006A142E" w:rsidRPr="005130F0" w:rsidRDefault="006A142E" w:rsidP="006A142E">
      <w:pPr>
        <w:autoSpaceDE w:val="0"/>
        <w:autoSpaceDN w:val="0"/>
        <w:adjustRightInd w:val="0"/>
        <w:spacing w:line="276" w:lineRule="auto"/>
        <w:rPr>
          <w:rFonts w:eastAsia="MS-PMincho"/>
          <w:sz w:val="20"/>
        </w:rPr>
      </w:pPr>
      <m:oMath>
        <m:r>
          <w:rPr>
            <w:rFonts w:ascii="Cambria Math" w:eastAsia="MS-PMincho" w:hAnsi="Cambria Math"/>
            <w:sz w:val="24"/>
            <w:szCs w:val="24"/>
          </w:rPr>
          <m:t xml:space="preserve">   e</m:t>
        </m:r>
      </m:oMath>
      <w:r w:rsidRPr="005130F0">
        <w:rPr>
          <w:rFonts w:eastAsia="MS-PMincho"/>
          <w:sz w:val="20"/>
        </w:rPr>
        <w:t>＝</w:t>
      </w:r>
      <w:r w:rsidRPr="005130F0">
        <w:rPr>
          <w:rFonts w:eastAsia="MS-PMincho"/>
          <w:sz w:val="20"/>
        </w:rPr>
        <w:t xml:space="preserve"> </w:t>
      </w:r>
      <m:oMath>
        <m:f>
          <m:fPr>
            <m:ctrlPr>
              <w:rPr>
                <w:rFonts w:ascii="Cambria Math" w:eastAsia="MS-PMincho" w:hAnsi="Cambria Math"/>
                <w:i/>
                <w:sz w:val="24"/>
                <w:szCs w:val="24"/>
              </w:rPr>
            </m:ctrlPr>
          </m:fPr>
          <m:num>
            <m:nary>
              <m:naryPr>
                <m:chr m:val="∑"/>
                <m:limLoc m:val="undOvr"/>
                <m:subHide m:val="1"/>
                <m:supHide m:val="1"/>
                <m:ctrlPr>
                  <w:rPr>
                    <w:rFonts w:ascii="Cambria Math" w:eastAsia="MS-PMincho" w:hAnsi="Cambria Math"/>
                    <w:i/>
                    <w:sz w:val="24"/>
                    <w:szCs w:val="24"/>
                  </w:rPr>
                </m:ctrlPr>
              </m:naryPr>
              <m:sub/>
              <m:sup/>
              <m:e>
                <m:r>
                  <w:rPr>
                    <w:rFonts w:ascii="Cambria Math" w:eastAsia="MS-PMincho" w:hAnsi="Cambria Math"/>
                    <w:sz w:val="24"/>
                    <w:szCs w:val="24"/>
                  </w:rPr>
                  <m:t>MG</m:t>
                </m:r>
              </m:e>
            </m:nary>
          </m:num>
          <m:den>
            <m:r>
              <w:rPr>
                <w:rFonts w:ascii="Cambria Math" w:eastAsia="MS-PMincho" w:hAnsi="Cambria Math"/>
                <w:sz w:val="24"/>
                <w:szCs w:val="24"/>
              </w:rPr>
              <m:t>P</m:t>
            </m:r>
          </m:den>
        </m:f>
      </m:oMath>
      <w:r w:rsidRPr="005130F0">
        <w:rPr>
          <w:rFonts w:eastAsia="MS-PMincho"/>
          <w:sz w:val="20"/>
        </w:rPr>
        <w:t>=</w:t>
      </w:r>
      <m:oMath>
        <m:f>
          <m:fPr>
            <m:ctrlPr>
              <w:rPr>
                <w:rFonts w:ascii="Cambria Math" w:eastAsia="MS-PMincho" w:hAnsi="Cambria Math"/>
                <w:i/>
                <w:sz w:val="24"/>
                <w:szCs w:val="24"/>
              </w:rPr>
            </m:ctrlPr>
          </m:fPr>
          <m:num>
            <m:r>
              <w:rPr>
                <w:rFonts w:ascii="Cambria Math" w:eastAsia="MS-PMincho" w:hAnsi="Cambria Math"/>
                <w:sz w:val="24"/>
                <w:szCs w:val="24"/>
              </w:rPr>
              <m:t>M+P</m:t>
            </m:r>
            <m:r>
              <m:rPr>
                <m:sty m:val="p"/>
              </m:rPr>
              <w:rPr>
                <w:rFonts w:ascii="Cambria Math" w:eastAsia="MS-PMincho" w:hAnsi="Cambria Math"/>
                <w:sz w:val="24"/>
                <w:szCs w:val="24"/>
              </w:rPr>
              <m:t>ε</m:t>
            </m:r>
          </m:num>
          <m:den>
            <m:r>
              <w:rPr>
                <w:rFonts w:ascii="Cambria Math" w:eastAsia="MS-PMincho" w:hAnsi="Cambria Math"/>
                <w:sz w:val="24"/>
                <w:szCs w:val="24"/>
              </w:rPr>
              <m:t>P</m:t>
            </m:r>
          </m:den>
        </m:f>
      </m:oMath>
      <w:r w:rsidRPr="005130F0">
        <w:rPr>
          <w:rFonts w:eastAsia="MS-PMincho"/>
          <w:sz w:val="20"/>
        </w:rPr>
        <w:t>=</w:t>
      </w:r>
      <m:oMath>
        <m:f>
          <m:fPr>
            <m:ctrlPr>
              <w:rPr>
                <w:rFonts w:ascii="Cambria Math" w:eastAsia="MS-PMincho" w:hAnsi="Cambria Math"/>
                <w:i/>
                <w:sz w:val="24"/>
                <w:szCs w:val="24"/>
              </w:rPr>
            </m:ctrlPr>
          </m:fPr>
          <m:num>
            <m:r>
              <w:rPr>
                <w:rFonts w:ascii="Cambria Math" w:eastAsia="MS-PMincho" w:hAnsi="Cambria Math"/>
                <w:sz w:val="24"/>
                <w:szCs w:val="24"/>
              </w:rPr>
              <m:t>M</m:t>
            </m:r>
          </m:num>
          <m:den>
            <m:r>
              <w:rPr>
                <w:rFonts w:ascii="Cambria Math" w:eastAsia="MS-PMincho" w:hAnsi="Cambria Math"/>
                <w:sz w:val="24"/>
                <w:szCs w:val="24"/>
              </w:rPr>
              <m:t>P</m:t>
            </m:r>
          </m:den>
        </m:f>
        <m:r>
          <w:rPr>
            <w:rFonts w:ascii="Cambria Math" w:eastAsia="MS-PMincho" w:hAnsi="Cambria Math"/>
            <w:sz w:val="24"/>
            <w:szCs w:val="24"/>
          </w:rPr>
          <m:t>+</m:t>
        </m:r>
        <m:r>
          <m:rPr>
            <m:sty m:val="p"/>
          </m:rPr>
          <w:rPr>
            <w:rFonts w:ascii="Cambria Math" w:eastAsia="MS-PMincho" w:hAnsi="Cambria Math"/>
            <w:sz w:val="24"/>
            <w:szCs w:val="24"/>
          </w:rPr>
          <m:t>ε</m:t>
        </m:r>
      </m:oMath>
    </w:p>
    <w:p w:rsidR="006A142E" w:rsidRPr="005130F0" w:rsidRDefault="006A142E" w:rsidP="006A142E">
      <w:pPr>
        <w:autoSpaceDE w:val="0"/>
        <w:autoSpaceDN w:val="0"/>
        <w:adjustRightInd w:val="0"/>
        <w:spacing w:line="276" w:lineRule="auto"/>
        <w:rPr>
          <w:rFonts w:eastAsia="MS-PMincho"/>
          <w:sz w:val="20"/>
        </w:rPr>
      </w:pPr>
    </w:p>
    <w:p w:rsidR="006A142E" w:rsidRPr="005130F0" w:rsidRDefault="006A142E" w:rsidP="006A142E">
      <w:pPr>
        <w:autoSpaceDE w:val="0"/>
        <w:autoSpaceDN w:val="0"/>
        <w:adjustRightInd w:val="0"/>
        <w:spacing w:line="276" w:lineRule="auto"/>
        <w:rPr>
          <w:rFonts w:eastAsia="MS-PMincho"/>
          <w:sz w:val="20"/>
        </w:rPr>
      </w:pPr>
    </w:p>
    <w:p w:rsidR="006A142E" w:rsidRPr="005130F0" w:rsidRDefault="006A142E" w:rsidP="006A142E">
      <w:pPr>
        <w:autoSpaceDE w:val="0"/>
        <w:autoSpaceDN w:val="0"/>
        <w:adjustRightInd w:val="0"/>
        <w:spacing w:line="276" w:lineRule="auto"/>
        <w:rPr>
          <w:rFonts w:eastAsia="MS-PMincho"/>
          <w:sz w:val="20"/>
        </w:rPr>
      </w:pPr>
    </w:p>
    <w:p w:rsidR="006A142E" w:rsidRPr="005130F0" w:rsidRDefault="006A142E" w:rsidP="006A142E">
      <w:pPr>
        <w:pStyle w:val="ListParagraph"/>
        <w:rPr>
          <w:rFonts w:ascii="Times New Roman" w:hAnsi="Times New Roman"/>
          <w:sz w:val="20"/>
          <w:szCs w:val="20"/>
        </w:rPr>
      </w:pPr>
    </w:p>
    <w:p w:rsidR="006A142E" w:rsidRPr="005130F0" w:rsidRDefault="006A142E" w:rsidP="006A142E">
      <w:pPr>
        <w:pStyle w:val="ListParagraph"/>
        <w:rPr>
          <w:rFonts w:ascii="Times New Roman" w:hAnsi="Times New Roman"/>
          <w:sz w:val="20"/>
          <w:szCs w:val="20"/>
        </w:rPr>
      </w:pPr>
      <w:r w:rsidRPr="005130F0">
        <w:rPr>
          <w:rFonts w:ascii="Times New Roman" w:hAnsi="Times New Roman"/>
          <w:noProof/>
          <w:sz w:val="20"/>
          <w:szCs w:val="20"/>
        </w:rPr>
        <w:drawing>
          <wp:inline distT="0" distB="0" distL="0" distR="0">
            <wp:extent cx="5943600" cy="3476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476625"/>
                    </a:xfrm>
                    <a:prstGeom prst="rect">
                      <a:avLst/>
                    </a:prstGeom>
                    <a:noFill/>
                    <a:ln>
                      <a:noFill/>
                    </a:ln>
                  </pic:spPr>
                </pic:pic>
              </a:graphicData>
            </a:graphic>
          </wp:inline>
        </w:drawing>
      </w:r>
    </w:p>
    <w:p w:rsidR="006A142E" w:rsidRPr="005130F0" w:rsidRDefault="006A142E" w:rsidP="006A142E">
      <w:pPr>
        <w:pStyle w:val="ListParagraph"/>
        <w:rPr>
          <w:rFonts w:ascii="Times New Roman" w:hAnsi="Times New Roman"/>
          <w:sz w:val="20"/>
          <w:szCs w:val="20"/>
        </w:rPr>
      </w:pPr>
    </w:p>
    <w:p w:rsidR="006A142E" w:rsidRPr="005130F0" w:rsidRDefault="006A142E" w:rsidP="006A142E">
      <w:pPr>
        <w:pStyle w:val="ListParagraph"/>
        <w:rPr>
          <w:rFonts w:ascii="Times New Roman" w:hAnsi="Times New Roman"/>
          <w:sz w:val="20"/>
          <w:szCs w:val="20"/>
        </w:rPr>
      </w:pPr>
      <w:r w:rsidRPr="005130F0">
        <w:rPr>
          <w:rFonts w:ascii="Times New Roman" w:hAnsi="Times New Roman"/>
          <w:noProof/>
          <w:sz w:val="20"/>
          <w:szCs w:val="20"/>
        </w:rPr>
        <w:drawing>
          <wp:inline distT="0" distB="0" distL="0" distR="0">
            <wp:extent cx="6276975" cy="4962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76975" cy="4962525"/>
                    </a:xfrm>
                    <a:prstGeom prst="rect">
                      <a:avLst/>
                    </a:prstGeom>
                    <a:noFill/>
                    <a:ln>
                      <a:noFill/>
                    </a:ln>
                  </pic:spPr>
                </pic:pic>
              </a:graphicData>
            </a:graphic>
          </wp:inline>
        </w:drawing>
      </w:r>
    </w:p>
    <w:p w:rsidR="006A142E" w:rsidRPr="005130F0" w:rsidRDefault="006A142E" w:rsidP="006A142E">
      <w:pPr>
        <w:pStyle w:val="ListParagraph"/>
        <w:rPr>
          <w:rFonts w:ascii="Times New Roman" w:hAnsi="Times New Roman"/>
          <w:sz w:val="20"/>
          <w:szCs w:val="20"/>
        </w:rPr>
      </w:pP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 xml:space="preserve">When the vertical load is acting on the outside of the shaded portion, the compressive stress becomes zero at a part of the base. The value </w:t>
      </w:r>
      <m:oMath>
        <m:r>
          <w:rPr>
            <w:rFonts w:ascii="Cambria Math" w:hAnsi="Cambria Math"/>
            <w:sz w:val="24"/>
            <w:szCs w:val="24"/>
          </w:rPr>
          <m:t>∝</m:t>
        </m:r>
      </m:oMath>
      <w:r w:rsidRPr="005130F0">
        <w:rPr>
          <w:rFonts w:ascii="Times New Roman" w:hAnsi="Times New Roman"/>
          <w:sz w:val="20"/>
          <w:szCs w:val="20"/>
        </w:rPr>
        <w:t xml:space="preserve"> in this case can be obtained from the Figure above.</w:t>
      </w:r>
    </w:p>
    <w:p w:rsidR="006A142E" w:rsidRPr="005130F0" w:rsidRDefault="006A142E" w:rsidP="006A142E">
      <w:pPr>
        <w:pStyle w:val="ListParagraph"/>
        <w:rPr>
          <w:rFonts w:ascii="Times New Roman" w:hAnsi="Times New Roman"/>
          <w:sz w:val="20"/>
          <w:szCs w:val="20"/>
        </w:rPr>
      </w:pP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Average River Bed Level =EL.2400m</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Foundation=EL.2400-0.60m=EL.2399.40m (until hard rock)</w:t>
      </w:r>
    </w:p>
    <w:p w:rsidR="006A142E" w:rsidRPr="005130F0" w:rsidRDefault="006A142E" w:rsidP="00AB1E48">
      <w:pPr>
        <w:pStyle w:val="ListParagraph"/>
        <w:rPr>
          <w:rFonts w:ascii="Times New Roman" w:hAnsi="Times New Roman"/>
          <w:sz w:val="20"/>
          <w:szCs w:val="20"/>
        </w:rPr>
      </w:pPr>
      <w:r w:rsidRPr="005130F0">
        <w:rPr>
          <w:rFonts w:ascii="Times New Roman" w:hAnsi="Times New Roman"/>
          <w:sz w:val="20"/>
          <w:szCs w:val="20"/>
        </w:rPr>
        <w:t>The long term allowable bearing capacity is adopted 1000kN/m</w:t>
      </w:r>
      <w:r w:rsidRPr="005130F0">
        <w:rPr>
          <w:rFonts w:ascii="Times New Roman" w:hAnsi="Times New Roman"/>
          <w:sz w:val="20"/>
          <w:szCs w:val="20"/>
          <w:vertAlign w:val="superscript"/>
        </w:rPr>
        <w:t>2</w:t>
      </w:r>
      <w:r w:rsidR="00AB1E48" w:rsidRPr="005130F0">
        <w:rPr>
          <w:rFonts w:ascii="Times New Roman" w:hAnsi="Times New Roman"/>
          <w:sz w:val="20"/>
          <w:szCs w:val="20"/>
        </w:rPr>
        <w:t xml:space="preserve"> for bed rock.</w:t>
      </w:r>
    </w:p>
    <w:p w:rsidR="006A142E" w:rsidRPr="005130F0" w:rsidRDefault="00AB1E48" w:rsidP="00802A09">
      <w:pPr>
        <w:pStyle w:val="Heading3"/>
        <w:rPr>
          <w:rFonts w:ascii="Times New Roman" w:hAnsi="Times New Roman" w:cs="Times New Roman"/>
        </w:rPr>
      </w:pPr>
      <w:r w:rsidRPr="005130F0">
        <w:rPr>
          <w:rStyle w:val="Heading3Char"/>
          <w:rFonts w:ascii="Times New Roman" w:eastAsiaTheme="majorEastAsia" w:hAnsi="Times New Roman" w:cs="Times New Roman"/>
        </w:rPr>
        <w:t xml:space="preserve">  </w:t>
      </w:r>
      <w:bookmarkStart w:id="27" w:name="_Toc474892303"/>
      <w:r w:rsidRPr="005130F0">
        <w:rPr>
          <w:rFonts w:ascii="Times New Roman" w:hAnsi="Times New Roman" w:cs="Times New Roman"/>
        </w:rPr>
        <w:t>Upstream</w:t>
      </w:r>
      <w:r w:rsidR="006A142E" w:rsidRPr="005130F0">
        <w:rPr>
          <w:rFonts w:ascii="Times New Roman" w:hAnsi="Times New Roman" w:cs="Times New Roman"/>
        </w:rPr>
        <w:t xml:space="preserve"> and downstream cut-off walls</w:t>
      </w:r>
      <w:bookmarkEnd w:id="27"/>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A cut-off wall must be an impermeable structure with sufficient depth.</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In the case of Bede River Weir Site, foundation is non-permeable foundation (River bed is hard rock).So, it is unnecessary to consider cut-off walls both upstream and downstream.</w:t>
      </w:r>
    </w:p>
    <w:p w:rsidR="006A142E" w:rsidRPr="005130F0" w:rsidRDefault="006A142E" w:rsidP="006A142E">
      <w:pPr>
        <w:pStyle w:val="ListParagraph"/>
        <w:ind w:left="0"/>
        <w:rPr>
          <w:rFonts w:ascii="Times New Roman" w:hAnsi="Times New Roman"/>
          <w:sz w:val="20"/>
          <w:szCs w:val="20"/>
        </w:rPr>
      </w:pPr>
    </w:p>
    <w:p w:rsidR="006A142E" w:rsidRPr="005130F0" w:rsidRDefault="006A142E" w:rsidP="00802A09">
      <w:pPr>
        <w:pStyle w:val="Heading3"/>
        <w:rPr>
          <w:rFonts w:ascii="Times New Roman" w:hAnsi="Times New Roman" w:cs="Times New Roman"/>
        </w:rPr>
      </w:pPr>
      <w:bookmarkStart w:id="28" w:name="_Toc474892304"/>
      <w:r w:rsidRPr="005130F0">
        <w:rPr>
          <w:rFonts w:ascii="Times New Roman" w:hAnsi="Times New Roman" w:cs="Times New Roman"/>
        </w:rPr>
        <w:t>Inlet</w:t>
      </w:r>
      <w:bookmarkEnd w:id="28"/>
    </w:p>
    <w:p w:rsidR="006A142E" w:rsidRPr="005130F0" w:rsidRDefault="006A142E" w:rsidP="006A142E">
      <w:pPr>
        <w:spacing w:line="276" w:lineRule="auto"/>
        <w:rPr>
          <w:sz w:val="20"/>
        </w:rPr>
      </w:pPr>
      <w:r w:rsidRPr="005130F0">
        <w:rPr>
          <w:sz w:val="20"/>
        </w:rPr>
        <w:t>An inlet must be designed to prevent soil, sand and floating material, which are undesirable in irrigation water, from entering the canals.</w:t>
      </w:r>
    </w:p>
    <w:p w:rsidR="006A142E" w:rsidRPr="005130F0" w:rsidRDefault="006A142E" w:rsidP="006A142E">
      <w:pPr>
        <w:spacing w:line="276" w:lineRule="auto"/>
        <w:jc w:val="both"/>
        <w:rPr>
          <w:sz w:val="20"/>
        </w:rPr>
      </w:pPr>
      <w:r w:rsidRPr="005130F0">
        <w:rPr>
          <w:sz w:val="20"/>
        </w:rPr>
        <w:t>Inlets must allow the designed flow-rate and be safe from external forces. The principle of inlet design is to ensure the consistent intake of water and prevent inflow of sand. Stability of the river course, river meandering condition and runoff condition should be studied to fulfill the principles.</w:t>
      </w:r>
    </w:p>
    <w:p w:rsidR="006A142E" w:rsidRPr="005130F0" w:rsidRDefault="006A142E" w:rsidP="009B1F11">
      <w:pPr>
        <w:pStyle w:val="ListParagraph"/>
        <w:numPr>
          <w:ilvl w:val="0"/>
          <w:numId w:val="25"/>
        </w:numPr>
        <w:autoSpaceDE w:val="0"/>
        <w:autoSpaceDN w:val="0"/>
        <w:adjustRightInd w:val="0"/>
        <w:spacing w:after="0"/>
        <w:rPr>
          <w:rFonts w:ascii="Times New Roman" w:hAnsi="Times New Roman"/>
          <w:b/>
          <w:bCs/>
          <w:sz w:val="20"/>
          <w:szCs w:val="20"/>
        </w:rPr>
      </w:pPr>
      <w:r w:rsidRPr="005130F0">
        <w:rPr>
          <w:rFonts w:ascii="Times New Roman" w:hAnsi="Times New Roman"/>
          <w:b/>
          <w:bCs/>
          <w:sz w:val="20"/>
          <w:szCs w:val="20"/>
        </w:rPr>
        <w:lastRenderedPageBreak/>
        <w:t>Function of Inlet</w:t>
      </w:r>
    </w:p>
    <w:p w:rsidR="006A142E" w:rsidRPr="005130F0" w:rsidRDefault="006A142E" w:rsidP="006A142E">
      <w:pPr>
        <w:pStyle w:val="ListParagraph"/>
        <w:autoSpaceDE w:val="0"/>
        <w:autoSpaceDN w:val="0"/>
        <w:adjustRightInd w:val="0"/>
        <w:spacing w:after="0"/>
        <w:rPr>
          <w:rFonts w:ascii="Times New Roman" w:hAnsi="Times New Roman"/>
          <w:b/>
          <w:bCs/>
          <w:sz w:val="20"/>
          <w:szCs w:val="20"/>
        </w:rPr>
      </w:pPr>
    </w:p>
    <w:p w:rsidR="006A142E" w:rsidRPr="005130F0" w:rsidRDefault="006A142E" w:rsidP="006A142E">
      <w:pPr>
        <w:autoSpaceDE w:val="0"/>
        <w:autoSpaceDN w:val="0"/>
        <w:adjustRightInd w:val="0"/>
        <w:spacing w:line="276" w:lineRule="auto"/>
        <w:jc w:val="both"/>
        <w:rPr>
          <w:sz w:val="20"/>
        </w:rPr>
      </w:pPr>
      <w:r w:rsidRPr="005130F0">
        <w:rPr>
          <w:sz w:val="20"/>
        </w:rPr>
        <w:t xml:space="preserve">Inlet must have sufficient capacity to draw the design discharge from a river and transfer the flow to the irrigation canal. Generally, discharges in rivers are subject to change and at the time of flood, large amount of soil, sand, and floating debris materials are carried by the river flow. Thus, the inlet is expected to enable easy control of intake discharge and prevention of the materials carried by flood waters from flowing into the canal. For these purposes discharge control gate, gate pillar, screen (trash rack), conduit (bank crossing culvert </w:t>
      </w:r>
      <w:proofErr w:type="spellStart"/>
      <w:r w:rsidRPr="005130F0">
        <w:rPr>
          <w:sz w:val="20"/>
        </w:rPr>
        <w:t>etc</w:t>
      </w:r>
      <w:proofErr w:type="spellEnd"/>
      <w:r w:rsidRPr="005130F0">
        <w:rPr>
          <w:sz w:val="20"/>
        </w:rPr>
        <w:t>), intake apron sand drain may have to be installed.</w:t>
      </w:r>
    </w:p>
    <w:p w:rsidR="006A142E" w:rsidRPr="005130F0" w:rsidRDefault="006A142E" w:rsidP="006A142E">
      <w:pPr>
        <w:autoSpaceDE w:val="0"/>
        <w:autoSpaceDN w:val="0"/>
        <w:adjustRightInd w:val="0"/>
        <w:spacing w:line="276" w:lineRule="auto"/>
        <w:jc w:val="both"/>
        <w:rPr>
          <w:sz w:val="20"/>
        </w:rPr>
      </w:pPr>
      <w:r w:rsidRPr="005130F0">
        <w:rPr>
          <w:sz w:val="20"/>
        </w:rPr>
        <w:t>Minimization of maintenance and operation costs for these facilities is important.</w:t>
      </w:r>
    </w:p>
    <w:p w:rsidR="006A142E" w:rsidRPr="005130F0" w:rsidRDefault="006A142E" w:rsidP="006A142E">
      <w:pPr>
        <w:pStyle w:val="ListParagraph"/>
        <w:ind w:left="0"/>
        <w:rPr>
          <w:rFonts w:ascii="Times New Roman" w:hAnsi="Times New Roman"/>
          <w:b/>
          <w:sz w:val="20"/>
          <w:szCs w:val="20"/>
        </w:rPr>
      </w:pPr>
    </w:p>
    <w:p w:rsidR="006A142E" w:rsidRPr="005130F0" w:rsidRDefault="00AB1E48" w:rsidP="00CE392D">
      <w:pPr>
        <w:pStyle w:val="Heading3"/>
        <w:rPr>
          <w:rFonts w:ascii="Times New Roman" w:hAnsi="Times New Roman" w:cs="Times New Roman"/>
        </w:rPr>
      </w:pPr>
      <w:r w:rsidRPr="005130F0">
        <w:rPr>
          <w:rFonts w:ascii="Times New Roman" w:hAnsi="Times New Roman" w:cs="Times New Roman"/>
        </w:rPr>
        <w:t xml:space="preserve"> </w:t>
      </w:r>
      <w:bookmarkStart w:id="29" w:name="_Toc474892305"/>
      <w:r w:rsidRPr="005130F0">
        <w:rPr>
          <w:rFonts w:ascii="Times New Roman" w:hAnsi="Times New Roman" w:cs="Times New Roman"/>
        </w:rPr>
        <w:t>Scouring</w:t>
      </w:r>
      <w:r w:rsidR="006A142E" w:rsidRPr="005130F0">
        <w:rPr>
          <w:rFonts w:ascii="Times New Roman" w:hAnsi="Times New Roman" w:cs="Times New Roman"/>
        </w:rPr>
        <w:t xml:space="preserve"> Sluice Size</w:t>
      </w:r>
      <w:bookmarkEnd w:id="29"/>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 xml:space="preserve">For scouring sluice in case of rapid stream (river </w:t>
      </w:r>
      <w:proofErr w:type="gramStart"/>
      <w:r w:rsidRPr="005130F0">
        <w:rPr>
          <w:rFonts w:ascii="Times New Roman" w:hAnsi="Times New Roman"/>
          <w:sz w:val="20"/>
          <w:szCs w:val="20"/>
        </w:rPr>
        <w:t xml:space="preserve">slope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800</m:t>
            </m:r>
          </m:den>
        </m:f>
        <m:r>
          <w:rPr>
            <w:rFonts w:ascii="Cambria Math" w:hAnsi="Cambria Math"/>
            <w:sz w:val="24"/>
            <w:szCs w:val="24"/>
          </w:rPr>
          <m:t>is as follow</m:t>
        </m:r>
      </m:oMath>
      <w:r w:rsidRPr="005130F0">
        <w:rPr>
          <w:rFonts w:ascii="Times New Roman" w:hAnsi="Times New Roman"/>
          <w:sz w:val="20"/>
          <w:szCs w:val="20"/>
        </w:rPr>
        <w:t>.(</w:t>
      </w:r>
      <w:proofErr w:type="gramEnd"/>
      <w:r w:rsidRPr="005130F0">
        <w:rPr>
          <w:rFonts w:ascii="Times New Roman" w:hAnsi="Times New Roman"/>
          <w:sz w:val="20"/>
          <w:szCs w:val="20"/>
        </w:rPr>
        <w:t xml:space="preserve">i.e. 0.074 </w:t>
      </w:r>
      <m:oMath>
        <m:r>
          <w:rPr>
            <w:rFonts w:ascii="Cambria Math" w:hAnsi="Cambria Math"/>
            <w:sz w:val="24"/>
            <w:szCs w:val="24"/>
          </w:rPr>
          <m:t>≥0.00125)</m:t>
        </m:r>
      </m:oMath>
    </w:p>
    <w:p w:rsidR="006A142E" w:rsidRPr="005130F0" w:rsidRDefault="006A142E" w:rsidP="009B1F11">
      <w:pPr>
        <w:pStyle w:val="ListParagraph"/>
        <w:numPr>
          <w:ilvl w:val="0"/>
          <w:numId w:val="27"/>
        </w:numPr>
        <w:rPr>
          <w:rFonts w:ascii="Times New Roman" w:hAnsi="Times New Roman"/>
          <w:b/>
          <w:sz w:val="20"/>
          <w:szCs w:val="20"/>
        </w:rPr>
      </w:pPr>
      <w:r w:rsidRPr="005130F0">
        <w:rPr>
          <w:rFonts w:ascii="Times New Roman" w:hAnsi="Times New Roman"/>
          <w:b/>
          <w:sz w:val="20"/>
          <w:szCs w:val="20"/>
        </w:rPr>
        <w:t>Diameter of River bed material</w:t>
      </w:r>
    </w:p>
    <w:p w:rsidR="006A142E" w:rsidRPr="005130F0" w:rsidRDefault="006A142E" w:rsidP="009B1F11">
      <w:pPr>
        <w:pStyle w:val="ListParagraph"/>
        <w:numPr>
          <w:ilvl w:val="0"/>
          <w:numId w:val="28"/>
        </w:numPr>
        <w:rPr>
          <w:rFonts w:ascii="Times New Roman" w:hAnsi="Times New Roman"/>
          <w:sz w:val="20"/>
          <w:szCs w:val="20"/>
        </w:rPr>
      </w:pPr>
      <w:r w:rsidRPr="005130F0">
        <w:rPr>
          <w:rFonts w:ascii="Times New Roman" w:hAnsi="Times New Roman"/>
          <w:sz w:val="20"/>
          <w:szCs w:val="20"/>
        </w:rPr>
        <w:t>Maximum grain size (90% by weight), de=0.5m</w:t>
      </w:r>
    </w:p>
    <w:p w:rsidR="006A142E" w:rsidRPr="005130F0" w:rsidRDefault="006A142E" w:rsidP="009B1F11">
      <w:pPr>
        <w:pStyle w:val="ListParagraph"/>
        <w:numPr>
          <w:ilvl w:val="0"/>
          <w:numId w:val="28"/>
        </w:numPr>
        <w:rPr>
          <w:rFonts w:ascii="Times New Roman" w:hAnsi="Times New Roman"/>
          <w:sz w:val="20"/>
          <w:szCs w:val="20"/>
        </w:rPr>
      </w:pPr>
      <w:r w:rsidRPr="005130F0">
        <w:rPr>
          <w:rFonts w:ascii="Times New Roman" w:hAnsi="Times New Roman"/>
          <w:sz w:val="20"/>
          <w:szCs w:val="20"/>
        </w:rPr>
        <w:t xml:space="preserve">Average grain size (60% by weight), </w:t>
      </w:r>
      <w:proofErr w:type="spellStart"/>
      <w:r w:rsidRPr="005130F0">
        <w:rPr>
          <w:rFonts w:ascii="Times New Roman" w:hAnsi="Times New Roman"/>
          <w:sz w:val="20"/>
          <w:szCs w:val="20"/>
        </w:rPr>
        <w:t>dm</w:t>
      </w:r>
      <w:proofErr w:type="spellEnd"/>
      <w:r w:rsidRPr="005130F0">
        <w:rPr>
          <w:rFonts w:ascii="Times New Roman" w:hAnsi="Times New Roman"/>
          <w:sz w:val="20"/>
          <w:szCs w:val="20"/>
        </w:rPr>
        <w:t>=0.15m</w:t>
      </w:r>
    </w:p>
    <w:p w:rsidR="006A142E" w:rsidRPr="005130F0" w:rsidRDefault="006A142E" w:rsidP="009B1F11">
      <w:pPr>
        <w:pStyle w:val="ListParagraph"/>
        <w:numPr>
          <w:ilvl w:val="0"/>
          <w:numId w:val="27"/>
        </w:numPr>
        <w:rPr>
          <w:rFonts w:ascii="Times New Roman" w:hAnsi="Times New Roman"/>
          <w:b/>
          <w:sz w:val="20"/>
          <w:szCs w:val="20"/>
        </w:rPr>
      </w:pPr>
      <w:r w:rsidRPr="005130F0">
        <w:rPr>
          <w:rFonts w:ascii="Times New Roman" w:hAnsi="Times New Roman"/>
          <w:sz w:val="20"/>
          <w:szCs w:val="20"/>
        </w:rPr>
        <w:t xml:space="preserve">     </w:t>
      </w:r>
      <w:r w:rsidRPr="005130F0">
        <w:rPr>
          <w:rFonts w:ascii="Times New Roman" w:hAnsi="Times New Roman"/>
          <w:b/>
          <w:sz w:val="20"/>
          <w:szCs w:val="20"/>
        </w:rPr>
        <w:t>Design of Scouring Sluice intake</w:t>
      </w:r>
    </w:p>
    <w:p w:rsidR="006A142E" w:rsidRPr="005130F0" w:rsidRDefault="006A142E" w:rsidP="006A142E">
      <w:pPr>
        <w:pStyle w:val="ListParagraph"/>
        <w:ind w:left="1080"/>
        <w:jc w:val="both"/>
        <w:rPr>
          <w:rFonts w:ascii="Times New Roman" w:hAnsi="Times New Roman"/>
          <w:sz w:val="20"/>
          <w:szCs w:val="20"/>
        </w:rPr>
      </w:pPr>
      <w:r w:rsidRPr="005130F0">
        <w:rPr>
          <w:rFonts w:ascii="Times New Roman" w:hAnsi="Times New Roman"/>
          <w:sz w:val="20"/>
          <w:szCs w:val="20"/>
        </w:rPr>
        <w:t xml:space="preserve">In the condition that the flow within the scouring sluice should be supercritical, the critical flow will be caused at the intake. And the design should be so made as to transport the maximum size particles of the river bed materials with this critical flow. The critical velocity required to transport sediment </w:t>
      </w:r>
      <w:proofErr w:type="spellStart"/>
      <w:r w:rsidRPr="005130F0">
        <w:rPr>
          <w:rFonts w:ascii="Times New Roman" w:hAnsi="Times New Roman"/>
          <w:sz w:val="20"/>
          <w:szCs w:val="20"/>
        </w:rPr>
        <w:t>V</w:t>
      </w:r>
      <w:r w:rsidRPr="005130F0">
        <w:rPr>
          <w:rFonts w:ascii="Times New Roman" w:hAnsi="Times New Roman"/>
          <w:sz w:val="20"/>
          <w:szCs w:val="20"/>
          <w:vertAlign w:val="subscript"/>
        </w:rPr>
        <w:t>e</w:t>
      </w:r>
      <w:proofErr w:type="spellEnd"/>
      <w:r w:rsidRPr="005130F0">
        <w:rPr>
          <w:rFonts w:ascii="Times New Roman" w:hAnsi="Times New Roman"/>
          <w:sz w:val="20"/>
          <w:szCs w:val="20"/>
        </w:rPr>
        <w:t xml:space="preserve"> can be given by the following formula experimentally.  </w:t>
      </w:r>
    </w:p>
    <w:p w:rsidR="006A142E" w:rsidRPr="005130F0" w:rsidRDefault="006A142E" w:rsidP="006A142E">
      <w:pPr>
        <w:pStyle w:val="ListParagraph"/>
        <w:ind w:left="1080"/>
        <w:jc w:val="center"/>
        <w:rPr>
          <w:rFonts w:ascii="Times New Roman" w:hAnsi="Times New Roman"/>
          <w:sz w:val="20"/>
          <w:szCs w:val="20"/>
        </w:rPr>
      </w:pPr>
      <w:proofErr w:type="spellStart"/>
      <w:r w:rsidRPr="005130F0">
        <w:rPr>
          <w:rFonts w:ascii="Times New Roman" w:hAnsi="Times New Roman"/>
          <w:sz w:val="20"/>
          <w:szCs w:val="20"/>
        </w:rPr>
        <w:t>V</w:t>
      </w:r>
      <w:r w:rsidRPr="005130F0">
        <w:rPr>
          <w:rFonts w:ascii="Times New Roman" w:hAnsi="Times New Roman"/>
          <w:sz w:val="20"/>
          <w:szCs w:val="20"/>
          <w:vertAlign w:val="subscript"/>
        </w:rPr>
        <w:t>e</w:t>
      </w:r>
      <w:proofErr w:type="spellEnd"/>
      <w:r w:rsidRPr="005130F0">
        <w:rPr>
          <w:rFonts w:ascii="Times New Roman" w:hAnsi="Times New Roman"/>
          <w:sz w:val="20"/>
          <w:szCs w:val="20"/>
        </w:rPr>
        <w:t>=</w:t>
      </w:r>
      <m:oMath>
        <m:rad>
          <m:radPr>
            <m:degHide m:val="1"/>
            <m:ctrlPr>
              <w:rPr>
                <w:rFonts w:ascii="Cambria Math" w:hAnsi="Cambria Math"/>
                <w:i/>
                <w:sz w:val="24"/>
                <w:szCs w:val="24"/>
              </w:rPr>
            </m:ctrlPr>
          </m:radPr>
          <m:deg/>
          <m:e>
            <m:r>
              <w:rPr>
                <w:rFonts w:ascii="Cambria Math" w:hAnsi="Cambria Math"/>
                <w:sz w:val="24"/>
                <w:szCs w:val="24"/>
              </w:rPr>
              <m:t>(20*de)</m:t>
            </m:r>
          </m:e>
        </m:rad>
      </m:oMath>
      <w:r w:rsidRPr="005130F0">
        <w:rPr>
          <w:rFonts w:ascii="Times New Roman" w:hAnsi="Times New Roman"/>
          <w:sz w:val="20"/>
          <w:szCs w:val="20"/>
        </w:rPr>
        <w:t>=</w:t>
      </w:r>
      <m:oMath>
        <m:rad>
          <m:radPr>
            <m:degHide m:val="1"/>
            <m:ctrlPr>
              <w:rPr>
                <w:rFonts w:ascii="Cambria Math" w:hAnsi="Cambria Math"/>
                <w:i/>
                <w:sz w:val="24"/>
                <w:szCs w:val="24"/>
              </w:rPr>
            </m:ctrlPr>
          </m:radPr>
          <m:deg/>
          <m:e>
            <m:r>
              <w:rPr>
                <w:rFonts w:ascii="Cambria Math" w:hAnsi="Cambria Math"/>
                <w:sz w:val="24"/>
                <w:szCs w:val="24"/>
              </w:rPr>
              <m:t>(20*0.5)</m:t>
            </m:r>
          </m:e>
        </m:rad>
      </m:oMath>
      <w:r w:rsidRPr="005130F0">
        <w:rPr>
          <w:rFonts w:ascii="Times New Roman" w:hAnsi="Times New Roman"/>
          <w:sz w:val="20"/>
          <w:szCs w:val="20"/>
        </w:rPr>
        <w:t>=3.16m/s</w:t>
      </w:r>
    </w:p>
    <w:p w:rsidR="006A142E" w:rsidRPr="005130F0" w:rsidRDefault="006A142E" w:rsidP="006A142E">
      <w:pPr>
        <w:spacing w:line="276" w:lineRule="auto"/>
        <w:rPr>
          <w:sz w:val="20"/>
        </w:rPr>
      </w:pPr>
      <w:r w:rsidRPr="005130F0">
        <w:rPr>
          <w:sz w:val="20"/>
        </w:rPr>
        <w:t xml:space="preserve">                                                              </w:t>
      </w:r>
      <w:proofErr w:type="spellStart"/>
      <w:r w:rsidRPr="005130F0">
        <w:rPr>
          <w:sz w:val="20"/>
        </w:rPr>
        <w:t>h</w:t>
      </w:r>
      <w:r w:rsidRPr="005130F0">
        <w:rPr>
          <w:sz w:val="20"/>
          <w:vertAlign w:val="subscript"/>
        </w:rPr>
        <w:t>c</w:t>
      </w:r>
      <w:proofErr w:type="spellEnd"/>
      <w:r w:rsidRPr="005130F0">
        <w:rPr>
          <w:sz w:val="20"/>
        </w:rPr>
        <w:t>=20*de/g=20*0.5/9.8=1.02m</w:t>
      </w:r>
    </w:p>
    <w:p w:rsidR="006A142E" w:rsidRPr="005130F0" w:rsidRDefault="006A142E" w:rsidP="006A142E">
      <w:pPr>
        <w:spacing w:line="276" w:lineRule="auto"/>
        <w:rPr>
          <w:sz w:val="20"/>
        </w:rPr>
      </w:pPr>
      <w:r w:rsidRPr="005130F0">
        <w:rPr>
          <w:sz w:val="20"/>
        </w:rPr>
        <w:t xml:space="preserve">                                                              </w:t>
      </w:r>
      <w:proofErr w:type="spellStart"/>
      <w:proofErr w:type="gramStart"/>
      <w:r w:rsidRPr="005130F0">
        <w:rPr>
          <w:sz w:val="20"/>
        </w:rPr>
        <w:t>q</w:t>
      </w:r>
      <w:r w:rsidRPr="005130F0">
        <w:rPr>
          <w:sz w:val="20"/>
          <w:vertAlign w:val="subscript"/>
        </w:rPr>
        <w:t>e</w:t>
      </w:r>
      <w:proofErr w:type="spellEnd"/>
      <w:proofErr w:type="gramEnd"/>
      <w:r w:rsidRPr="005130F0">
        <w:rPr>
          <w:sz w:val="20"/>
        </w:rPr>
        <w:t>=</w:t>
      </w:r>
      <m:oMath>
        <m:sSup>
          <m:sSupPr>
            <m:ctrlPr>
              <w:rPr>
                <w:rFonts w:ascii="Cambria Math" w:hAnsi="Cambria Math"/>
                <w:i/>
                <w:sz w:val="24"/>
                <w:szCs w:val="24"/>
              </w:rPr>
            </m:ctrlPr>
          </m:sSupPr>
          <m:e>
            <m:rad>
              <m:radPr>
                <m:degHide m:val="1"/>
                <m:ctrlPr>
                  <w:rPr>
                    <w:rFonts w:ascii="Cambria Math" w:hAnsi="Cambria Math"/>
                    <w:i/>
                    <w:sz w:val="24"/>
                    <w:szCs w:val="24"/>
                  </w:rPr>
                </m:ctrlPr>
              </m:radPr>
              <m:deg/>
              <m:e>
                <m:d>
                  <m:dPr>
                    <m:ctrlPr>
                      <w:rPr>
                        <w:rFonts w:ascii="Cambria Math" w:hAnsi="Cambria Math"/>
                        <w:i/>
                        <w:sz w:val="24"/>
                        <w:szCs w:val="24"/>
                      </w:rPr>
                    </m:ctrlPr>
                  </m:dPr>
                  <m:e>
                    <m:r>
                      <w:rPr>
                        <w:rFonts w:ascii="Cambria Math" w:hAnsi="Cambria Math"/>
                        <w:sz w:val="24"/>
                        <w:szCs w:val="24"/>
                      </w:rPr>
                      <m:t>20*de</m:t>
                    </m:r>
                  </m:e>
                </m:d>
              </m:e>
            </m:rad>
          </m:e>
          <m:sup>
            <m:r>
              <w:rPr>
                <w:rFonts w:ascii="Cambria Math" w:hAnsi="Cambria Math"/>
                <w:sz w:val="24"/>
                <w:szCs w:val="24"/>
              </w:rPr>
              <m:t>3</m:t>
            </m:r>
          </m:sup>
        </m:sSup>
        <m:r>
          <w:rPr>
            <w:rFonts w:ascii="Cambria Math" w:hAnsi="Cambria Math"/>
            <w:sz w:val="24"/>
            <w:szCs w:val="24"/>
          </w:rPr>
          <m:t xml:space="preserve">/g^2)= </m:t>
        </m:r>
        <m:sSup>
          <m:sSupPr>
            <m:ctrlPr>
              <w:rPr>
                <w:rFonts w:ascii="Cambria Math" w:hAnsi="Cambria Math"/>
                <w:i/>
                <w:sz w:val="24"/>
                <w:szCs w:val="24"/>
              </w:rPr>
            </m:ctrlPr>
          </m:sSupPr>
          <m:e>
            <m:rad>
              <m:radPr>
                <m:degHide m:val="1"/>
                <m:ctrlPr>
                  <w:rPr>
                    <w:rFonts w:ascii="Cambria Math" w:hAnsi="Cambria Math"/>
                    <w:i/>
                    <w:sz w:val="24"/>
                    <w:szCs w:val="24"/>
                  </w:rPr>
                </m:ctrlPr>
              </m:radPr>
              <m:deg/>
              <m:e>
                <m:d>
                  <m:dPr>
                    <m:ctrlPr>
                      <w:rPr>
                        <w:rFonts w:ascii="Cambria Math" w:hAnsi="Cambria Math"/>
                        <w:i/>
                        <w:sz w:val="24"/>
                        <w:szCs w:val="24"/>
                      </w:rPr>
                    </m:ctrlPr>
                  </m:dPr>
                  <m:e>
                    <m:r>
                      <w:rPr>
                        <w:rFonts w:ascii="Cambria Math" w:hAnsi="Cambria Math"/>
                        <w:sz w:val="24"/>
                        <w:szCs w:val="24"/>
                      </w:rPr>
                      <m:t>20*0.5</m:t>
                    </m:r>
                  </m:e>
                </m:d>
              </m:e>
            </m:rad>
          </m:e>
          <m:sup>
            <m:r>
              <w:rPr>
                <w:rFonts w:ascii="Cambria Math" w:hAnsi="Cambria Math"/>
                <w:sz w:val="24"/>
                <w:szCs w:val="24"/>
              </w:rPr>
              <m:t>3</m:t>
            </m:r>
          </m:sup>
        </m:sSup>
        <m:r>
          <w:rPr>
            <w:rFonts w:ascii="Cambria Math" w:hAnsi="Cambria Math"/>
            <w:sz w:val="24"/>
            <w:szCs w:val="24"/>
          </w:rPr>
          <m:t>/9.8^2</m:t>
        </m:r>
      </m:oMath>
      <w:r w:rsidRPr="005130F0">
        <w:rPr>
          <w:sz w:val="20"/>
        </w:rPr>
        <w:t>=3.23m</w:t>
      </w:r>
      <w:r w:rsidRPr="005130F0">
        <w:rPr>
          <w:sz w:val="20"/>
          <w:vertAlign w:val="superscript"/>
        </w:rPr>
        <w:t>3</w:t>
      </w:r>
      <w:r w:rsidRPr="005130F0">
        <w:rPr>
          <w:sz w:val="20"/>
        </w:rPr>
        <w:t>/s/m.</w:t>
      </w:r>
    </w:p>
    <w:p w:rsidR="006A142E" w:rsidRPr="005130F0" w:rsidRDefault="006A142E" w:rsidP="006A142E">
      <w:pPr>
        <w:spacing w:line="276" w:lineRule="auto"/>
        <w:rPr>
          <w:sz w:val="20"/>
        </w:rPr>
      </w:pPr>
      <w:r w:rsidRPr="005130F0">
        <w:rPr>
          <w:sz w:val="20"/>
        </w:rPr>
        <w:t>The height of the guide wall H required to forma channel for the scouring sluice is made 1.5hc at the point of intake.</w:t>
      </w:r>
    </w:p>
    <w:p w:rsidR="006A142E" w:rsidRPr="005130F0" w:rsidRDefault="006A142E" w:rsidP="006A142E">
      <w:pPr>
        <w:spacing w:line="276" w:lineRule="auto"/>
        <w:rPr>
          <w:sz w:val="20"/>
        </w:rPr>
      </w:pPr>
      <w:r w:rsidRPr="005130F0">
        <w:rPr>
          <w:sz w:val="20"/>
        </w:rPr>
        <w:t>H=1.5*</w:t>
      </w:r>
      <w:proofErr w:type="spellStart"/>
      <w:r w:rsidRPr="005130F0">
        <w:rPr>
          <w:sz w:val="20"/>
        </w:rPr>
        <w:t>hc</w:t>
      </w:r>
      <w:proofErr w:type="spellEnd"/>
      <w:r w:rsidRPr="005130F0">
        <w:rPr>
          <w:sz w:val="20"/>
        </w:rPr>
        <w:t>=1.5*</w:t>
      </w:r>
      <w:proofErr w:type="gramStart"/>
      <w:r w:rsidRPr="005130F0">
        <w:rPr>
          <w:sz w:val="20"/>
        </w:rPr>
        <w:t xml:space="preserve">1.02 </w:t>
      </w:r>
      <w:proofErr w:type="gramEnd"/>
      <m:oMath>
        <m:r>
          <w:rPr>
            <w:rFonts w:ascii="Cambria Math" w:hAnsi="Cambria Math"/>
            <w:sz w:val="24"/>
            <w:szCs w:val="24"/>
          </w:rPr>
          <m:t>≥1.5m</m:t>
        </m:r>
      </m:oMath>
      <w:r w:rsidRPr="005130F0">
        <w:rPr>
          <w:sz w:val="20"/>
        </w:rPr>
        <w:t>.</w:t>
      </w:r>
    </w:p>
    <w:p w:rsidR="006A142E" w:rsidRPr="005130F0" w:rsidRDefault="006A142E" w:rsidP="006A142E">
      <w:pPr>
        <w:spacing w:line="276" w:lineRule="auto"/>
        <w:rPr>
          <w:sz w:val="20"/>
        </w:rPr>
      </w:pPr>
      <w:r w:rsidRPr="005130F0">
        <w:rPr>
          <w:sz w:val="20"/>
        </w:rPr>
        <w:t xml:space="preserve">So, the height of the guide wall: H=1.53m </w:t>
      </w:r>
      <m:oMath>
        <m:r>
          <w:rPr>
            <w:rFonts w:ascii="Cambria Math" w:hAnsi="Cambria Math"/>
            <w:sz w:val="24"/>
            <w:szCs w:val="24"/>
          </w:rPr>
          <m:t>&gt;</m:t>
        </m:r>
      </m:oMath>
      <w:r w:rsidRPr="005130F0">
        <w:rPr>
          <w:sz w:val="20"/>
        </w:rPr>
        <w:t xml:space="preserve"> weir height h=0.8m     Not Ok!</w:t>
      </w:r>
    </w:p>
    <w:p w:rsidR="006A142E" w:rsidRPr="005130F0" w:rsidRDefault="006A142E" w:rsidP="006A142E">
      <w:pPr>
        <w:spacing w:line="276" w:lineRule="auto"/>
        <w:rPr>
          <w:sz w:val="20"/>
        </w:rPr>
      </w:pPr>
      <w:r w:rsidRPr="005130F0">
        <w:rPr>
          <w:sz w:val="20"/>
        </w:rPr>
        <w:t>Use average grain size (60% by weight) de=0.15m</w:t>
      </w:r>
    </w:p>
    <w:p w:rsidR="006A142E" w:rsidRPr="005130F0" w:rsidRDefault="006A142E" w:rsidP="006A142E">
      <w:pPr>
        <w:pStyle w:val="ListParagraph"/>
        <w:ind w:left="1080"/>
        <w:rPr>
          <w:rFonts w:ascii="Times New Roman" w:hAnsi="Times New Roman"/>
          <w:sz w:val="20"/>
          <w:szCs w:val="20"/>
        </w:rPr>
      </w:pPr>
      <w:r w:rsidRPr="005130F0">
        <w:rPr>
          <w:rFonts w:ascii="Times New Roman" w:hAnsi="Times New Roman"/>
          <w:sz w:val="20"/>
          <w:szCs w:val="20"/>
        </w:rPr>
        <w:t xml:space="preserve">                                     </w:t>
      </w:r>
      <w:proofErr w:type="spellStart"/>
      <w:r w:rsidRPr="005130F0">
        <w:rPr>
          <w:rFonts w:ascii="Times New Roman" w:hAnsi="Times New Roman"/>
          <w:sz w:val="20"/>
          <w:szCs w:val="20"/>
        </w:rPr>
        <w:t>V</w:t>
      </w:r>
      <w:r w:rsidRPr="005130F0">
        <w:rPr>
          <w:rFonts w:ascii="Times New Roman" w:hAnsi="Times New Roman"/>
          <w:sz w:val="20"/>
          <w:szCs w:val="20"/>
          <w:vertAlign w:val="subscript"/>
        </w:rPr>
        <w:t>e</w:t>
      </w:r>
      <w:proofErr w:type="spellEnd"/>
      <w:r w:rsidRPr="005130F0">
        <w:rPr>
          <w:rFonts w:ascii="Times New Roman" w:hAnsi="Times New Roman"/>
          <w:sz w:val="20"/>
          <w:szCs w:val="20"/>
        </w:rPr>
        <w:t>=</w:t>
      </w:r>
      <m:oMath>
        <m:rad>
          <m:radPr>
            <m:degHide m:val="1"/>
            <m:ctrlPr>
              <w:rPr>
                <w:rFonts w:ascii="Cambria Math" w:hAnsi="Cambria Math"/>
                <w:i/>
                <w:sz w:val="24"/>
                <w:szCs w:val="24"/>
              </w:rPr>
            </m:ctrlPr>
          </m:radPr>
          <m:deg/>
          <m:e>
            <m:r>
              <w:rPr>
                <w:rFonts w:ascii="Cambria Math" w:hAnsi="Cambria Math"/>
                <w:sz w:val="24"/>
                <w:szCs w:val="24"/>
              </w:rPr>
              <m:t>(20*de)</m:t>
            </m:r>
          </m:e>
        </m:rad>
      </m:oMath>
      <w:r w:rsidRPr="005130F0">
        <w:rPr>
          <w:rFonts w:ascii="Times New Roman" w:hAnsi="Times New Roman"/>
          <w:sz w:val="20"/>
          <w:szCs w:val="20"/>
        </w:rPr>
        <w:t>=</w:t>
      </w:r>
      <m:oMath>
        <m:rad>
          <m:radPr>
            <m:degHide m:val="1"/>
            <m:ctrlPr>
              <w:rPr>
                <w:rFonts w:ascii="Cambria Math" w:hAnsi="Cambria Math"/>
                <w:i/>
                <w:sz w:val="24"/>
                <w:szCs w:val="24"/>
              </w:rPr>
            </m:ctrlPr>
          </m:radPr>
          <m:deg/>
          <m:e>
            <m:r>
              <w:rPr>
                <w:rFonts w:ascii="Cambria Math" w:hAnsi="Cambria Math"/>
                <w:sz w:val="24"/>
                <w:szCs w:val="24"/>
              </w:rPr>
              <m:t>(20*0.15)</m:t>
            </m:r>
          </m:e>
        </m:rad>
      </m:oMath>
      <w:r w:rsidRPr="005130F0">
        <w:rPr>
          <w:rFonts w:ascii="Times New Roman" w:hAnsi="Times New Roman"/>
          <w:sz w:val="20"/>
          <w:szCs w:val="20"/>
        </w:rPr>
        <w:t>=1.73m/s</w:t>
      </w:r>
    </w:p>
    <w:p w:rsidR="006A142E" w:rsidRPr="005130F0" w:rsidRDefault="006A142E" w:rsidP="006A142E">
      <w:pPr>
        <w:spacing w:line="276" w:lineRule="auto"/>
        <w:rPr>
          <w:sz w:val="20"/>
        </w:rPr>
      </w:pPr>
      <w:r w:rsidRPr="005130F0">
        <w:rPr>
          <w:sz w:val="20"/>
        </w:rPr>
        <w:t xml:space="preserve">                                                          </w:t>
      </w:r>
      <w:proofErr w:type="spellStart"/>
      <w:r w:rsidRPr="005130F0">
        <w:rPr>
          <w:sz w:val="20"/>
        </w:rPr>
        <w:t>h</w:t>
      </w:r>
      <w:r w:rsidRPr="005130F0">
        <w:rPr>
          <w:sz w:val="20"/>
          <w:vertAlign w:val="subscript"/>
        </w:rPr>
        <w:t>c</w:t>
      </w:r>
      <w:proofErr w:type="spellEnd"/>
      <w:r w:rsidRPr="005130F0">
        <w:rPr>
          <w:sz w:val="20"/>
        </w:rPr>
        <w:t>=20*de/g=20*0.15/9.8=0.31m</w:t>
      </w:r>
    </w:p>
    <w:p w:rsidR="006A142E" w:rsidRPr="005130F0" w:rsidRDefault="006A142E" w:rsidP="006A142E">
      <w:pPr>
        <w:spacing w:line="276" w:lineRule="auto"/>
        <w:rPr>
          <w:sz w:val="20"/>
        </w:rPr>
      </w:pPr>
      <w:r w:rsidRPr="005130F0">
        <w:rPr>
          <w:sz w:val="20"/>
        </w:rPr>
        <w:t xml:space="preserve">                                                         </w:t>
      </w:r>
      <w:proofErr w:type="spellStart"/>
      <w:proofErr w:type="gramStart"/>
      <w:r w:rsidRPr="005130F0">
        <w:rPr>
          <w:sz w:val="20"/>
        </w:rPr>
        <w:t>q</w:t>
      </w:r>
      <w:r w:rsidRPr="005130F0">
        <w:rPr>
          <w:sz w:val="20"/>
          <w:vertAlign w:val="subscript"/>
        </w:rPr>
        <w:t>e</w:t>
      </w:r>
      <w:proofErr w:type="spellEnd"/>
      <w:proofErr w:type="gramEnd"/>
      <w:r w:rsidRPr="005130F0">
        <w:rPr>
          <w:sz w:val="20"/>
        </w:rPr>
        <w:t>=</w:t>
      </w:r>
      <m:oMath>
        <m:sSup>
          <m:sSupPr>
            <m:ctrlPr>
              <w:rPr>
                <w:rFonts w:ascii="Cambria Math" w:hAnsi="Cambria Math"/>
                <w:i/>
                <w:sz w:val="24"/>
                <w:szCs w:val="24"/>
              </w:rPr>
            </m:ctrlPr>
          </m:sSupPr>
          <m:e>
            <m:rad>
              <m:radPr>
                <m:degHide m:val="1"/>
                <m:ctrlPr>
                  <w:rPr>
                    <w:rFonts w:ascii="Cambria Math" w:hAnsi="Cambria Math"/>
                    <w:i/>
                    <w:sz w:val="24"/>
                    <w:szCs w:val="24"/>
                  </w:rPr>
                </m:ctrlPr>
              </m:radPr>
              <m:deg/>
              <m:e>
                <m:d>
                  <m:dPr>
                    <m:ctrlPr>
                      <w:rPr>
                        <w:rFonts w:ascii="Cambria Math" w:hAnsi="Cambria Math"/>
                        <w:i/>
                        <w:sz w:val="24"/>
                        <w:szCs w:val="24"/>
                      </w:rPr>
                    </m:ctrlPr>
                  </m:dPr>
                  <m:e>
                    <m:r>
                      <w:rPr>
                        <w:rFonts w:ascii="Cambria Math" w:hAnsi="Cambria Math"/>
                        <w:sz w:val="24"/>
                        <w:szCs w:val="24"/>
                      </w:rPr>
                      <m:t>20*de</m:t>
                    </m:r>
                  </m:e>
                </m:d>
              </m:e>
            </m:rad>
          </m:e>
          <m:sup>
            <m:r>
              <w:rPr>
                <w:rFonts w:ascii="Cambria Math" w:hAnsi="Cambria Math"/>
                <w:sz w:val="24"/>
                <w:szCs w:val="24"/>
              </w:rPr>
              <m:t>3</m:t>
            </m:r>
          </m:sup>
        </m:sSup>
        <m:r>
          <w:rPr>
            <w:rFonts w:ascii="Cambria Math" w:hAnsi="Cambria Math"/>
            <w:sz w:val="24"/>
            <w:szCs w:val="24"/>
          </w:rPr>
          <m:t xml:space="preserve">/g^2)= </m:t>
        </m:r>
        <m:sSup>
          <m:sSupPr>
            <m:ctrlPr>
              <w:rPr>
                <w:rFonts w:ascii="Cambria Math" w:hAnsi="Cambria Math"/>
                <w:i/>
                <w:sz w:val="24"/>
                <w:szCs w:val="24"/>
              </w:rPr>
            </m:ctrlPr>
          </m:sSupPr>
          <m:e>
            <m:rad>
              <m:radPr>
                <m:degHide m:val="1"/>
                <m:ctrlPr>
                  <w:rPr>
                    <w:rFonts w:ascii="Cambria Math" w:hAnsi="Cambria Math"/>
                    <w:i/>
                    <w:sz w:val="24"/>
                    <w:szCs w:val="24"/>
                  </w:rPr>
                </m:ctrlPr>
              </m:radPr>
              <m:deg/>
              <m:e>
                <m:d>
                  <m:dPr>
                    <m:ctrlPr>
                      <w:rPr>
                        <w:rFonts w:ascii="Cambria Math" w:hAnsi="Cambria Math"/>
                        <w:i/>
                        <w:sz w:val="24"/>
                        <w:szCs w:val="24"/>
                      </w:rPr>
                    </m:ctrlPr>
                  </m:dPr>
                  <m:e>
                    <m:r>
                      <w:rPr>
                        <w:rFonts w:ascii="Cambria Math" w:hAnsi="Cambria Math"/>
                        <w:sz w:val="24"/>
                        <w:szCs w:val="24"/>
                      </w:rPr>
                      <m:t>20*0.15</m:t>
                    </m:r>
                  </m:e>
                </m:d>
              </m:e>
            </m:rad>
          </m:e>
          <m:sup>
            <m:r>
              <w:rPr>
                <w:rFonts w:ascii="Cambria Math" w:hAnsi="Cambria Math"/>
                <w:sz w:val="24"/>
                <w:szCs w:val="24"/>
              </w:rPr>
              <m:t>3</m:t>
            </m:r>
          </m:sup>
        </m:sSup>
        <m:r>
          <w:rPr>
            <w:rFonts w:ascii="Cambria Math" w:hAnsi="Cambria Math"/>
            <w:sz w:val="24"/>
            <w:szCs w:val="24"/>
          </w:rPr>
          <m:t>/9.8^2</m:t>
        </m:r>
      </m:oMath>
      <w:r w:rsidRPr="005130F0">
        <w:rPr>
          <w:sz w:val="20"/>
        </w:rPr>
        <w:t>=0.054m</w:t>
      </w:r>
      <w:r w:rsidRPr="005130F0">
        <w:rPr>
          <w:sz w:val="20"/>
          <w:vertAlign w:val="superscript"/>
        </w:rPr>
        <w:t>3</w:t>
      </w:r>
      <w:r w:rsidRPr="005130F0">
        <w:rPr>
          <w:sz w:val="20"/>
        </w:rPr>
        <w:t>/s/m.</w:t>
      </w:r>
    </w:p>
    <w:p w:rsidR="006A142E" w:rsidRPr="005130F0" w:rsidRDefault="006A142E" w:rsidP="006A142E">
      <w:pPr>
        <w:spacing w:line="276" w:lineRule="auto"/>
        <w:rPr>
          <w:b/>
          <w:sz w:val="20"/>
        </w:rPr>
      </w:pPr>
      <w:r w:rsidRPr="005130F0">
        <w:rPr>
          <w:sz w:val="20"/>
        </w:rPr>
        <w:t>H=1.5*0.31=1.5*</w:t>
      </w:r>
      <w:proofErr w:type="gramStart"/>
      <w:r w:rsidRPr="005130F0">
        <w:rPr>
          <w:sz w:val="20"/>
        </w:rPr>
        <w:t xml:space="preserve">0.31 </w:t>
      </w:r>
      <w:proofErr w:type="gramEnd"/>
      <m:oMath>
        <m:r>
          <w:rPr>
            <w:rFonts w:ascii="Cambria Math" w:hAnsi="Cambria Math"/>
            <w:sz w:val="24"/>
            <w:szCs w:val="24"/>
          </w:rPr>
          <m:t>=0.465≅0.50m</m:t>
        </m:r>
      </m:oMath>
      <w:r w:rsidRPr="005130F0">
        <w:rPr>
          <w:sz w:val="20"/>
        </w:rPr>
        <w:t>. (</w:t>
      </w:r>
      <w:proofErr w:type="gramStart"/>
      <w:r w:rsidRPr="005130F0">
        <w:rPr>
          <w:sz w:val="20"/>
        </w:rPr>
        <w:t>i.e</w:t>
      </w:r>
      <w:proofErr w:type="gramEnd"/>
      <w:r w:rsidRPr="005130F0">
        <w:rPr>
          <w:sz w:val="20"/>
        </w:rPr>
        <w:t xml:space="preserve"> 0.5m below weir crest=EL.2400.80m-0.50m=</w:t>
      </w:r>
      <w:r w:rsidR="00D723CA" w:rsidRPr="005130F0">
        <w:rPr>
          <w:b/>
          <w:sz w:val="20"/>
        </w:rPr>
        <w:t>EL.222</w:t>
      </w:r>
      <w:r w:rsidRPr="005130F0">
        <w:rPr>
          <w:b/>
          <w:sz w:val="20"/>
        </w:rPr>
        <w:t xml:space="preserve">0.30m. </w:t>
      </w:r>
    </w:p>
    <w:p w:rsidR="006A142E" w:rsidRPr="005130F0" w:rsidRDefault="006A142E" w:rsidP="006A142E">
      <w:pPr>
        <w:spacing w:line="276" w:lineRule="auto"/>
        <w:rPr>
          <w:sz w:val="20"/>
        </w:rPr>
      </w:pPr>
      <w:r w:rsidRPr="005130F0">
        <w:rPr>
          <w:sz w:val="20"/>
        </w:rPr>
        <w:t>This is below the intake desi</w:t>
      </w:r>
      <w:r w:rsidR="00B02937" w:rsidRPr="005130F0">
        <w:rPr>
          <w:sz w:val="20"/>
        </w:rPr>
        <w:t>gn bed level 2400+0.5+0.2=EL.222</w:t>
      </w:r>
      <w:r w:rsidRPr="005130F0">
        <w:rPr>
          <w:sz w:val="20"/>
        </w:rPr>
        <w:t>0.70m   Not Ok!</w:t>
      </w:r>
    </w:p>
    <w:p w:rsidR="006A142E" w:rsidRPr="005130F0" w:rsidRDefault="006A142E" w:rsidP="006A142E">
      <w:pPr>
        <w:spacing w:line="276" w:lineRule="auto"/>
        <w:rPr>
          <w:sz w:val="20"/>
        </w:rPr>
      </w:pPr>
      <w:r w:rsidRPr="005130F0">
        <w:rPr>
          <w:sz w:val="20"/>
        </w:rPr>
        <w:t>Use The Weir height h=0.80m as sluice guide wall (H).</w:t>
      </w:r>
    </w:p>
    <w:p w:rsidR="006A142E" w:rsidRPr="005130F0" w:rsidRDefault="006A142E" w:rsidP="006A142E">
      <w:pPr>
        <w:spacing w:line="276" w:lineRule="auto"/>
        <w:rPr>
          <w:sz w:val="20"/>
        </w:rPr>
      </w:pPr>
      <w:r w:rsidRPr="005130F0">
        <w:rPr>
          <w:sz w:val="20"/>
        </w:rPr>
        <w:t xml:space="preserve">The critical water depth: </w:t>
      </w:r>
      <w:proofErr w:type="spellStart"/>
      <w:r w:rsidRPr="005130F0">
        <w:rPr>
          <w:sz w:val="20"/>
        </w:rPr>
        <w:t>hc</w:t>
      </w:r>
      <w:proofErr w:type="spellEnd"/>
      <w:r w:rsidRPr="005130F0">
        <w:rPr>
          <w:sz w:val="20"/>
        </w:rPr>
        <w:t>=H/1.5=0.53m</w:t>
      </w:r>
    </w:p>
    <w:p w:rsidR="006A142E" w:rsidRPr="005130F0" w:rsidRDefault="006A142E" w:rsidP="006A142E">
      <w:pPr>
        <w:spacing w:line="276" w:lineRule="auto"/>
        <w:rPr>
          <w:sz w:val="20"/>
        </w:rPr>
      </w:pPr>
      <w:r w:rsidRPr="005130F0">
        <w:rPr>
          <w:sz w:val="20"/>
        </w:rPr>
        <w:t xml:space="preserve">So, </w:t>
      </w:r>
      <w:proofErr w:type="spellStart"/>
      <w:r w:rsidRPr="005130F0">
        <w:rPr>
          <w:sz w:val="20"/>
        </w:rPr>
        <w:t>qe</w:t>
      </w:r>
      <w:proofErr w:type="spellEnd"/>
      <w:r w:rsidRPr="005130F0">
        <w:rPr>
          <w:sz w:val="20"/>
        </w:rPr>
        <w:t>=</w:t>
      </w:r>
      <m:oMath>
        <m:rad>
          <m:radPr>
            <m:degHide m:val="1"/>
            <m:ctrlPr>
              <w:rPr>
                <w:rFonts w:ascii="Cambria Math" w:hAnsi="Cambria Math"/>
                <w:i/>
                <w:sz w:val="24"/>
                <w:szCs w:val="24"/>
              </w:rPr>
            </m:ctrlPr>
          </m:radPr>
          <m:deg/>
          <m:e>
            <m:d>
              <m:dPr>
                <m:ctrlPr>
                  <w:rPr>
                    <w:rFonts w:ascii="Cambria Math" w:hAnsi="Cambria Math"/>
                    <w:i/>
                    <w:sz w:val="24"/>
                    <w:szCs w:val="24"/>
                  </w:rPr>
                </m:ctrlPr>
              </m:dPr>
              <m:e>
                <m:r>
                  <w:rPr>
                    <w:rFonts w:ascii="Cambria Math" w:hAnsi="Cambria Math"/>
                    <w:sz w:val="24"/>
                    <w:szCs w:val="24"/>
                  </w:rPr>
                  <m:t>gh</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3</m:t>
                    </m:r>
                  </m:sup>
                </m:sSup>
              </m:e>
            </m:d>
          </m:e>
        </m:rad>
      </m:oMath>
      <w:r w:rsidRPr="005130F0">
        <w:rPr>
          <w:sz w:val="20"/>
        </w:rPr>
        <w:t xml:space="preserve">  =</w:t>
      </w:r>
      <m:oMath>
        <m:rad>
          <m:radPr>
            <m:degHide m:val="1"/>
            <m:ctrlPr>
              <w:rPr>
                <w:rFonts w:ascii="Cambria Math" w:hAnsi="Cambria Math"/>
                <w:i/>
                <w:sz w:val="24"/>
                <w:szCs w:val="24"/>
              </w:rPr>
            </m:ctrlPr>
          </m:radPr>
          <m:deg/>
          <m:e>
            <m:d>
              <m:dPr>
                <m:ctrlPr>
                  <w:rPr>
                    <w:rFonts w:ascii="Cambria Math" w:hAnsi="Cambria Math"/>
                    <w:i/>
                    <w:sz w:val="24"/>
                    <w:szCs w:val="24"/>
                  </w:rPr>
                </m:ctrlPr>
              </m:dPr>
              <m:e>
                <m:r>
                  <w:rPr>
                    <w:rFonts w:ascii="Cambria Math" w:hAnsi="Cambria Math"/>
                    <w:sz w:val="24"/>
                    <w:szCs w:val="24"/>
                  </w:rPr>
                  <m:t>9.8*0.53</m:t>
                </m:r>
                <m:sSup>
                  <m:sSupPr>
                    <m:ctrlPr>
                      <w:rPr>
                        <w:rFonts w:ascii="Cambria Math" w:hAnsi="Cambria Math"/>
                        <w:i/>
                        <w:sz w:val="24"/>
                        <w:szCs w:val="24"/>
                      </w:rPr>
                    </m:ctrlPr>
                  </m:sSupPr>
                  <m:e>
                    <m:r>
                      <w:rPr>
                        <w:rFonts w:ascii="Cambria Math" w:hAnsi="Cambria Math"/>
                        <w:sz w:val="24"/>
                        <w:szCs w:val="24"/>
                      </w:rPr>
                      <m:t>^</m:t>
                    </m:r>
                  </m:e>
                  <m:sup>
                    <m:r>
                      <w:rPr>
                        <w:rFonts w:ascii="Cambria Math" w:hAnsi="Cambria Math"/>
                        <w:sz w:val="24"/>
                        <w:szCs w:val="24"/>
                      </w:rPr>
                      <m:t>3</m:t>
                    </m:r>
                  </m:sup>
                </m:sSup>
              </m:e>
            </m:d>
          </m:e>
        </m:rad>
      </m:oMath>
      <w:r w:rsidRPr="005130F0">
        <w:rPr>
          <w:sz w:val="20"/>
        </w:rPr>
        <w:t>=1.22m</w:t>
      </w:r>
      <w:r w:rsidRPr="005130F0">
        <w:rPr>
          <w:sz w:val="20"/>
          <w:vertAlign w:val="superscript"/>
        </w:rPr>
        <w:t>3</w:t>
      </w:r>
      <w:r w:rsidRPr="005130F0">
        <w:rPr>
          <w:sz w:val="20"/>
        </w:rPr>
        <w:t xml:space="preserve">/s/m. Use the width of the scouring sluice </w:t>
      </w:r>
      <w:proofErr w:type="spellStart"/>
      <w:r w:rsidRPr="005130F0">
        <w:rPr>
          <w:sz w:val="20"/>
        </w:rPr>
        <w:t>Bs</w:t>
      </w:r>
      <w:proofErr w:type="spellEnd"/>
      <w:r w:rsidRPr="005130F0">
        <w:rPr>
          <w:sz w:val="20"/>
        </w:rPr>
        <w:t>=0.50m.</w:t>
      </w:r>
    </w:p>
    <w:p w:rsidR="006A142E" w:rsidRPr="005130F0" w:rsidRDefault="006A142E" w:rsidP="006A142E">
      <w:pPr>
        <w:spacing w:line="276" w:lineRule="auto"/>
        <w:rPr>
          <w:sz w:val="20"/>
        </w:rPr>
      </w:pPr>
    </w:p>
    <w:p w:rsidR="006A142E" w:rsidRPr="005130F0" w:rsidRDefault="006A142E" w:rsidP="00697F07">
      <w:pPr>
        <w:pStyle w:val="Heading3"/>
        <w:rPr>
          <w:rFonts w:ascii="Times New Roman" w:hAnsi="Times New Roman" w:cs="Times New Roman"/>
        </w:rPr>
      </w:pPr>
      <w:r w:rsidRPr="005130F0">
        <w:rPr>
          <w:rFonts w:ascii="Times New Roman" w:hAnsi="Times New Roman" w:cs="Times New Roman"/>
        </w:rPr>
        <w:t xml:space="preserve"> </w:t>
      </w:r>
      <w:bookmarkStart w:id="30" w:name="_Toc474892306"/>
      <w:r w:rsidRPr="005130F0">
        <w:rPr>
          <w:rFonts w:ascii="Times New Roman" w:hAnsi="Times New Roman" w:cs="Times New Roman"/>
        </w:rPr>
        <w:t>Gate</w:t>
      </w:r>
      <w:bookmarkEnd w:id="30"/>
    </w:p>
    <w:p w:rsidR="006A142E" w:rsidRPr="005130F0" w:rsidRDefault="006A142E" w:rsidP="006A142E">
      <w:pPr>
        <w:autoSpaceDE w:val="0"/>
        <w:autoSpaceDN w:val="0"/>
        <w:adjustRightInd w:val="0"/>
        <w:spacing w:line="276" w:lineRule="auto"/>
        <w:jc w:val="both"/>
        <w:rPr>
          <w:sz w:val="20"/>
        </w:rPr>
      </w:pPr>
      <w:r w:rsidRPr="005130F0">
        <w:rPr>
          <w:sz w:val="20"/>
        </w:rPr>
        <w:t>The gate structure must be watertight to ensure stable water intake and firm enough against several external forces like flowing water.</w:t>
      </w:r>
    </w:p>
    <w:p w:rsidR="006A142E" w:rsidRPr="005130F0" w:rsidRDefault="006A142E" w:rsidP="006A142E">
      <w:pPr>
        <w:autoSpaceDE w:val="0"/>
        <w:autoSpaceDN w:val="0"/>
        <w:adjustRightInd w:val="0"/>
        <w:spacing w:line="276" w:lineRule="auto"/>
        <w:jc w:val="both"/>
        <w:rPr>
          <w:sz w:val="20"/>
        </w:rPr>
      </w:pPr>
      <w:r w:rsidRPr="005130F0">
        <w:rPr>
          <w:sz w:val="20"/>
        </w:rPr>
        <w:t>Steady and smooth operational workability is also required for its function.</w:t>
      </w:r>
    </w:p>
    <w:p w:rsidR="006A142E" w:rsidRPr="005130F0" w:rsidRDefault="006A142E" w:rsidP="006A142E">
      <w:pPr>
        <w:autoSpaceDE w:val="0"/>
        <w:autoSpaceDN w:val="0"/>
        <w:adjustRightInd w:val="0"/>
        <w:spacing w:line="276" w:lineRule="auto"/>
        <w:jc w:val="both"/>
        <w:rPr>
          <w:sz w:val="20"/>
        </w:rPr>
      </w:pPr>
      <w:r w:rsidRPr="005130F0">
        <w:rPr>
          <w:sz w:val="20"/>
        </w:rPr>
        <w:t>A gate is one of the most important facilities to control both water utilization and floods. The following conditions are to be fulfilled for the purpose of water use and flood control. Conditions required from the view point of Water use are:</w:t>
      </w:r>
    </w:p>
    <w:p w:rsidR="006A142E" w:rsidRPr="005130F0" w:rsidRDefault="006A142E" w:rsidP="009B1F11">
      <w:pPr>
        <w:pStyle w:val="ListParagraph"/>
        <w:numPr>
          <w:ilvl w:val="0"/>
          <w:numId w:val="26"/>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to keep a constant required water level and to control intake level and discharge and</w:t>
      </w:r>
    </w:p>
    <w:p w:rsidR="006A142E" w:rsidRPr="005130F0" w:rsidRDefault="006A142E" w:rsidP="009B1F11">
      <w:pPr>
        <w:pStyle w:val="ListParagraph"/>
        <w:numPr>
          <w:ilvl w:val="0"/>
          <w:numId w:val="26"/>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to have water tightness</w:t>
      </w:r>
    </w:p>
    <w:p w:rsidR="006A142E" w:rsidRPr="005130F0" w:rsidRDefault="006A142E" w:rsidP="006A142E">
      <w:pPr>
        <w:autoSpaceDE w:val="0"/>
        <w:autoSpaceDN w:val="0"/>
        <w:adjustRightInd w:val="0"/>
        <w:spacing w:line="276" w:lineRule="auto"/>
        <w:jc w:val="both"/>
        <w:rPr>
          <w:sz w:val="20"/>
        </w:rPr>
      </w:pPr>
      <w:r w:rsidRPr="005130F0">
        <w:rPr>
          <w:sz w:val="20"/>
        </w:rPr>
        <w:t>According to the result obtained from</w:t>
      </w:r>
      <w:r w:rsidR="00627907" w:rsidRPr="005130F0">
        <w:rPr>
          <w:sz w:val="20"/>
        </w:rPr>
        <w:t xml:space="preserve"> the scouring sluice gate, H=0.6</w:t>
      </w:r>
      <w:r w:rsidRPr="005130F0">
        <w:rPr>
          <w:sz w:val="20"/>
        </w:rPr>
        <w:t xml:space="preserve">0m, </w:t>
      </w:r>
      <w:proofErr w:type="spellStart"/>
      <w:r w:rsidRPr="005130F0">
        <w:rPr>
          <w:sz w:val="20"/>
        </w:rPr>
        <w:t>B</w:t>
      </w:r>
      <w:r w:rsidRPr="005130F0">
        <w:rPr>
          <w:sz w:val="20"/>
          <w:vertAlign w:val="subscript"/>
        </w:rPr>
        <w:t>s</w:t>
      </w:r>
      <w:proofErr w:type="spellEnd"/>
      <w:r w:rsidRPr="005130F0">
        <w:rPr>
          <w:sz w:val="20"/>
        </w:rPr>
        <w:t>=1m</w:t>
      </w:r>
    </w:p>
    <w:p w:rsidR="006A142E" w:rsidRPr="005130F0" w:rsidRDefault="00627907" w:rsidP="006A142E">
      <w:pPr>
        <w:autoSpaceDE w:val="0"/>
        <w:autoSpaceDN w:val="0"/>
        <w:adjustRightInd w:val="0"/>
        <w:spacing w:line="276" w:lineRule="auto"/>
        <w:jc w:val="both"/>
        <w:rPr>
          <w:sz w:val="20"/>
        </w:rPr>
      </w:pPr>
      <w:r w:rsidRPr="005130F0">
        <w:rPr>
          <w:sz w:val="20"/>
        </w:rPr>
        <w:t>So, skin plate area=0.60*1=0.1</w:t>
      </w:r>
      <w:r w:rsidR="006A142E" w:rsidRPr="005130F0">
        <w:rPr>
          <w:sz w:val="20"/>
        </w:rPr>
        <w:t>0m</w:t>
      </w:r>
      <w:r w:rsidR="006A142E" w:rsidRPr="005130F0">
        <w:rPr>
          <w:sz w:val="20"/>
          <w:vertAlign w:val="superscript"/>
        </w:rPr>
        <w:t>2</w:t>
      </w:r>
      <w:r w:rsidR="006A142E" w:rsidRPr="005130F0">
        <w:rPr>
          <w:sz w:val="20"/>
        </w:rPr>
        <w:t>.</w:t>
      </w:r>
    </w:p>
    <w:p w:rsidR="006A142E" w:rsidRPr="005130F0" w:rsidRDefault="006A142E" w:rsidP="006A142E">
      <w:pPr>
        <w:autoSpaceDE w:val="0"/>
        <w:autoSpaceDN w:val="0"/>
        <w:adjustRightInd w:val="0"/>
        <w:spacing w:line="276" w:lineRule="auto"/>
        <w:jc w:val="both"/>
        <w:rPr>
          <w:sz w:val="20"/>
        </w:rPr>
      </w:pPr>
      <w:r w:rsidRPr="005130F0">
        <w:rPr>
          <w:sz w:val="20"/>
        </w:rPr>
        <w:lastRenderedPageBreak/>
        <w:t>This gate will be opened during rainy season, so the upstream water height of gate assumes height of gate plus half of design flood height for safety.</w:t>
      </w:r>
    </w:p>
    <w:p w:rsidR="006A142E" w:rsidRPr="005130F0" w:rsidRDefault="006A142E" w:rsidP="006A142E">
      <w:pPr>
        <w:autoSpaceDE w:val="0"/>
        <w:autoSpaceDN w:val="0"/>
        <w:adjustRightInd w:val="0"/>
        <w:spacing w:line="276" w:lineRule="auto"/>
        <w:jc w:val="both"/>
        <w:rPr>
          <w:sz w:val="20"/>
        </w:rPr>
      </w:pPr>
      <w:proofErr w:type="spellStart"/>
      <w:r w:rsidRPr="005130F0">
        <w:rPr>
          <w:sz w:val="20"/>
        </w:rPr>
        <w:t>H</w:t>
      </w:r>
      <w:r w:rsidRPr="005130F0">
        <w:rPr>
          <w:sz w:val="20"/>
          <w:vertAlign w:val="subscript"/>
        </w:rPr>
        <w:t>upstream</w:t>
      </w:r>
      <w:proofErr w:type="spellEnd"/>
      <w:r w:rsidR="00627907" w:rsidRPr="005130F0">
        <w:rPr>
          <w:sz w:val="20"/>
        </w:rPr>
        <w:t>=0.60m+1.60m/2=0.80+0.60m=1.4</w:t>
      </w:r>
      <w:r w:rsidRPr="005130F0">
        <w:rPr>
          <w:sz w:val="20"/>
        </w:rPr>
        <w:t>0m.</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According to table below the upstream water height is 1.60m, Area=0.8*1m and thickness will be 7mm.</w:t>
      </w:r>
    </w:p>
    <w:p w:rsidR="006A142E" w:rsidRPr="005130F0" w:rsidRDefault="006A142E" w:rsidP="006A142E">
      <w:pPr>
        <w:autoSpaceDE w:val="0"/>
        <w:autoSpaceDN w:val="0"/>
        <w:adjustRightInd w:val="0"/>
        <w:spacing w:line="276" w:lineRule="auto"/>
        <w:jc w:val="both"/>
        <w:rPr>
          <w:sz w:val="20"/>
        </w:rPr>
      </w:pPr>
      <w:r w:rsidRPr="005130F0">
        <w:rPr>
          <w:noProof/>
          <w:sz w:val="20"/>
          <w:lang w:eastAsia="en-US"/>
        </w:rPr>
        <w:drawing>
          <wp:inline distT="0" distB="0" distL="0" distR="0">
            <wp:extent cx="5934075" cy="311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3114675"/>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jc w:val="center"/>
        <w:rPr>
          <w:sz w:val="20"/>
        </w:rPr>
      </w:pPr>
      <w:r w:rsidRPr="005130F0">
        <w:rPr>
          <w:noProof/>
          <w:sz w:val="20"/>
          <w:lang w:eastAsia="en-US"/>
        </w:rPr>
        <w:drawing>
          <wp:inline distT="0" distB="0" distL="0" distR="0">
            <wp:extent cx="5429250" cy="22574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0" cy="2257425"/>
                    </a:xfrm>
                    <a:prstGeom prst="rect">
                      <a:avLst/>
                    </a:prstGeom>
                    <a:noFill/>
                    <a:ln>
                      <a:noFill/>
                    </a:ln>
                  </pic:spPr>
                </pic:pic>
              </a:graphicData>
            </a:graphic>
          </wp:inline>
        </w:drawing>
      </w:r>
    </w:p>
    <w:p w:rsidR="00933859" w:rsidRPr="005130F0" w:rsidRDefault="00933859" w:rsidP="006A142E">
      <w:pPr>
        <w:autoSpaceDE w:val="0"/>
        <w:autoSpaceDN w:val="0"/>
        <w:adjustRightInd w:val="0"/>
        <w:spacing w:line="276" w:lineRule="auto"/>
        <w:jc w:val="center"/>
        <w:rPr>
          <w:noProof/>
          <w:sz w:val="20"/>
          <w:lang w:eastAsia="en-US"/>
        </w:rPr>
      </w:pPr>
    </w:p>
    <w:p w:rsidR="00933859" w:rsidRPr="005130F0" w:rsidRDefault="00933859" w:rsidP="006A142E">
      <w:pPr>
        <w:autoSpaceDE w:val="0"/>
        <w:autoSpaceDN w:val="0"/>
        <w:adjustRightInd w:val="0"/>
        <w:spacing w:line="276" w:lineRule="auto"/>
        <w:jc w:val="center"/>
        <w:rPr>
          <w:noProof/>
          <w:sz w:val="20"/>
          <w:lang w:eastAsia="en-US"/>
        </w:rPr>
      </w:pPr>
    </w:p>
    <w:p w:rsidR="00933859" w:rsidRPr="005130F0" w:rsidRDefault="00933859" w:rsidP="006A142E">
      <w:pPr>
        <w:autoSpaceDE w:val="0"/>
        <w:autoSpaceDN w:val="0"/>
        <w:adjustRightInd w:val="0"/>
        <w:spacing w:line="276" w:lineRule="auto"/>
        <w:jc w:val="center"/>
        <w:rPr>
          <w:noProof/>
          <w:sz w:val="20"/>
          <w:lang w:eastAsia="en-US"/>
        </w:rPr>
      </w:pPr>
    </w:p>
    <w:p w:rsidR="006A142E" w:rsidRPr="005130F0" w:rsidRDefault="006A142E" w:rsidP="006A142E">
      <w:pPr>
        <w:autoSpaceDE w:val="0"/>
        <w:autoSpaceDN w:val="0"/>
        <w:adjustRightInd w:val="0"/>
        <w:spacing w:line="276" w:lineRule="auto"/>
        <w:jc w:val="center"/>
        <w:rPr>
          <w:noProof/>
          <w:sz w:val="20"/>
          <w:lang w:eastAsia="en-US"/>
        </w:rPr>
      </w:pPr>
      <w:r w:rsidRPr="005130F0">
        <w:rPr>
          <w:noProof/>
          <w:sz w:val="20"/>
          <w:lang w:eastAsia="en-US"/>
        </w:rPr>
        <w:lastRenderedPageBreak/>
        <w:drawing>
          <wp:inline distT="0" distB="0" distL="0" distR="0">
            <wp:extent cx="4181475" cy="3067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1475" cy="3067050"/>
                    </a:xfrm>
                    <a:prstGeom prst="rect">
                      <a:avLst/>
                    </a:prstGeom>
                    <a:noFill/>
                    <a:ln>
                      <a:noFill/>
                    </a:ln>
                  </pic:spPr>
                </pic:pic>
              </a:graphicData>
            </a:graphic>
          </wp:inline>
        </w:drawing>
      </w:r>
    </w:p>
    <w:p w:rsidR="006A142E" w:rsidRPr="005130F0" w:rsidRDefault="00AB1E48" w:rsidP="00697F07">
      <w:pPr>
        <w:pStyle w:val="Heading3"/>
        <w:rPr>
          <w:rFonts w:ascii="Times New Roman" w:hAnsi="Times New Roman" w:cs="Times New Roman"/>
        </w:rPr>
      </w:pPr>
      <w:r w:rsidRPr="005130F0">
        <w:rPr>
          <w:rFonts w:ascii="Times New Roman" w:hAnsi="Times New Roman" w:cs="Times New Roman"/>
        </w:rPr>
        <w:t xml:space="preserve"> </w:t>
      </w:r>
      <w:r w:rsidR="006A142E" w:rsidRPr="005130F0">
        <w:rPr>
          <w:rFonts w:ascii="Times New Roman" w:hAnsi="Times New Roman" w:cs="Times New Roman"/>
        </w:rPr>
        <w:t xml:space="preserve"> </w:t>
      </w:r>
      <w:bookmarkStart w:id="31" w:name="_Toc474892307"/>
      <w:r w:rsidR="006A142E" w:rsidRPr="005130F0">
        <w:rPr>
          <w:rFonts w:ascii="Times New Roman" w:hAnsi="Times New Roman" w:cs="Times New Roman"/>
        </w:rPr>
        <w:t>Settling Basin</w:t>
      </w:r>
      <w:bookmarkEnd w:id="31"/>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Settling basin is used to settle and exclude sand which may flow into an intake facility under certain river conditions and which may obstruct canals and degrade their functions.</w:t>
      </w:r>
    </w:p>
    <w:p w:rsidR="006A142E" w:rsidRPr="005130F0" w:rsidRDefault="006A142E" w:rsidP="006A142E">
      <w:pPr>
        <w:autoSpaceDE w:val="0"/>
        <w:autoSpaceDN w:val="0"/>
        <w:adjustRightInd w:val="0"/>
        <w:spacing w:line="276" w:lineRule="auto"/>
        <w:jc w:val="both"/>
        <w:rPr>
          <w:sz w:val="20"/>
        </w:rPr>
      </w:pPr>
      <w:r w:rsidRPr="005130F0">
        <w:rPr>
          <w:sz w:val="20"/>
        </w:rPr>
        <w:t xml:space="preserve"> For the case of Bede River, the prevention of sediment inflow into the canal is secured by installation of intake gate and scouring sluice for this particular project, hence, settling basin is not required. </w:t>
      </w:r>
    </w:p>
    <w:p w:rsidR="006A142E" w:rsidRPr="005130F0" w:rsidRDefault="006A142E" w:rsidP="006A142E">
      <w:pPr>
        <w:autoSpaceDE w:val="0"/>
        <w:autoSpaceDN w:val="0"/>
        <w:adjustRightInd w:val="0"/>
        <w:spacing w:line="276" w:lineRule="auto"/>
        <w:jc w:val="both"/>
        <w:rPr>
          <w:b/>
          <w:sz w:val="20"/>
        </w:rPr>
      </w:pPr>
    </w:p>
    <w:p w:rsidR="006A142E" w:rsidRPr="005130F0" w:rsidRDefault="006A142E" w:rsidP="00802A09">
      <w:pPr>
        <w:pStyle w:val="Heading3"/>
        <w:rPr>
          <w:rFonts w:ascii="Times New Roman" w:hAnsi="Times New Roman" w:cs="Times New Roman"/>
        </w:rPr>
      </w:pPr>
      <w:r w:rsidRPr="005130F0">
        <w:rPr>
          <w:rFonts w:ascii="Times New Roman" w:hAnsi="Times New Roman" w:cs="Times New Roman"/>
        </w:rPr>
        <w:t xml:space="preserve"> </w:t>
      </w:r>
      <w:bookmarkStart w:id="32" w:name="_Toc474892308"/>
      <w:r w:rsidRPr="005130F0">
        <w:rPr>
          <w:rFonts w:ascii="Times New Roman" w:hAnsi="Times New Roman" w:cs="Times New Roman"/>
        </w:rPr>
        <w:t>Protection of River bank and major bed</w:t>
      </w:r>
      <w:bookmarkEnd w:id="32"/>
    </w:p>
    <w:p w:rsidR="006A142E" w:rsidRPr="005130F0" w:rsidRDefault="006A142E" w:rsidP="006A142E">
      <w:pPr>
        <w:autoSpaceDE w:val="0"/>
        <w:autoSpaceDN w:val="0"/>
        <w:adjustRightInd w:val="0"/>
        <w:spacing w:line="276" w:lineRule="auto"/>
        <w:jc w:val="both"/>
        <w:rPr>
          <w:sz w:val="20"/>
        </w:rPr>
      </w:pPr>
      <w:r w:rsidRPr="005130F0">
        <w:rPr>
          <w:sz w:val="20"/>
        </w:rPr>
        <w:t xml:space="preserve">In constructing a weir, bank protection may be required to prevent erosion of the banks or dikes for a certain section of the river. Major bed (Flood </w:t>
      </w:r>
      <w:proofErr w:type="spellStart"/>
      <w:r w:rsidRPr="005130F0">
        <w:rPr>
          <w:sz w:val="20"/>
        </w:rPr>
        <w:t>plane</w:t>
      </w:r>
      <w:proofErr w:type="spellEnd"/>
      <w:r w:rsidRPr="005130F0">
        <w:rPr>
          <w:sz w:val="20"/>
        </w:rPr>
        <w:t>) protection may also be required to prevent erosion.</w:t>
      </w:r>
    </w:p>
    <w:p w:rsidR="006A142E" w:rsidRPr="005130F0" w:rsidRDefault="006A142E" w:rsidP="006A142E">
      <w:pPr>
        <w:autoSpaceDE w:val="0"/>
        <w:autoSpaceDN w:val="0"/>
        <w:adjustRightInd w:val="0"/>
        <w:spacing w:line="276" w:lineRule="auto"/>
        <w:jc w:val="both"/>
        <w:rPr>
          <w:sz w:val="20"/>
        </w:rPr>
      </w:pPr>
      <w:r w:rsidRPr="005130F0">
        <w:rPr>
          <w:sz w:val="20"/>
        </w:rPr>
        <w:t xml:space="preserve">1) </w:t>
      </w:r>
      <w:r w:rsidRPr="005130F0">
        <w:rPr>
          <w:b/>
          <w:sz w:val="20"/>
        </w:rPr>
        <w:t>Protection of transition and dike</w:t>
      </w:r>
    </w:p>
    <w:p w:rsidR="006A142E" w:rsidRPr="005130F0" w:rsidRDefault="006A142E" w:rsidP="006A142E">
      <w:pPr>
        <w:autoSpaceDE w:val="0"/>
        <w:autoSpaceDN w:val="0"/>
        <w:adjustRightInd w:val="0"/>
        <w:spacing w:line="276" w:lineRule="auto"/>
        <w:jc w:val="both"/>
        <w:rPr>
          <w:sz w:val="20"/>
        </w:rPr>
      </w:pPr>
      <w:r w:rsidRPr="005130F0">
        <w:rPr>
          <w:sz w:val="20"/>
        </w:rPr>
        <w:t>Discharge and flow direction may change due to construction of a weir. Protection works of riverbed, minor bed, major bed and river bank may be necessary against these changes. In the place of head works, if there is low elevation land than design flood level (EL</w:t>
      </w:r>
      <w:r w:rsidR="00BC3F44" w:rsidRPr="005130F0">
        <w:rPr>
          <w:b/>
          <w:sz w:val="20"/>
        </w:rPr>
        <w:t>. 2221.01</w:t>
      </w:r>
      <w:r w:rsidRPr="005130F0">
        <w:rPr>
          <w:b/>
          <w:sz w:val="20"/>
        </w:rPr>
        <w:t>m</w:t>
      </w:r>
      <w:r w:rsidRPr="005130F0">
        <w:rPr>
          <w:sz w:val="20"/>
        </w:rPr>
        <w:t>), it is necessary to protect this part from flood.</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Further protection of up- and down-stream river bank in this section may be necessary.</w:t>
      </w:r>
    </w:p>
    <w:p w:rsidR="006A142E" w:rsidRPr="005130F0" w:rsidRDefault="006A142E" w:rsidP="006A142E">
      <w:pPr>
        <w:autoSpaceDE w:val="0"/>
        <w:autoSpaceDN w:val="0"/>
        <w:adjustRightInd w:val="0"/>
        <w:spacing w:line="276" w:lineRule="auto"/>
        <w:jc w:val="both"/>
        <w:rPr>
          <w:sz w:val="20"/>
        </w:rPr>
      </w:pPr>
      <w:r w:rsidRPr="005130F0">
        <w:rPr>
          <w:sz w:val="20"/>
        </w:rPr>
        <w:t>When a weir is designed at a curved section of the river, transition protection should be extended further than the distances mentioned above at the downstream side. Bank protection height is higher than design flood level (freeboard 0.5</w:t>
      </w:r>
      <w:r w:rsidRPr="005130F0">
        <w:rPr>
          <w:rFonts w:eastAsia="MS-PMincho"/>
          <w:sz w:val="20"/>
        </w:rPr>
        <w:t>～</w:t>
      </w:r>
      <w:r w:rsidRPr="005130F0">
        <w:rPr>
          <w:sz w:val="20"/>
        </w:rPr>
        <w:t>0.6m) or as high as original river bank height.</w:t>
      </w:r>
    </w:p>
    <w:p w:rsidR="006A142E" w:rsidRPr="005130F0" w:rsidRDefault="006A142E" w:rsidP="006A142E">
      <w:pPr>
        <w:autoSpaceDE w:val="0"/>
        <w:autoSpaceDN w:val="0"/>
        <w:adjustRightInd w:val="0"/>
        <w:spacing w:line="276" w:lineRule="auto"/>
        <w:jc w:val="both"/>
        <w:rPr>
          <w:b/>
          <w:sz w:val="20"/>
        </w:rPr>
      </w:pPr>
      <w:r w:rsidRPr="005130F0">
        <w:rPr>
          <w:sz w:val="20"/>
        </w:rPr>
        <w:t>Hence crest elevati</w:t>
      </w:r>
      <w:r w:rsidR="00BC3F44" w:rsidRPr="005130F0">
        <w:rPr>
          <w:sz w:val="20"/>
        </w:rPr>
        <w:t xml:space="preserve">on of guide </w:t>
      </w:r>
      <w:proofErr w:type="spellStart"/>
      <w:r w:rsidR="00BC3F44" w:rsidRPr="005130F0">
        <w:rPr>
          <w:sz w:val="20"/>
        </w:rPr>
        <w:t>bank’s</w:t>
      </w:r>
      <w:proofErr w:type="spellEnd"/>
      <w:r w:rsidR="00BC3F44" w:rsidRPr="005130F0">
        <w:rPr>
          <w:sz w:val="20"/>
        </w:rPr>
        <w:t xml:space="preserve"> are EL.2220.</w:t>
      </w:r>
      <w:r w:rsidRPr="005130F0">
        <w:rPr>
          <w:sz w:val="20"/>
        </w:rPr>
        <w:t>0m+0.50m</w:t>
      </w:r>
      <w:r w:rsidR="00BC3F44" w:rsidRPr="005130F0">
        <w:rPr>
          <w:sz w:val="20"/>
        </w:rPr>
        <w:t>+0.6m</w:t>
      </w:r>
      <w:r w:rsidRPr="005130F0">
        <w:rPr>
          <w:sz w:val="20"/>
        </w:rPr>
        <w:t>=</w:t>
      </w:r>
      <w:r w:rsidR="00BC3F44" w:rsidRPr="005130F0">
        <w:rPr>
          <w:b/>
          <w:sz w:val="20"/>
        </w:rPr>
        <w:t>EL.2221.01</w:t>
      </w:r>
      <w:r w:rsidRPr="005130F0">
        <w:rPr>
          <w:b/>
          <w:sz w:val="20"/>
        </w:rPr>
        <w:t>m.</w:t>
      </w:r>
    </w:p>
    <w:p w:rsidR="006A142E" w:rsidRPr="005130F0" w:rsidRDefault="006A142E" w:rsidP="006A142E">
      <w:pPr>
        <w:autoSpaceDE w:val="0"/>
        <w:autoSpaceDN w:val="0"/>
        <w:adjustRightInd w:val="0"/>
        <w:spacing w:line="276" w:lineRule="auto"/>
        <w:jc w:val="both"/>
        <w:rPr>
          <w:sz w:val="20"/>
        </w:rPr>
      </w:pPr>
      <w:r w:rsidRPr="005130F0">
        <w:rPr>
          <w:sz w:val="20"/>
        </w:rPr>
        <w:t>For the length 10m bottom width is 1m and top width is 0.5m.</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center"/>
        <w:rPr>
          <w:sz w:val="20"/>
        </w:rPr>
      </w:pPr>
      <w:r w:rsidRPr="005130F0">
        <w:rPr>
          <w:noProof/>
          <w:sz w:val="20"/>
          <w:lang w:eastAsia="en-US"/>
        </w:rPr>
        <w:lastRenderedPageBreak/>
        <w:drawing>
          <wp:inline distT="0" distB="0" distL="0" distR="0">
            <wp:extent cx="5553075" cy="3190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53075" cy="3190875"/>
                    </a:xfrm>
                    <a:prstGeom prst="rect">
                      <a:avLst/>
                    </a:prstGeom>
                    <a:noFill/>
                    <a:ln>
                      <a:noFill/>
                    </a:ln>
                  </pic:spPr>
                </pic:pic>
              </a:graphicData>
            </a:graphic>
          </wp:inline>
        </w:drawing>
      </w:r>
    </w:p>
    <w:p w:rsidR="006A142E" w:rsidRPr="005130F0" w:rsidRDefault="006A142E" w:rsidP="009B1F11">
      <w:pPr>
        <w:pStyle w:val="ListParagraph"/>
        <w:numPr>
          <w:ilvl w:val="0"/>
          <w:numId w:val="23"/>
        </w:numPr>
        <w:autoSpaceDE w:val="0"/>
        <w:autoSpaceDN w:val="0"/>
        <w:adjustRightInd w:val="0"/>
        <w:spacing w:after="0"/>
        <w:jc w:val="both"/>
        <w:rPr>
          <w:rFonts w:ascii="Times New Roman" w:hAnsi="Times New Roman"/>
          <w:b/>
          <w:sz w:val="20"/>
          <w:szCs w:val="20"/>
        </w:rPr>
      </w:pPr>
      <w:r w:rsidRPr="005130F0">
        <w:rPr>
          <w:rFonts w:ascii="Times New Roman" w:hAnsi="Times New Roman"/>
          <w:b/>
          <w:sz w:val="20"/>
          <w:szCs w:val="20"/>
        </w:rPr>
        <w:t>Design of upstream slope of channel</w:t>
      </w:r>
    </w:p>
    <w:p w:rsidR="006A142E" w:rsidRPr="005130F0" w:rsidRDefault="006A142E" w:rsidP="006A142E">
      <w:pPr>
        <w:pStyle w:val="ListParagraph"/>
        <w:autoSpaceDE w:val="0"/>
        <w:autoSpaceDN w:val="0"/>
        <w:adjustRightInd w:val="0"/>
        <w:spacing w:after="0"/>
        <w:jc w:val="both"/>
        <w:rPr>
          <w:rFonts w:ascii="Times New Roman" w:hAnsi="Times New Roman"/>
          <w:b/>
          <w:sz w:val="20"/>
          <w:szCs w:val="20"/>
        </w:rPr>
      </w:pPr>
    </w:p>
    <w:p w:rsidR="006A142E" w:rsidRPr="005130F0" w:rsidRDefault="006A142E" w:rsidP="006A142E">
      <w:pPr>
        <w:autoSpaceDE w:val="0"/>
        <w:autoSpaceDN w:val="0"/>
        <w:adjustRightInd w:val="0"/>
        <w:spacing w:line="276" w:lineRule="auto"/>
        <w:rPr>
          <w:sz w:val="20"/>
        </w:rPr>
      </w:pPr>
      <w:r w:rsidRPr="005130F0">
        <w:rPr>
          <w:sz w:val="20"/>
        </w:rPr>
        <w:t xml:space="preserve">In assuming the water depth at the downstream end of the supercritical flow, canal h and then value of the canal, following table can be obtained. </w:t>
      </w:r>
      <w:r w:rsidRPr="005130F0">
        <w:rPr>
          <w:b/>
          <w:sz w:val="20"/>
        </w:rPr>
        <w:t xml:space="preserve">Refer to excel </w:t>
      </w:r>
      <w:proofErr w:type="gramStart"/>
      <w:r w:rsidRPr="005130F0">
        <w:rPr>
          <w:b/>
          <w:sz w:val="20"/>
        </w:rPr>
        <w:t>format  8</w:t>
      </w:r>
      <w:proofErr w:type="gramEnd"/>
      <w:r w:rsidRPr="005130F0">
        <w:rPr>
          <w:b/>
          <w:sz w:val="20"/>
        </w:rPr>
        <w:t xml:space="preserve"> for the detail</w:t>
      </w:r>
      <w:r w:rsidRPr="005130F0">
        <w:rPr>
          <w:sz w:val="20"/>
        </w:rPr>
        <w:t>.</w:t>
      </w:r>
    </w:p>
    <w:p w:rsidR="006A142E" w:rsidRPr="005130F0" w:rsidRDefault="006A142E" w:rsidP="006A142E">
      <w:pPr>
        <w:autoSpaceDE w:val="0"/>
        <w:autoSpaceDN w:val="0"/>
        <w:adjustRightInd w:val="0"/>
        <w:spacing w:line="276" w:lineRule="auto"/>
        <w:jc w:val="both"/>
        <w:rPr>
          <w:sz w:val="20"/>
          <w:vertAlign w:val="subscript"/>
        </w:rPr>
      </w:pPr>
      <w:r w:rsidRPr="005130F0">
        <w:rPr>
          <w:b/>
          <w:sz w:val="20"/>
        </w:rPr>
        <w:t>Formula</w:t>
      </w:r>
      <w:r w:rsidRPr="005130F0">
        <w:rPr>
          <w:sz w:val="20"/>
        </w:rPr>
        <w:t>:               n</w:t>
      </w:r>
      <w:r w:rsidRPr="005130F0">
        <w:rPr>
          <w:sz w:val="20"/>
          <w:vertAlign w:val="superscript"/>
        </w:rPr>
        <w:t>2</w:t>
      </w:r>
      <w:r w:rsidRPr="005130F0">
        <w:rPr>
          <w:sz w:val="20"/>
        </w:rPr>
        <w:t>g/h</w:t>
      </w:r>
      <w:r w:rsidRPr="005130F0">
        <w:rPr>
          <w:sz w:val="20"/>
          <w:vertAlign w:val="subscript"/>
        </w:rPr>
        <w:t>c</w:t>
      </w:r>
      <w:r w:rsidRPr="005130F0">
        <w:rPr>
          <w:sz w:val="20"/>
          <w:vertAlign w:val="superscript"/>
        </w:rPr>
        <w:t>1/3</w:t>
      </w:r>
      <w:r w:rsidRPr="005130F0">
        <w:rPr>
          <w:sz w:val="20"/>
        </w:rPr>
        <w:t>&lt;n</w:t>
      </w:r>
      <w:r w:rsidRPr="005130F0">
        <w:rPr>
          <w:sz w:val="20"/>
          <w:vertAlign w:val="superscript"/>
        </w:rPr>
        <w:t>2</w:t>
      </w:r>
      <w:r w:rsidRPr="005130F0">
        <w:rPr>
          <w:sz w:val="20"/>
        </w:rPr>
        <w:t>gh</w:t>
      </w:r>
      <w:r w:rsidRPr="005130F0">
        <w:rPr>
          <w:sz w:val="20"/>
          <w:vertAlign w:val="subscript"/>
        </w:rPr>
        <w:t>c</w:t>
      </w:r>
      <w:r w:rsidRPr="005130F0">
        <w:rPr>
          <w:sz w:val="20"/>
          <w:vertAlign w:val="superscript"/>
        </w:rPr>
        <w:t>3</w:t>
      </w:r>
      <w:r w:rsidRPr="005130F0">
        <w:rPr>
          <w:sz w:val="20"/>
        </w:rPr>
        <w:t>/h</w:t>
      </w:r>
      <w:r w:rsidRPr="005130F0">
        <w:rPr>
          <w:sz w:val="20"/>
          <w:vertAlign w:val="subscript"/>
        </w:rPr>
        <w:t>m</w:t>
      </w:r>
      <w:r w:rsidRPr="005130F0">
        <w:rPr>
          <w:sz w:val="20"/>
          <w:vertAlign w:val="superscript"/>
        </w:rPr>
        <w:t>10/3</w:t>
      </w:r>
      <w:r w:rsidRPr="005130F0">
        <w:rPr>
          <w:sz w:val="20"/>
        </w:rPr>
        <w:t>&lt;8.25*10</w:t>
      </w:r>
      <w:r w:rsidRPr="005130F0">
        <w:rPr>
          <w:sz w:val="20"/>
          <w:vertAlign w:val="superscript"/>
        </w:rPr>
        <w:t>-2</w:t>
      </w:r>
      <w:r w:rsidRPr="005130F0">
        <w:rPr>
          <w:sz w:val="20"/>
        </w:rPr>
        <w:t>d</w:t>
      </w:r>
      <w:r w:rsidRPr="005130F0">
        <w:rPr>
          <w:sz w:val="20"/>
          <w:vertAlign w:val="subscript"/>
        </w:rPr>
        <w:t>m</w:t>
      </w:r>
      <w:r w:rsidRPr="005130F0">
        <w:rPr>
          <w:sz w:val="20"/>
        </w:rPr>
        <w:t>/</w:t>
      </w:r>
      <w:proofErr w:type="spellStart"/>
      <w:r w:rsidRPr="005130F0">
        <w:rPr>
          <w:sz w:val="20"/>
        </w:rPr>
        <w:t>h</w:t>
      </w:r>
      <w:r w:rsidRPr="005130F0">
        <w:rPr>
          <w:sz w:val="20"/>
          <w:vertAlign w:val="subscript"/>
        </w:rPr>
        <w:t>m</w:t>
      </w:r>
      <w:proofErr w:type="spellEnd"/>
    </w:p>
    <w:p w:rsidR="006A142E" w:rsidRPr="005130F0" w:rsidRDefault="006A142E" w:rsidP="006A142E">
      <w:pPr>
        <w:autoSpaceDE w:val="0"/>
        <w:autoSpaceDN w:val="0"/>
        <w:adjustRightInd w:val="0"/>
        <w:spacing w:line="276" w:lineRule="auto"/>
        <w:jc w:val="both"/>
        <w:rPr>
          <w:sz w:val="20"/>
        </w:rPr>
      </w:pPr>
      <w:r w:rsidRPr="005130F0">
        <w:rPr>
          <w:sz w:val="20"/>
        </w:rPr>
        <w:t xml:space="preserve">Where, n=0.018, </w:t>
      </w:r>
      <w:proofErr w:type="spellStart"/>
      <w:r w:rsidRPr="005130F0">
        <w:rPr>
          <w:sz w:val="20"/>
        </w:rPr>
        <w:t>h</w:t>
      </w:r>
      <w:r w:rsidRPr="005130F0">
        <w:rPr>
          <w:sz w:val="20"/>
          <w:vertAlign w:val="subscript"/>
        </w:rPr>
        <w:t>c</w:t>
      </w:r>
      <w:proofErr w:type="spellEnd"/>
      <w:r w:rsidRPr="005130F0">
        <w:rPr>
          <w:sz w:val="20"/>
        </w:rPr>
        <w:t>=1.64(m)</w:t>
      </w:r>
      <w:proofErr w:type="gramStart"/>
      <w:r w:rsidRPr="005130F0">
        <w:rPr>
          <w:sz w:val="20"/>
        </w:rPr>
        <w:t>,</w:t>
      </w:r>
      <w:proofErr w:type="spellStart"/>
      <w:r w:rsidRPr="005130F0">
        <w:rPr>
          <w:sz w:val="20"/>
        </w:rPr>
        <w:t>h</w:t>
      </w:r>
      <w:r w:rsidRPr="005130F0">
        <w:rPr>
          <w:sz w:val="20"/>
          <w:vertAlign w:val="subscript"/>
        </w:rPr>
        <w:t>m</w:t>
      </w:r>
      <w:proofErr w:type="spellEnd"/>
      <w:proofErr w:type="gramEnd"/>
      <w:r w:rsidRPr="005130F0">
        <w:rPr>
          <w:sz w:val="20"/>
        </w:rPr>
        <w:t>:(</w:t>
      </w:r>
      <w:proofErr w:type="spellStart"/>
      <w:r w:rsidRPr="005130F0">
        <w:rPr>
          <w:sz w:val="20"/>
        </w:rPr>
        <w:t>hc+h</w:t>
      </w:r>
      <w:proofErr w:type="spellEnd"/>
      <w:r w:rsidRPr="005130F0">
        <w:rPr>
          <w:sz w:val="20"/>
        </w:rPr>
        <w:t>)/2(m),</w:t>
      </w:r>
      <w:proofErr w:type="spellStart"/>
      <w:r w:rsidRPr="005130F0">
        <w:rPr>
          <w:sz w:val="20"/>
        </w:rPr>
        <w:t>dm</w:t>
      </w:r>
      <w:proofErr w:type="spellEnd"/>
      <w:r w:rsidRPr="005130F0">
        <w:rPr>
          <w:sz w:val="20"/>
        </w:rPr>
        <w:t>=0.15(m)</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371D20" w:rsidRPr="005130F0" w:rsidRDefault="00371D20" w:rsidP="006A142E">
      <w:pPr>
        <w:autoSpaceDE w:val="0"/>
        <w:autoSpaceDN w:val="0"/>
        <w:adjustRightInd w:val="0"/>
        <w:spacing w:line="276" w:lineRule="auto"/>
        <w:jc w:val="both"/>
        <w:rPr>
          <w:sz w:val="20"/>
        </w:rPr>
      </w:pPr>
    </w:p>
    <w:p w:rsidR="00371D20" w:rsidRPr="005130F0" w:rsidRDefault="00371D20" w:rsidP="006A142E">
      <w:pPr>
        <w:autoSpaceDE w:val="0"/>
        <w:autoSpaceDN w:val="0"/>
        <w:adjustRightInd w:val="0"/>
        <w:spacing w:line="276" w:lineRule="auto"/>
        <w:jc w:val="both"/>
        <w:rPr>
          <w:sz w:val="20"/>
        </w:rPr>
      </w:pPr>
    </w:p>
    <w:p w:rsidR="00371D20" w:rsidRPr="005130F0" w:rsidRDefault="00371D20" w:rsidP="006A142E">
      <w:pPr>
        <w:autoSpaceDE w:val="0"/>
        <w:autoSpaceDN w:val="0"/>
        <w:adjustRightInd w:val="0"/>
        <w:spacing w:line="276" w:lineRule="auto"/>
        <w:jc w:val="both"/>
        <w:rPr>
          <w:sz w:val="20"/>
        </w:rPr>
      </w:pPr>
    </w:p>
    <w:p w:rsidR="00371D20" w:rsidRPr="005130F0" w:rsidRDefault="00371D20" w:rsidP="006A142E">
      <w:pPr>
        <w:autoSpaceDE w:val="0"/>
        <w:autoSpaceDN w:val="0"/>
        <w:adjustRightInd w:val="0"/>
        <w:spacing w:line="276" w:lineRule="auto"/>
        <w:jc w:val="both"/>
        <w:rPr>
          <w:sz w:val="20"/>
        </w:rPr>
      </w:pPr>
    </w:p>
    <w:tbl>
      <w:tblPr>
        <w:tblW w:w="9447" w:type="dxa"/>
        <w:jc w:val="center"/>
        <w:tblLook w:val="04A0" w:firstRow="1" w:lastRow="0" w:firstColumn="1" w:lastColumn="0" w:noHBand="0" w:noVBand="1"/>
      </w:tblPr>
      <w:tblGrid>
        <w:gridCol w:w="612"/>
        <w:gridCol w:w="985"/>
        <w:gridCol w:w="1221"/>
        <w:gridCol w:w="329"/>
        <w:gridCol w:w="786"/>
        <w:gridCol w:w="320"/>
        <w:gridCol w:w="901"/>
        <w:gridCol w:w="329"/>
        <w:gridCol w:w="307"/>
        <w:gridCol w:w="479"/>
        <w:gridCol w:w="311"/>
        <w:gridCol w:w="309"/>
        <w:gridCol w:w="601"/>
        <w:gridCol w:w="329"/>
        <w:gridCol w:w="307"/>
        <w:gridCol w:w="307"/>
        <w:gridCol w:w="172"/>
        <w:gridCol w:w="505"/>
        <w:gridCol w:w="12"/>
        <w:gridCol w:w="444"/>
      </w:tblGrid>
      <w:tr w:rsidR="006A142E" w:rsidRPr="005130F0" w:rsidTr="000C799B">
        <w:trPr>
          <w:trHeight w:val="489"/>
          <w:jc w:val="center"/>
        </w:trPr>
        <w:tc>
          <w:tcPr>
            <w:tcW w:w="5419" w:type="dxa"/>
            <w:gridSpan w:val="8"/>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color w:val="000000"/>
                <w:sz w:val="20"/>
              </w:rPr>
            </w:pPr>
            <w:r w:rsidRPr="005130F0">
              <w:rPr>
                <w:rFonts w:eastAsia="Times New Roman"/>
                <w:b/>
                <w:bCs/>
                <w:color w:val="000000"/>
                <w:sz w:val="20"/>
              </w:rPr>
              <w:t xml:space="preserve">Excel </w:t>
            </w:r>
            <w:proofErr w:type="gramStart"/>
            <w:r w:rsidRPr="005130F0">
              <w:rPr>
                <w:rFonts w:eastAsia="Times New Roman"/>
                <w:b/>
                <w:bCs/>
                <w:color w:val="000000"/>
                <w:sz w:val="20"/>
              </w:rPr>
              <w:t>format  8</w:t>
            </w:r>
            <w:proofErr w:type="gramEnd"/>
            <w:r w:rsidRPr="005130F0">
              <w:rPr>
                <w:rFonts w:eastAsia="Times New Roman"/>
                <w:b/>
                <w:bCs/>
                <w:color w:val="000000"/>
                <w:sz w:val="20"/>
              </w:rPr>
              <w:t xml:space="preserve">. Scouring sluice </w:t>
            </w: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92"/>
          <w:jc w:val="center"/>
        </w:trPr>
        <w:tc>
          <w:tcPr>
            <w:tcW w:w="61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98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2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489"/>
          <w:jc w:val="center"/>
        </w:trPr>
        <w:tc>
          <w:tcPr>
            <w:tcW w:w="5419" w:type="dxa"/>
            <w:gridSpan w:val="8"/>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color w:val="000000"/>
                <w:sz w:val="20"/>
              </w:rPr>
            </w:pPr>
            <w:r w:rsidRPr="005130F0">
              <w:rPr>
                <w:rFonts w:eastAsia="Times New Roman"/>
                <w:b/>
                <w:bCs/>
                <w:color w:val="000000"/>
                <w:sz w:val="20"/>
              </w:rPr>
              <w:t>1.Test calculation table of water depth</w:t>
            </w: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92"/>
          <w:jc w:val="center"/>
        </w:trPr>
        <w:tc>
          <w:tcPr>
            <w:tcW w:w="3901"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#Please input data into yellow cell</w:t>
            </w: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92"/>
          <w:jc w:val="center"/>
        </w:trPr>
        <w:tc>
          <w:tcPr>
            <w:tcW w:w="8030" w:type="dxa"/>
            <w:gridSpan w:val="1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#The input data of green cell is the value assumed yourself. (Goal seek "By changing cell")</w:t>
            </w: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92"/>
          <w:jc w:val="center"/>
        </w:trPr>
        <w:tc>
          <w:tcPr>
            <w:tcW w:w="5419" w:type="dxa"/>
            <w:gridSpan w:val="8"/>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#Blue cell is the "set sell" for Goal seek. "to value" = Q value</w:t>
            </w: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92"/>
          <w:jc w:val="center"/>
        </w:trPr>
        <w:tc>
          <w:tcPr>
            <w:tcW w:w="61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98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2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92"/>
          <w:jc w:val="center"/>
        </w:trPr>
        <w:tc>
          <w:tcPr>
            <w:tcW w:w="1597"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color w:val="000000"/>
                <w:sz w:val="20"/>
              </w:rPr>
            </w:pPr>
            <w:r w:rsidRPr="005130F0">
              <w:rPr>
                <w:rFonts w:eastAsia="Times New Roman"/>
                <w:b/>
                <w:color w:val="000000"/>
                <w:sz w:val="20"/>
              </w:rPr>
              <w:t>&lt;Formula&gt;</w:t>
            </w:r>
          </w:p>
        </w:tc>
        <w:tc>
          <w:tcPr>
            <w:tcW w:w="122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489"/>
          <w:jc w:val="center"/>
        </w:trPr>
        <w:tc>
          <w:tcPr>
            <w:tcW w:w="3901" w:type="dxa"/>
            <w:gridSpan w:val="5"/>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r w:rsidRPr="005130F0">
              <w:rPr>
                <w:rFonts w:eastAsia="Times New Roman"/>
                <w:i/>
                <w:color w:val="000000"/>
                <w:sz w:val="20"/>
              </w:rPr>
              <w:t>n</w:t>
            </w:r>
            <w:r w:rsidRPr="005130F0">
              <w:rPr>
                <w:rFonts w:eastAsia="Times New Roman"/>
                <w:i/>
                <w:color w:val="000000"/>
                <w:sz w:val="20"/>
                <w:vertAlign w:val="superscript"/>
              </w:rPr>
              <w:t>2</w:t>
            </w:r>
            <w:r w:rsidRPr="005130F0">
              <w:rPr>
                <w:rFonts w:eastAsia="Times New Roman"/>
                <w:i/>
                <w:color w:val="000000"/>
                <w:sz w:val="20"/>
              </w:rPr>
              <w:t>g/h</w:t>
            </w:r>
            <w:r w:rsidRPr="005130F0">
              <w:rPr>
                <w:rFonts w:eastAsia="Times New Roman"/>
                <w:i/>
                <w:color w:val="000000"/>
                <w:sz w:val="20"/>
                <w:vertAlign w:val="subscript"/>
              </w:rPr>
              <w:t>c</w:t>
            </w:r>
            <w:r w:rsidRPr="005130F0">
              <w:rPr>
                <w:rFonts w:eastAsia="Times New Roman"/>
                <w:i/>
                <w:color w:val="000000"/>
                <w:sz w:val="20"/>
                <w:vertAlign w:val="superscript"/>
              </w:rPr>
              <w:t>1/3</w:t>
            </w:r>
            <w:r w:rsidRPr="005130F0">
              <w:rPr>
                <w:rFonts w:eastAsia="Times New Roman"/>
                <w:i/>
                <w:color w:val="000000"/>
                <w:sz w:val="20"/>
              </w:rPr>
              <w:t xml:space="preserve"> &lt; n</w:t>
            </w:r>
            <w:r w:rsidRPr="005130F0">
              <w:rPr>
                <w:rFonts w:eastAsia="Times New Roman"/>
                <w:i/>
                <w:color w:val="000000"/>
                <w:sz w:val="20"/>
                <w:vertAlign w:val="superscript"/>
              </w:rPr>
              <w:t>2</w:t>
            </w:r>
            <w:r w:rsidRPr="005130F0">
              <w:rPr>
                <w:rFonts w:eastAsia="Times New Roman"/>
                <w:i/>
                <w:color w:val="000000"/>
                <w:sz w:val="20"/>
              </w:rPr>
              <w:t>gh</w:t>
            </w:r>
            <w:r w:rsidRPr="005130F0">
              <w:rPr>
                <w:rFonts w:eastAsia="Times New Roman"/>
                <w:i/>
                <w:color w:val="000000"/>
                <w:sz w:val="20"/>
                <w:vertAlign w:val="subscript"/>
              </w:rPr>
              <w:t>c</w:t>
            </w:r>
            <w:r w:rsidRPr="005130F0">
              <w:rPr>
                <w:rFonts w:eastAsia="Times New Roman"/>
                <w:i/>
                <w:color w:val="000000"/>
                <w:sz w:val="20"/>
                <w:vertAlign w:val="superscript"/>
              </w:rPr>
              <w:t>3</w:t>
            </w:r>
            <w:r w:rsidRPr="005130F0">
              <w:rPr>
                <w:rFonts w:eastAsia="Times New Roman"/>
                <w:i/>
                <w:color w:val="000000"/>
                <w:sz w:val="20"/>
              </w:rPr>
              <w:t>/h</w:t>
            </w:r>
            <w:r w:rsidRPr="005130F0">
              <w:rPr>
                <w:rFonts w:eastAsia="Times New Roman"/>
                <w:i/>
                <w:color w:val="000000"/>
                <w:sz w:val="20"/>
                <w:vertAlign w:val="subscript"/>
              </w:rPr>
              <w:t>m</w:t>
            </w:r>
            <w:r w:rsidRPr="005130F0">
              <w:rPr>
                <w:rFonts w:eastAsia="Times New Roman"/>
                <w:i/>
                <w:color w:val="000000"/>
                <w:sz w:val="20"/>
                <w:vertAlign w:val="superscript"/>
              </w:rPr>
              <w:t>10/3</w:t>
            </w:r>
            <w:r w:rsidRPr="005130F0">
              <w:rPr>
                <w:rFonts w:eastAsia="Times New Roman"/>
                <w:i/>
                <w:color w:val="000000"/>
                <w:sz w:val="20"/>
              </w:rPr>
              <w:t xml:space="preserve"> &lt; 8.25*10</w:t>
            </w:r>
            <w:r w:rsidRPr="005130F0">
              <w:rPr>
                <w:rFonts w:eastAsia="Times New Roman"/>
                <w:i/>
                <w:color w:val="000000"/>
                <w:sz w:val="20"/>
                <w:vertAlign w:val="superscript"/>
              </w:rPr>
              <w:t>-2</w:t>
            </w:r>
            <w:r w:rsidRPr="005130F0">
              <w:rPr>
                <w:rFonts w:eastAsia="Times New Roman"/>
                <w:i/>
                <w:color w:val="000000"/>
                <w:sz w:val="20"/>
              </w:rPr>
              <w:t>d</w:t>
            </w:r>
            <w:r w:rsidRPr="005130F0">
              <w:rPr>
                <w:rFonts w:eastAsia="Times New Roman"/>
                <w:i/>
                <w:color w:val="000000"/>
                <w:sz w:val="20"/>
                <w:vertAlign w:val="subscript"/>
              </w:rPr>
              <w:t>m</w:t>
            </w:r>
            <w:r w:rsidRPr="005130F0">
              <w:rPr>
                <w:rFonts w:eastAsia="Times New Roman"/>
                <w:i/>
                <w:color w:val="000000"/>
                <w:sz w:val="20"/>
              </w:rPr>
              <w:t>/</w:t>
            </w:r>
            <w:proofErr w:type="spellStart"/>
            <w:r w:rsidRPr="005130F0">
              <w:rPr>
                <w:rFonts w:eastAsia="Times New Roman"/>
                <w:i/>
                <w:color w:val="000000"/>
                <w:sz w:val="20"/>
              </w:rPr>
              <w:t>h</w:t>
            </w:r>
            <w:r w:rsidRPr="005130F0">
              <w:rPr>
                <w:rFonts w:eastAsia="Times New Roman"/>
                <w:i/>
                <w:color w:val="000000"/>
                <w:sz w:val="20"/>
                <w:vertAlign w:val="subscript"/>
              </w:rPr>
              <w:t>m</w:t>
            </w:r>
            <w:proofErr w:type="spellEnd"/>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i/>
                <w:color w:val="000000"/>
                <w:sz w:val="20"/>
              </w:rPr>
            </w:pPr>
          </w:p>
        </w:tc>
      </w:tr>
      <w:tr w:rsidR="006A142E" w:rsidRPr="005130F0" w:rsidTr="000C799B">
        <w:trPr>
          <w:trHeight w:val="392"/>
          <w:jc w:val="center"/>
        </w:trPr>
        <w:tc>
          <w:tcPr>
            <w:tcW w:w="61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98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2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92"/>
          <w:jc w:val="center"/>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n =</w:t>
            </w:r>
          </w:p>
        </w:tc>
        <w:tc>
          <w:tcPr>
            <w:tcW w:w="985" w:type="dxa"/>
            <w:tcBorders>
              <w:top w:val="single" w:sz="4" w:space="0" w:color="auto"/>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0.018</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451"/>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g =</w:t>
            </w:r>
          </w:p>
        </w:tc>
        <w:tc>
          <w:tcPr>
            <w:tcW w:w="98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w:t>
            </w:r>
          </w:p>
        </w:tc>
        <w:tc>
          <w:tcPr>
            <w:tcW w:w="1221"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m/s</w:t>
            </w:r>
            <w:r w:rsidRPr="005130F0">
              <w:rPr>
                <w:rFonts w:eastAsia="Times New Roman"/>
                <w:color w:val="000000"/>
                <w:sz w:val="20"/>
                <w:vertAlign w:val="superscript"/>
              </w:rPr>
              <w:t>2</w:t>
            </w: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470"/>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lastRenderedPageBreak/>
              <w:t>h</w:t>
            </w:r>
            <w:r w:rsidRPr="005130F0">
              <w:rPr>
                <w:rFonts w:eastAsia="Times New Roman"/>
                <w:color w:val="000000"/>
                <w:sz w:val="20"/>
                <w:vertAlign w:val="subscript"/>
              </w:rPr>
              <w:t>c</w:t>
            </w:r>
            <w:proofErr w:type="spellEnd"/>
            <w:r w:rsidRPr="005130F0">
              <w:rPr>
                <w:rFonts w:eastAsia="Times New Roman"/>
                <w:color w:val="000000"/>
                <w:sz w:val="20"/>
              </w:rPr>
              <w:t xml:space="preserve"> =</w:t>
            </w:r>
          </w:p>
        </w:tc>
        <w:tc>
          <w:tcPr>
            <w:tcW w:w="985" w:type="dxa"/>
            <w:tcBorders>
              <w:top w:val="single" w:sz="4" w:space="0" w:color="auto"/>
              <w:left w:val="nil"/>
              <w:bottom w:val="single" w:sz="4" w:space="0" w:color="auto"/>
              <w:right w:val="nil"/>
            </w:tcBorders>
            <w:shd w:val="clear" w:color="000000" w:fill="FFFF0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1.64</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470"/>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h</w:t>
            </w:r>
            <w:r w:rsidRPr="005130F0">
              <w:rPr>
                <w:rFonts w:eastAsia="Times New Roman"/>
                <w:color w:val="000000"/>
                <w:sz w:val="20"/>
                <w:vertAlign w:val="subscript"/>
              </w:rPr>
              <w:t>m</w:t>
            </w:r>
            <w:proofErr w:type="spellEnd"/>
            <w:r w:rsidRPr="005130F0">
              <w:rPr>
                <w:rFonts w:eastAsia="Times New Roman"/>
                <w:color w:val="000000"/>
                <w:sz w:val="20"/>
              </w:rPr>
              <w:t xml:space="preserve"> =</w:t>
            </w:r>
          </w:p>
        </w:tc>
        <w:tc>
          <w:tcPr>
            <w:tcW w:w="98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w:t>
            </w:r>
            <w:proofErr w:type="spellStart"/>
            <w:r w:rsidRPr="005130F0">
              <w:rPr>
                <w:rFonts w:eastAsia="Times New Roman"/>
                <w:color w:val="000000"/>
                <w:sz w:val="20"/>
              </w:rPr>
              <w:t>h</w:t>
            </w:r>
            <w:r w:rsidRPr="005130F0">
              <w:rPr>
                <w:rFonts w:eastAsia="Times New Roman"/>
                <w:color w:val="000000"/>
                <w:sz w:val="20"/>
                <w:vertAlign w:val="subscript"/>
              </w:rPr>
              <w:t>c</w:t>
            </w:r>
            <w:r w:rsidRPr="005130F0">
              <w:rPr>
                <w:rFonts w:eastAsia="Times New Roman"/>
                <w:color w:val="000000"/>
                <w:sz w:val="20"/>
              </w:rPr>
              <w:t>+h</w:t>
            </w:r>
            <w:proofErr w:type="spellEnd"/>
            <w:r w:rsidRPr="005130F0">
              <w:rPr>
                <w:rFonts w:eastAsia="Times New Roman"/>
                <w:color w:val="000000"/>
                <w:sz w:val="20"/>
              </w:rPr>
              <w:t>)/2</w:t>
            </w:r>
          </w:p>
        </w:tc>
        <w:tc>
          <w:tcPr>
            <w:tcW w:w="1221"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470"/>
          <w:jc w:val="center"/>
        </w:trPr>
        <w:tc>
          <w:tcPr>
            <w:tcW w:w="612"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d</w:t>
            </w:r>
            <w:r w:rsidRPr="005130F0">
              <w:rPr>
                <w:rFonts w:eastAsia="Times New Roman"/>
                <w:color w:val="000000"/>
                <w:sz w:val="20"/>
                <w:vertAlign w:val="subscript"/>
              </w:rPr>
              <w:t>m</w:t>
            </w:r>
            <w:proofErr w:type="spellEnd"/>
            <w:r w:rsidRPr="005130F0">
              <w:rPr>
                <w:rFonts w:eastAsia="Times New Roman"/>
                <w:color w:val="000000"/>
                <w:sz w:val="20"/>
              </w:rPr>
              <w:t xml:space="preserve"> =</w:t>
            </w:r>
          </w:p>
        </w:tc>
        <w:tc>
          <w:tcPr>
            <w:tcW w:w="985" w:type="dxa"/>
            <w:tcBorders>
              <w:top w:val="single" w:sz="4" w:space="0" w:color="auto"/>
              <w:left w:val="nil"/>
              <w:bottom w:val="single" w:sz="4" w:space="0" w:color="auto"/>
              <w:right w:val="nil"/>
            </w:tcBorders>
            <w:shd w:val="clear" w:color="000000" w:fill="FFFF0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0.15</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92"/>
          <w:jc w:val="center"/>
        </w:trPr>
        <w:tc>
          <w:tcPr>
            <w:tcW w:w="61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98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2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92"/>
          <w:jc w:val="center"/>
        </w:trPr>
        <w:tc>
          <w:tcPr>
            <w:tcW w:w="2818"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↓This value is assumption</w:t>
            </w:r>
          </w:p>
        </w:tc>
        <w:tc>
          <w:tcPr>
            <w:tcW w:w="29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2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90"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9"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20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0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6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44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gridAfter w:val="2"/>
          <w:wAfter w:w="456" w:type="dxa"/>
          <w:trHeight w:val="489"/>
          <w:jc w:val="center"/>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h(m)</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roofErr w:type="spellStart"/>
            <w:r w:rsidRPr="005130F0">
              <w:rPr>
                <w:rFonts w:eastAsia="Times New Roman"/>
                <w:color w:val="000000"/>
                <w:sz w:val="20"/>
              </w:rPr>
              <w:t>h</w:t>
            </w:r>
            <w:r w:rsidRPr="005130F0">
              <w:rPr>
                <w:rFonts w:eastAsia="Times New Roman"/>
                <w:color w:val="000000"/>
                <w:sz w:val="20"/>
                <w:vertAlign w:val="subscript"/>
              </w:rPr>
              <w:t>m</w:t>
            </w:r>
            <w:proofErr w:type="spellEnd"/>
          </w:p>
        </w:tc>
        <w:tc>
          <w:tcPr>
            <w:tcW w:w="2304"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n</w:t>
            </w:r>
            <w:r w:rsidRPr="005130F0">
              <w:rPr>
                <w:rFonts w:eastAsia="Times New Roman"/>
                <w:color w:val="000000"/>
                <w:sz w:val="20"/>
                <w:vertAlign w:val="superscript"/>
              </w:rPr>
              <w:t>2</w:t>
            </w:r>
            <w:r w:rsidRPr="005130F0">
              <w:rPr>
                <w:rFonts w:eastAsia="Times New Roman"/>
                <w:color w:val="000000"/>
                <w:sz w:val="20"/>
              </w:rPr>
              <w:t>g/h</w:t>
            </w:r>
            <w:r w:rsidRPr="005130F0">
              <w:rPr>
                <w:rFonts w:eastAsia="Times New Roman"/>
                <w:color w:val="000000"/>
                <w:sz w:val="20"/>
                <w:vertAlign w:val="subscript"/>
              </w:rPr>
              <w:t>c</w:t>
            </w:r>
            <w:r w:rsidRPr="005130F0">
              <w:rPr>
                <w:rFonts w:eastAsia="Times New Roman"/>
                <w:color w:val="000000"/>
                <w:sz w:val="20"/>
                <w:vertAlign w:val="superscript"/>
              </w:rPr>
              <w:t>1/3</w:t>
            </w:r>
          </w:p>
        </w:tc>
        <w:tc>
          <w:tcPr>
            <w:tcW w:w="2304" w:type="dxa"/>
            <w:gridSpan w:val="5"/>
            <w:tcBorders>
              <w:top w:val="single" w:sz="4" w:space="0" w:color="auto"/>
              <w:left w:val="nil"/>
              <w:bottom w:val="single" w:sz="4" w:space="0" w:color="auto"/>
              <w:right w:val="single" w:sz="4" w:space="0" w:color="000000"/>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n</w:t>
            </w:r>
            <w:r w:rsidRPr="005130F0">
              <w:rPr>
                <w:rFonts w:eastAsia="Times New Roman"/>
                <w:color w:val="000000"/>
                <w:sz w:val="20"/>
                <w:vertAlign w:val="superscript"/>
              </w:rPr>
              <w:t>2</w:t>
            </w:r>
            <w:r w:rsidRPr="005130F0">
              <w:rPr>
                <w:rFonts w:eastAsia="Times New Roman"/>
                <w:color w:val="000000"/>
                <w:sz w:val="20"/>
              </w:rPr>
              <w:t>gh</w:t>
            </w:r>
            <w:r w:rsidRPr="005130F0">
              <w:rPr>
                <w:rFonts w:eastAsia="Times New Roman"/>
                <w:color w:val="000000"/>
                <w:sz w:val="20"/>
                <w:vertAlign w:val="subscript"/>
              </w:rPr>
              <w:t>c</w:t>
            </w:r>
            <w:r w:rsidRPr="005130F0">
              <w:rPr>
                <w:rFonts w:eastAsia="Times New Roman"/>
                <w:color w:val="000000"/>
                <w:sz w:val="20"/>
                <w:vertAlign w:val="superscript"/>
              </w:rPr>
              <w:t>3</w:t>
            </w:r>
            <w:r w:rsidRPr="005130F0">
              <w:rPr>
                <w:rFonts w:eastAsia="Times New Roman"/>
                <w:color w:val="000000"/>
                <w:sz w:val="20"/>
              </w:rPr>
              <w:t>/h</w:t>
            </w:r>
            <w:r w:rsidRPr="005130F0">
              <w:rPr>
                <w:rFonts w:eastAsia="Times New Roman"/>
                <w:color w:val="000000"/>
                <w:sz w:val="20"/>
                <w:vertAlign w:val="subscript"/>
              </w:rPr>
              <w:t>m</w:t>
            </w:r>
            <w:r w:rsidRPr="005130F0">
              <w:rPr>
                <w:rFonts w:eastAsia="Times New Roman"/>
                <w:color w:val="000000"/>
                <w:sz w:val="20"/>
                <w:vertAlign w:val="superscript"/>
              </w:rPr>
              <w:t>10/3</w:t>
            </w:r>
          </w:p>
        </w:tc>
        <w:tc>
          <w:tcPr>
            <w:tcW w:w="2304" w:type="dxa"/>
            <w:gridSpan w:val="7"/>
            <w:tcBorders>
              <w:top w:val="single" w:sz="4" w:space="0" w:color="auto"/>
              <w:left w:val="nil"/>
              <w:bottom w:val="single" w:sz="4" w:space="0" w:color="auto"/>
              <w:right w:val="single" w:sz="4" w:space="0" w:color="000000"/>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8.25*10</w:t>
            </w:r>
            <w:r w:rsidRPr="005130F0">
              <w:rPr>
                <w:rFonts w:eastAsia="Times New Roman"/>
                <w:color w:val="000000"/>
                <w:sz w:val="20"/>
                <w:vertAlign w:val="superscript"/>
              </w:rPr>
              <w:t>-2</w:t>
            </w:r>
            <w:r w:rsidRPr="005130F0">
              <w:rPr>
                <w:rFonts w:eastAsia="Times New Roman"/>
                <w:color w:val="000000"/>
                <w:sz w:val="20"/>
              </w:rPr>
              <w:t>d</w:t>
            </w:r>
            <w:r w:rsidRPr="005130F0">
              <w:rPr>
                <w:rFonts w:eastAsia="Times New Roman"/>
                <w:color w:val="000000"/>
                <w:sz w:val="20"/>
                <w:vertAlign w:val="subscript"/>
              </w:rPr>
              <w:t>m</w:t>
            </w:r>
            <w:r w:rsidRPr="005130F0">
              <w:rPr>
                <w:rFonts w:eastAsia="Times New Roman"/>
                <w:color w:val="000000"/>
                <w:sz w:val="20"/>
              </w:rPr>
              <w:t>/</w:t>
            </w:r>
            <w:proofErr w:type="spellStart"/>
            <w:r w:rsidRPr="005130F0">
              <w:rPr>
                <w:rFonts w:eastAsia="Times New Roman"/>
                <w:color w:val="000000"/>
                <w:sz w:val="20"/>
              </w:rPr>
              <w:t>h</w:t>
            </w:r>
            <w:r w:rsidRPr="005130F0">
              <w:rPr>
                <w:rFonts w:eastAsia="Times New Roman"/>
                <w:color w:val="000000"/>
                <w:sz w:val="20"/>
                <w:vertAlign w:val="subscript"/>
              </w:rPr>
              <w:t>m</w:t>
            </w:r>
            <w:proofErr w:type="spellEnd"/>
          </w:p>
        </w:tc>
        <w:tc>
          <w:tcPr>
            <w:tcW w:w="482"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0.3</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0.97</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0.0155023</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1/65</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0.0127577</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1/78</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NG</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0.35</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0.995</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0.0142416</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1/70</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0.0124372</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1/80</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NG</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0.4</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1.02</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0.0131110</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1/76</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0.0121324</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1/82</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NG</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0.45</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1.045</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0.0120943</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1/83</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0.0118421</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1/84</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NG</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0.5</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1.07</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0.0111778</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1/89</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0.0115654</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1/86</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0.55</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1.095</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0.0103496</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1/97</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0.0113014</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1/88</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0.6</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1.12</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0.0095994</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1/104</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0.0110491</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1/91</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0.65</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1.145</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0.0089183</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1/112</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0.0108079</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1/93</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0.7</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1.17</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0.0082988</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1/120</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0.0105769</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1/95</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0.8</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1.22</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0.0072183</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1/139</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0.0101434</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1/99</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0.9</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1.27</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0.0063138</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1/158</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0.0097441</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1/103</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1.32</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0.0055512</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1/180</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0.0093750</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1/107</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0.0049042</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1/204</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0.0090328</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1/111</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1.2</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1.42</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0.0043519</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1/230</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0.0087148</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1/115</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1.47</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0.0038777</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1/258</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0.0084184</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1/119</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gridAfter w:val="2"/>
          <w:wAfter w:w="456" w:type="dxa"/>
          <w:trHeight w:val="392"/>
          <w:jc w:val="center"/>
        </w:trPr>
        <w:tc>
          <w:tcPr>
            <w:tcW w:w="612" w:type="dxa"/>
            <w:tcBorders>
              <w:top w:val="nil"/>
              <w:left w:val="single" w:sz="4" w:space="0" w:color="auto"/>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1.4</w:t>
            </w:r>
          </w:p>
        </w:tc>
        <w:tc>
          <w:tcPr>
            <w:tcW w:w="985"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1.52</w:t>
            </w:r>
          </w:p>
        </w:tc>
        <w:tc>
          <w:tcPr>
            <w:tcW w:w="1221"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0.0026925</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1/371</w:t>
            </w:r>
          </w:p>
        </w:tc>
        <w:tc>
          <w:tcPr>
            <w:tcW w:w="1221"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0.0034686</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2"/>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1/288</w:t>
            </w:r>
          </w:p>
        </w:tc>
        <w:tc>
          <w:tcPr>
            <w:tcW w:w="1221" w:type="dxa"/>
            <w:gridSpan w:val="3"/>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0.0081414</w:t>
            </w:r>
          </w:p>
        </w:tc>
        <w:tc>
          <w:tcPr>
            <w:tcW w:w="297"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786" w:type="dxa"/>
            <w:gridSpan w:val="3"/>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1/123</w:t>
            </w:r>
          </w:p>
        </w:tc>
        <w:tc>
          <w:tcPr>
            <w:tcW w:w="48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bl>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tbl>
      <w:tblPr>
        <w:tblW w:w="10491" w:type="dxa"/>
        <w:tblInd w:w="108" w:type="dxa"/>
        <w:tblLook w:val="04A0" w:firstRow="1" w:lastRow="0" w:firstColumn="1" w:lastColumn="0" w:noHBand="0" w:noVBand="1"/>
      </w:tblPr>
      <w:tblGrid>
        <w:gridCol w:w="1086"/>
        <w:gridCol w:w="966"/>
        <w:gridCol w:w="883"/>
        <w:gridCol w:w="361"/>
        <w:gridCol w:w="716"/>
        <w:gridCol w:w="357"/>
        <w:gridCol w:w="1782"/>
        <w:gridCol w:w="361"/>
        <w:gridCol w:w="800"/>
        <w:gridCol w:w="282"/>
        <w:gridCol w:w="1193"/>
        <w:gridCol w:w="264"/>
        <w:gridCol w:w="800"/>
        <w:gridCol w:w="640"/>
      </w:tblGrid>
      <w:tr w:rsidR="006A142E" w:rsidRPr="005130F0" w:rsidTr="000C799B">
        <w:trPr>
          <w:trHeight w:val="1684"/>
        </w:trPr>
        <w:tc>
          <w:tcPr>
            <w:tcW w:w="6151" w:type="dxa"/>
            <w:gridSpan w:val="7"/>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color w:val="000000"/>
                <w:sz w:val="20"/>
              </w:rPr>
            </w:pPr>
            <w:r w:rsidRPr="005130F0">
              <w:rPr>
                <w:rFonts w:eastAsia="Times New Roman"/>
                <w:b/>
                <w:bCs/>
                <w:color w:val="000000"/>
                <w:sz w:val="20"/>
              </w:rPr>
              <w:t>2.Test calculation of upstream slope</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593"/>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1 = </w:t>
            </w:r>
          </w:p>
        </w:tc>
        <w:tc>
          <w:tcPr>
            <w:tcW w:w="966" w:type="dxa"/>
            <w:tcBorders>
              <w:top w:val="single" w:sz="4" w:space="0" w:color="auto"/>
              <w:left w:val="nil"/>
              <w:bottom w:val="nil"/>
              <w:right w:val="nil"/>
            </w:tcBorders>
            <w:shd w:val="clear" w:color="000000" w:fill="FFFF0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3.7</w:t>
            </w:r>
          </w:p>
        </w:tc>
        <w:tc>
          <w:tcPr>
            <w:tcW w:w="883" w:type="dxa"/>
            <w:tcBorders>
              <w:top w:val="single" w:sz="4" w:space="0" w:color="auto"/>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70"/>
        </w:trPr>
        <w:tc>
          <w:tcPr>
            <w:tcW w:w="10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color w:val="000000"/>
                <w:sz w:val="20"/>
              </w:rPr>
            </w:pPr>
          </w:p>
        </w:tc>
        <w:tc>
          <w:tcPr>
            <w:tcW w:w="96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8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44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h = </w:t>
            </w:r>
          </w:p>
        </w:tc>
        <w:tc>
          <w:tcPr>
            <w:tcW w:w="966" w:type="dxa"/>
            <w:tcBorders>
              <w:top w:val="single" w:sz="4" w:space="0" w:color="auto"/>
              <w:left w:val="nil"/>
              <w:bottom w:val="single" w:sz="4" w:space="0" w:color="auto"/>
              <w:right w:val="nil"/>
            </w:tcBorders>
            <w:shd w:val="clear" w:color="000000" w:fill="FFFF0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w:t>
            </w:r>
          </w:p>
        </w:tc>
        <w:tc>
          <w:tcPr>
            <w:tcW w:w="883" w:type="dxa"/>
            <w:tcBorders>
              <w:top w:val="single" w:sz="4" w:space="0" w:color="auto"/>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50"/>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h</w:t>
            </w:r>
            <w:r w:rsidRPr="005130F0">
              <w:rPr>
                <w:rFonts w:eastAsia="Times New Roman"/>
                <w:color w:val="000000"/>
                <w:sz w:val="20"/>
                <w:vertAlign w:val="subscript"/>
              </w:rPr>
              <w:t>m</w:t>
            </w:r>
            <w:proofErr w:type="spellEnd"/>
            <w:r w:rsidRPr="005130F0">
              <w:rPr>
                <w:rFonts w:eastAsia="Times New Roman"/>
                <w:color w:val="000000"/>
                <w:sz w:val="20"/>
              </w:rPr>
              <w:t xml:space="preserve"> =</w:t>
            </w:r>
          </w:p>
        </w:tc>
        <w:tc>
          <w:tcPr>
            <w:tcW w:w="966" w:type="dxa"/>
            <w:tcBorders>
              <w:top w:val="nil"/>
              <w:left w:val="nil"/>
              <w:bottom w:val="single" w:sz="4" w:space="0" w:color="auto"/>
              <w:right w:val="nil"/>
            </w:tcBorders>
            <w:shd w:val="clear" w:color="000000" w:fill="FFFF0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1.035</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347"/>
        </w:trPr>
        <w:tc>
          <w:tcPr>
            <w:tcW w:w="10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noProof/>
                <w:color w:val="000000"/>
                <w:sz w:val="20"/>
                <w:lang w:eastAsia="en-US"/>
              </w:rPr>
              <w:lastRenderedPageBreak/>
              <w:drawing>
                <wp:anchor distT="0" distB="0" distL="114300" distR="114300" simplePos="0" relativeHeight="251664384" behindDoc="0" locked="0" layoutInCell="1" allowOverlap="1">
                  <wp:simplePos x="0" y="0"/>
                  <wp:positionH relativeFrom="column">
                    <wp:posOffset>76200</wp:posOffset>
                  </wp:positionH>
                  <wp:positionV relativeFrom="paragraph">
                    <wp:posOffset>104775</wp:posOffset>
                  </wp:positionV>
                  <wp:extent cx="2476500" cy="428625"/>
                  <wp:effectExtent l="0" t="0" r="0" b="952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428625"/>
                          </a:xfrm>
                          <a:prstGeom prst="rect">
                            <a:avLst/>
                          </a:prstGeom>
                          <a:noFill/>
                          <a:ln>
                            <a:noFill/>
                          </a:ln>
                        </pic:spPr>
                      </pic:pic>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643"/>
            </w:tblGrid>
            <w:tr w:rsidR="006A142E" w:rsidRPr="005130F0" w:rsidTr="000C799B">
              <w:trPr>
                <w:trHeight w:val="1347"/>
                <w:tblCellSpacing w:w="0" w:type="dxa"/>
              </w:trPr>
              <w:tc>
                <w:tcPr>
                  <w:tcW w:w="64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bl>
          <w:p w:rsidR="006A142E" w:rsidRPr="005130F0" w:rsidRDefault="006A142E" w:rsidP="000C799B">
            <w:pPr>
              <w:spacing w:line="276" w:lineRule="auto"/>
              <w:rPr>
                <w:rFonts w:eastAsia="Times New Roman"/>
                <w:color w:val="000000"/>
                <w:sz w:val="20"/>
              </w:rPr>
            </w:pPr>
          </w:p>
        </w:tc>
        <w:tc>
          <w:tcPr>
            <w:tcW w:w="96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347"/>
        </w:trPr>
        <w:tc>
          <w:tcPr>
            <w:tcW w:w="10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96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0.213967165</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1/5</w:t>
            </w: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684"/>
        </w:trPr>
        <w:tc>
          <w:tcPr>
            <w:tcW w:w="4012" w:type="dxa"/>
            <w:gridSpan w:val="5"/>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color w:val="000000"/>
                <w:sz w:val="20"/>
              </w:rPr>
            </w:pPr>
            <w:r w:rsidRPr="005130F0">
              <w:rPr>
                <w:rFonts w:eastAsia="Times New Roman"/>
                <w:b/>
                <w:bCs/>
                <w:color w:val="000000"/>
                <w:sz w:val="20"/>
              </w:rPr>
              <w:t xml:space="preserve">3.Confirming a calculation </w:t>
            </w: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347"/>
        </w:trPr>
        <w:tc>
          <w:tcPr>
            <w:tcW w:w="2052"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&lt;Formula&gt;</w:t>
            </w:r>
          </w:p>
        </w:tc>
        <w:tc>
          <w:tcPr>
            <w:tcW w:w="8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549"/>
        </w:trPr>
        <w:tc>
          <w:tcPr>
            <w:tcW w:w="3296" w:type="dxa"/>
            <w:gridSpan w:val="4"/>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Q = B*h* I</w:t>
            </w:r>
            <w:r w:rsidRPr="005130F0">
              <w:rPr>
                <w:rFonts w:eastAsia="Times New Roman"/>
                <w:color w:val="000000"/>
                <w:sz w:val="20"/>
                <w:vertAlign w:val="superscript"/>
              </w:rPr>
              <w:t>1/2</w:t>
            </w:r>
            <w:r w:rsidRPr="005130F0">
              <w:rPr>
                <w:rFonts w:eastAsia="Times New Roman"/>
                <w:color w:val="000000"/>
                <w:sz w:val="20"/>
              </w:rPr>
              <w:t xml:space="preserve"> * (</w:t>
            </w:r>
            <w:proofErr w:type="spellStart"/>
            <w:r w:rsidRPr="005130F0">
              <w:rPr>
                <w:rFonts w:eastAsia="Times New Roman"/>
                <w:color w:val="000000"/>
                <w:sz w:val="20"/>
              </w:rPr>
              <w:t>Bh</w:t>
            </w:r>
            <w:proofErr w:type="spellEnd"/>
            <w:r w:rsidRPr="005130F0">
              <w:rPr>
                <w:rFonts w:eastAsia="Times New Roman"/>
                <w:color w:val="000000"/>
                <w:sz w:val="20"/>
              </w:rPr>
              <w:t>/(B+2h))</w:t>
            </w:r>
            <w:r w:rsidRPr="005130F0">
              <w:rPr>
                <w:rFonts w:eastAsia="Times New Roman"/>
                <w:color w:val="000000"/>
                <w:sz w:val="20"/>
                <w:vertAlign w:val="superscript"/>
              </w:rPr>
              <w:t xml:space="preserve">2/3 </w:t>
            </w:r>
            <w:r w:rsidRPr="005130F0">
              <w:rPr>
                <w:rFonts w:eastAsia="Times New Roman"/>
                <w:color w:val="000000"/>
                <w:sz w:val="20"/>
              </w:rPr>
              <w:t>/ n</w:t>
            </w: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620"/>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n =</w:t>
            </w:r>
          </w:p>
        </w:tc>
        <w:tc>
          <w:tcPr>
            <w:tcW w:w="966" w:type="dxa"/>
            <w:tcBorders>
              <w:top w:val="single" w:sz="4" w:space="0" w:color="auto"/>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0.015</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50"/>
        </w:trPr>
        <w:tc>
          <w:tcPr>
            <w:tcW w:w="1086" w:type="dxa"/>
            <w:tcBorders>
              <w:top w:val="nil"/>
              <w:left w:val="single" w:sz="4" w:space="0" w:color="auto"/>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Q =</w:t>
            </w:r>
          </w:p>
        </w:tc>
        <w:tc>
          <w:tcPr>
            <w:tcW w:w="966" w:type="dxa"/>
            <w:tcBorders>
              <w:top w:val="nil"/>
              <w:left w:val="single" w:sz="4" w:space="0" w:color="auto"/>
              <w:bottom w:val="nil"/>
              <w:right w:val="nil"/>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0.012</w:t>
            </w:r>
          </w:p>
        </w:tc>
        <w:tc>
          <w:tcPr>
            <w:tcW w:w="88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m3/s</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530"/>
        </w:trPr>
        <w:tc>
          <w:tcPr>
            <w:tcW w:w="1086" w:type="dxa"/>
            <w:tcBorders>
              <w:top w:val="single" w:sz="4" w:space="0" w:color="auto"/>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B =</w:t>
            </w:r>
          </w:p>
        </w:tc>
        <w:tc>
          <w:tcPr>
            <w:tcW w:w="966" w:type="dxa"/>
            <w:tcBorders>
              <w:top w:val="single" w:sz="4" w:space="0" w:color="auto"/>
              <w:left w:val="single" w:sz="4" w:space="0" w:color="auto"/>
              <w:bottom w:val="single" w:sz="4" w:space="0" w:color="auto"/>
              <w:right w:val="nil"/>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w:t>
            </w:r>
          </w:p>
        </w:tc>
        <w:tc>
          <w:tcPr>
            <w:tcW w:w="883" w:type="dxa"/>
            <w:tcBorders>
              <w:top w:val="single" w:sz="4" w:space="0" w:color="auto"/>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m</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521"/>
        </w:trPr>
        <w:tc>
          <w:tcPr>
            <w:tcW w:w="1086" w:type="dxa"/>
            <w:tcBorders>
              <w:top w:val="nil"/>
              <w:left w:val="single" w:sz="4" w:space="0" w:color="auto"/>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I =</w:t>
            </w:r>
          </w:p>
        </w:tc>
        <w:tc>
          <w:tcPr>
            <w:tcW w:w="966" w:type="dxa"/>
            <w:tcBorders>
              <w:top w:val="nil"/>
              <w:left w:val="single" w:sz="4" w:space="0" w:color="auto"/>
              <w:bottom w:val="single" w:sz="4" w:space="0" w:color="auto"/>
              <w:right w:val="nil"/>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0.074</w:t>
            </w:r>
          </w:p>
        </w:tc>
        <w:tc>
          <w:tcPr>
            <w:tcW w:w="88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611"/>
        </w:trPr>
        <w:tc>
          <w:tcPr>
            <w:tcW w:w="1086"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de =</w:t>
            </w:r>
          </w:p>
        </w:tc>
        <w:tc>
          <w:tcPr>
            <w:tcW w:w="966" w:type="dxa"/>
            <w:tcBorders>
              <w:top w:val="nil"/>
              <w:left w:val="nil"/>
              <w:bottom w:val="single" w:sz="4" w:space="0" w:color="auto"/>
              <w:right w:val="nil"/>
            </w:tcBorders>
            <w:shd w:val="clear" w:color="000000" w:fill="FFFF00"/>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0.5</w:t>
            </w:r>
          </w:p>
        </w:tc>
        <w:tc>
          <w:tcPr>
            <w:tcW w:w="88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m</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347"/>
        </w:trPr>
        <w:tc>
          <w:tcPr>
            <w:tcW w:w="10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926"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Goal seek ("By changing cell")</w:t>
            </w: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347"/>
        </w:trPr>
        <w:tc>
          <w:tcPr>
            <w:tcW w:w="10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h =</w:t>
            </w:r>
          </w:p>
        </w:tc>
        <w:tc>
          <w:tcPr>
            <w:tcW w:w="966" w:type="dxa"/>
            <w:tcBorders>
              <w:top w:val="nil"/>
              <w:left w:val="nil"/>
              <w:bottom w:val="nil"/>
              <w:right w:val="nil"/>
            </w:tcBorders>
            <w:shd w:val="clear" w:color="000000" w:fill="92D05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1.21</w:t>
            </w:r>
          </w:p>
        </w:tc>
        <w:tc>
          <w:tcPr>
            <w:tcW w:w="8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&gt;</w:t>
            </w: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0.5</w:t>
            </w: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OK</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347"/>
        </w:trPr>
        <w:tc>
          <w:tcPr>
            <w:tcW w:w="2935"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lastRenderedPageBreak/>
              <w:t>The result of calculation</w:t>
            </w: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71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color w:val="000000"/>
                <w:sz w:val="20"/>
              </w:rPr>
            </w:pPr>
          </w:p>
        </w:tc>
        <w:tc>
          <w:tcPr>
            <w:tcW w:w="35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7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361"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1347"/>
        </w:trPr>
        <w:tc>
          <w:tcPr>
            <w:tcW w:w="1086"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966" w:type="dxa"/>
            <w:tcBorders>
              <w:top w:val="nil"/>
              <w:left w:val="nil"/>
              <w:bottom w:val="nil"/>
              <w:right w:val="nil"/>
            </w:tcBorders>
            <w:shd w:val="clear" w:color="000000" w:fill="538ED5"/>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0.012</w:t>
            </w:r>
          </w:p>
        </w:tc>
        <w:tc>
          <w:tcPr>
            <w:tcW w:w="4460" w:type="dxa"/>
            <w:gridSpan w:val="6"/>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Goal seek ("set cell". "to value" = Q value)</w:t>
            </w: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8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119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26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80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c>
          <w:tcPr>
            <w:tcW w:w="64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
        </w:tc>
      </w:tr>
    </w:tbl>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b/>
          <w:sz w:val="20"/>
        </w:rPr>
      </w:pPr>
    </w:p>
    <w:p w:rsidR="006A142E" w:rsidRPr="005130F0" w:rsidRDefault="006A142E" w:rsidP="006A142E">
      <w:pPr>
        <w:autoSpaceDE w:val="0"/>
        <w:autoSpaceDN w:val="0"/>
        <w:adjustRightInd w:val="0"/>
        <w:spacing w:line="276" w:lineRule="auto"/>
        <w:jc w:val="both"/>
        <w:rPr>
          <w:b/>
          <w:sz w:val="20"/>
        </w:rPr>
      </w:pPr>
    </w:p>
    <w:p w:rsidR="006A142E" w:rsidRPr="005130F0" w:rsidRDefault="006A142E" w:rsidP="006A142E">
      <w:pPr>
        <w:autoSpaceDE w:val="0"/>
        <w:autoSpaceDN w:val="0"/>
        <w:adjustRightInd w:val="0"/>
        <w:spacing w:line="276" w:lineRule="auto"/>
        <w:jc w:val="both"/>
        <w:rPr>
          <w:b/>
          <w:sz w:val="20"/>
        </w:rPr>
      </w:pPr>
      <w:r w:rsidRPr="005130F0">
        <w:rPr>
          <w:b/>
          <w:sz w:val="20"/>
        </w:rPr>
        <w:t>2.</w:t>
      </w:r>
      <w:r w:rsidRPr="005130F0">
        <w:rPr>
          <w:sz w:val="20"/>
        </w:rPr>
        <w:t xml:space="preserve"> </w:t>
      </w:r>
      <w:r w:rsidRPr="005130F0">
        <w:rPr>
          <w:b/>
          <w:sz w:val="20"/>
        </w:rPr>
        <w:t>Design of Canals and Related Structures</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 xml:space="preserve">This part shows the crucial data and calculation for basic design of canal and related structures. </w:t>
      </w:r>
    </w:p>
    <w:p w:rsidR="006A142E" w:rsidRPr="005130F0" w:rsidRDefault="006A142E" w:rsidP="006A142E">
      <w:pPr>
        <w:autoSpaceDE w:val="0"/>
        <w:autoSpaceDN w:val="0"/>
        <w:adjustRightInd w:val="0"/>
        <w:spacing w:line="276" w:lineRule="auto"/>
        <w:jc w:val="both"/>
        <w:rPr>
          <w:sz w:val="20"/>
        </w:rPr>
      </w:pPr>
      <w:r w:rsidRPr="005130F0">
        <w:rPr>
          <w:sz w:val="20"/>
        </w:rPr>
        <w:t>The design and construction of each canal in different conditions, technical and economic criteria must be considered depending on the canal function, network, system, scale and other field conditions such as topography, etc.</w:t>
      </w:r>
    </w:p>
    <w:p w:rsidR="006A142E" w:rsidRPr="005130F0" w:rsidRDefault="006A142E" w:rsidP="006A142E">
      <w:pPr>
        <w:autoSpaceDE w:val="0"/>
        <w:autoSpaceDN w:val="0"/>
        <w:adjustRightInd w:val="0"/>
        <w:spacing w:line="276" w:lineRule="auto"/>
        <w:jc w:val="both"/>
        <w:rPr>
          <w:sz w:val="20"/>
        </w:rPr>
      </w:pPr>
    </w:p>
    <w:p w:rsidR="00AB1E48" w:rsidRPr="005130F0" w:rsidRDefault="006A142E" w:rsidP="00AB1E48">
      <w:pPr>
        <w:autoSpaceDE w:val="0"/>
        <w:autoSpaceDN w:val="0"/>
        <w:adjustRightInd w:val="0"/>
        <w:spacing w:line="276" w:lineRule="auto"/>
        <w:jc w:val="both"/>
        <w:rPr>
          <w:sz w:val="20"/>
        </w:rPr>
      </w:pPr>
      <w:r w:rsidRPr="005130F0">
        <w:rPr>
          <w:sz w:val="20"/>
        </w:rPr>
        <w:t>Canals are broadly divided into canals for conveying water (such as main canals and lateral canals) and canals for distributing or collecting water (such as farm ditches and farm drains), according to their functions</w:t>
      </w:r>
      <w:r w:rsidR="00AB1E48" w:rsidRPr="005130F0">
        <w:rPr>
          <w:sz w:val="20"/>
        </w:rPr>
        <w:t xml:space="preserve"> and hydraulic characteristics.</w:t>
      </w:r>
    </w:p>
    <w:p w:rsidR="00AB1E48" w:rsidRPr="005130F0" w:rsidRDefault="00AB1E48" w:rsidP="00AB1E48">
      <w:pPr>
        <w:autoSpaceDE w:val="0"/>
        <w:autoSpaceDN w:val="0"/>
        <w:adjustRightInd w:val="0"/>
        <w:spacing w:line="276" w:lineRule="auto"/>
        <w:jc w:val="both"/>
        <w:rPr>
          <w:sz w:val="20"/>
        </w:rPr>
      </w:pPr>
    </w:p>
    <w:p w:rsidR="006A142E" w:rsidRPr="005130F0" w:rsidRDefault="00AB1E48" w:rsidP="00AB1E48">
      <w:pPr>
        <w:autoSpaceDE w:val="0"/>
        <w:autoSpaceDN w:val="0"/>
        <w:adjustRightInd w:val="0"/>
        <w:spacing w:line="276" w:lineRule="auto"/>
        <w:jc w:val="both"/>
        <w:rPr>
          <w:sz w:val="20"/>
        </w:rPr>
      </w:pPr>
      <w:r w:rsidRPr="005130F0">
        <w:rPr>
          <w:b/>
        </w:rPr>
        <w:t xml:space="preserve"> </w:t>
      </w:r>
    </w:p>
    <w:p w:rsidR="006A142E" w:rsidRPr="005130F0" w:rsidRDefault="006A142E" w:rsidP="00802A09">
      <w:pPr>
        <w:pStyle w:val="Heading3"/>
        <w:rPr>
          <w:rFonts w:ascii="Times New Roman" w:hAnsi="Times New Roman" w:cs="Times New Roman"/>
        </w:rPr>
      </w:pPr>
      <w:bookmarkStart w:id="33" w:name="_Toc474892309"/>
      <w:r w:rsidRPr="005130F0">
        <w:rPr>
          <w:rFonts w:ascii="Times New Roman" w:hAnsi="Times New Roman" w:cs="Times New Roman"/>
        </w:rPr>
        <w:t>Basic Data for design of canal</w:t>
      </w:r>
      <w:bookmarkEnd w:id="33"/>
    </w:p>
    <w:p w:rsidR="006A142E" w:rsidRPr="005130F0" w:rsidRDefault="006A142E" w:rsidP="006A142E">
      <w:pPr>
        <w:spacing w:line="276" w:lineRule="auto"/>
        <w:rPr>
          <w:sz w:val="20"/>
        </w:rPr>
      </w:pPr>
    </w:p>
    <w:p w:rsidR="006A142E" w:rsidRPr="005130F0" w:rsidRDefault="006A142E" w:rsidP="006A142E">
      <w:pPr>
        <w:spacing w:line="276" w:lineRule="auto"/>
        <w:rPr>
          <w:b/>
          <w:sz w:val="20"/>
        </w:rPr>
      </w:pPr>
      <w:r w:rsidRPr="005130F0">
        <w:rPr>
          <w:sz w:val="20"/>
        </w:rPr>
        <w:t xml:space="preserve"> (1</w:t>
      </w:r>
      <w:r w:rsidRPr="005130F0">
        <w:rPr>
          <w:b/>
          <w:sz w:val="20"/>
        </w:rPr>
        <w:t>)  Data from surveyor</w:t>
      </w:r>
    </w:p>
    <w:p w:rsidR="006A142E" w:rsidRPr="005130F0" w:rsidRDefault="006A142E" w:rsidP="009B1F11">
      <w:pPr>
        <w:pStyle w:val="ListParagraph"/>
        <w:numPr>
          <w:ilvl w:val="0"/>
          <w:numId w:val="29"/>
        </w:numPr>
        <w:autoSpaceDE w:val="0"/>
        <w:autoSpaceDN w:val="0"/>
        <w:adjustRightInd w:val="0"/>
        <w:spacing w:after="0"/>
        <w:rPr>
          <w:rFonts w:ascii="Times New Roman" w:hAnsi="Times New Roman"/>
          <w:sz w:val="20"/>
          <w:szCs w:val="20"/>
        </w:rPr>
      </w:pPr>
      <w:r w:rsidRPr="005130F0">
        <w:rPr>
          <w:rFonts w:ascii="Times New Roman" w:hAnsi="Times New Roman"/>
          <w:sz w:val="20"/>
          <w:szCs w:val="20"/>
        </w:rPr>
        <w:t>Topographic map, cross-sections, longitudinal section (canal profile)</w:t>
      </w:r>
    </w:p>
    <w:p w:rsidR="006A142E" w:rsidRPr="005130F0" w:rsidRDefault="006A142E" w:rsidP="009B1F11">
      <w:pPr>
        <w:pStyle w:val="ListParagraph"/>
        <w:numPr>
          <w:ilvl w:val="0"/>
          <w:numId w:val="29"/>
        </w:numPr>
        <w:autoSpaceDE w:val="0"/>
        <w:autoSpaceDN w:val="0"/>
        <w:adjustRightInd w:val="0"/>
        <w:spacing w:after="0"/>
        <w:rPr>
          <w:rFonts w:ascii="Times New Roman" w:hAnsi="Times New Roman"/>
          <w:sz w:val="20"/>
          <w:szCs w:val="20"/>
        </w:rPr>
      </w:pPr>
      <w:r w:rsidRPr="005130F0">
        <w:rPr>
          <w:rFonts w:ascii="Times New Roman" w:hAnsi="Times New Roman"/>
          <w:sz w:val="20"/>
          <w:szCs w:val="20"/>
        </w:rPr>
        <w:t>The highest elevation of the irrigation area (starting point of irrigation area</w:t>
      </w:r>
      <w:proofErr w:type="gramStart"/>
      <w:r w:rsidRPr="005130F0">
        <w:rPr>
          <w:rFonts w:ascii="Times New Roman" w:hAnsi="Times New Roman"/>
          <w:sz w:val="20"/>
          <w:szCs w:val="20"/>
        </w:rPr>
        <w:t>)=</w:t>
      </w:r>
      <w:proofErr w:type="gramEnd"/>
      <w:r w:rsidR="008B3CF5" w:rsidRPr="005130F0">
        <w:rPr>
          <w:rFonts w:ascii="Times New Roman" w:hAnsi="Times New Roman"/>
          <w:b/>
          <w:sz w:val="20"/>
          <w:szCs w:val="20"/>
        </w:rPr>
        <w:t>EL.2198</w:t>
      </w:r>
      <w:r w:rsidRPr="005130F0">
        <w:rPr>
          <w:rFonts w:ascii="Times New Roman" w:hAnsi="Times New Roman"/>
          <w:b/>
          <w:sz w:val="20"/>
          <w:szCs w:val="20"/>
        </w:rPr>
        <w:t>m.</w:t>
      </w:r>
    </w:p>
    <w:p w:rsidR="006A142E" w:rsidRPr="005130F0" w:rsidRDefault="006A142E" w:rsidP="009B1F11">
      <w:pPr>
        <w:pStyle w:val="ListParagraph"/>
        <w:numPr>
          <w:ilvl w:val="0"/>
          <w:numId w:val="29"/>
        </w:numPr>
        <w:autoSpaceDE w:val="0"/>
        <w:autoSpaceDN w:val="0"/>
        <w:adjustRightInd w:val="0"/>
        <w:spacing w:after="0"/>
        <w:rPr>
          <w:rFonts w:ascii="Times New Roman" w:hAnsi="Times New Roman"/>
          <w:sz w:val="20"/>
          <w:szCs w:val="20"/>
        </w:rPr>
      </w:pPr>
      <w:r w:rsidRPr="005130F0">
        <w:rPr>
          <w:rFonts w:ascii="Times New Roman" w:hAnsi="Times New Roman"/>
          <w:sz w:val="20"/>
          <w:szCs w:val="20"/>
        </w:rPr>
        <w:t>Canal length from starting point of irrigation area (the highest elevat</w:t>
      </w:r>
      <w:r w:rsidR="008B3CF5" w:rsidRPr="005130F0">
        <w:rPr>
          <w:rFonts w:ascii="Times New Roman" w:hAnsi="Times New Roman"/>
          <w:sz w:val="20"/>
          <w:szCs w:val="20"/>
        </w:rPr>
        <w:t>ion of the irrigation area) =5440</w:t>
      </w:r>
      <w:r w:rsidRPr="005130F0">
        <w:rPr>
          <w:rFonts w:ascii="Times New Roman" w:hAnsi="Times New Roman"/>
          <w:sz w:val="20"/>
          <w:szCs w:val="20"/>
        </w:rPr>
        <w:t>m.</w:t>
      </w:r>
    </w:p>
    <w:p w:rsidR="006A142E" w:rsidRPr="005130F0" w:rsidRDefault="006A142E" w:rsidP="009B1F11">
      <w:pPr>
        <w:pStyle w:val="ListParagraph"/>
        <w:numPr>
          <w:ilvl w:val="0"/>
          <w:numId w:val="31"/>
        </w:numPr>
        <w:autoSpaceDE w:val="0"/>
        <w:autoSpaceDN w:val="0"/>
        <w:adjustRightInd w:val="0"/>
        <w:spacing w:after="0"/>
        <w:rPr>
          <w:rFonts w:ascii="Times New Roman" w:hAnsi="Times New Roman"/>
          <w:sz w:val="20"/>
          <w:szCs w:val="20"/>
        </w:rPr>
      </w:pPr>
      <w:r w:rsidRPr="005130F0">
        <w:rPr>
          <w:rFonts w:ascii="Times New Roman" w:hAnsi="Times New Roman"/>
          <w:sz w:val="20"/>
          <w:szCs w:val="20"/>
        </w:rPr>
        <w:t>This data is an assumption value at first.</w:t>
      </w:r>
    </w:p>
    <w:p w:rsidR="006A142E" w:rsidRPr="005130F0" w:rsidRDefault="006A142E" w:rsidP="009B1F11">
      <w:pPr>
        <w:pStyle w:val="ListParagraph"/>
        <w:numPr>
          <w:ilvl w:val="0"/>
          <w:numId w:val="29"/>
        </w:numPr>
        <w:autoSpaceDE w:val="0"/>
        <w:autoSpaceDN w:val="0"/>
        <w:adjustRightInd w:val="0"/>
        <w:spacing w:after="0"/>
        <w:rPr>
          <w:rFonts w:ascii="Times New Roman" w:hAnsi="Times New Roman"/>
          <w:sz w:val="20"/>
          <w:szCs w:val="20"/>
        </w:rPr>
      </w:pPr>
      <w:r w:rsidRPr="005130F0">
        <w:rPr>
          <w:rFonts w:ascii="Times New Roman" w:hAnsi="Times New Roman"/>
          <w:sz w:val="20"/>
          <w:szCs w:val="20"/>
        </w:rPr>
        <w:t>Canal slope=1/1000(Lined Canal), (1/2000(Earthen Canal).</w:t>
      </w:r>
    </w:p>
    <w:p w:rsidR="006A142E" w:rsidRPr="005130F0" w:rsidRDefault="006A142E" w:rsidP="009B1F11">
      <w:pPr>
        <w:pStyle w:val="ListParagraph"/>
        <w:numPr>
          <w:ilvl w:val="0"/>
          <w:numId w:val="30"/>
        </w:numPr>
        <w:autoSpaceDE w:val="0"/>
        <w:autoSpaceDN w:val="0"/>
        <w:adjustRightInd w:val="0"/>
        <w:spacing w:after="0"/>
        <w:rPr>
          <w:rFonts w:ascii="Times New Roman" w:hAnsi="Times New Roman"/>
          <w:sz w:val="20"/>
          <w:szCs w:val="20"/>
        </w:rPr>
      </w:pPr>
      <w:r w:rsidRPr="005130F0">
        <w:rPr>
          <w:rFonts w:ascii="Times New Roman" w:hAnsi="Times New Roman"/>
          <w:sz w:val="20"/>
          <w:szCs w:val="20"/>
        </w:rPr>
        <w:t>This data is an assumption value at first.</w:t>
      </w:r>
    </w:p>
    <w:p w:rsidR="006A142E" w:rsidRPr="005130F0" w:rsidRDefault="006A142E" w:rsidP="009B1F11">
      <w:pPr>
        <w:pStyle w:val="ListParagraph"/>
        <w:numPr>
          <w:ilvl w:val="0"/>
          <w:numId w:val="32"/>
        </w:numPr>
        <w:rPr>
          <w:rFonts w:ascii="Times New Roman" w:hAnsi="Times New Roman"/>
          <w:b/>
          <w:sz w:val="20"/>
          <w:szCs w:val="20"/>
        </w:rPr>
      </w:pPr>
      <w:r w:rsidRPr="005130F0">
        <w:rPr>
          <w:rFonts w:ascii="Times New Roman" w:hAnsi="Times New Roman"/>
          <w:b/>
          <w:sz w:val="20"/>
          <w:szCs w:val="20"/>
        </w:rPr>
        <w:t>Data from Hydrologist</w:t>
      </w:r>
    </w:p>
    <w:p w:rsidR="006A142E" w:rsidRPr="005130F0" w:rsidRDefault="006A142E" w:rsidP="009B1F11">
      <w:pPr>
        <w:pStyle w:val="ListParagraph"/>
        <w:numPr>
          <w:ilvl w:val="0"/>
          <w:numId w:val="29"/>
        </w:numPr>
        <w:rPr>
          <w:rFonts w:ascii="Times New Roman" w:hAnsi="Times New Roman"/>
          <w:sz w:val="20"/>
          <w:szCs w:val="20"/>
        </w:rPr>
      </w:pPr>
      <w:r w:rsidRPr="005130F0">
        <w:rPr>
          <w:rFonts w:ascii="Times New Roman" w:hAnsi="Times New Roman"/>
          <w:sz w:val="20"/>
          <w:szCs w:val="20"/>
        </w:rPr>
        <w:t>The amount o</w:t>
      </w:r>
      <w:r w:rsidR="008B3CF5" w:rsidRPr="005130F0">
        <w:rPr>
          <w:rFonts w:ascii="Times New Roman" w:hAnsi="Times New Roman"/>
          <w:sz w:val="20"/>
          <w:szCs w:val="20"/>
        </w:rPr>
        <w:t>f usable water for irrigation=94</w:t>
      </w:r>
      <w:r w:rsidRPr="005130F0">
        <w:rPr>
          <w:rFonts w:ascii="Times New Roman" w:hAnsi="Times New Roman"/>
          <w:sz w:val="20"/>
          <w:szCs w:val="20"/>
        </w:rPr>
        <w:t>l/s</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(Comparison with agronomist data)</w:t>
      </w:r>
    </w:p>
    <w:p w:rsidR="006A142E" w:rsidRPr="005130F0" w:rsidRDefault="006A142E" w:rsidP="009B1F11">
      <w:pPr>
        <w:pStyle w:val="ListParagraph"/>
        <w:numPr>
          <w:ilvl w:val="0"/>
          <w:numId w:val="32"/>
        </w:numPr>
        <w:rPr>
          <w:rFonts w:ascii="Times New Roman" w:hAnsi="Times New Roman"/>
          <w:sz w:val="20"/>
          <w:szCs w:val="20"/>
        </w:rPr>
      </w:pPr>
      <w:r w:rsidRPr="005130F0">
        <w:rPr>
          <w:rFonts w:ascii="Times New Roman" w:hAnsi="Times New Roman"/>
          <w:sz w:val="20"/>
          <w:szCs w:val="20"/>
        </w:rPr>
        <w:t>Data from Agronomist</w:t>
      </w:r>
    </w:p>
    <w:p w:rsidR="006A142E" w:rsidRPr="005130F0" w:rsidRDefault="006A142E" w:rsidP="009B1F11">
      <w:pPr>
        <w:pStyle w:val="ListParagraph"/>
        <w:numPr>
          <w:ilvl w:val="0"/>
          <w:numId w:val="29"/>
        </w:numPr>
        <w:rPr>
          <w:rFonts w:ascii="Times New Roman" w:hAnsi="Times New Roman"/>
          <w:b/>
          <w:sz w:val="20"/>
          <w:szCs w:val="20"/>
        </w:rPr>
      </w:pPr>
      <w:r w:rsidRPr="005130F0">
        <w:rPr>
          <w:rFonts w:ascii="Times New Roman" w:hAnsi="Times New Roman"/>
          <w:b/>
          <w:sz w:val="20"/>
          <w:szCs w:val="20"/>
        </w:rPr>
        <w:t xml:space="preserve">The Crop Water </w:t>
      </w:r>
      <w:r w:rsidR="008B3CF5" w:rsidRPr="005130F0">
        <w:rPr>
          <w:rFonts w:ascii="Times New Roman" w:hAnsi="Times New Roman"/>
          <w:b/>
          <w:sz w:val="20"/>
          <w:szCs w:val="20"/>
        </w:rPr>
        <w:t>Requirement, duty=1.57l/s/ha</w:t>
      </w:r>
    </w:p>
    <w:p w:rsidR="006A142E" w:rsidRPr="005130F0" w:rsidRDefault="006A142E" w:rsidP="006A142E">
      <w:pPr>
        <w:pStyle w:val="ListParagraph"/>
        <w:rPr>
          <w:rFonts w:ascii="Times New Roman" w:hAnsi="Times New Roman"/>
          <w:sz w:val="20"/>
          <w:szCs w:val="20"/>
        </w:rPr>
      </w:pPr>
      <w:r w:rsidRPr="005130F0">
        <w:rPr>
          <w:rFonts w:ascii="Times New Roman" w:hAnsi="Times New Roman"/>
          <w:sz w:val="20"/>
          <w:szCs w:val="20"/>
        </w:rPr>
        <w:t>(Comparison with hydrologist data)</w:t>
      </w:r>
    </w:p>
    <w:p w:rsidR="006A142E" w:rsidRPr="005130F0" w:rsidRDefault="006A142E" w:rsidP="009B1F11">
      <w:pPr>
        <w:pStyle w:val="ListParagraph"/>
        <w:numPr>
          <w:ilvl w:val="0"/>
          <w:numId w:val="32"/>
        </w:numPr>
        <w:rPr>
          <w:rFonts w:ascii="Times New Roman" w:hAnsi="Times New Roman"/>
          <w:b/>
          <w:sz w:val="20"/>
          <w:szCs w:val="20"/>
        </w:rPr>
      </w:pPr>
      <w:r w:rsidRPr="005130F0">
        <w:rPr>
          <w:rFonts w:ascii="Times New Roman" w:hAnsi="Times New Roman"/>
          <w:b/>
          <w:sz w:val="20"/>
          <w:szCs w:val="20"/>
        </w:rPr>
        <w:t>Data from geologist</w:t>
      </w:r>
    </w:p>
    <w:p w:rsidR="006A142E" w:rsidRPr="005130F0" w:rsidRDefault="006A142E" w:rsidP="009B1F11">
      <w:pPr>
        <w:pStyle w:val="ListParagraph"/>
        <w:numPr>
          <w:ilvl w:val="0"/>
          <w:numId w:val="29"/>
        </w:numPr>
        <w:rPr>
          <w:rFonts w:ascii="Times New Roman" w:hAnsi="Times New Roman"/>
          <w:b/>
          <w:sz w:val="20"/>
          <w:szCs w:val="20"/>
        </w:rPr>
      </w:pPr>
      <w:r w:rsidRPr="005130F0">
        <w:rPr>
          <w:rFonts w:ascii="Times New Roman" w:hAnsi="Times New Roman"/>
          <w:b/>
          <w:sz w:val="20"/>
          <w:szCs w:val="20"/>
        </w:rPr>
        <w:t>The geological condition on canal route</w:t>
      </w:r>
    </w:p>
    <w:p w:rsidR="006A142E" w:rsidRPr="005130F0" w:rsidRDefault="006A142E" w:rsidP="006A142E">
      <w:pPr>
        <w:spacing w:line="276" w:lineRule="auto"/>
        <w:jc w:val="both"/>
        <w:rPr>
          <w:sz w:val="20"/>
          <w:highlight w:val="yellow"/>
        </w:rPr>
      </w:pPr>
    </w:p>
    <w:tbl>
      <w:tblPr>
        <w:tblStyle w:val="TableGrid"/>
        <w:tblW w:w="10008" w:type="dxa"/>
        <w:tblLook w:val="04A0" w:firstRow="1" w:lastRow="0" w:firstColumn="1" w:lastColumn="0" w:noHBand="0" w:noVBand="1"/>
      </w:tblPr>
      <w:tblGrid>
        <w:gridCol w:w="823"/>
        <w:gridCol w:w="952"/>
        <w:gridCol w:w="966"/>
        <w:gridCol w:w="2013"/>
        <w:gridCol w:w="4079"/>
        <w:gridCol w:w="1175"/>
      </w:tblGrid>
      <w:tr w:rsidR="00EE386C" w:rsidRPr="005130F0" w:rsidTr="00561908">
        <w:trPr>
          <w:trHeight w:val="136"/>
        </w:trPr>
        <w:tc>
          <w:tcPr>
            <w:tcW w:w="637" w:type="dxa"/>
            <w:vMerge w:val="restart"/>
          </w:tcPr>
          <w:p w:rsidR="00EE386C" w:rsidRPr="005130F0" w:rsidRDefault="00EE386C" w:rsidP="00561908">
            <w:pPr>
              <w:jc w:val="both"/>
              <w:rPr>
                <w:sz w:val="24"/>
                <w:szCs w:val="24"/>
              </w:rPr>
            </w:pPr>
            <w:proofErr w:type="spellStart"/>
            <w:r w:rsidRPr="005130F0">
              <w:rPr>
                <w:sz w:val="24"/>
                <w:szCs w:val="24"/>
              </w:rPr>
              <w:t>Lth</w:t>
            </w:r>
            <w:proofErr w:type="spellEnd"/>
          </w:p>
        </w:tc>
        <w:tc>
          <w:tcPr>
            <w:tcW w:w="1919" w:type="dxa"/>
            <w:gridSpan w:val="2"/>
          </w:tcPr>
          <w:p w:rsidR="00EE386C" w:rsidRPr="005130F0" w:rsidRDefault="00EE386C" w:rsidP="00561908">
            <w:pPr>
              <w:jc w:val="both"/>
              <w:rPr>
                <w:sz w:val="24"/>
                <w:szCs w:val="24"/>
              </w:rPr>
            </w:pPr>
            <w:r w:rsidRPr="005130F0">
              <w:rPr>
                <w:sz w:val="24"/>
                <w:szCs w:val="24"/>
              </w:rPr>
              <w:t>Chain age</w:t>
            </w:r>
          </w:p>
        </w:tc>
        <w:tc>
          <w:tcPr>
            <w:tcW w:w="2052" w:type="dxa"/>
            <w:vMerge w:val="restart"/>
          </w:tcPr>
          <w:p w:rsidR="00EE386C" w:rsidRPr="005130F0" w:rsidRDefault="00EE386C" w:rsidP="00561908">
            <w:pPr>
              <w:jc w:val="both"/>
              <w:rPr>
                <w:sz w:val="24"/>
                <w:szCs w:val="24"/>
              </w:rPr>
            </w:pPr>
            <w:r w:rsidRPr="005130F0">
              <w:rPr>
                <w:sz w:val="24"/>
                <w:szCs w:val="24"/>
              </w:rPr>
              <w:t>Detail Geological description</w:t>
            </w:r>
          </w:p>
        </w:tc>
        <w:tc>
          <w:tcPr>
            <w:tcW w:w="4224" w:type="dxa"/>
            <w:vMerge w:val="restart"/>
          </w:tcPr>
          <w:p w:rsidR="00EE386C" w:rsidRPr="005130F0" w:rsidRDefault="00EE386C" w:rsidP="00561908">
            <w:pPr>
              <w:jc w:val="both"/>
              <w:rPr>
                <w:sz w:val="24"/>
                <w:szCs w:val="24"/>
              </w:rPr>
            </w:pPr>
            <w:r w:rsidRPr="005130F0">
              <w:rPr>
                <w:sz w:val="24"/>
                <w:szCs w:val="24"/>
              </w:rPr>
              <w:t>General properties</w:t>
            </w:r>
          </w:p>
        </w:tc>
        <w:tc>
          <w:tcPr>
            <w:tcW w:w="1176" w:type="dxa"/>
            <w:vMerge w:val="restart"/>
          </w:tcPr>
          <w:p w:rsidR="00EE386C" w:rsidRPr="005130F0" w:rsidRDefault="00EE386C" w:rsidP="00561908">
            <w:pPr>
              <w:jc w:val="both"/>
              <w:rPr>
                <w:sz w:val="24"/>
                <w:szCs w:val="24"/>
              </w:rPr>
            </w:pPr>
            <w:r w:rsidRPr="005130F0">
              <w:rPr>
                <w:sz w:val="24"/>
                <w:szCs w:val="24"/>
              </w:rPr>
              <w:t>Remark</w:t>
            </w:r>
          </w:p>
        </w:tc>
      </w:tr>
      <w:tr w:rsidR="00EE386C" w:rsidRPr="005130F0" w:rsidTr="00561908">
        <w:trPr>
          <w:trHeight w:val="136"/>
        </w:trPr>
        <w:tc>
          <w:tcPr>
            <w:tcW w:w="637" w:type="dxa"/>
            <w:vMerge/>
          </w:tcPr>
          <w:p w:rsidR="00EE386C" w:rsidRPr="005130F0" w:rsidRDefault="00EE386C" w:rsidP="00561908">
            <w:pPr>
              <w:jc w:val="both"/>
              <w:rPr>
                <w:sz w:val="24"/>
                <w:szCs w:val="24"/>
              </w:rPr>
            </w:pPr>
          </w:p>
        </w:tc>
        <w:tc>
          <w:tcPr>
            <w:tcW w:w="952" w:type="dxa"/>
          </w:tcPr>
          <w:p w:rsidR="00EE386C" w:rsidRPr="005130F0" w:rsidRDefault="00EE386C" w:rsidP="00561908">
            <w:pPr>
              <w:jc w:val="both"/>
              <w:rPr>
                <w:sz w:val="24"/>
                <w:szCs w:val="24"/>
              </w:rPr>
            </w:pPr>
            <w:r w:rsidRPr="005130F0">
              <w:rPr>
                <w:sz w:val="24"/>
                <w:szCs w:val="24"/>
              </w:rPr>
              <w:t>From</w:t>
            </w:r>
          </w:p>
        </w:tc>
        <w:tc>
          <w:tcPr>
            <w:tcW w:w="967" w:type="dxa"/>
          </w:tcPr>
          <w:p w:rsidR="00EE386C" w:rsidRPr="005130F0" w:rsidRDefault="00EE386C" w:rsidP="00561908">
            <w:pPr>
              <w:jc w:val="both"/>
              <w:rPr>
                <w:sz w:val="24"/>
                <w:szCs w:val="24"/>
              </w:rPr>
            </w:pPr>
            <w:r w:rsidRPr="005130F0">
              <w:rPr>
                <w:sz w:val="24"/>
                <w:szCs w:val="24"/>
              </w:rPr>
              <w:t>To</w:t>
            </w:r>
          </w:p>
        </w:tc>
        <w:tc>
          <w:tcPr>
            <w:tcW w:w="2052" w:type="dxa"/>
            <w:vMerge/>
          </w:tcPr>
          <w:p w:rsidR="00EE386C" w:rsidRPr="005130F0" w:rsidRDefault="00EE386C" w:rsidP="00561908">
            <w:pPr>
              <w:jc w:val="both"/>
              <w:rPr>
                <w:sz w:val="24"/>
                <w:szCs w:val="24"/>
              </w:rPr>
            </w:pPr>
          </w:p>
        </w:tc>
        <w:tc>
          <w:tcPr>
            <w:tcW w:w="4224" w:type="dxa"/>
            <w:vMerge/>
          </w:tcPr>
          <w:p w:rsidR="00EE386C" w:rsidRPr="005130F0" w:rsidRDefault="00EE386C" w:rsidP="00561908">
            <w:pPr>
              <w:jc w:val="both"/>
              <w:rPr>
                <w:sz w:val="24"/>
                <w:szCs w:val="24"/>
              </w:rPr>
            </w:pPr>
          </w:p>
        </w:tc>
        <w:tc>
          <w:tcPr>
            <w:tcW w:w="1176" w:type="dxa"/>
            <w:vMerge/>
          </w:tcPr>
          <w:p w:rsidR="00EE386C" w:rsidRPr="005130F0" w:rsidRDefault="00EE386C" w:rsidP="00561908">
            <w:pPr>
              <w:jc w:val="both"/>
              <w:rPr>
                <w:sz w:val="24"/>
                <w:szCs w:val="24"/>
              </w:rPr>
            </w:pP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80</w:t>
            </w:r>
          </w:p>
        </w:tc>
        <w:tc>
          <w:tcPr>
            <w:tcW w:w="952" w:type="dxa"/>
          </w:tcPr>
          <w:p w:rsidR="00EE386C" w:rsidRPr="005130F0" w:rsidRDefault="00EE386C" w:rsidP="00561908">
            <w:pPr>
              <w:jc w:val="both"/>
              <w:rPr>
                <w:sz w:val="24"/>
                <w:szCs w:val="24"/>
              </w:rPr>
            </w:pPr>
            <w:r w:rsidRPr="005130F0">
              <w:rPr>
                <w:sz w:val="24"/>
                <w:szCs w:val="24"/>
              </w:rPr>
              <w:t>0+000</w:t>
            </w:r>
          </w:p>
        </w:tc>
        <w:tc>
          <w:tcPr>
            <w:tcW w:w="967" w:type="dxa"/>
          </w:tcPr>
          <w:p w:rsidR="00EE386C" w:rsidRPr="005130F0" w:rsidRDefault="00EE386C" w:rsidP="00561908">
            <w:pPr>
              <w:jc w:val="both"/>
              <w:rPr>
                <w:sz w:val="24"/>
                <w:szCs w:val="24"/>
              </w:rPr>
            </w:pPr>
            <w:r w:rsidRPr="005130F0">
              <w:rPr>
                <w:sz w:val="24"/>
                <w:szCs w:val="24"/>
              </w:rPr>
              <w:t>0+080</w:t>
            </w:r>
          </w:p>
        </w:tc>
        <w:tc>
          <w:tcPr>
            <w:tcW w:w="2052" w:type="dxa"/>
          </w:tcPr>
          <w:p w:rsidR="00EE386C" w:rsidRPr="005130F0" w:rsidRDefault="00EE386C" w:rsidP="00561908">
            <w:pPr>
              <w:jc w:val="both"/>
              <w:rPr>
                <w:sz w:val="24"/>
                <w:szCs w:val="24"/>
              </w:rPr>
            </w:pPr>
            <w:r w:rsidRPr="005130F0">
              <w:rPr>
                <w:sz w:val="24"/>
                <w:szCs w:val="24"/>
              </w:rPr>
              <w:t>Massive ignimbrite rock</w:t>
            </w:r>
          </w:p>
        </w:tc>
        <w:tc>
          <w:tcPr>
            <w:tcW w:w="4224" w:type="dxa"/>
          </w:tcPr>
          <w:p w:rsidR="00EE386C" w:rsidRPr="005130F0" w:rsidRDefault="00EE386C" w:rsidP="00561908">
            <w:pPr>
              <w:jc w:val="both"/>
              <w:rPr>
                <w:sz w:val="24"/>
                <w:szCs w:val="24"/>
              </w:rPr>
            </w:pPr>
            <w:r w:rsidRPr="005130F0">
              <w:rPr>
                <w:sz w:val="24"/>
                <w:szCs w:val="24"/>
              </w:rPr>
              <w:t>Sealing its cracks or joints is needed, no need of masonry wall, instead removing its upper weathered part and closing openings</w:t>
            </w:r>
          </w:p>
        </w:tc>
        <w:tc>
          <w:tcPr>
            <w:tcW w:w="1176" w:type="dxa"/>
          </w:tcPr>
          <w:p w:rsidR="00EE386C" w:rsidRPr="005130F0" w:rsidRDefault="00EE386C" w:rsidP="00561908">
            <w:pPr>
              <w:jc w:val="both"/>
              <w:rPr>
                <w:sz w:val="24"/>
                <w:szCs w:val="24"/>
              </w:rPr>
            </w:pPr>
            <w:r w:rsidRPr="005130F0">
              <w:rPr>
                <w:sz w:val="24"/>
                <w:szCs w:val="24"/>
              </w:rPr>
              <w:t xml:space="preserve">Lined </w:t>
            </w:r>
          </w:p>
        </w:tc>
      </w:tr>
      <w:tr w:rsidR="00EE386C" w:rsidRPr="005130F0" w:rsidTr="00561908">
        <w:trPr>
          <w:trHeight w:val="647"/>
        </w:trPr>
        <w:tc>
          <w:tcPr>
            <w:tcW w:w="637" w:type="dxa"/>
          </w:tcPr>
          <w:p w:rsidR="00EE386C" w:rsidRPr="005130F0" w:rsidRDefault="00EE386C" w:rsidP="00561908">
            <w:pPr>
              <w:jc w:val="both"/>
              <w:rPr>
                <w:sz w:val="24"/>
                <w:szCs w:val="24"/>
              </w:rPr>
            </w:pPr>
          </w:p>
          <w:p w:rsidR="00EE386C" w:rsidRPr="005130F0" w:rsidRDefault="00EE386C" w:rsidP="00561908">
            <w:pPr>
              <w:rPr>
                <w:sz w:val="24"/>
                <w:szCs w:val="24"/>
              </w:rPr>
            </w:pPr>
            <w:r w:rsidRPr="005130F0">
              <w:rPr>
                <w:sz w:val="24"/>
                <w:szCs w:val="24"/>
              </w:rPr>
              <w:t>120</w:t>
            </w:r>
          </w:p>
        </w:tc>
        <w:tc>
          <w:tcPr>
            <w:tcW w:w="952" w:type="dxa"/>
          </w:tcPr>
          <w:p w:rsidR="00EE386C" w:rsidRPr="005130F0" w:rsidRDefault="00EE386C" w:rsidP="00561908">
            <w:pPr>
              <w:jc w:val="both"/>
              <w:rPr>
                <w:sz w:val="24"/>
                <w:szCs w:val="24"/>
              </w:rPr>
            </w:pPr>
            <w:r w:rsidRPr="005130F0">
              <w:rPr>
                <w:sz w:val="24"/>
                <w:szCs w:val="24"/>
              </w:rPr>
              <w:t>0+080</w:t>
            </w:r>
          </w:p>
        </w:tc>
        <w:tc>
          <w:tcPr>
            <w:tcW w:w="967" w:type="dxa"/>
          </w:tcPr>
          <w:p w:rsidR="00EE386C" w:rsidRPr="005130F0" w:rsidRDefault="00EE386C" w:rsidP="00561908">
            <w:pPr>
              <w:jc w:val="both"/>
              <w:rPr>
                <w:sz w:val="24"/>
                <w:szCs w:val="24"/>
              </w:rPr>
            </w:pPr>
            <w:r w:rsidRPr="005130F0">
              <w:rPr>
                <w:sz w:val="24"/>
                <w:szCs w:val="24"/>
              </w:rPr>
              <w:t>0+200</w:t>
            </w:r>
          </w:p>
        </w:tc>
        <w:tc>
          <w:tcPr>
            <w:tcW w:w="2052" w:type="dxa"/>
          </w:tcPr>
          <w:p w:rsidR="00EE386C" w:rsidRPr="005130F0" w:rsidRDefault="00EE386C" w:rsidP="00561908">
            <w:pPr>
              <w:jc w:val="both"/>
              <w:rPr>
                <w:sz w:val="24"/>
                <w:szCs w:val="24"/>
              </w:rPr>
            </w:pPr>
            <w:r w:rsidRPr="005130F0">
              <w:rPr>
                <w:sz w:val="24"/>
                <w:szCs w:val="24"/>
              </w:rPr>
              <w:t>Moderately weathered ignimbrite</w:t>
            </w:r>
          </w:p>
        </w:tc>
        <w:tc>
          <w:tcPr>
            <w:tcW w:w="4224" w:type="dxa"/>
          </w:tcPr>
          <w:p w:rsidR="00EE386C" w:rsidRPr="005130F0" w:rsidRDefault="00EE386C" w:rsidP="00561908">
            <w:pPr>
              <w:jc w:val="both"/>
              <w:rPr>
                <w:sz w:val="24"/>
                <w:szCs w:val="24"/>
              </w:rPr>
            </w:pPr>
            <w:r w:rsidRPr="005130F0">
              <w:rPr>
                <w:sz w:val="24"/>
                <w:szCs w:val="24"/>
              </w:rPr>
              <w:t xml:space="preserve">Easily excavated with hand tools, should be removed </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rPr>
          <w:trHeight w:val="245"/>
        </w:trPr>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0+200</w:t>
            </w:r>
          </w:p>
        </w:tc>
        <w:tc>
          <w:tcPr>
            <w:tcW w:w="967" w:type="dxa"/>
          </w:tcPr>
          <w:p w:rsidR="00EE386C" w:rsidRPr="005130F0" w:rsidRDefault="00EE386C" w:rsidP="00561908">
            <w:pPr>
              <w:jc w:val="both"/>
              <w:rPr>
                <w:sz w:val="24"/>
                <w:szCs w:val="24"/>
              </w:rPr>
            </w:pPr>
            <w:r w:rsidRPr="005130F0">
              <w:rPr>
                <w:sz w:val="24"/>
                <w:szCs w:val="24"/>
              </w:rPr>
              <w:t>0+210</w:t>
            </w:r>
          </w:p>
        </w:tc>
        <w:tc>
          <w:tcPr>
            <w:tcW w:w="2052" w:type="dxa"/>
          </w:tcPr>
          <w:p w:rsidR="00EE386C" w:rsidRPr="005130F0" w:rsidRDefault="00EE386C" w:rsidP="00561908">
            <w:pPr>
              <w:jc w:val="both"/>
              <w:rPr>
                <w:sz w:val="24"/>
                <w:szCs w:val="24"/>
                <w:vertAlign w:val="superscript"/>
              </w:rPr>
            </w:pPr>
            <w:r w:rsidRPr="005130F0">
              <w:rPr>
                <w:sz w:val="24"/>
                <w:szCs w:val="24"/>
              </w:rPr>
              <w:t>Flume 1</w:t>
            </w:r>
          </w:p>
        </w:tc>
        <w:tc>
          <w:tcPr>
            <w:tcW w:w="4224" w:type="dxa"/>
          </w:tcPr>
          <w:p w:rsidR="00EE386C" w:rsidRPr="005130F0" w:rsidRDefault="00EE386C" w:rsidP="00561908">
            <w:pPr>
              <w:jc w:val="both"/>
              <w:rPr>
                <w:sz w:val="24"/>
                <w:szCs w:val="24"/>
              </w:rPr>
            </w:pPr>
            <w:r w:rsidRPr="005130F0">
              <w:rPr>
                <w:sz w:val="24"/>
                <w:szCs w:val="24"/>
              </w:rPr>
              <w:t xml:space="preserve"> Has 10m width span and foundation at 2m depth</w:t>
            </w:r>
          </w:p>
        </w:tc>
        <w:tc>
          <w:tcPr>
            <w:tcW w:w="1176" w:type="dxa"/>
          </w:tcPr>
          <w:p w:rsidR="00EE386C" w:rsidRPr="005130F0" w:rsidRDefault="00EE386C" w:rsidP="00561908">
            <w:pPr>
              <w:jc w:val="both"/>
              <w:rPr>
                <w:sz w:val="24"/>
                <w:szCs w:val="24"/>
              </w:rPr>
            </w:pPr>
            <w:r w:rsidRPr="005130F0">
              <w:rPr>
                <w:sz w:val="24"/>
                <w:szCs w:val="24"/>
              </w:rPr>
              <w:t>Flume</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184</w:t>
            </w:r>
          </w:p>
        </w:tc>
        <w:tc>
          <w:tcPr>
            <w:tcW w:w="952" w:type="dxa"/>
          </w:tcPr>
          <w:p w:rsidR="00EE386C" w:rsidRPr="005130F0" w:rsidRDefault="00EE386C" w:rsidP="00561908">
            <w:pPr>
              <w:jc w:val="both"/>
              <w:rPr>
                <w:sz w:val="24"/>
                <w:szCs w:val="24"/>
              </w:rPr>
            </w:pPr>
            <w:r w:rsidRPr="005130F0">
              <w:rPr>
                <w:sz w:val="24"/>
                <w:szCs w:val="24"/>
              </w:rPr>
              <w:t>0+0210</w:t>
            </w:r>
          </w:p>
        </w:tc>
        <w:tc>
          <w:tcPr>
            <w:tcW w:w="967" w:type="dxa"/>
          </w:tcPr>
          <w:p w:rsidR="00EE386C" w:rsidRPr="005130F0" w:rsidRDefault="00EE386C" w:rsidP="00561908">
            <w:pPr>
              <w:jc w:val="both"/>
              <w:rPr>
                <w:sz w:val="24"/>
                <w:szCs w:val="24"/>
              </w:rPr>
            </w:pPr>
            <w:r w:rsidRPr="005130F0">
              <w:rPr>
                <w:sz w:val="24"/>
                <w:szCs w:val="24"/>
              </w:rPr>
              <w:t>0+394</w:t>
            </w:r>
          </w:p>
        </w:tc>
        <w:tc>
          <w:tcPr>
            <w:tcW w:w="2052" w:type="dxa"/>
          </w:tcPr>
          <w:p w:rsidR="00EE386C" w:rsidRPr="005130F0" w:rsidRDefault="00EE386C" w:rsidP="00561908">
            <w:pPr>
              <w:jc w:val="both"/>
              <w:rPr>
                <w:sz w:val="24"/>
                <w:szCs w:val="24"/>
              </w:rPr>
            </w:pPr>
            <w:proofErr w:type="spellStart"/>
            <w:r w:rsidRPr="005130F0">
              <w:rPr>
                <w:sz w:val="24"/>
                <w:szCs w:val="24"/>
              </w:rPr>
              <w:t>Silty</w:t>
            </w:r>
            <w:proofErr w:type="spellEnd"/>
            <w:r w:rsidRPr="005130F0">
              <w:rPr>
                <w:sz w:val="24"/>
                <w:szCs w:val="24"/>
              </w:rPr>
              <w:t xml:space="preserve"> clay soil</w:t>
            </w:r>
          </w:p>
        </w:tc>
        <w:tc>
          <w:tcPr>
            <w:tcW w:w="4224" w:type="dxa"/>
          </w:tcPr>
          <w:p w:rsidR="00EE386C" w:rsidRPr="005130F0" w:rsidRDefault="00EE386C" w:rsidP="00561908">
            <w:pPr>
              <w:jc w:val="both"/>
              <w:rPr>
                <w:sz w:val="24"/>
                <w:szCs w:val="24"/>
              </w:rPr>
            </w:pPr>
            <w:r w:rsidRPr="005130F0">
              <w:rPr>
                <w:sz w:val="24"/>
                <w:szCs w:val="24"/>
              </w:rPr>
              <w:t>Holds water properly</w:t>
            </w:r>
          </w:p>
        </w:tc>
        <w:tc>
          <w:tcPr>
            <w:tcW w:w="1176" w:type="dxa"/>
          </w:tcPr>
          <w:p w:rsidR="00EE386C" w:rsidRPr="005130F0" w:rsidRDefault="00EE386C" w:rsidP="00561908">
            <w:pPr>
              <w:jc w:val="both"/>
              <w:rPr>
                <w:sz w:val="24"/>
                <w:szCs w:val="24"/>
              </w:rPr>
            </w:pPr>
            <w:r w:rsidRPr="005130F0">
              <w:rPr>
                <w:sz w:val="24"/>
                <w:szCs w:val="24"/>
              </w:rPr>
              <w:t>Earthen</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160</w:t>
            </w:r>
          </w:p>
        </w:tc>
        <w:tc>
          <w:tcPr>
            <w:tcW w:w="952" w:type="dxa"/>
          </w:tcPr>
          <w:p w:rsidR="00EE386C" w:rsidRPr="005130F0" w:rsidRDefault="00EE386C" w:rsidP="00561908">
            <w:pPr>
              <w:jc w:val="both"/>
              <w:rPr>
                <w:sz w:val="24"/>
                <w:szCs w:val="24"/>
              </w:rPr>
            </w:pPr>
            <w:r w:rsidRPr="005130F0">
              <w:rPr>
                <w:sz w:val="24"/>
                <w:szCs w:val="24"/>
              </w:rPr>
              <w:t>0+394</w:t>
            </w:r>
          </w:p>
        </w:tc>
        <w:tc>
          <w:tcPr>
            <w:tcW w:w="967" w:type="dxa"/>
          </w:tcPr>
          <w:p w:rsidR="00EE386C" w:rsidRPr="005130F0" w:rsidRDefault="00EE386C" w:rsidP="00561908">
            <w:pPr>
              <w:jc w:val="both"/>
              <w:rPr>
                <w:sz w:val="24"/>
                <w:szCs w:val="24"/>
              </w:rPr>
            </w:pPr>
            <w:r w:rsidRPr="005130F0">
              <w:rPr>
                <w:sz w:val="24"/>
                <w:szCs w:val="24"/>
              </w:rPr>
              <w:t>0+554</w:t>
            </w:r>
          </w:p>
        </w:tc>
        <w:tc>
          <w:tcPr>
            <w:tcW w:w="2052" w:type="dxa"/>
          </w:tcPr>
          <w:p w:rsidR="00EE386C" w:rsidRPr="005130F0" w:rsidRDefault="00EE386C" w:rsidP="00561908">
            <w:pPr>
              <w:jc w:val="both"/>
              <w:rPr>
                <w:sz w:val="24"/>
                <w:szCs w:val="24"/>
              </w:rPr>
            </w:pPr>
            <w:r w:rsidRPr="005130F0">
              <w:rPr>
                <w:sz w:val="24"/>
                <w:szCs w:val="24"/>
              </w:rPr>
              <w:t>Marshy Area</w:t>
            </w:r>
          </w:p>
        </w:tc>
        <w:tc>
          <w:tcPr>
            <w:tcW w:w="4224" w:type="dxa"/>
          </w:tcPr>
          <w:p w:rsidR="00EE386C" w:rsidRPr="005130F0" w:rsidRDefault="00EE386C" w:rsidP="00561908">
            <w:pPr>
              <w:jc w:val="both"/>
              <w:rPr>
                <w:sz w:val="24"/>
                <w:szCs w:val="24"/>
              </w:rPr>
            </w:pPr>
            <w:r w:rsidRPr="005130F0">
              <w:rPr>
                <w:sz w:val="24"/>
                <w:szCs w:val="24"/>
              </w:rPr>
              <w:t>Pervious formation diverting water to be percolated</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0+554</w:t>
            </w:r>
          </w:p>
        </w:tc>
        <w:tc>
          <w:tcPr>
            <w:tcW w:w="967" w:type="dxa"/>
          </w:tcPr>
          <w:p w:rsidR="00EE386C" w:rsidRPr="005130F0" w:rsidRDefault="00EE386C" w:rsidP="00561908">
            <w:pPr>
              <w:jc w:val="both"/>
              <w:rPr>
                <w:sz w:val="24"/>
                <w:szCs w:val="24"/>
              </w:rPr>
            </w:pPr>
            <w:r w:rsidRPr="005130F0">
              <w:rPr>
                <w:sz w:val="24"/>
                <w:szCs w:val="24"/>
              </w:rPr>
              <w:t>0+564</w:t>
            </w:r>
          </w:p>
        </w:tc>
        <w:tc>
          <w:tcPr>
            <w:tcW w:w="2052" w:type="dxa"/>
          </w:tcPr>
          <w:p w:rsidR="00EE386C" w:rsidRPr="005130F0" w:rsidRDefault="00EE386C" w:rsidP="00561908">
            <w:pPr>
              <w:jc w:val="both"/>
              <w:rPr>
                <w:sz w:val="24"/>
                <w:szCs w:val="24"/>
              </w:rPr>
            </w:pPr>
            <w:r w:rsidRPr="005130F0">
              <w:rPr>
                <w:sz w:val="24"/>
                <w:szCs w:val="24"/>
              </w:rPr>
              <w:t>Flume 2</w:t>
            </w:r>
          </w:p>
        </w:tc>
        <w:tc>
          <w:tcPr>
            <w:tcW w:w="4224" w:type="dxa"/>
          </w:tcPr>
          <w:p w:rsidR="00EE386C" w:rsidRPr="005130F0" w:rsidRDefault="00EE386C" w:rsidP="00561908">
            <w:pPr>
              <w:jc w:val="both"/>
              <w:rPr>
                <w:sz w:val="24"/>
                <w:szCs w:val="24"/>
              </w:rPr>
            </w:pPr>
            <w:r w:rsidRPr="005130F0">
              <w:rPr>
                <w:sz w:val="24"/>
                <w:szCs w:val="24"/>
              </w:rPr>
              <w:t>Has 8m width span and 11m depth with rocky abutments</w:t>
            </w:r>
          </w:p>
        </w:tc>
        <w:tc>
          <w:tcPr>
            <w:tcW w:w="1176" w:type="dxa"/>
          </w:tcPr>
          <w:p w:rsidR="00EE386C" w:rsidRPr="005130F0" w:rsidRDefault="00EE386C" w:rsidP="00561908">
            <w:pPr>
              <w:jc w:val="both"/>
              <w:rPr>
                <w:sz w:val="24"/>
                <w:szCs w:val="24"/>
              </w:rPr>
            </w:pPr>
            <w:r w:rsidRPr="005130F0">
              <w:rPr>
                <w:sz w:val="24"/>
                <w:szCs w:val="24"/>
              </w:rPr>
              <w:t>Flume</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170</w:t>
            </w:r>
          </w:p>
        </w:tc>
        <w:tc>
          <w:tcPr>
            <w:tcW w:w="952" w:type="dxa"/>
          </w:tcPr>
          <w:p w:rsidR="00EE386C" w:rsidRPr="005130F0" w:rsidRDefault="00EE386C" w:rsidP="00561908">
            <w:pPr>
              <w:jc w:val="both"/>
              <w:rPr>
                <w:sz w:val="24"/>
                <w:szCs w:val="24"/>
              </w:rPr>
            </w:pPr>
            <w:r w:rsidRPr="005130F0">
              <w:rPr>
                <w:sz w:val="24"/>
                <w:szCs w:val="24"/>
              </w:rPr>
              <w:t>0+564</w:t>
            </w:r>
          </w:p>
        </w:tc>
        <w:tc>
          <w:tcPr>
            <w:tcW w:w="967" w:type="dxa"/>
          </w:tcPr>
          <w:p w:rsidR="00EE386C" w:rsidRPr="005130F0" w:rsidRDefault="00EE386C" w:rsidP="00561908">
            <w:pPr>
              <w:jc w:val="both"/>
              <w:rPr>
                <w:sz w:val="24"/>
                <w:szCs w:val="24"/>
              </w:rPr>
            </w:pPr>
            <w:r w:rsidRPr="005130F0">
              <w:rPr>
                <w:sz w:val="24"/>
                <w:szCs w:val="24"/>
              </w:rPr>
              <w:t>0+734</w:t>
            </w:r>
          </w:p>
        </w:tc>
        <w:tc>
          <w:tcPr>
            <w:tcW w:w="2052" w:type="dxa"/>
          </w:tcPr>
          <w:p w:rsidR="00EE386C" w:rsidRPr="005130F0" w:rsidRDefault="00EE386C" w:rsidP="00561908">
            <w:pPr>
              <w:jc w:val="both"/>
              <w:rPr>
                <w:sz w:val="24"/>
                <w:szCs w:val="24"/>
              </w:rPr>
            </w:pPr>
            <w:proofErr w:type="spellStart"/>
            <w:r w:rsidRPr="005130F0">
              <w:rPr>
                <w:sz w:val="24"/>
                <w:szCs w:val="24"/>
              </w:rPr>
              <w:t>Silty</w:t>
            </w:r>
            <w:proofErr w:type="spellEnd"/>
            <w:r w:rsidRPr="005130F0">
              <w:rPr>
                <w:sz w:val="24"/>
                <w:szCs w:val="24"/>
              </w:rPr>
              <w:t xml:space="preserve"> clay soil with sands</w:t>
            </w:r>
          </w:p>
        </w:tc>
        <w:tc>
          <w:tcPr>
            <w:tcW w:w="4224" w:type="dxa"/>
          </w:tcPr>
          <w:p w:rsidR="00EE386C" w:rsidRPr="005130F0" w:rsidRDefault="00EE386C" w:rsidP="00561908">
            <w:pPr>
              <w:jc w:val="both"/>
              <w:rPr>
                <w:sz w:val="24"/>
                <w:szCs w:val="24"/>
              </w:rPr>
            </w:pPr>
            <w:r w:rsidRPr="005130F0">
              <w:rPr>
                <w:sz w:val="24"/>
                <w:szCs w:val="24"/>
              </w:rPr>
              <w:t>Partially transfer water</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30</w:t>
            </w:r>
          </w:p>
        </w:tc>
        <w:tc>
          <w:tcPr>
            <w:tcW w:w="952" w:type="dxa"/>
          </w:tcPr>
          <w:p w:rsidR="00EE386C" w:rsidRPr="005130F0" w:rsidRDefault="00EE386C" w:rsidP="00561908">
            <w:pPr>
              <w:jc w:val="both"/>
              <w:rPr>
                <w:sz w:val="24"/>
                <w:szCs w:val="24"/>
              </w:rPr>
            </w:pPr>
            <w:r w:rsidRPr="005130F0">
              <w:rPr>
                <w:sz w:val="24"/>
                <w:szCs w:val="24"/>
              </w:rPr>
              <w:t>0+734</w:t>
            </w:r>
          </w:p>
        </w:tc>
        <w:tc>
          <w:tcPr>
            <w:tcW w:w="967" w:type="dxa"/>
          </w:tcPr>
          <w:p w:rsidR="00EE386C" w:rsidRPr="005130F0" w:rsidRDefault="00EE386C" w:rsidP="00561908">
            <w:pPr>
              <w:jc w:val="both"/>
              <w:rPr>
                <w:sz w:val="24"/>
                <w:szCs w:val="24"/>
              </w:rPr>
            </w:pPr>
            <w:r w:rsidRPr="005130F0">
              <w:rPr>
                <w:sz w:val="24"/>
                <w:szCs w:val="24"/>
              </w:rPr>
              <w:t>0+764</w:t>
            </w:r>
          </w:p>
        </w:tc>
        <w:tc>
          <w:tcPr>
            <w:tcW w:w="2052" w:type="dxa"/>
          </w:tcPr>
          <w:p w:rsidR="00EE386C" w:rsidRPr="005130F0" w:rsidRDefault="00EE386C" w:rsidP="00561908">
            <w:pPr>
              <w:jc w:val="both"/>
              <w:rPr>
                <w:sz w:val="24"/>
                <w:szCs w:val="24"/>
              </w:rPr>
            </w:pPr>
            <w:r w:rsidRPr="005130F0">
              <w:rPr>
                <w:sz w:val="24"/>
                <w:szCs w:val="24"/>
              </w:rPr>
              <w:t>Marshy area</w:t>
            </w:r>
          </w:p>
        </w:tc>
        <w:tc>
          <w:tcPr>
            <w:tcW w:w="4224" w:type="dxa"/>
          </w:tcPr>
          <w:p w:rsidR="00EE386C" w:rsidRPr="005130F0" w:rsidRDefault="00EE386C" w:rsidP="00561908">
            <w:pPr>
              <w:jc w:val="both"/>
              <w:rPr>
                <w:sz w:val="24"/>
                <w:szCs w:val="24"/>
              </w:rPr>
            </w:pPr>
            <w:r w:rsidRPr="005130F0">
              <w:rPr>
                <w:sz w:val="24"/>
                <w:szCs w:val="24"/>
              </w:rPr>
              <w:t xml:space="preserve">Pervious formations </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280</w:t>
            </w:r>
          </w:p>
        </w:tc>
        <w:tc>
          <w:tcPr>
            <w:tcW w:w="952" w:type="dxa"/>
          </w:tcPr>
          <w:p w:rsidR="00EE386C" w:rsidRPr="005130F0" w:rsidRDefault="00EE386C" w:rsidP="00561908">
            <w:pPr>
              <w:jc w:val="both"/>
              <w:rPr>
                <w:sz w:val="24"/>
                <w:szCs w:val="24"/>
              </w:rPr>
            </w:pPr>
            <w:r w:rsidRPr="005130F0">
              <w:rPr>
                <w:sz w:val="24"/>
                <w:szCs w:val="24"/>
              </w:rPr>
              <w:t>0+764</w:t>
            </w:r>
          </w:p>
        </w:tc>
        <w:tc>
          <w:tcPr>
            <w:tcW w:w="967" w:type="dxa"/>
          </w:tcPr>
          <w:p w:rsidR="00EE386C" w:rsidRPr="005130F0" w:rsidRDefault="00EE386C" w:rsidP="00561908">
            <w:pPr>
              <w:jc w:val="both"/>
              <w:rPr>
                <w:sz w:val="24"/>
                <w:szCs w:val="24"/>
              </w:rPr>
            </w:pPr>
            <w:r w:rsidRPr="005130F0">
              <w:rPr>
                <w:sz w:val="24"/>
                <w:szCs w:val="24"/>
              </w:rPr>
              <w:t>0+1044</w:t>
            </w:r>
          </w:p>
        </w:tc>
        <w:tc>
          <w:tcPr>
            <w:tcW w:w="2052" w:type="dxa"/>
          </w:tcPr>
          <w:p w:rsidR="00EE386C" w:rsidRPr="005130F0" w:rsidRDefault="00EE386C" w:rsidP="00561908">
            <w:pPr>
              <w:jc w:val="both"/>
              <w:rPr>
                <w:sz w:val="24"/>
                <w:szCs w:val="24"/>
              </w:rPr>
            </w:pPr>
            <w:r w:rsidRPr="005130F0">
              <w:rPr>
                <w:sz w:val="24"/>
                <w:szCs w:val="24"/>
              </w:rPr>
              <w:t xml:space="preserve">Red </w:t>
            </w:r>
            <w:proofErr w:type="spellStart"/>
            <w:r w:rsidRPr="005130F0">
              <w:rPr>
                <w:sz w:val="24"/>
                <w:szCs w:val="24"/>
              </w:rPr>
              <w:t>silty</w:t>
            </w:r>
            <w:proofErr w:type="spellEnd"/>
            <w:r w:rsidRPr="005130F0">
              <w:rPr>
                <w:sz w:val="24"/>
                <w:szCs w:val="24"/>
              </w:rPr>
              <w:t xml:space="preserve"> clay</w:t>
            </w:r>
          </w:p>
        </w:tc>
        <w:tc>
          <w:tcPr>
            <w:tcW w:w="4224" w:type="dxa"/>
          </w:tcPr>
          <w:p w:rsidR="00EE386C" w:rsidRPr="005130F0" w:rsidRDefault="00EE386C" w:rsidP="00561908">
            <w:pPr>
              <w:jc w:val="both"/>
              <w:rPr>
                <w:sz w:val="24"/>
                <w:szCs w:val="24"/>
              </w:rPr>
            </w:pPr>
            <w:r w:rsidRPr="005130F0">
              <w:rPr>
                <w:sz w:val="24"/>
                <w:szCs w:val="24"/>
              </w:rPr>
              <w:t>Holds water</w:t>
            </w:r>
          </w:p>
        </w:tc>
        <w:tc>
          <w:tcPr>
            <w:tcW w:w="1176" w:type="dxa"/>
          </w:tcPr>
          <w:p w:rsidR="00EE386C" w:rsidRPr="005130F0" w:rsidRDefault="00EE386C" w:rsidP="00561908">
            <w:pPr>
              <w:jc w:val="both"/>
              <w:rPr>
                <w:sz w:val="24"/>
                <w:szCs w:val="24"/>
              </w:rPr>
            </w:pPr>
            <w:r w:rsidRPr="005130F0">
              <w:rPr>
                <w:sz w:val="24"/>
                <w:szCs w:val="24"/>
              </w:rPr>
              <w:t>Earthen</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90</w:t>
            </w:r>
          </w:p>
        </w:tc>
        <w:tc>
          <w:tcPr>
            <w:tcW w:w="952" w:type="dxa"/>
          </w:tcPr>
          <w:p w:rsidR="00EE386C" w:rsidRPr="005130F0" w:rsidRDefault="00EE386C" w:rsidP="00561908">
            <w:pPr>
              <w:jc w:val="both"/>
              <w:rPr>
                <w:sz w:val="24"/>
                <w:szCs w:val="24"/>
              </w:rPr>
            </w:pPr>
            <w:r w:rsidRPr="005130F0">
              <w:rPr>
                <w:sz w:val="24"/>
                <w:szCs w:val="24"/>
              </w:rPr>
              <w:t>0+1044</w:t>
            </w:r>
          </w:p>
        </w:tc>
        <w:tc>
          <w:tcPr>
            <w:tcW w:w="967" w:type="dxa"/>
          </w:tcPr>
          <w:p w:rsidR="00EE386C" w:rsidRPr="005130F0" w:rsidRDefault="00EE386C" w:rsidP="00561908">
            <w:pPr>
              <w:jc w:val="both"/>
              <w:rPr>
                <w:sz w:val="24"/>
                <w:szCs w:val="24"/>
              </w:rPr>
            </w:pPr>
            <w:r w:rsidRPr="005130F0">
              <w:rPr>
                <w:sz w:val="24"/>
                <w:szCs w:val="24"/>
              </w:rPr>
              <w:t>0+1134</w:t>
            </w:r>
          </w:p>
        </w:tc>
        <w:tc>
          <w:tcPr>
            <w:tcW w:w="2052" w:type="dxa"/>
          </w:tcPr>
          <w:p w:rsidR="00EE386C" w:rsidRPr="005130F0" w:rsidRDefault="00EE386C" w:rsidP="00561908">
            <w:pPr>
              <w:jc w:val="both"/>
              <w:rPr>
                <w:sz w:val="24"/>
                <w:szCs w:val="24"/>
              </w:rPr>
            </w:pPr>
            <w:r w:rsidRPr="005130F0">
              <w:rPr>
                <w:sz w:val="24"/>
                <w:szCs w:val="24"/>
              </w:rPr>
              <w:t xml:space="preserve">Weathered tuff with sandy </w:t>
            </w:r>
            <w:proofErr w:type="spellStart"/>
            <w:r w:rsidRPr="005130F0">
              <w:rPr>
                <w:sz w:val="24"/>
                <w:szCs w:val="24"/>
              </w:rPr>
              <w:t>silty</w:t>
            </w:r>
            <w:proofErr w:type="spellEnd"/>
            <w:r w:rsidRPr="005130F0">
              <w:rPr>
                <w:sz w:val="24"/>
                <w:szCs w:val="24"/>
              </w:rPr>
              <w:t xml:space="preserve"> clay</w:t>
            </w:r>
          </w:p>
        </w:tc>
        <w:tc>
          <w:tcPr>
            <w:tcW w:w="4224" w:type="dxa"/>
          </w:tcPr>
          <w:p w:rsidR="00EE386C" w:rsidRPr="005130F0" w:rsidRDefault="00EE386C" w:rsidP="00561908">
            <w:pPr>
              <w:jc w:val="both"/>
              <w:rPr>
                <w:sz w:val="24"/>
                <w:szCs w:val="24"/>
              </w:rPr>
            </w:pPr>
            <w:r w:rsidRPr="005130F0">
              <w:rPr>
                <w:sz w:val="24"/>
                <w:szCs w:val="24"/>
              </w:rPr>
              <w:t>Poor in holding water lined</w:t>
            </w:r>
          </w:p>
        </w:tc>
        <w:tc>
          <w:tcPr>
            <w:tcW w:w="1176" w:type="dxa"/>
          </w:tcPr>
          <w:p w:rsidR="00EE386C" w:rsidRPr="005130F0" w:rsidRDefault="00EE386C" w:rsidP="00561908">
            <w:pPr>
              <w:jc w:val="both"/>
              <w:rPr>
                <w:sz w:val="24"/>
                <w:szCs w:val="24"/>
              </w:rPr>
            </w:pP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60</w:t>
            </w:r>
          </w:p>
        </w:tc>
        <w:tc>
          <w:tcPr>
            <w:tcW w:w="952" w:type="dxa"/>
          </w:tcPr>
          <w:p w:rsidR="00EE386C" w:rsidRPr="005130F0" w:rsidRDefault="00EE386C" w:rsidP="00561908">
            <w:pPr>
              <w:jc w:val="both"/>
              <w:rPr>
                <w:sz w:val="24"/>
                <w:szCs w:val="24"/>
              </w:rPr>
            </w:pPr>
            <w:r w:rsidRPr="005130F0">
              <w:rPr>
                <w:sz w:val="24"/>
                <w:szCs w:val="24"/>
              </w:rPr>
              <w:t>0+1134</w:t>
            </w:r>
          </w:p>
        </w:tc>
        <w:tc>
          <w:tcPr>
            <w:tcW w:w="967" w:type="dxa"/>
          </w:tcPr>
          <w:p w:rsidR="00EE386C" w:rsidRPr="005130F0" w:rsidRDefault="00EE386C" w:rsidP="00561908">
            <w:pPr>
              <w:jc w:val="both"/>
              <w:rPr>
                <w:sz w:val="24"/>
                <w:szCs w:val="24"/>
              </w:rPr>
            </w:pPr>
            <w:r w:rsidRPr="005130F0">
              <w:rPr>
                <w:sz w:val="24"/>
                <w:szCs w:val="24"/>
              </w:rPr>
              <w:t>1194</w:t>
            </w:r>
          </w:p>
        </w:tc>
        <w:tc>
          <w:tcPr>
            <w:tcW w:w="2052" w:type="dxa"/>
          </w:tcPr>
          <w:p w:rsidR="00EE386C" w:rsidRPr="005130F0" w:rsidRDefault="00EE386C" w:rsidP="00561908">
            <w:pPr>
              <w:jc w:val="both"/>
              <w:rPr>
                <w:sz w:val="24"/>
                <w:szCs w:val="24"/>
              </w:rPr>
            </w:pPr>
            <w:r w:rsidRPr="005130F0">
              <w:rPr>
                <w:sz w:val="24"/>
                <w:szCs w:val="24"/>
              </w:rPr>
              <w:t>Boulders of ignimbrite rock</w:t>
            </w:r>
          </w:p>
        </w:tc>
        <w:tc>
          <w:tcPr>
            <w:tcW w:w="4224" w:type="dxa"/>
          </w:tcPr>
          <w:p w:rsidR="00EE386C" w:rsidRPr="005130F0" w:rsidRDefault="00EE386C" w:rsidP="00561908">
            <w:pPr>
              <w:jc w:val="both"/>
              <w:rPr>
                <w:sz w:val="24"/>
                <w:szCs w:val="24"/>
              </w:rPr>
            </w:pPr>
            <w:r w:rsidRPr="005130F0">
              <w:rPr>
                <w:sz w:val="24"/>
                <w:szCs w:val="24"/>
              </w:rPr>
              <w:t>Poor in holding water</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0+1154</w:t>
            </w:r>
          </w:p>
        </w:tc>
        <w:tc>
          <w:tcPr>
            <w:tcW w:w="967" w:type="dxa"/>
          </w:tcPr>
          <w:p w:rsidR="00EE386C" w:rsidRPr="005130F0" w:rsidRDefault="00EE386C" w:rsidP="00561908">
            <w:pPr>
              <w:jc w:val="both"/>
              <w:rPr>
                <w:sz w:val="24"/>
                <w:szCs w:val="24"/>
              </w:rPr>
            </w:pPr>
            <w:r w:rsidRPr="005130F0">
              <w:rPr>
                <w:sz w:val="24"/>
                <w:szCs w:val="24"/>
              </w:rPr>
              <w:t>0+1164</w:t>
            </w:r>
          </w:p>
        </w:tc>
        <w:tc>
          <w:tcPr>
            <w:tcW w:w="2052" w:type="dxa"/>
          </w:tcPr>
          <w:p w:rsidR="00EE386C" w:rsidRPr="005130F0" w:rsidRDefault="00EE386C" w:rsidP="00561908">
            <w:pPr>
              <w:jc w:val="both"/>
              <w:rPr>
                <w:sz w:val="24"/>
                <w:szCs w:val="24"/>
              </w:rPr>
            </w:pPr>
            <w:r w:rsidRPr="005130F0">
              <w:rPr>
                <w:sz w:val="24"/>
                <w:szCs w:val="24"/>
              </w:rPr>
              <w:t>Aqueduct 1</w:t>
            </w:r>
          </w:p>
        </w:tc>
        <w:tc>
          <w:tcPr>
            <w:tcW w:w="4224" w:type="dxa"/>
          </w:tcPr>
          <w:p w:rsidR="00EE386C" w:rsidRPr="005130F0" w:rsidRDefault="00EE386C" w:rsidP="00561908">
            <w:pPr>
              <w:jc w:val="both"/>
              <w:rPr>
                <w:sz w:val="24"/>
                <w:szCs w:val="24"/>
              </w:rPr>
            </w:pPr>
            <w:r w:rsidRPr="005130F0">
              <w:rPr>
                <w:sz w:val="24"/>
                <w:szCs w:val="24"/>
              </w:rPr>
              <w:t>5m width with 2m depth and rocky foundation</w:t>
            </w:r>
          </w:p>
        </w:tc>
        <w:tc>
          <w:tcPr>
            <w:tcW w:w="1176" w:type="dxa"/>
          </w:tcPr>
          <w:p w:rsidR="00EE386C" w:rsidRPr="005130F0" w:rsidRDefault="00EE386C" w:rsidP="00561908">
            <w:pPr>
              <w:jc w:val="both"/>
              <w:rPr>
                <w:sz w:val="24"/>
                <w:szCs w:val="24"/>
              </w:rPr>
            </w:pPr>
            <w:r w:rsidRPr="005130F0">
              <w:rPr>
                <w:sz w:val="24"/>
                <w:szCs w:val="24"/>
              </w:rPr>
              <w:t>Aqueduct</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56</w:t>
            </w:r>
          </w:p>
        </w:tc>
        <w:tc>
          <w:tcPr>
            <w:tcW w:w="952" w:type="dxa"/>
          </w:tcPr>
          <w:p w:rsidR="00EE386C" w:rsidRPr="005130F0" w:rsidRDefault="00EE386C" w:rsidP="00561908">
            <w:pPr>
              <w:jc w:val="both"/>
              <w:rPr>
                <w:sz w:val="24"/>
                <w:szCs w:val="24"/>
              </w:rPr>
            </w:pPr>
            <w:r w:rsidRPr="005130F0">
              <w:rPr>
                <w:sz w:val="24"/>
                <w:szCs w:val="24"/>
              </w:rPr>
              <w:t>0+1194</w:t>
            </w:r>
          </w:p>
        </w:tc>
        <w:tc>
          <w:tcPr>
            <w:tcW w:w="967" w:type="dxa"/>
          </w:tcPr>
          <w:p w:rsidR="00EE386C" w:rsidRPr="005130F0" w:rsidRDefault="00EE386C" w:rsidP="00561908">
            <w:pPr>
              <w:jc w:val="both"/>
              <w:rPr>
                <w:sz w:val="24"/>
                <w:szCs w:val="24"/>
              </w:rPr>
            </w:pPr>
            <w:r w:rsidRPr="005130F0">
              <w:rPr>
                <w:sz w:val="24"/>
                <w:szCs w:val="24"/>
              </w:rPr>
              <w:t>0+1250</w:t>
            </w:r>
          </w:p>
        </w:tc>
        <w:tc>
          <w:tcPr>
            <w:tcW w:w="2052" w:type="dxa"/>
          </w:tcPr>
          <w:p w:rsidR="00EE386C" w:rsidRPr="005130F0" w:rsidRDefault="00EE386C" w:rsidP="00561908">
            <w:pPr>
              <w:jc w:val="both"/>
              <w:rPr>
                <w:sz w:val="24"/>
                <w:szCs w:val="24"/>
              </w:rPr>
            </w:pPr>
            <w:r w:rsidRPr="005130F0">
              <w:rPr>
                <w:sz w:val="24"/>
                <w:szCs w:val="24"/>
              </w:rPr>
              <w:t>Top rooted soil overlying sandy clay</w:t>
            </w:r>
          </w:p>
        </w:tc>
        <w:tc>
          <w:tcPr>
            <w:tcW w:w="4224" w:type="dxa"/>
          </w:tcPr>
          <w:p w:rsidR="00EE386C" w:rsidRPr="005130F0" w:rsidRDefault="00EE386C" w:rsidP="00561908">
            <w:pPr>
              <w:jc w:val="both"/>
              <w:rPr>
                <w:sz w:val="24"/>
                <w:szCs w:val="24"/>
              </w:rPr>
            </w:pPr>
            <w:r w:rsidRPr="005130F0">
              <w:rPr>
                <w:sz w:val="24"/>
                <w:szCs w:val="24"/>
              </w:rPr>
              <w:t>Slightly transfer water</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40</w:t>
            </w:r>
          </w:p>
        </w:tc>
        <w:tc>
          <w:tcPr>
            <w:tcW w:w="952" w:type="dxa"/>
          </w:tcPr>
          <w:p w:rsidR="00EE386C" w:rsidRPr="005130F0" w:rsidRDefault="00EE386C" w:rsidP="00561908">
            <w:pPr>
              <w:jc w:val="both"/>
              <w:rPr>
                <w:sz w:val="24"/>
                <w:szCs w:val="24"/>
              </w:rPr>
            </w:pPr>
            <w:r w:rsidRPr="005130F0">
              <w:rPr>
                <w:sz w:val="24"/>
                <w:szCs w:val="24"/>
              </w:rPr>
              <w:t>0+1250</w:t>
            </w:r>
          </w:p>
        </w:tc>
        <w:tc>
          <w:tcPr>
            <w:tcW w:w="967" w:type="dxa"/>
          </w:tcPr>
          <w:p w:rsidR="00EE386C" w:rsidRPr="005130F0" w:rsidRDefault="00EE386C" w:rsidP="00561908">
            <w:pPr>
              <w:jc w:val="both"/>
              <w:rPr>
                <w:sz w:val="24"/>
                <w:szCs w:val="24"/>
              </w:rPr>
            </w:pPr>
            <w:r w:rsidRPr="005130F0">
              <w:rPr>
                <w:sz w:val="24"/>
                <w:szCs w:val="24"/>
              </w:rPr>
              <w:t>0+1290</w:t>
            </w:r>
          </w:p>
        </w:tc>
        <w:tc>
          <w:tcPr>
            <w:tcW w:w="2052" w:type="dxa"/>
          </w:tcPr>
          <w:p w:rsidR="00EE386C" w:rsidRPr="005130F0" w:rsidRDefault="00EE386C" w:rsidP="00561908">
            <w:pPr>
              <w:jc w:val="both"/>
              <w:rPr>
                <w:sz w:val="24"/>
                <w:szCs w:val="24"/>
              </w:rPr>
            </w:pPr>
            <w:r w:rsidRPr="005130F0">
              <w:rPr>
                <w:sz w:val="24"/>
                <w:szCs w:val="24"/>
              </w:rPr>
              <w:t xml:space="preserve">Boulders of ignimbrite rock dominated with </w:t>
            </w:r>
            <w:proofErr w:type="spellStart"/>
            <w:r w:rsidRPr="005130F0">
              <w:rPr>
                <w:sz w:val="24"/>
                <w:szCs w:val="24"/>
              </w:rPr>
              <w:t>silty</w:t>
            </w:r>
            <w:proofErr w:type="spellEnd"/>
            <w:r w:rsidRPr="005130F0">
              <w:rPr>
                <w:sz w:val="24"/>
                <w:szCs w:val="24"/>
              </w:rPr>
              <w:t xml:space="preserve"> clay soil</w:t>
            </w:r>
          </w:p>
        </w:tc>
        <w:tc>
          <w:tcPr>
            <w:tcW w:w="4224" w:type="dxa"/>
          </w:tcPr>
          <w:p w:rsidR="00EE386C" w:rsidRPr="005130F0" w:rsidRDefault="00EE386C" w:rsidP="00561908">
            <w:pPr>
              <w:jc w:val="both"/>
              <w:rPr>
                <w:sz w:val="24"/>
                <w:szCs w:val="24"/>
              </w:rPr>
            </w:pPr>
            <w:r w:rsidRPr="005130F0">
              <w:rPr>
                <w:sz w:val="24"/>
                <w:szCs w:val="24"/>
              </w:rPr>
              <w:t>Poor in holding water and ignimbrite can be used for masonry canal lining</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360</w:t>
            </w:r>
          </w:p>
        </w:tc>
        <w:tc>
          <w:tcPr>
            <w:tcW w:w="952" w:type="dxa"/>
          </w:tcPr>
          <w:p w:rsidR="00EE386C" w:rsidRPr="005130F0" w:rsidRDefault="00EE386C" w:rsidP="00561908">
            <w:pPr>
              <w:jc w:val="both"/>
              <w:rPr>
                <w:sz w:val="24"/>
                <w:szCs w:val="24"/>
              </w:rPr>
            </w:pPr>
            <w:r w:rsidRPr="005130F0">
              <w:rPr>
                <w:sz w:val="24"/>
                <w:szCs w:val="24"/>
              </w:rPr>
              <w:t>0+1290</w:t>
            </w:r>
          </w:p>
        </w:tc>
        <w:tc>
          <w:tcPr>
            <w:tcW w:w="967" w:type="dxa"/>
          </w:tcPr>
          <w:p w:rsidR="00EE386C" w:rsidRPr="005130F0" w:rsidRDefault="00EE386C" w:rsidP="00561908">
            <w:pPr>
              <w:jc w:val="both"/>
              <w:rPr>
                <w:sz w:val="24"/>
                <w:szCs w:val="24"/>
              </w:rPr>
            </w:pPr>
            <w:r w:rsidRPr="005130F0">
              <w:rPr>
                <w:sz w:val="24"/>
                <w:szCs w:val="24"/>
              </w:rPr>
              <w:t>0+1650</w:t>
            </w:r>
          </w:p>
        </w:tc>
        <w:tc>
          <w:tcPr>
            <w:tcW w:w="2052" w:type="dxa"/>
          </w:tcPr>
          <w:p w:rsidR="00EE386C" w:rsidRPr="005130F0" w:rsidRDefault="00EE386C" w:rsidP="00561908">
            <w:pPr>
              <w:jc w:val="both"/>
              <w:rPr>
                <w:sz w:val="24"/>
                <w:szCs w:val="24"/>
              </w:rPr>
            </w:pPr>
            <w:r w:rsidRPr="005130F0">
              <w:rPr>
                <w:sz w:val="24"/>
                <w:szCs w:val="24"/>
              </w:rPr>
              <w:t>Weathered tuff +</w:t>
            </w:r>
            <w:proofErr w:type="spellStart"/>
            <w:r w:rsidRPr="005130F0">
              <w:rPr>
                <w:sz w:val="24"/>
                <w:szCs w:val="24"/>
              </w:rPr>
              <w:t>silty</w:t>
            </w:r>
            <w:proofErr w:type="spellEnd"/>
            <w:r w:rsidRPr="005130F0">
              <w:rPr>
                <w:sz w:val="24"/>
                <w:szCs w:val="24"/>
              </w:rPr>
              <w:t xml:space="preserve"> clay</w:t>
            </w:r>
          </w:p>
        </w:tc>
        <w:tc>
          <w:tcPr>
            <w:tcW w:w="4224" w:type="dxa"/>
          </w:tcPr>
          <w:p w:rsidR="00EE386C" w:rsidRPr="005130F0" w:rsidRDefault="00EE386C" w:rsidP="00561908">
            <w:pPr>
              <w:jc w:val="both"/>
              <w:rPr>
                <w:sz w:val="24"/>
                <w:szCs w:val="24"/>
              </w:rPr>
            </w:pPr>
            <w:r w:rsidRPr="005130F0">
              <w:rPr>
                <w:sz w:val="24"/>
                <w:szCs w:val="24"/>
              </w:rPr>
              <w:t>Moderately transfer water</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410</w:t>
            </w:r>
          </w:p>
        </w:tc>
        <w:tc>
          <w:tcPr>
            <w:tcW w:w="952" w:type="dxa"/>
          </w:tcPr>
          <w:p w:rsidR="00EE386C" w:rsidRPr="005130F0" w:rsidRDefault="00EE386C" w:rsidP="00561908">
            <w:pPr>
              <w:jc w:val="both"/>
              <w:rPr>
                <w:sz w:val="24"/>
                <w:szCs w:val="24"/>
              </w:rPr>
            </w:pPr>
            <w:r w:rsidRPr="005130F0">
              <w:rPr>
                <w:sz w:val="24"/>
                <w:szCs w:val="24"/>
              </w:rPr>
              <w:t>0+1650</w:t>
            </w:r>
          </w:p>
        </w:tc>
        <w:tc>
          <w:tcPr>
            <w:tcW w:w="967" w:type="dxa"/>
          </w:tcPr>
          <w:p w:rsidR="00EE386C" w:rsidRPr="005130F0" w:rsidRDefault="00EE386C" w:rsidP="00561908">
            <w:pPr>
              <w:jc w:val="both"/>
              <w:rPr>
                <w:sz w:val="24"/>
                <w:szCs w:val="24"/>
              </w:rPr>
            </w:pPr>
            <w:r w:rsidRPr="005130F0">
              <w:rPr>
                <w:sz w:val="24"/>
                <w:szCs w:val="24"/>
              </w:rPr>
              <w:t>0+2060</w:t>
            </w:r>
          </w:p>
        </w:tc>
        <w:tc>
          <w:tcPr>
            <w:tcW w:w="2052" w:type="dxa"/>
          </w:tcPr>
          <w:p w:rsidR="00EE386C" w:rsidRPr="005130F0" w:rsidRDefault="00EE386C" w:rsidP="00561908">
            <w:pPr>
              <w:jc w:val="both"/>
              <w:rPr>
                <w:sz w:val="24"/>
                <w:szCs w:val="24"/>
              </w:rPr>
            </w:pPr>
            <w:r w:rsidRPr="005130F0">
              <w:rPr>
                <w:sz w:val="24"/>
                <w:szCs w:val="24"/>
              </w:rPr>
              <w:t>Ignimbrite bed + Forest</w:t>
            </w:r>
          </w:p>
        </w:tc>
        <w:tc>
          <w:tcPr>
            <w:tcW w:w="4224" w:type="dxa"/>
          </w:tcPr>
          <w:p w:rsidR="00EE386C" w:rsidRPr="005130F0" w:rsidRDefault="00EE386C" w:rsidP="00561908">
            <w:pPr>
              <w:jc w:val="both"/>
              <w:rPr>
                <w:sz w:val="24"/>
                <w:szCs w:val="24"/>
              </w:rPr>
            </w:pPr>
            <w:r w:rsidRPr="005130F0">
              <w:rPr>
                <w:sz w:val="24"/>
                <w:szCs w:val="24"/>
              </w:rPr>
              <w:t>Its joints doesn't hold water properly and plant root enhances  percolation</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70</w:t>
            </w:r>
          </w:p>
        </w:tc>
        <w:tc>
          <w:tcPr>
            <w:tcW w:w="952" w:type="dxa"/>
          </w:tcPr>
          <w:p w:rsidR="00EE386C" w:rsidRPr="005130F0" w:rsidRDefault="00EE386C" w:rsidP="00561908">
            <w:pPr>
              <w:jc w:val="both"/>
              <w:rPr>
                <w:sz w:val="24"/>
                <w:szCs w:val="24"/>
              </w:rPr>
            </w:pPr>
            <w:r w:rsidRPr="005130F0">
              <w:rPr>
                <w:sz w:val="24"/>
                <w:szCs w:val="24"/>
              </w:rPr>
              <w:t>0+2060</w:t>
            </w:r>
          </w:p>
        </w:tc>
        <w:tc>
          <w:tcPr>
            <w:tcW w:w="967" w:type="dxa"/>
          </w:tcPr>
          <w:p w:rsidR="00EE386C" w:rsidRPr="005130F0" w:rsidRDefault="00EE386C" w:rsidP="00561908">
            <w:pPr>
              <w:jc w:val="both"/>
              <w:rPr>
                <w:sz w:val="24"/>
                <w:szCs w:val="24"/>
              </w:rPr>
            </w:pPr>
            <w:r w:rsidRPr="005130F0">
              <w:rPr>
                <w:sz w:val="24"/>
                <w:szCs w:val="24"/>
              </w:rPr>
              <w:t>0+2130</w:t>
            </w:r>
          </w:p>
        </w:tc>
        <w:tc>
          <w:tcPr>
            <w:tcW w:w="2052" w:type="dxa"/>
          </w:tcPr>
          <w:p w:rsidR="00EE386C" w:rsidRPr="005130F0" w:rsidRDefault="00EE386C" w:rsidP="00561908">
            <w:pPr>
              <w:jc w:val="both"/>
              <w:rPr>
                <w:sz w:val="24"/>
                <w:szCs w:val="24"/>
              </w:rPr>
            </w:pPr>
            <w:r w:rsidRPr="005130F0">
              <w:rPr>
                <w:sz w:val="24"/>
                <w:szCs w:val="24"/>
              </w:rPr>
              <w:t xml:space="preserve">Sand + </w:t>
            </w:r>
            <w:proofErr w:type="spellStart"/>
            <w:r w:rsidRPr="005130F0">
              <w:rPr>
                <w:sz w:val="24"/>
                <w:szCs w:val="24"/>
              </w:rPr>
              <w:t>silty</w:t>
            </w:r>
            <w:proofErr w:type="spellEnd"/>
            <w:r w:rsidRPr="005130F0">
              <w:rPr>
                <w:sz w:val="24"/>
                <w:szCs w:val="24"/>
              </w:rPr>
              <w:t xml:space="preserve"> clay</w:t>
            </w:r>
          </w:p>
        </w:tc>
        <w:tc>
          <w:tcPr>
            <w:tcW w:w="4224" w:type="dxa"/>
          </w:tcPr>
          <w:p w:rsidR="00EE386C" w:rsidRPr="005130F0" w:rsidRDefault="00EE386C" w:rsidP="00561908">
            <w:pPr>
              <w:jc w:val="both"/>
              <w:rPr>
                <w:sz w:val="24"/>
                <w:szCs w:val="24"/>
              </w:rPr>
            </w:pPr>
            <w:r w:rsidRPr="005130F0">
              <w:rPr>
                <w:sz w:val="24"/>
                <w:szCs w:val="24"/>
              </w:rPr>
              <w:t xml:space="preserve">Highly permeable </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rPr>
          <w:trHeight w:val="136"/>
        </w:trPr>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0+2060</w:t>
            </w:r>
          </w:p>
        </w:tc>
        <w:tc>
          <w:tcPr>
            <w:tcW w:w="967" w:type="dxa"/>
          </w:tcPr>
          <w:p w:rsidR="00EE386C" w:rsidRPr="005130F0" w:rsidRDefault="00EE386C" w:rsidP="00561908">
            <w:pPr>
              <w:jc w:val="both"/>
              <w:rPr>
                <w:sz w:val="24"/>
                <w:szCs w:val="24"/>
              </w:rPr>
            </w:pPr>
            <w:r w:rsidRPr="005130F0">
              <w:rPr>
                <w:sz w:val="24"/>
                <w:szCs w:val="24"/>
              </w:rPr>
              <w:t>0+2070</w:t>
            </w:r>
          </w:p>
        </w:tc>
        <w:tc>
          <w:tcPr>
            <w:tcW w:w="2052" w:type="dxa"/>
          </w:tcPr>
          <w:p w:rsidR="00EE386C" w:rsidRPr="005130F0" w:rsidRDefault="00EE386C" w:rsidP="00561908">
            <w:pPr>
              <w:jc w:val="both"/>
              <w:rPr>
                <w:sz w:val="24"/>
                <w:szCs w:val="24"/>
              </w:rPr>
            </w:pPr>
            <w:r w:rsidRPr="005130F0">
              <w:rPr>
                <w:sz w:val="24"/>
                <w:szCs w:val="24"/>
              </w:rPr>
              <w:t>Flume 3</w:t>
            </w:r>
          </w:p>
        </w:tc>
        <w:tc>
          <w:tcPr>
            <w:tcW w:w="4224" w:type="dxa"/>
          </w:tcPr>
          <w:p w:rsidR="00EE386C" w:rsidRPr="005130F0" w:rsidRDefault="00EE386C" w:rsidP="00561908">
            <w:pPr>
              <w:jc w:val="both"/>
              <w:rPr>
                <w:sz w:val="24"/>
                <w:szCs w:val="24"/>
              </w:rPr>
            </w:pPr>
            <w:r w:rsidRPr="005130F0">
              <w:rPr>
                <w:sz w:val="24"/>
                <w:szCs w:val="24"/>
              </w:rPr>
              <w:t>5m width on unstable loose soil formation</w:t>
            </w:r>
          </w:p>
        </w:tc>
        <w:tc>
          <w:tcPr>
            <w:tcW w:w="1176" w:type="dxa"/>
          </w:tcPr>
          <w:p w:rsidR="00EE386C" w:rsidRPr="005130F0" w:rsidRDefault="00EE386C" w:rsidP="00561908">
            <w:pPr>
              <w:jc w:val="both"/>
              <w:rPr>
                <w:sz w:val="24"/>
                <w:szCs w:val="24"/>
              </w:rPr>
            </w:pPr>
            <w:r w:rsidRPr="005130F0">
              <w:rPr>
                <w:sz w:val="24"/>
                <w:szCs w:val="24"/>
              </w:rPr>
              <w:t>Masonry guide wall</w:t>
            </w:r>
          </w:p>
        </w:tc>
      </w:tr>
      <w:tr w:rsidR="00EE386C" w:rsidRPr="005130F0" w:rsidTr="00561908">
        <w:trPr>
          <w:trHeight w:val="421"/>
        </w:trPr>
        <w:tc>
          <w:tcPr>
            <w:tcW w:w="637" w:type="dxa"/>
          </w:tcPr>
          <w:p w:rsidR="00EE386C" w:rsidRPr="005130F0" w:rsidRDefault="00EE386C" w:rsidP="00561908">
            <w:pPr>
              <w:jc w:val="both"/>
              <w:rPr>
                <w:sz w:val="24"/>
                <w:szCs w:val="24"/>
              </w:rPr>
            </w:pPr>
            <w:r w:rsidRPr="005130F0">
              <w:rPr>
                <w:sz w:val="24"/>
                <w:szCs w:val="24"/>
              </w:rPr>
              <w:t>70</w:t>
            </w:r>
          </w:p>
        </w:tc>
        <w:tc>
          <w:tcPr>
            <w:tcW w:w="952" w:type="dxa"/>
          </w:tcPr>
          <w:p w:rsidR="00EE386C" w:rsidRPr="005130F0" w:rsidRDefault="00EE386C" w:rsidP="00561908">
            <w:pPr>
              <w:jc w:val="both"/>
              <w:rPr>
                <w:sz w:val="24"/>
                <w:szCs w:val="24"/>
              </w:rPr>
            </w:pPr>
            <w:r w:rsidRPr="005130F0">
              <w:rPr>
                <w:sz w:val="24"/>
                <w:szCs w:val="24"/>
              </w:rPr>
              <w:t>0+2130</w:t>
            </w:r>
          </w:p>
        </w:tc>
        <w:tc>
          <w:tcPr>
            <w:tcW w:w="967" w:type="dxa"/>
          </w:tcPr>
          <w:p w:rsidR="00EE386C" w:rsidRPr="005130F0" w:rsidRDefault="00EE386C" w:rsidP="00561908">
            <w:pPr>
              <w:jc w:val="both"/>
              <w:rPr>
                <w:sz w:val="24"/>
                <w:szCs w:val="24"/>
              </w:rPr>
            </w:pPr>
            <w:r w:rsidRPr="005130F0">
              <w:rPr>
                <w:sz w:val="24"/>
                <w:szCs w:val="24"/>
              </w:rPr>
              <w:t>0+2200</w:t>
            </w:r>
          </w:p>
        </w:tc>
        <w:tc>
          <w:tcPr>
            <w:tcW w:w="2052" w:type="dxa"/>
          </w:tcPr>
          <w:p w:rsidR="00EE386C" w:rsidRPr="005130F0" w:rsidRDefault="00EE386C" w:rsidP="00561908">
            <w:pPr>
              <w:jc w:val="both"/>
              <w:rPr>
                <w:sz w:val="24"/>
                <w:szCs w:val="24"/>
              </w:rPr>
            </w:pPr>
            <w:r w:rsidRPr="005130F0">
              <w:rPr>
                <w:sz w:val="24"/>
                <w:szCs w:val="24"/>
              </w:rPr>
              <w:t xml:space="preserve">Red </w:t>
            </w:r>
            <w:proofErr w:type="spellStart"/>
            <w:r w:rsidRPr="005130F0">
              <w:rPr>
                <w:sz w:val="24"/>
                <w:szCs w:val="24"/>
              </w:rPr>
              <w:t>silty</w:t>
            </w:r>
            <w:proofErr w:type="spellEnd"/>
            <w:r w:rsidRPr="005130F0">
              <w:rPr>
                <w:sz w:val="24"/>
                <w:szCs w:val="24"/>
              </w:rPr>
              <w:t xml:space="preserve"> clay + sand + weathered tuff</w:t>
            </w:r>
          </w:p>
        </w:tc>
        <w:tc>
          <w:tcPr>
            <w:tcW w:w="4224" w:type="dxa"/>
          </w:tcPr>
          <w:p w:rsidR="00EE386C" w:rsidRPr="005130F0" w:rsidRDefault="00EE386C" w:rsidP="00561908">
            <w:pPr>
              <w:jc w:val="both"/>
              <w:rPr>
                <w:sz w:val="24"/>
                <w:szCs w:val="24"/>
              </w:rPr>
            </w:pPr>
            <w:r w:rsidRPr="005130F0">
              <w:rPr>
                <w:sz w:val="24"/>
                <w:szCs w:val="24"/>
              </w:rPr>
              <w:t xml:space="preserve"> Highly permeable and enhanced percolation</w:t>
            </w:r>
          </w:p>
        </w:tc>
        <w:tc>
          <w:tcPr>
            <w:tcW w:w="1176" w:type="dxa"/>
          </w:tcPr>
          <w:p w:rsidR="00EE386C" w:rsidRPr="005130F0" w:rsidRDefault="00EE386C" w:rsidP="00561908">
            <w:pPr>
              <w:jc w:val="both"/>
              <w:rPr>
                <w:sz w:val="24"/>
                <w:szCs w:val="24"/>
              </w:rPr>
            </w:pPr>
            <w:r w:rsidRPr="005130F0">
              <w:rPr>
                <w:sz w:val="24"/>
                <w:szCs w:val="24"/>
              </w:rPr>
              <w:t>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0+2200</w:t>
            </w:r>
          </w:p>
        </w:tc>
        <w:tc>
          <w:tcPr>
            <w:tcW w:w="967" w:type="dxa"/>
          </w:tcPr>
          <w:p w:rsidR="00EE386C" w:rsidRPr="005130F0" w:rsidRDefault="00EE386C" w:rsidP="00561908">
            <w:pPr>
              <w:jc w:val="both"/>
              <w:rPr>
                <w:sz w:val="24"/>
                <w:szCs w:val="24"/>
              </w:rPr>
            </w:pPr>
            <w:r w:rsidRPr="005130F0">
              <w:rPr>
                <w:sz w:val="24"/>
                <w:szCs w:val="24"/>
              </w:rPr>
              <w:t>0+2210</w:t>
            </w:r>
          </w:p>
        </w:tc>
        <w:tc>
          <w:tcPr>
            <w:tcW w:w="2052" w:type="dxa"/>
          </w:tcPr>
          <w:p w:rsidR="00EE386C" w:rsidRPr="005130F0" w:rsidRDefault="00EE386C" w:rsidP="00561908">
            <w:pPr>
              <w:jc w:val="both"/>
              <w:rPr>
                <w:sz w:val="24"/>
                <w:szCs w:val="24"/>
              </w:rPr>
            </w:pPr>
            <w:r w:rsidRPr="005130F0">
              <w:rPr>
                <w:sz w:val="24"/>
                <w:szCs w:val="24"/>
              </w:rPr>
              <w:t>Aqueduct 2</w:t>
            </w:r>
          </w:p>
        </w:tc>
        <w:tc>
          <w:tcPr>
            <w:tcW w:w="4224" w:type="dxa"/>
          </w:tcPr>
          <w:p w:rsidR="00EE386C" w:rsidRPr="005130F0" w:rsidRDefault="00EE386C" w:rsidP="00561908">
            <w:pPr>
              <w:jc w:val="both"/>
              <w:rPr>
                <w:sz w:val="24"/>
                <w:szCs w:val="24"/>
              </w:rPr>
            </w:pPr>
            <w:r w:rsidRPr="005130F0">
              <w:rPr>
                <w:sz w:val="24"/>
                <w:szCs w:val="24"/>
              </w:rPr>
              <w:t>6m width on sandy soil</w:t>
            </w:r>
          </w:p>
        </w:tc>
        <w:tc>
          <w:tcPr>
            <w:tcW w:w="1176" w:type="dxa"/>
          </w:tcPr>
          <w:p w:rsidR="00EE386C" w:rsidRPr="005130F0" w:rsidRDefault="00EE386C" w:rsidP="00561908">
            <w:pPr>
              <w:jc w:val="both"/>
              <w:rPr>
                <w:sz w:val="24"/>
                <w:szCs w:val="24"/>
              </w:rPr>
            </w:pPr>
            <w:r w:rsidRPr="005130F0">
              <w:rPr>
                <w:sz w:val="24"/>
                <w:szCs w:val="24"/>
              </w:rPr>
              <w:t>Aqueduct with gabion</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410</w:t>
            </w:r>
          </w:p>
        </w:tc>
        <w:tc>
          <w:tcPr>
            <w:tcW w:w="952" w:type="dxa"/>
          </w:tcPr>
          <w:p w:rsidR="00EE386C" w:rsidRPr="005130F0" w:rsidRDefault="00EE386C" w:rsidP="00561908">
            <w:pPr>
              <w:jc w:val="both"/>
              <w:rPr>
                <w:sz w:val="24"/>
                <w:szCs w:val="24"/>
              </w:rPr>
            </w:pPr>
            <w:r w:rsidRPr="005130F0">
              <w:rPr>
                <w:sz w:val="24"/>
                <w:szCs w:val="24"/>
              </w:rPr>
              <w:t>0+2210</w:t>
            </w:r>
          </w:p>
        </w:tc>
        <w:tc>
          <w:tcPr>
            <w:tcW w:w="967" w:type="dxa"/>
          </w:tcPr>
          <w:p w:rsidR="00EE386C" w:rsidRPr="005130F0" w:rsidRDefault="00EE386C" w:rsidP="00561908">
            <w:pPr>
              <w:jc w:val="both"/>
              <w:rPr>
                <w:sz w:val="24"/>
                <w:szCs w:val="24"/>
              </w:rPr>
            </w:pPr>
            <w:r w:rsidRPr="005130F0">
              <w:rPr>
                <w:sz w:val="24"/>
                <w:szCs w:val="24"/>
              </w:rPr>
              <w:t>0+2620</w:t>
            </w:r>
          </w:p>
        </w:tc>
        <w:tc>
          <w:tcPr>
            <w:tcW w:w="2052" w:type="dxa"/>
          </w:tcPr>
          <w:p w:rsidR="00EE386C" w:rsidRPr="005130F0" w:rsidRDefault="00EE386C" w:rsidP="00561908">
            <w:pPr>
              <w:jc w:val="both"/>
              <w:rPr>
                <w:sz w:val="24"/>
                <w:szCs w:val="24"/>
              </w:rPr>
            </w:pPr>
            <w:r w:rsidRPr="005130F0">
              <w:rPr>
                <w:sz w:val="24"/>
                <w:szCs w:val="24"/>
              </w:rPr>
              <w:t>Forest + land slide</w:t>
            </w:r>
          </w:p>
        </w:tc>
        <w:tc>
          <w:tcPr>
            <w:tcW w:w="4224" w:type="dxa"/>
          </w:tcPr>
          <w:p w:rsidR="00EE386C" w:rsidRPr="005130F0" w:rsidRDefault="00EE386C" w:rsidP="00561908">
            <w:pPr>
              <w:jc w:val="both"/>
              <w:rPr>
                <w:sz w:val="24"/>
                <w:szCs w:val="24"/>
              </w:rPr>
            </w:pPr>
            <w:r w:rsidRPr="005130F0">
              <w:rPr>
                <w:sz w:val="24"/>
                <w:szCs w:val="24"/>
              </w:rPr>
              <w:t>Unstable for canal sustainability</w:t>
            </w:r>
          </w:p>
        </w:tc>
        <w:tc>
          <w:tcPr>
            <w:tcW w:w="1176" w:type="dxa"/>
          </w:tcPr>
          <w:p w:rsidR="00EE386C" w:rsidRPr="005130F0" w:rsidRDefault="00EE386C" w:rsidP="00561908">
            <w:pPr>
              <w:jc w:val="both"/>
              <w:rPr>
                <w:sz w:val="24"/>
                <w:szCs w:val="24"/>
              </w:rPr>
            </w:pPr>
            <w:r w:rsidRPr="005130F0">
              <w:rPr>
                <w:sz w:val="24"/>
                <w:szCs w:val="24"/>
              </w:rPr>
              <w:t>Gabion + lined</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0+2270</w:t>
            </w:r>
          </w:p>
        </w:tc>
        <w:tc>
          <w:tcPr>
            <w:tcW w:w="967" w:type="dxa"/>
          </w:tcPr>
          <w:p w:rsidR="00EE386C" w:rsidRPr="005130F0" w:rsidRDefault="00EE386C" w:rsidP="00561908">
            <w:pPr>
              <w:jc w:val="both"/>
              <w:rPr>
                <w:sz w:val="24"/>
                <w:szCs w:val="24"/>
              </w:rPr>
            </w:pPr>
            <w:r w:rsidRPr="005130F0">
              <w:rPr>
                <w:sz w:val="24"/>
                <w:szCs w:val="24"/>
              </w:rPr>
              <w:t>0+2280</w:t>
            </w:r>
          </w:p>
        </w:tc>
        <w:tc>
          <w:tcPr>
            <w:tcW w:w="2052" w:type="dxa"/>
          </w:tcPr>
          <w:p w:rsidR="00EE386C" w:rsidRPr="005130F0" w:rsidRDefault="00EE386C" w:rsidP="00561908">
            <w:pPr>
              <w:jc w:val="both"/>
              <w:rPr>
                <w:sz w:val="24"/>
                <w:szCs w:val="24"/>
              </w:rPr>
            </w:pPr>
            <w:r w:rsidRPr="005130F0">
              <w:rPr>
                <w:sz w:val="24"/>
                <w:szCs w:val="24"/>
              </w:rPr>
              <w:t>Foot Path</w:t>
            </w:r>
          </w:p>
        </w:tc>
        <w:tc>
          <w:tcPr>
            <w:tcW w:w="4224" w:type="dxa"/>
          </w:tcPr>
          <w:p w:rsidR="00EE386C" w:rsidRPr="005130F0" w:rsidRDefault="00EE386C" w:rsidP="00561908">
            <w:pPr>
              <w:jc w:val="both"/>
              <w:rPr>
                <w:sz w:val="24"/>
                <w:szCs w:val="24"/>
              </w:rPr>
            </w:pPr>
            <w:r w:rsidRPr="005130F0">
              <w:rPr>
                <w:sz w:val="24"/>
                <w:szCs w:val="24"/>
              </w:rPr>
              <w:t xml:space="preserve">3m width on red </w:t>
            </w:r>
            <w:proofErr w:type="spellStart"/>
            <w:r w:rsidRPr="005130F0">
              <w:rPr>
                <w:sz w:val="24"/>
                <w:szCs w:val="24"/>
              </w:rPr>
              <w:t>sany</w:t>
            </w:r>
            <w:proofErr w:type="spellEnd"/>
            <w:r w:rsidRPr="005130F0">
              <w:rPr>
                <w:sz w:val="24"/>
                <w:szCs w:val="24"/>
              </w:rPr>
              <w:t xml:space="preserve"> </w:t>
            </w:r>
            <w:proofErr w:type="spellStart"/>
            <w:r w:rsidRPr="005130F0">
              <w:rPr>
                <w:sz w:val="24"/>
                <w:szCs w:val="24"/>
              </w:rPr>
              <w:t>silty</w:t>
            </w:r>
            <w:proofErr w:type="spellEnd"/>
            <w:r w:rsidRPr="005130F0">
              <w:rPr>
                <w:sz w:val="24"/>
                <w:szCs w:val="24"/>
              </w:rPr>
              <w:t xml:space="preserve"> clay</w:t>
            </w:r>
          </w:p>
        </w:tc>
        <w:tc>
          <w:tcPr>
            <w:tcW w:w="1176" w:type="dxa"/>
          </w:tcPr>
          <w:p w:rsidR="00EE386C" w:rsidRPr="005130F0" w:rsidRDefault="00EE386C" w:rsidP="00561908">
            <w:pPr>
              <w:jc w:val="both"/>
              <w:rPr>
                <w:sz w:val="24"/>
                <w:szCs w:val="24"/>
              </w:rPr>
            </w:pPr>
            <w:r w:rsidRPr="005130F0">
              <w:rPr>
                <w:sz w:val="24"/>
                <w:szCs w:val="24"/>
              </w:rPr>
              <w:t>Closed canal</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0+2280</w:t>
            </w:r>
          </w:p>
        </w:tc>
        <w:tc>
          <w:tcPr>
            <w:tcW w:w="967" w:type="dxa"/>
          </w:tcPr>
          <w:p w:rsidR="00EE386C" w:rsidRPr="005130F0" w:rsidRDefault="00EE386C" w:rsidP="00561908">
            <w:pPr>
              <w:jc w:val="both"/>
              <w:rPr>
                <w:sz w:val="24"/>
                <w:szCs w:val="24"/>
              </w:rPr>
            </w:pPr>
            <w:r w:rsidRPr="005130F0">
              <w:rPr>
                <w:sz w:val="24"/>
                <w:szCs w:val="24"/>
              </w:rPr>
              <w:t>0+2290</w:t>
            </w:r>
          </w:p>
        </w:tc>
        <w:tc>
          <w:tcPr>
            <w:tcW w:w="2052" w:type="dxa"/>
          </w:tcPr>
          <w:p w:rsidR="00EE386C" w:rsidRPr="005130F0" w:rsidRDefault="00EE386C" w:rsidP="00561908">
            <w:pPr>
              <w:jc w:val="both"/>
              <w:rPr>
                <w:sz w:val="24"/>
                <w:szCs w:val="24"/>
              </w:rPr>
            </w:pPr>
            <w:r w:rsidRPr="005130F0">
              <w:rPr>
                <w:sz w:val="24"/>
                <w:szCs w:val="24"/>
              </w:rPr>
              <w:t>Aqueduct 3</w:t>
            </w:r>
          </w:p>
        </w:tc>
        <w:tc>
          <w:tcPr>
            <w:tcW w:w="4224" w:type="dxa"/>
          </w:tcPr>
          <w:p w:rsidR="00EE386C" w:rsidRPr="005130F0" w:rsidRDefault="00EE386C" w:rsidP="00561908">
            <w:pPr>
              <w:jc w:val="both"/>
              <w:rPr>
                <w:sz w:val="24"/>
                <w:szCs w:val="24"/>
              </w:rPr>
            </w:pPr>
            <w:r w:rsidRPr="005130F0">
              <w:rPr>
                <w:sz w:val="24"/>
                <w:szCs w:val="24"/>
              </w:rPr>
              <w:t>3m x 3m x 0.5m needs gabion wall</w:t>
            </w:r>
          </w:p>
        </w:tc>
        <w:tc>
          <w:tcPr>
            <w:tcW w:w="1176" w:type="dxa"/>
          </w:tcPr>
          <w:p w:rsidR="00EE386C" w:rsidRPr="005130F0" w:rsidRDefault="00EE386C" w:rsidP="00561908">
            <w:pPr>
              <w:jc w:val="both"/>
              <w:rPr>
                <w:sz w:val="24"/>
                <w:szCs w:val="24"/>
              </w:rPr>
            </w:pPr>
            <w:r w:rsidRPr="005130F0">
              <w:rPr>
                <w:sz w:val="24"/>
                <w:szCs w:val="24"/>
              </w:rPr>
              <w:t>Aqueduct</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410</w:t>
            </w:r>
          </w:p>
        </w:tc>
        <w:tc>
          <w:tcPr>
            <w:tcW w:w="952" w:type="dxa"/>
          </w:tcPr>
          <w:p w:rsidR="00EE386C" w:rsidRPr="005130F0" w:rsidRDefault="00EE386C" w:rsidP="00561908">
            <w:pPr>
              <w:jc w:val="both"/>
              <w:rPr>
                <w:sz w:val="24"/>
                <w:szCs w:val="24"/>
              </w:rPr>
            </w:pPr>
            <w:r w:rsidRPr="005130F0">
              <w:rPr>
                <w:sz w:val="24"/>
                <w:szCs w:val="24"/>
              </w:rPr>
              <w:t>0+2290</w:t>
            </w:r>
          </w:p>
        </w:tc>
        <w:tc>
          <w:tcPr>
            <w:tcW w:w="967" w:type="dxa"/>
          </w:tcPr>
          <w:p w:rsidR="00EE386C" w:rsidRPr="005130F0" w:rsidRDefault="00EE386C" w:rsidP="00561908">
            <w:pPr>
              <w:jc w:val="both"/>
              <w:rPr>
                <w:sz w:val="24"/>
                <w:szCs w:val="24"/>
              </w:rPr>
            </w:pPr>
            <w:r w:rsidRPr="005130F0">
              <w:rPr>
                <w:sz w:val="24"/>
                <w:szCs w:val="24"/>
              </w:rPr>
              <w:t>0+2700</w:t>
            </w:r>
          </w:p>
        </w:tc>
        <w:tc>
          <w:tcPr>
            <w:tcW w:w="2052" w:type="dxa"/>
          </w:tcPr>
          <w:p w:rsidR="00EE386C" w:rsidRPr="005130F0" w:rsidRDefault="00EE386C" w:rsidP="00561908">
            <w:pPr>
              <w:jc w:val="both"/>
              <w:rPr>
                <w:sz w:val="24"/>
                <w:szCs w:val="24"/>
              </w:rPr>
            </w:pPr>
            <w:r w:rsidRPr="005130F0">
              <w:rPr>
                <w:sz w:val="24"/>
                <w:szCs w:val="24"/>
              </w:rPr>
              <w:t>Erosion and slide land</w:t>
            </w:r>
          </w:p>
        </w:tc>
        <w:tc>
          <w:tcPr>
            <w:tcW w:w="4224" w:type="dxa"/>
          </w:tcPr>
          <w:p w:rsidR="00EE386C" w:rsidRPr="005130F0" w:rsidRDefault="00EE386C" w:rsidP="00561908">
            <w:pPr>
              <w:jc w:val="both"/>
              <w:rPr>
                <w:sz w:val="24"/>
                <w:szCs w:val="24"/>
              </w:rPr>
            </w:pPr>
            <w:r w:rsidRPr="005130F0">
              <w:rPr>
                <w:sz w:val="24"/>
                <w:szCs w:val="24"/>
              </w:rPr>
              <w:t>Needs sustainable land management</w:t>
            </w:r>
          </w:p>
        </w:tc>
        <w:tc>
          <w:tcPr>
            <w:tcW w:w="1176" w:type="dxa"/>
          </w:tcPr>
          <w:p w:rsidR="00EE386C" w:rsidRPr="005130F0" w:rsidRDefault="00EE386C" w:rsidP="00561908">
            <w:pPr>
              <w:jc w:val="both"/>
              <w:rPr>
                <w:sz w:val="24"/>
                <w:szCs w:val="24"/>
              </w:rPr>
            </w:pPr>
            <w:proofErr w:type="spellStart"/>
            <w:r w:rsidRPr="005130F0">
              <w:rPr>
                <w:sz w:val="24"/>
                <w:szCs w:val="24"/>
              </w:rPr>
              <w:t>Linig</w:t>
            </w:r>
            <w:proofErr w:type="spellEnd"/>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lastRenderedPageBreak/>
              <w:t>140</w:t>
            </w:r>
          </w:p>
        </w:tc>
        <w:tc>
          <w:tcPr>
            <w:tcW w:w="952" w:type="dxa"/>
          </w:tcPr>
          <w:p w:rsidR="00EE386C" w:rsidRPr="005130F0" w:rsidRDefault="00EE386C" w:rsidP="00561908">
            <w:pPr>
              <w:jc w:val="both"/>
              <w:rPr>
                <w:sz w:val="24"/>
                <w:szCs w:val="24"/>
              </w:rPr>
            </w:pPr>
            <w:r w:rsidRPr="005130F0">
              <w:rPr>
                <w:sz w:val="24"/>
                <w:szCs w:val="24"/>
              </w:rPr>
              <w:t>0+2700</w:t>
            </w:r>
          </w:p>
        </w:tc>
        <w:tc>
          <w:tcPr>
            <w:tcW w:w="967" w:type="dxa"/>
          </w:tcPr>
          <w:p w:rsidR="00EE386C" w:rsidRPr="005130F0" w:rsidRDefault="00EE386C" w:rsidP="00561908">
            <w:pPr>
              <w:jc w:val="both"/>
              <w:rPr>
                <w:sz w:val="24"/>
                <w:szCs w:val="24"/>
              </w:rPr>
            </w:pPr>
            <w:r w:rsidRPr="005130F0">
              <w:rPr>
                <w:sz w:val="24"/>
                <w:szCs w:val="24"/>
              </w:rPr>
              <w:t>0+2840</w:t>
            </w:r>
          </w:p>
        </w:tc>
        <w:tc>
          <w:tcPr>
            <w:tcW w:w="2052" w:type="dxa"/>
          </w:tcPr>
          <w:p w:rsidR="00EE386C" w:rsidRPr="005130F0" w:rsidRDefault="00EE386C" w:rsidP="00561908">
            <w:pPr>
              <w:jc w:val="both"/>
              <w:rPr>
                <w:sz w:val="24"/>
                <w:szCs w:val="24"/>
              </w:rPr>
            </w:pPr>
            <w:r w:rsidRPr="005130F0">
              <w:rPr>
                <w:sz w:val="24"/>
                <w:szCs w:val="24"/>
              </w:rPr>
              <w:t>Boulders + Forest</w:t>
            </w:r>
          </w:p>
        </w:tc>
        <w:tc>
          <w:tcPr>
            <w:tcW w:w="4224" w:type="dxa"/>
          </w:tcPr>
          <w:p w:rsidR="00EE386C" w:rsidRPr="005130F0" w:rsidRDefault="00EE386C" w:rsidP="00561908">
            <w:pPr>
              <w:jc w:val="both"/>
              <w:rPr>
                <w:sz w:val="24"/>
                <w:szCs w:val="24"/>
              </w:rPr>
            </w:pPr>
            <w:r w:rsidRPr="005130F0">
              <w:rPr>
                <w:sz w:val="24"/>
                <w:szCs w:val="24"/>
              </w:rPr>
              <w:t>Plant root increases water percolation</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250</w:t>
            </w:r>
          </w:p>
        </w:tc>
        <w:tc>
          <w:tcPr>
            <w:tcW w:w="952" w:type="dxa"/>
          </w:tcPr>
          <w:p w:rsidR="00EE386C" w:rsidRPr="005130F0" w:rsidRDefault="00EE386C" w:rsidP="00561908">
            <w:pPr>
              <w:jc w:val="both"/>
              <w:rPr>
                <w:sz w:val="24"/>
                <w:szCs w:val="24"/>
              </w:rPr>
            </w:pPr>
            <w:r w:rsidRPr="005130F0">
              <w:rPr>
                <w:sz w:val="24"/>
                <w:szCs w:val="24"/>
              </w:rPr>
              <w:t>0+2840</w:t>
            </w:r>
          </w:p>
        </w:tc>
        <w:tc>
          <w:tcPr>
            <w:tcW w:w="967" w:type="dxa"/>
          </w:tcPr>
          <w:p w:rsidR="00EE386C" w:rsidRPr="005130F0" w:rsidRDefault="00EE386C" w:rsidP="00561908">
            <w:pPr>
              <w:jc w:val="both"/>
              <w:rPr>
                <w:sz w:val="24"/>
                <w:szCs w:val="24"/>
              </w:rPr>
            </w:pPr>
            <w:r w:rsidRPr="005130F0">
              <w:rPr>
                <w:sz w:val="24"/>
                <w:szCs w:val="24"/>
              </w:rPr>
              <w:t>0+3090</w:t>
            </w:r>
          </w:p>
        </w:tc>
        <w:tc>
          <w:tcPr>
            <w:tcW w:w="2052" w:type="dxa"/>
          </w:tcPr>
          <w:p w:rsidR="00EE386C" w:rsidRPr="005130F0" w:rsidRDefault="00EE386C" w:rsidP="00561908">
            <w:pPr>
              <w:jc w:val="both"/>
              <w:rPr>
                <w:sz w:val="24"/>
                <w:szCs w:val="24"/>
              </w:rPr>
            </w:pPr>
            <w:r w:rsidRPr="005130F0">
              <w:rPr>
                <w:sz w:val="24"/>
                <w:szCs w:val="24"/>
              </w:rPr>
              <w:t xml:space="preserve">Red </w:t>
            </w:r>
            <w:proofErr w:type="spellStart"/>
            <w:r w:rsidRPr="005130F0">
              <w:rPr>
                <w:sz w:val="24"/>
                <w:szCs w:val="24"/>
              </w:rPr>
              <w:t>silty</w:t>
            </w:r>
            <w:proofErr w:type="spellEnd"/>
            <w:r w:rsidRPr="005130F0">
              <w:rPr>
                <w:sz w:val="24"/>
                <w:szCs w:val="24"/>
              </w:rPr>
              <w:t xml:space="preserve"> clay soil</w:t>
            </w:r>
          </w:p>
        </w:tc>
        <w:tc>
          <w:tcPr>
            <w:tcW w:w="4224" w:type="dxa"/>
          </w:tcPr>
          <w:p w:rsidR="00EE386C" w:rsidRPr="005130F0" w:rsidRDefault="00EE386C" w:rsidP="00561908">
            <w:pPr>
              <w:jc w:val="both"/>
              <w:rPr>
                <w:sz w:val="24"/>
                <w:szCs w:val="24"/>
              </w:rPr>
            </w:pPr>
            <w:r w:rsidRPr="005130F0">
              <w:rPr>
                <w:sz w:val="24"/>
                <w:szCs w:val="24"/>
              </w:rPr>
              <w:t xml:space="preserve">Good water holding capacity </w:t>
            </w:r>
          </w:p>
        </w:tc>
        <w:tc>
          <w:tcPr>
            <w:tcW w:w="1176" w:type="dxa"/>
          </w:tcPr>
          <w:p w:rsidR="00EE386C" w:rsidRPr="005130F0" w:rsidRDefault="00EE386C" w:rsidP="00561908">
            <w:pPr>
              <w:jc w:val="both"/>
              <w:rPr>
                <w:sz w:val="24"/>
                <w:szCs w:val="24"/>
              </w:rPr>
            </w:pPr>
            <w:r w:rsidRPr="005130F0">
              <w:rPr>
                <w:sz w:val="24"/>
                <w:szCs w:val="24"/>
              </w:rPr>
              <w:t>Earthen</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60</w:t>
            </w:r>
          </w:p>
          <w:p w:rsidR="00EE386C" w:rsidRPr="005130F0" w:rsidRDefault="00EE386C" w:rsidP="00561908">
            <w:pPr>
              <w:rPr>
                <w:sz w:val="24"/>
                <w:szCs w:val="24"/>
              </w:rPr>
            </w:pPr>
          </w:p>
        </w:tc>
        <w:tc>
          <w:tcPr>
            <w:tcW w:w="952" w:type="dxa"/>
          </w:tcPr>
          <w:p w:rsidR="00EE386C" w:rsidRPr="005130F0" w:rsidRDefault="00EE386C" w:rsidP="00561908">
            <w:pPr>
              <w:jc w:val="both"/>
              <w:rPr>
                <w:sz w:val="24"/>
                <w:szCs w:val="24"/>
              </w:rPr>
            </w:pPr>
            <w:r w:rsidRPr="005130F0">
              <w:rPr>
                <w:sz w:val="24"/>
                <w:szCs w:val="24"/>
              </w:rPr>
              <w:t>0+3090</w:t>
            </w:r>
          </w:p>
        </w:tc>
        <w:tc>
          <w:tcPr>
            <w:tcW w:w="967" w:type="dxa"/>
          </w:tcPr>
          <w:p w:rsidR="00EE386C" w:rsidRPr="005130F0" w:rsidRDefault="00EE386C" w:rsidP="00561908">
            <w:pPr>
              <w:jc w:val="both"/>
              <w:rPr>
                <w:sz w:val="24"/>
                <w:szCs w:val="24"/>
              </w:rPr>
            </w:pPr>
            <w:r w:rsidRPr="005130F0">
              <w:rPr>
                <w:sz w:val="24"/>
                <w:szCs w:val="24"/>
              </w:rPr>
              <w:t>0+3150</w:t>
            </w:r>
          </w:p>
        </w:tc>
        <w:tc>
          <w:tcPr>
            <w:tcW w:w="2052" w:type="dxa"/>
          </w:tcPr>
          <w:p w:rsidR="00EE386C" w:rsidRPr="005130F0" w:rsidRDefault="00EE386C" w:rsidP="00561908">
            <w:pPr>
              <w:jc w:val="both"/>
              <w:rPr>
                <w:sz w:val="24"/>
                <w:szCs w:val="24"/>
              </w:rPr>
            </w:pPr>
            <w:r w:rsidRPr="005130F0">
              <w:rPr>
                <w:sz w:val="24"/>
                <w:szCs w:val="24"/>
              </w:rPr>
              <w:t>Forest + boulders $ bed of ignimbrite</w:t>
            </w:r>
          </w:p>
        </w:tc>
        <w:tc>
          <w:tcPr>
            <w:tcW w:w="4224" w:type="dxa"/>
          </w:tcPr>
          <w:p w:rsidR="00EE386C" w:rsidRPr="005130F0" w:rsidRDefault="00EE386C" w:rsidP="00561908">
            <w:pPr>
              <w:jc w:val="both"/>
              <w:rPr>
                <w:sz w:val="24"/>
                <w:szCs w:val="24"/>
              </w:rPr>
            </w:pPr>
            <w:r w:rsidRPr="005130F0">
              <w:rPr>
                <w:sz w:val="24"/>
                <w:szCs w:val="24"/>
              </w:rPr>
              <w:t>Joint and plant root plays great role in water percolation</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350</w:t>
            </w:r>
          </w:p>
        </w:tc>
        <w:tc>
          <w:tcPr>
            <w:tcW w:w="952" w:type="dxa"/>
          </w:tcPr>
          <w:p w:rsidR="00EE386C" w:rsidRPr="005130F0" w:rsidRDefault="00EE386C" w:rsidP="00561908">
            <w:pPr>
              <w:jc w:val="both"/>
              <w:rPr>
                <w:sz w:val="24"/>
                <w:szCs w:val="24"/>
              </w:rPr>
            </w:pPr>
            <w:r w:rsidRPr="005130F0">
              <w:rPr>
                <w:sz w:val="24"/>
                <w:szCs w:val="24"/>
              </w:rPr>
              <w:t>0+3150</w:t>
            </w:r>
          </w:p>
        </w:tc>
        <w:tc>
          <w:tcPr>
            <w:tcW w:w="967" w:type="dxa"/>
          </w:tcPr>
          <w:p w:rsidR="00EE386C" w:rsidRPr="005130F0" w:rsidRDefault="00EE386C" w:rsidP="00561908">
            <w:pPr>
              <w:jc w:val="both"/>
              <w:rPr>
                <w:sz w:val="24"/>
                <w:szCs w:val="24"/>
              </w:rPr>
            </w:pPr>
            <w:r w:rsidRPr="005130F0">
              <w:rPr>
                <w:sz w:val="24"/>
                <w:szCs w:val="24"/>
              </w:rPr>
              <w:t>0+3500</w:t>
            </w:r>
          </w:p>
        </w:tc>
        <w:tc>
          <w:tcPr>
            <w:tcW w:w="2052" w:type="dxa"/>
          </w:tcPr>
          <w:p w:rsidR="00EE386C" w:rsidRPr="005130F0" w:rsidRDefault="00EE386C" w:rsidP="00561908">
            <w:pPr>
              <w:jc w:val="both"/>
              <w:rPr>
                <w:sz w:val="24"/>
                <w:szCs w:val="24"/>
              </w:rPr>
            </w:pPr>
            <w:r w:rsidRPr="005130F0">
              <w:rPr>
                <w:sz w:val="24"/>
                <w:szCs w:val="24"/>
              </w:rPr>
              <w:t>Loom soil + Forest</w:t>
            </w:r>
          </w:p>
        </w:tc>
        <w:tc>
          <w:tcPr>
            <w:tcW w:w="4224" w:type="dxa"/>
          </w:tcPr>
          <w:p w:rsidR="00EE386C" w:rsidRPr="005130F0" w:rsidRDefault="00EE386C" w:rsidP="00561908">
            <w:pPr>
              <w:jc w:val="both"/>
              <w:rPr>
                <w:sz w:val="24"/>
                <w:szCs w:val="24"/>
              </w:rPr>
            </w:pPr>
            <w:r w:rsidRPr="005130F0">
              <w:rPr>
                <w:sz w:val="24"/>
                <w:szCs w:val="24"/>
              </w:rPr>
              <w:t>Poor water holding capacity</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610</w:t>
            </w:r>
          </w:p>
        </w:tc>
        <w:tc>
          <w:tcPr>
            <w:tcW w:w="952" w:type="dxa"/>
          </w:tcPr>
          <w:p w:rsidR="00EE386C" w:rsidRPr="005130F0" w:rsidRDefault="00EE386C" w:rsidP="00561908">
            <w:pPr>
              <w:jc w:val="both"/>
              <w:rPr>
                <w:sz w:val="24"/>
                <w:szCs w:val="24"/>
              </w:rPr>
            </w:pPr>
            <w:r w:rsidRPr="005130F0">
              <w:rPr>
                <w:sz w:val="24"/>
                <w:szCs w:val="24"/>
              </w:rPr>
              <w:t>0+3500</w:t>
            </w:r>
          </w:p>
        </w:tc>
        <w:tc>
          <w:tcPr>
            <w:tcW w:w="967" w:type="dxa"/>
          </w:tcPr>
          <w:p w:rsidR="00EE386C" w:rsidRPr="005130F0" w:rsidRDefault="00EE386C" w:rsidP="00561908">
            <w:pPr>
              <w:jc w:val="both"/>
              <w:rPr>
                <w:sz w:val="24"/>
                <w:szCs w:val="24"/>
              </w:rPr>
            </w:pPr>
            <w:r w:rsidRPr="005130F0">
              <w:rPr>
                <w:sz w:val="24"/>
                <w:szCs w:val="24"/>
              </w:rPr>
              <w:t>0+4110</w:t>
            </w:r>
          </w:p>
        </w:tc>
        <w:tc>
          <w:tcPr>
            <w:tcW w:w="2052" w:type="dxa"/>
          </w:tcPr>
          <w:p w:rsidR="00EE386C" w:rsidRPr="005130F0" w:rsidRDefault="00EE386C" w:rsidP="00561908">
            <w:pPr>
              <w:jc w:val="both"/>
              <w:rPr>
                <w:sz w:val="24"/>
                <w:szCs w:val="24"/>
              </w:rPr>
            </w:pPr>
            <w:r w:rsidRPr="005130F0">
              <w:rPr>
                <w:sz w:val="24"/>
                <w:szCs w:val="24"/>
              </w:rPr>
              <w:t>Boulders and ignimbrite bed</w:t>
            </w:r>
          </w:p>
        </w:tc>
        <w:tc>
          <w:tcPr>
            <w:tcW w:w="4224" w:type="dxa"/>
          </w:tcPr>
          <w:p w:rsidR="00EE386C" w:rsidRPr="005130F0" w:rsidRDefault="00EE386C" w:rsidP="00561908">
            <w:pPr>
              <w:jc w:val="both"/>
              <w:rPr>
                <w:sz w:val="24"/>
                <w:szCs w:val="24"/>
              </w:rPr>
            </w:pPr>
            <w:r w:rsidRPr="005130F0">
              <w:rPr>
                <w:sz w:val="24"/>
                <w:szCs w:val="24"/>
              </w:rPr>
              <w:t xml:space="preserve">Dark grey slightly weathered ignimbrite rock with </w:t>
            </w:r>
            <w:proofErr w:type="spellStart"/>
            <w:r w:rsidRPr="005130F0">
              <w:rPr>
                <w:sz w:val="24"/>
                <w:szCs w:val="24"/>
              </w:rPr>
              <w:t>insitu</w:t>
            </w:r>
            <w:proofErr w:type="spellEnd"/>
            <w:r w:rsidRPr="005130F0">
              <w:rPr>
                <w:sz w:val="24"/>
                <w:szCs w:val="24"/>
              </w:rPr>
              <w:t xml:space="preserve"> soil.</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0+4060</w:t>
            </w:r>
          </w:p>
        </w:tc>
        <w:tc>
          <w:tcPr>
            <w:tcW w:w="967" w:type="dxa"/>
          </w:tcPr>
          <w:p w:rsidR="00EE386C" w:rsidRPr="005130F0" w:rsidRDefault="00EE386C" w:rsidP="00561908">
            <w:pPr>
              <w:jc w:val="both"/>
              <w:rPr>
                <w:sz w:val="24"/>
                <w:szCs w:val="24"/>
              </w:rPr>
            </w:pPr>
            <w:r w:rsidRPr="005130F0">
              <w:rPr>
                <w:sz w:val="24"/>
                <w:szCs w:val="24"/>
              </w:rPr>
              <w:t>0+4070</w:t>
            </w:r>
          </w:p>
        </w:tc>
        <w:tc>
          <w:tcPr>
            <w:tcW w:w="2052" w:type="dxa"/>
          </w:tcPr>
          <w:p w:rsidR="00EE386C" w:rsidRPr="005130F0" w:rsidRDefault="00EE386C" w:rsidP="00561908">
            <w:pPr>
              <w:jc w:val="both"/>
              <w:rPr>
                <w:sz w:val="24"/>
                <w:szCs w:val="24"/>
              </w:rPr>
            </w:pPr>
            <w:r w:rsidRPr="005130F0">
              <w:rPr>
                <w:sz w:val="24"/>
                <w:szCs w:val="24"/>
              </w:rPr>
              <w:t>Flume 4</w:t>
            </w:r>
          </w:p>
        </w:tc>
        <w:tc>
          <w:tcPr>
            <w:tcW w:w="4224" w:type="dxa"/>
          </w:tcPr>
          <w:p w:rsidR="00EE386C" w:rsidRPr="005130F0" w:rsidRDefault="00EE386C" w:rsidP="00561908">
            <w:pPr>
              <w:jc w:val="both"/>
              <w:rPr>
                <w:sz w:val="24"/>
                <w:szCs w:val="24"/>
              </w:rPr>
            </w:pPr>
            <w:r w:rsidRPr="005130F0">
              <w:rPr>
                <w:sz w:val="24"/>
                <w:szCs w:val="24"/>
              </w:rPr>
              <w:t>Its bed is rocky foundation 4m width</w:t>
            </w:r>
          </w:p>
        </w:tc>
        <w:tc>
          <w:tcPr>
            <w:tcW w:w="1176" w:type="dxa"/>
          </w:tcPr>
          <w:p w:rsidR="00EE386C" w:rsidRPr="005130F0" w:rsidRDefault="00EE386C" w:rsidP="00561908">
            <w:pPr>
              <w:jc w:val="both"/>
              <w:rPr>
                <w:sz w:val="24"/>
                <w:szCs w:val="24"/>
              </w:rPr>
            </w:pPr>
            <w:r w:rsidRPr="005130F0">
              <w:rPr>
                <w:sz w:val="24"/>
                <w:szCs w:val="24"/>
              </w:rPr>
              <w:t>Flume</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110</w:t>
            </w:r>
          </w:p>
        </w:tc>
        <w:tc>
          <w:tcPr>
            <w:tcW w:w="952" w:type="dxa"/>
          </w:tcPr>
          <w:p w:rsidR="00EE386C" w:rsidRPr="005130F0" w:rsidRDefault="00EE386C" w:rsidP="00561908">
            <w:pPr>
              <w:jc w:val="both"/>
              <w:rPr>
                <w:sz w:val="24"/>
                <w:szCs w:val="24"/>
              </w:rPr>
            </w:pPr>
            <w:r w:rsidRPr="005130F0">
              <w:rPr>
                <w:sz w:val="24"/>
                <w:szCs w:val="24"/>
              </w:rPr>
              <w:t>0+4090</w:t>
            </w:r>
          </w:p>
        </w:tc>
        <w:tc>
          <w:tcPr>
            <w:tcW w:w="967" w:type="dxa"/>
          </w:tcPr>
          <w:p w:rsidR="00EE386C" w:rsidRPr="005130F0" w:rsidRDefault="00EE386C" w:rsidP="00561908">
            <w:pPr>
              <w:jc w:val="both"/>
              <w:rPr>
                <w:sz w:val="24"/>
                <w:szCs w:val="24"/>
              </w:rPr>
            </w:pPr>
            <w:r w:rsidRPr="005130F0">
              <w:rPr>
                <w:sz w:val="24"/>
                <w:szCs w:val="24"/>
              </w:rPr>
              <w:t>0+4100</w:t>
            </w:r>
          </w:p>
        </w:tc>
        <w:tc>
          <w:tcPr>
            <w:tcW w:w="2052" w:type="dxa"/>
          </w:tcPr>
          <w:p w:rsidR="00EE386C" w:rsidRPr="005130F0" w:rsidRDefault="00EE386C" w:rsidP="00561908">
            <w:pPr>
              <w:jc w:val="both"/>
              <w:rPr>
                <w:sz w:val="24"/>
                <w:szCs w:val="24"/>
              </w:rPr>
            </w:pPr>
            <w:r w:rsidRPr="005130F0">
              <w:rPr>
                <w:sz w:val="24"/>
                <w:szCs w:val="24"/>
              </w:rPr>
              <w:t>Aqueduct 4</w:t>
            </w:r>
          </w:p>
        </w:tc>
        <w:tc>
          <w:tcPr>
            <w:tcW w:w="4224" w:type="dxa"/>
          </w:tcPr>
          <w:p w:rsidR="00EE386C" w:rsidRPr="005130F0" w:rsidRDefault="00EE386C" w:rsidP="00561908">
            <w:pPr>
              <w:jc w:val="both"/>
              <w:rPr>
                <w:sz w:val="24"/>
                <w:szCs w:val="24"/>
              </w:rPr>
            </w:pPr>
            <w:r w:rsidRPr="005130F0">
              <w:rPr>
                <w:sz w:val="24"/>
                <w:szCs w:val="24"/>
              </w:rPr>
              <w:t>Soil foundation with 2m span</w:t>
            </w:r>
          </w:p>
        </w:tc>
        <w:tc>
          <w:tcPr>
            <w:tcW w:w="1176" w:type="dxa"/>
          </w:tcPr>
          <w:p w:rsidR="00EE386C" w:rsidRPr="005130F0" w:rsidRDefault="00EE386C" w:rsidP="00561908">
            <w:pPr>
              <w:jc w:val="both"/>
              <w:rPr>
                <w:sz w:val="24"/>
                <w:szCs w:val="24"/>
              </w:rPr>
            </w:pPr>
            <w:r w:rsidRPr="005130F0">
              <w:rPr>
                <w:sz w:val="24"/>
                <w:szCs w:val="24"/>
              </w:rPr>
              <w:t>Aqueduct</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440</w:t>
            </w:r>
          </w:p>
        </w:tc>
        <w:tc>
          <w:tcPr>
            <w:tcW w:w="952" w:type="dxa"/>
          </w:tcPr>
          <w:p w:rsidR="00EE386C" w:rsidRPr="005130F0" w:rsidRDefault="00EE386C" w:rsidP="00561908">
            <w:pPr>
              <w:jc w:val="both"/>
              <w:rPr>
                <w:sz w:val="24"/>
                <w:szCs w:val="24"/>
              </w:rPr>
            </w:pPr>
            <w:r w:rsidRPr="005130F0">
              <w:rPr>
                <w:sz w:val="24"/>
                <w:szCs w:val="24"/>
              </w:rPr>
              <w:t>0+4110</w:t>
            </w:r>
          </w:p>
        </w:tc>
        <w:tc>
          <w:tcPr>
            <w:tcW w:w="967" w:type="dxa"/>
          </w:tcPr>
          <w:p w:rsidR="00EE386C" w:rsidRPr="005130F0" w:rsidRDefault="00EE386C" w:rsidP="00561908">
            <w:pPr>
              <w:jc w:val="both"/>
              <w:rPr>
                <w:sz w:val="24"/>
                <w:szCs w:val="24"/>
              </w:rPr>
            </w:pPr>
            <w:r w:rsidRPr="005130F0">
              <w:rPr>
                <w:sz w:val="24"/>
                <w:szCs w:val="24"/>
              </w:rPr>
              <w:t>0+4550</w:t>
            </w:r>
          </w:p>
        </w:tc>
        <w:tc>
          <w:tcPr>
            <w:tcW w:w="2052" w:type="dxa"/>
          </w:tcPr>
          <w:p w:rsidR="00EE386C" w:rsidRPr="005130F0" w:rsidRDefault="00EE386C" w:rsidP="00561908">
            <w:pPr>
              <w:jc w:val="both"/>
              <w:rPr>
                <w:sz w:val="24"/>
                <w:szCs w:val="24"/>
              </w:rPr>
            </w:pPr>
            <w:r w:rsidRPr="005130F0">
              <w:rPr>
                <w:sz w:val="24"/>
                <w:szCs w:val="24"/>
              </w:rPr>
              <w:t xml:space="preserve">Forest + </w:t>
            </w:r>
            <w:proofErr w:type="spellStart"/>
            <w:r w:rsidRPr="005130F0">
              <w:rPr>
                <w:sz w:val="24"/>
                <w:szCs w:val="24"/>
              </w:rPr>
              <w:t>Rock+sol</w:t>
            </w:r>
            <w:proofErr w:type="spellEnd"/>
          </w:p>
        </w:tc>
        <w:tc>
          <w:tcPr>
            <w:tcW w:w="4224" w:type="dxa"/>
          </w:tcPr>
          <w:p w:rsidR="00EE386C" w:rsidRPr="005130F0" w:rsidRDefault="00EE386C" w:rsidP="00561908">
            <w:pPr>
              <w:jc w:val="both"/>
              <w:rPr>
                <w:sz w:val="24"/>
                <w:szCs w:val="24"/>
              </w:rPr>
            </w:pPr>
            <w:r w:rsidRPr="005130F0">
              <w:rPr>
                <w:sz w:val="24"/>
                <w:szCs w:val="24"/>
              </w:rPr>
              <w:t xml:space="preserve">Thick forest with boulders and </w:t>
            </w:r>
            <w:proofErr w:type="spellStart"/>
            <w:r w:rsidRPr="005130F0">
              <w:rPr>
                <w:sz w:val="24"/>
                <w:szCs w:val="24"/>
              </w:rPr>
              <w:t>silty</w:t>
            </w:r>
            <w:proofErr w:type="spellEnd"/>
            <w:r w:rsidRPr="005130F0">
              <w:rPr>
                <w:sz w:val="24"/>
                <w:szCs w:val="24"/>
              </w:rPr>
              <w:t xml:space="preserve"> clay</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0+4210</w:t>
            </w:r>
          </w:p>
        </w:tc>
        <w:tc>
          <w:tcPr>
            <w:tcW w:w="967" w:type="dxa"/>
          </w:tcPr>
          <w:p w:rsidR="00EE386C" w:rsidRPr="005130F0" w:rsidRDefault="00EE386C" w:rsidP="00561908">
            <w:pPr>
              <w:jc w:val="both"/>
              <w:rPr>
                <w:sz w:val="24"/>
                <w:szCs w:val="24"/>
              </w:rPr>
            </w:pPr>
            <w:r w:rsidRPr="005130F0">
              <w:rPr>
                <w:sz w:val="24"/>
                <w:szCs w:val="24"/>
              </w:rPr>
              <w:t>0+4220</w:t>
            </w:r>
          </w:p>
        </w:tc>
        <w:tc>
          <w:tcPr>
            <w:tcW w:w="2052" w:type="dxa"/>
          </w:tcPr>
          <w:p w:rsidR="00EE386C" w:rsidRPr="005130F0" w:rsidRDefault="00EE386C" w:rsidP="00561908">
            <w:pPr>
              <w:jc w:val="both"/>
              <w:rPr>
                <w:sz w:val="24"/>
                <w:szCs w:val="24"/>
              </w:rPr>
            </w:pPr>
            <w:r w:rsidRPr="005130F0">
              <w:rPr>
                <w:sz w:val="24"/>
                <w:szCs w:val="24"/>
              </w:rPr>
              <w:t>Aqueduct 5</w:t>
            </w:r>
          </w:p>
        </w:tc>
        <w:tc>
          <w:tcPr>
            <w:tcW w:w="4224" w:type="dxa"/>
          </w:tcPr>
          <w:p w:rsidR="00EE386C" w:rsidRPr="005130F0" w:rsidRDefault="00EE386C" w:rsidP="00561908">
            <w:pPr>
              <w:jc w:val="both"/>
              <w:rPr>
                <w:sz w:val="24"/>
                <w:szCs w:val="24"/>
              </w:rPr>
            </w:pPr>
            <w:r w:rsidRPr="005130F0">
              <w:rPr>
                <w:sz w:val="24"/>
                <w:szCs w:val="24"/>
              </w:rPr>
              <w:t>Aqueduct of 2m width</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0+4240</w:t>
            </w:r>
          </w:p>
        </w:tc>
        <w:tc>
          <w:tcPr>
            <w:tcW w:w="967" w:type="dxa"/>
          </w:tcPr>
          <w:p w:rsidR="00EE386C" w:rsidRPr="005130F0" w:rsidRDefault="00EE386C" w:rsidP="00561908">
            <w:pPr>
              <w:jc w:val="both"/>
              <w:rPr>
                <w:sz w:val="24"/>
                <w:szCs w:val="24"/>
              </w:rPr>
            </w:pPr>
            <w:r w:rsidRPr="005130F0">
              <w:rPr>
                <w:sz w:val="24"/>
                <w:szCs w:val="24"/>
              </w:rPr>
              <w:t>0+4250</w:t>
            </w:r>
          </w:p>
        </w:tc>
        <w:tc>
          <w:tcPr>
            <w:tcW w:w="2052" w:type="dxa"/>
          </w:tcPr>
          <w:p w:rsidR="00EE386C" w:rsidRPr="005130F0" w:rsidRDefault="00EE386C" w:rsidP="00561908">
            <w:pPr>
              <w:jc w:val="both"/>
              <w:rPr>
                <w:sz w:val="24"/>
                <w:szCs w:val="24"/>
              </w:rPr>
            </w:pPr>
            <w:r w:rsidRPr="005130F0">
              <w:rPr>
                <w:sz w:val="24"/>
                <w:szCs w:val="24"/>
              </w:rPr>
              <w:t>Aqueduct 6</w:t>
            </w:r>
          </w:p>
        </w:tc>
        <w:tc>
          <w:tcPr>
            <w:tcW w:w="4224" w:type="dxa"/>
          </w:tcPr>
          <w:p w:rsidR="00EE386C" w:rsidRPr="005130F0" w:rsidRDefault="00EE386C" w:rsidP="00561908">
            <w:pPr>
              <w:jc w:val="both"/>
              <w:rPr>
                <w:sz w:val="24"/>
                <w:szCs w:val="24"/>
              </w:rPr>
            </w:pPr>
            <w:r w:rsidRPr="005130F0">
              <w:rPr>
                <w:sz w:val="24"/>
                <w:szCs w:val="24"/>
              </w:rPr>
              <w:t>Aqueduct of 2m width</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0+4320</w:t>
            </w:r>
          </w:p>
        </w:tc>
        <w:tc>
          <w:tcPr>
            <w:tcW w:w="967" w:type="dxa"/>
          </w:tcPr>
          <w:p w:rsidR="00EE386C" w:rsidRPr="005130F0" w:rsidRDefault="00EE386C" w:rsidP="00561908">
            <w:pPr>
              <w:jc w:val="both"/>
              <w:rPr>
                <w:sz w:val="24"/>
                <w:szCs w:val="24"/>
              </w:rPr>
            </w:pPr>
            <w:r w:rsidRPr="005130F0">
              <w:rPr>
                <w:sz w:val="24"/>
                <w:szCs w:val="24"/>
              </w:rPr>
              <w:t>0+4330</w:t>
            </w:r>
          </w:p>
        </w:tc>
        <w:tc>
          <w:tcPr>
            <w:tcW w:w="2052" w:type="dxa"/>
          </w:tcPr>
          <w:p w:rsidR="00EE386C" w:rsidRPr="005130F0" w:rsidRDefault="00EE386C" w:rsidP="00561908">
            <w:pPr>
              <w:jc w:val="both"/>
              <w:rPr>
                <w:sz w:val="24"/>
                <w:szCs w:val="24"/>
              </w:rPr>
            </w:pPr>
            <w:r w:rsidRPr="005130F0">
              <w:rPr>
                <w:sz w:val="24"/>
                <w:szCs w:val="24"/>
              </w:rPr>
              <w:t>Flume 5</w:t>
            </w:r>
          </w:p>
        </w:tc>
        <w:tc>
          <w:tcPr>
            <w:tcW w:w="4224" w:type="dxa"/>
          </w:tcPr>
          <w:p w:rsidR="00EE386C" w:rsidRPr="005130F0" w:rsidRDefault="00EE386C" w:rsidP="00561908">
            <w:pPr>
              <w:jc w:val="both"/>
              <w:rPr>
                <w:sz w:val="24"/>
                <w:szCs w:val="24"/>
              </w:rPr>
            </w:pPr>
            <w:r w:rsidRPr="005130F0">
              <w:rPr>
                <w:sz w:val="24"/>
                <w:szCs w:val="24"/>
              </w:rPr>
              <w:t>Flume of 5m width</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0+4400</w:t>
            </w:r>
          </w:p>
        </w:tc>
        <w:tc>
          <w:tcPr>
            <w:tcW w:w="967" w:type="dxa"/>
          </w:tcPr>
          <w:p w:rsidR="00EE386C" w:rsidRPr="005130F0" w:rsidRDefault="00EE386C" w:rsidP="00561908">
            <w:pPr>
              <w:jc w:val="both"/>
              <w:rPr>
                <w:sz w:val="24"/>
                <w:szCs w:val="24"/>
              </w:rPr>
            </w:pPr>
            <w:r w:rsidRPr="005130F0">
              <w:rPr>
                <w:sz w:val="24"/>
                <w:szCs w:val="24"/>
              </w:rPr>
              <w:t>0+4410</w:t>
            </w:r>
          </w:p>
        </w:tc>
        <w:tc>
          <w:tcPr>
            <w:tcW w:w="2052" w:type="dxa"/>
          </w:tcPr>
          <w:p w:rsidR="00EE386C" w:rsidRPr="005130F0" w:rsidRDefault="00EE386C" w:rsidP="00561908">
            <w:pPr>
              <w:jc w:val="both"/>
              <w:rPr>
                <w:sz w:val="24"/>
                <w:szCs w:val="24"/>
              </w:rPr>
            </w:pPr>
            <w:r w:rsidRPr="005130F0">
              <w:rPr>
                <w:sz w:val="24"/>
                <w:szCs w:val="24"/>
              </w:rPr>
              <w:t>Aqueduct 7</w:t>
            </w:r>
          </w:p>
        </w:tc>
        <w:tc>
          <w:tcPr>
            <w:tcW w:w="4224" w:type="dxa"/>
          </w:tcPr>
          <w:p w:rsidR="00EE386C" w:rsidRPr="005130F0" w:rsidRDefault="00EE386C" w:rsidP="00561908">
            <w:pPr>
              <w:jc w:val="both"/>
              <w:rPr>
                <w:sz w:val="24"/>
                <w:szCs w:val="24"/>
              </w:rPr>
            </w:pPr>
            <w:r w:rsidRPr="005130F0">
              <w:rPr>
                <w:sz w:val="24"/>
                <w:szCs w:val="24"/>
              </w:rPr>
              <w:t>Aqueduct of 2m width</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520</w:t>
            </w:r>
          </w:p>
        </w:tc>
        <w:tc>
          <w:tcPr>
            <w:tcW w:w="952" w:type="dxa"/>
          </w:tcPr>
          <w:p w:rsidR="00EE386C" w:rsidRPr="005130F0" w:rsidRDefault="00EE386C" w:rsidP="00561908">
            <w:pPr>
              <w:jc w:val="both"/>
              <w:rPr>
                <w:sz w:val="24"/>
                <w:szCs w:val="24"/>
              </w:rPr>
            </w:pPr>
            <w:r w:rsidRPr="005130F0">
              <w:rPr>
                <w:sz w:val="24"/>
                <w:szCs w:val="24"/>
              </w:rPr>
              <w:t>0+4550</w:t>
            </w:r>
          </w:p>
        </w:tc>
        <w:tc>
          <w:tcPr>
            <w:tcW w:w="967" w:type="dxa"/>
          </w:tcPr>
          <w:p w:rsidR="00EE386C" w:rsidRPr="005130F0" w:rsidRDefault="00EE386C" w:rsidP="00561908">
            <w:pPr>
              <w:jc w:val="both"/>
              <w:rPr>
                <w:sz w:val="24"/>
                <w:szCs w:val="24"/>
              </w:rPr>
            </w:pPr>
            <w:r w:rsidRPr="005130F0">
              <w:rPr>
                <w:sz w:val="24"/>
                <w:szCs w:val="24"/>
              </w:rPr>
              <w:t>0+5070</w:t>
            </w:r>
          </w:p>
        </w:tc>
        <w:tc>
          <w:tcPr>
            <w:tcW w:w="2052" w:type="dxa"/>
          </w:tcPr>
          <w:p w:rsidR="00EE386C" w:rsidRPr="005130F0" w:rsidRDefault="00EE386C" w:rsidP="00561908">
            <w:pPr>
              <w:jc w:val="both"/>
              <w:rPr>
                <w:sz w:val="24"/>
                <w:szCs w:val="24"/>
              </w:rPr>
            </w:pPr>
            <w:proofErr w:type="spellStart"/>
            <w:r w:rsidRPr="005130F0">
              <w:rPr>
                <w:sz w:val="24"/>
                <w:szCs w:val="24"/>
              </w:rPr>
              <w:t>Silty</w:t>
            </w:r>
            <w:proofErr w:type="spellEnd"/>
            <w:r w:rsidRPr="005130F0">
              <w:rPr>
                <w:sz w:val="24"/>
                <w:szCs w:val="24"/>
              </w:rPr>
              <w:t xml:space="preserve"> clay</w:t>
            </w:r>
          </w:p>
        </w:tc>
        <w:tc>
          <w:tcPr>
            <w:tcW w:w="4224" w:type="dxa"/>
          </w:tcPr>
          <w:p w:rsidR="00EE386C" w:rsidRPr="005130F0" w:rsidRDefault="00EE386C" w:rsidP="00561908">
            <w:pPr>
              <w:jc w:val="both"/>
              <w:rPr>
                <w:sz w:val="24"/>
                <w:szCs w:val="24"/>
              </w:rPr>
            </w:pPr>
            <w:r w:rsidRPr="005130F0">
              <w:rPr>
                <w:sz w:val="24"/>
                <w:szCs w:val="24"/>
              </w:rPr>
              <w:t xml:space="preserve">Red </w:t>
            </w:r>
            <w:proofErr w:type="spellStart"/>
            <w:r w:rsidRPr="005130F0">
              <w:rPr>
                <w:sz w:val="24"/>
                <w:szCs w:val="24"/>
              </w:rPr>
              <w:t>silty</w:t>
            </w:r>
            <w:proofErr w:type="spellEnd"/>
            <w:r w:rsidRPr="005130F0">
              <w:rPr>
                <w:sz w:val="24"/>
                <w:szCs w:val="24"/>
              </w:rPr>
              <w:t xml:space="preserve"> clay of 1.5m </w:t>
            </w:r>
            <w:proofErr w:type="spellStart"/>
            <w:r w:rsidRPr="005130F0">
              <w:rPr>
                <w:sz w:val="24"/>
                <w:szCs w:val="24"/>
              </w:rPr>
              <w:t>av</w:t>
            </w:r>
            <w:proofErr w:type="spellEnd"/>
            <w:r w:rsidRPr="005130F0">
              <w:rPr>
                <w:sz w:val="24"/>
                <w:szCs w:val="24"/>
              </w:rPr>
              <w:t xml:space="preserve"> depth</w:t>
            </w:r>
          </w:p>
        </w:tc>
        <w:tc>
          <w:tcPr>
            <w:tcW w:w="1176" w:type="dxa"/>
          </w:tcPr>
          <w:p w:rsidR="00EE386C" w:rsidRPr="005130F0" w:rsidRDefault="00EE386C" w:rsidP="00561908">
            <w:pPr>
              <w:jc w:val="both"/>
              <w:rPr>
                <w:sz w:val="24"/>
                <w:szCs w:val="24"/>
              </w:rPr>
            </w:pPr>
            <w:r w:rsidRPr="005130F0">
              <w:rPr>
                <w:sz w:val="24"/>
                <w:szCs w:val="24"/>
              </w:rPr>
              <w:t>Earthen</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50</w:t>
            </w:r>
          </w:p>
        </w:tc>
        <w:tc>
          <w:tcPr>
            <w:tcW w:w="952" w:type="dxa"/>
          </w:tcPr>
          <w:p w:rsidR="00EE386C" w:rsidRPr="005130F0" w:rsidRDefault="00EE386C" w:rsidP="00561908">
            <w:pPr>
              <w:jc w:val="both"/>
              <w:rPr>
                <w:sz w:val="24"/>
                <w:szCs w:val="24"/>
              </w:rPr>
            </w:pPr>
            <w:r w:rsidRPr="005130F0">
              <w:rPr>
                <w:sz w:val="24"/>
                <w:szCs w:val="24"/>
              </w:rPr>
              <w:t>0+5070</w:t>
            </w:r>
          </w:p>
        </w:tc>
        <w:tc>
          <w:tcPr>
            <w:tcW w:w="967" w:type="dxa"/>
          </w:tcPr>
          <w:p w:rsidR="00EE386C" w:rsidRPr="005130F0" w:rsidRDefault="00EE386C" w:rsidP="00561908">
            <w:pPr>
              <w:jc w:val="both"/>
              <w:rPr>
                <w:sz w:val="24"/>
                <w:szCs w:val="24"/>
              </w:rPr>
            </w:pPr>
            <w:r w:rsidRPr="005130F0">
              <w:rPr>
                <w:sz w:val="24"/>
                <w:szCs w:val="24"/>
              </w:rPr>
              <w:t>0+5120</w:t>
            </w:r>
          </w:p>
        </w:tc>
        <w:tc>
          <w:tcPr>
            <w:tcW w:w="2052" w:type="dxa"/>
          </w:tcPr>
          <w:p w:rsidR="00EE386C" w:rsidRPr="005130F0" w:rsidRDefault="00EE386C" w:rsidP="00561908">
            <w:pPr>
              <w:jc w:val="both"/>
              <w:rPr>
                <w:sz w:val="24"/>
                <w:szCs w:val="24"/>
              </w:rPr>
            </w:pPr>
            <w:r w:rsidRPr="005130F0">
              <w:rPr>
                <w:sz w:val="24"/>
                <w:szCs w:val="24"/>
              </w:rPr>
              <w:t>Forested</w:t>
            </w:r>
          </w:p>
        </w:tc>
        <w:tc>
          <w:tcPr>
            <w:tcW w:w="4224" w:type="dxa"/>
          </w:tcPr>
          <w:p w:rsidR="00EE386C" w:rsidRPr="005130F0" w:rsidRDefault="00EE386C" w:rsidP="00561908">
            <w:pPr>
              <w:jc w:val="both"/>
              <w:rPr>
                <w:sz w:val="24"/>
                <w:szCs w:val="24"/>
              </w:rPr>
            </w:pPr>
            <w:r w:rsidRPr="005130F0">
              <w:rPr>
                <w:sz w:val="24"/>
                <w:szCs w:val="24"/>
              </w:rPr>
              <w:t>Thick forest of loom soil (plant rooted)</w:t>
            </w:r>
          </w:p>
        </w:tc>
        <w:tc>
          <w:tcPr>
            <w:tcW w:w="1176" w:type="dxa"/>
          </w:tcPr>
          <w:p w:rsidR="00EE386C" w:rsidRPr="005130F0" w:rsidRDefault="00EE386C" w:rsidP="00561908">
            <w:pPr>
              <w:jc w:val="both"/>
              <w:rPr>
                <w:sz w:val="24"/>
                <w:szCs w:val="24"/>
              </w:rPr>
            </w:pPr>
            <w:r w:rsidRPr="005130F0">
              <w:rPr>
                <w:sz w:val="24"/>
                <w:szCs w:val="24"/>
              </w:rPr>
              <w:t>lining</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0+5090</w:t>
            </w:r>
          </w:p>
        </w:tc>
        <w:tc>
          <w:tcPr>
            <w:tcW w:w="967" w:type="dxa"/>
          </w:tcPr>
          <w:p w:rsidR="00EE386C" w:rsidRPr="005130F0" w:rsidRDefault="00EE386C" w:rsidP="00561908">
            <w:pPr>
              <w:jc w:val="both"/>
              <w:rPr>
                <w:sz w:val="24"/>
                <w:szCs w:val="24"/>
              </w:rPr>
            </w:pPr>
            <w:r w:rsidRPr="005130F0">
              <w:rPr>
                <w:sz w:val="24"/>
                <w:szCs w:val="24"/>
              </w:rPr>
              <w:t>0+5100</w:t>
            </w:r>
          </w:p>
        </w:tc>
        <w:tc>
          <w:tcPr>
            <w:tcW w:w="2052" w:type="dxa"/>
          </w:tcPr>
          <w:p w:rsidR="00EE386C" w:rsidRPr="005130F0" w:rsidRDefault="00EE386C" w:rsidP="00561908">
            <w:pPr>
              <w:jc w:val="both"/>
              <w:rPr>
                <w:sz w:val="24"/>
                <w:szCs w:val="24"/>
              </w:rPr>
            </w:pPr>
            <w:r w:rsidRPr="005130F0">
              <w:rPr>
                <w:sz w:val="24"/>
                <w:szCs w:val="24"/>
              </w:rPr>
              <w:t>Aqueduct 8</w:t>
            </w:r>
          </w:p>
        </w:tc>
        <w:tc>
          <w:tcPr>
            <w:tcW w:w="4224" w:type="dxa"/>
          </w:tcPr>
          <w:p w:rsidR="00EE386C" w:rsidRPr="005130F0" w:rsidRDefault="00EE386C" w:rsidP="00561908">
            <w:pPr>
              <w:jc w:val="both"/>
              <w:rPr>
                <w:sz w:val="24"/>
                <w:szCs w:val="24"/>
              </w:rPr>
            </w:pPr>
            <w:r w:rsidRPr="005130F0">
              <w:rPr>
                <w:sz w:val="24"/>
                <w:szCs w:val="24"/>
              </w:rPr>
              <w:t>Aqueduct of 5m width</w:t>
            </w:r>
          </w:p>
        </w:tc>
        <w:tc>
          <w:tcPr>
            <w:tcW w:w="1176" w:type="dxa"/>
          </w:tcPr>
          <w:p w:rsidR="00EE386C" w:rsidRPr="005130F0" w:rsidRDefault="00EE386C" w:rsidP="00561908">
            <w:pPr>
              <w:jc w:val="both"/>
              <w:rPr>
                <w:sz w:val="24"/>
                <w:szCs w:val="24"/>
              </w:rPr>
            </w:pPr>
            <w:r w:rsidRPr="005130F0">
              <w:rPr>
                <w:sz w:val="24"/>
                <w:szCs w:val="24"/>
              </w:rPr>
              <w:t>Aqueduct</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10</w:t>
            </w:r>
          </w:p>
        </w:tc>
        <w:tc>
          <w:tcPr>
            <w:tcW w:w="952" w:type="dxa"/>
          </w:tcPr>
          <w:p w:rsidR="00EE386C" w:rsidRPr="005130F0" w:rsidRDefault="00EE386C" w:rsidP="00561908">
            <w:pPr>
              <w:jc w:val="both"/>
              <w:rPr>
                <w:sz w:val="24"/>
                <w:szCs w:val="24"/>
              </w:rPr>
            </w:pPr>
            <w:r w:rsidRPr="005130F0">
              <w:rPr>
                <w:sz w:val="24"/>
                <w:szCs w:val="24"/>
              </w:rPr>
              <w:t>0+5140</w:t>
            </w:r>
          </w:p>
        </w:tc>
        <w:tc>
          <w:tcPr>
            <w:tcW w:w="967" w:type="dxa"/>
          </w:tcPr>
          <w:p w:rsidR="00EE386C" w:rsidRPr="005130F0" w:rsidRDefault="00EE386C" w:rsidP="00561908">
            <w:pPr>
              <w:jc w:val="both"/>
              <w:rPr>
                <w:sz w:val="24"/>
                <w:szCs w:val="24"/>
              </w:rPr>
            </w:pPr>
            <w:r w:rsidRPr="005130F0">
              <w:rPr>
                <w:sz w:val="24"/>
                <w:szCs w:val="24"/>
              </w:rPr>
              <w:t>0+5150</w:t>
            </w:r>
          </w:p>
        </w:tc>
        <w:tc>
          <w:tcPr>
            <w:tcW w:w="2052" w:type="dxa"/>
          </w:tcPr>
          <w:p w:rsidR="00EE386C" w:rsidRPr="005130F0" w:rsidRDefault="00EE386C" w:rsidP="00561908">
            <w:pPr>
              <w:jc w:val="both"/>
              <w:rPr>
                <w:sz w:val="24"/>
                <w:szCs w:val="24"/>
              </w:rPr>
            </w:pPr>
            <w:r w:rsidRPr="005130F0">
              <w:rPr>
                <w:sz w:val="24"/>
                <w:szCs w:val="24"/>
              </w:rPr>
              <w:t>Aqueduct 9</w:t>
            </w:r>
          </w:p>
        </w:tc>
        <w:tc>
          <w:tcPr>
            <w:tcW w:w="4224" w:type="dxa"/>
          </w:tcPr>
          <w:p w:rsidR="00EE386C" w:rsidRPr="005130F0" w:rsidRDefault="00EE386C" w:rsidP="00561908">
            <w:pPr>
              <w:jc w:val="both"/>
              <w:rPr>
                <w:sz w:val="24"/>
                <w:szCs w:val="24"/>
              </w:rPr>
            </w:pPr>
            <w:r w:rsidRPr="005130F0">
              <w:rPr>
                <w:sz w:val="24"/>
                <w:szCs w:val="24"/>
              </w:rPr>
              <w:t>Aqueduct of 2m width</w:t>
            </w:r>
          </w:p>
        </w:tc>
        <w:tc>
          <w:tcPr>
            <w:tcW w:w="1176" w:type="dxa"/>
          </w:tcPr>
          <w:p w:rsidR="00EE386C" w:rsidRPr="005130F0" w:rsidRDefault="00EE386C" w:rsidP="00561908">
            <w:pPr>
              <w:jc w:val="both"/>
              <w:rPr>
                <w:sz w:val="24"/>
                <w:szCs w:val="24"/>
              </w:rPr>
            </w:pPr>
            <w:r w:rsidRPr="005130F0">
              <w:rPr>
                <w:sz w:val="24"/>
                <w:szCs w:val="24"/>
              </w:rPr>
              <w:t>Aqueduct</w:t>
            </w:r>
          </w:p>
        </w:tc>
      </w:tr>
      <w:tr w:rsidR="00EE386C" w:rsidRPr="005130F0" w:rsidTr="00561908">
        <w:tc>
          <w:tcPr>
            <w:tcW w:w="637" w:type="dxa"/>
          </w:tcPr>
          <w:p w:rsidR="00EE386C" w:rsidRPr="005130F0" w:rsidRDefault="00EE386C" w:rsidP="00561908">
            <w:pPr>
              <w:jc w:val="both"/>
              <w:rPr>
                <w:sz w:val="24"/>
                <w:szCs w:val="24"/>
              </w:rPr>
            </w:pPr>
            <w:r w:rsidRPr="005130F0">
              <w:rPr>
                <w:sz w:val="24"/>
                <w:szCs w:val="24"/>
              </w:rPr>
              <w:t>5.3km</w:t>
            </w:r>
          </w:p>
        </w:tc>
        <w:tc>
          <w:tcPr>
            <w:tcW w:w="952" w:type="dxa"/>
          </w:tcPr>
          <w:p w:rsidR="00EE386C" w:rsidRPr="005130F0" w:rsidRDefault="00EE386C" w:rsidP="00561908">
            <w:pPr>
              <w:jc w:val="both"/>
              <w:rPr>
                <w:sz w:val="24"/>
                <w:szCs w:val="24"/>
              </w:rPr>
            </w:pPr>
            <w:r w:rsidRPr="005130F0">
              <w:rPr>
                <w:sz w:val="24"/>
                <w:szCs w:val="24"/>
              </w:rPr>
              <w:t>5350</w:t>
            </w:r>
          </w:p>
        </w:tc>
        <w:tc>
          <w:tcPr>
            <w:tcW w:w="967" w:type="dxa"/>
          </w:tcPr>
          <w:p w:rsidR="00EE386C" w:rsidRPr="005130F0" w:rsidRDefault="00EE386C" w:rsidP="00561908">
            <w:pPr>
              <w:jc w:val="both"/>
              <w:rPr>
                <w:sz w:val="24"/>
                <w:szCs w:val="24"/>
              </w:rPr>
            </w:pPr>
          </w:p>
        </w:tc>
        <w:tc>
          <w:tcPr>
            <w:tcW w:w="2052" w:type="dxa"/>
          </w:tcPr>
          <w:p w:rsidR="00EE386C" w:rsidRPr="005130F0" w:rsidRDefault="00EE386C" w:rsidP="00561908">
            <w:pPr>
              <w:jc w:val="both"/>
              <w:rPr>
                <w:sz w:val="24"/>
                <w:szCs w:val="24"/>
              </w:rPr>
            </w:pPr>
          </w:p>
        </w:tc>
        <w:tc>
          <w:tcPr>
            <w:tcW w:w="4224" w:type="dxa"/>
          </w:tcPr>
          <w:p w:rsidR="00EE386C" w:rsidRPr="005130F0" w:rsidRDefault="00EE386C" w:rsidP="00561908">
            <w:pPr>
              <w:jc w:val="both"/>
              <w:rPr>
                <w:sz w:val="24"/>
                <w:szCs w:val="24"/>
              </w:rPr>
            </w:pPr>
            <w:r w:rsidRPr="005130F0">
              <w:rPr>
                <w:sz w:val="24"/>
                <w:szCs w:val="24"/>
              </w:rPr>
              <w:t>Command area starts</w:t>
            </w:r>
          </w:p>
        </w:tc>
        <w:tc>
          <w:tcPr>
            <w:tcW w:w="1176" w:type="dxa"/>
          </w:tcPr>
          <w:p w:rsidR="00EE386C" w:rsidRPr="005130F0" w:rsidRDefault="00EE386C" w:rsidP="00561908">
            <w:pPr>
              <w:jc w:val="both"/>
              <w:rPr>
                <w:sz w:val="24"/>
                <w:szCs w:val="24"/>
              </w:rPr>
            </w:pPr>
          </w:p>
        </w:tc>
      </w:tr>
    </w:tbl>
    <w:p w:rsidR="00EE386C" w:rsidRPr="005130F0" w:rsidRDefault="00EE386C" w:rsidP="006A142E">
      <w:pPr>
        <w:spacing w:line="276" w:lineRule="auto"/>
        <w:jc w:val="both"/>
        <w:rPr>
          <w:sz w:val="20"/>
          <w:highlight w:val="yellow"/>
        </w:rPr>
      </w:pPr>
    </w:p>
    <w:p w:rsidR="006A142E" w:rsidRPr="005130F0" w:rsidRDefault="006A142E" w:rsidP="006A142E">
      <w:pPr>
        <w:spacing w:line="276" w:lineRule="auto"/>
        <w:rPr>
          <w:b/>
          <w:bCs/>
          <w:sz w:val="20"/>
        </w:rPr>
      </w:pPr>
    </w:p>
    <w:p w:rsidR="006A142E" w:rsidRPr="005130F0" w:rsidRDefault="006A142E" w:rsidP="006A142E">
      <w:pPr>
        <w:spacing w:line="276" w:lineRule="auto"/>
        <w:rPr>
          <w:b/>
          <w:bCs/>
          <w:sz w:val="20"/>
        </w:rPr>
      </w:pPr>
    </w:p>
    <w:p w:rsidR="006A142E" w:rsidRPr="005130F0" w:rsidRDefault="00AB1E48" w:rsidP="00802A09">
      <w:pPr>
        <w:pStyle w:val="Heading3"/>
        <w:rPr>
          <w:rFonts w:ascii="Times New Roman" w:hAnsi="Times New Roman" w:cs="Times New Roman"/>
        </w:rPr>
      </w:pPr>
      <w:bookmarkStart w:id="34" w:name="_Toc474892310"/>
      <w:r w:rsidRPr="005130F0">
        <w:rPr>
          <w:rFonts w:ascii="Times New Roman" w:hAnsi="Times New Roman" w:cs="Times New Roman"/>
        </w:rPr>
        <w:t>8.9.15</w:t>
      </w:r>
      <w:r w:rsidR="006A142E" w:rsidRPr="005130F0">
        <w:rPr>
          <w:rFonts w:ascii="Times New Roman" w:hAnsi="Times New Roman" w:cs="Times New Roman"/>
        </w:rPr>
        <w:t xml:space="preserve"> Classification of canals by System</w:t>
      </w:r>
      <w:bookmarkEnd w:id="34"/>
    </w:p>
    <w:p w:rsidR="006A142E" w:rsidRPr="005130F0" w:rsidRDefault="006A142E" w:rsidP="006A142E">
      <w:pPr>
        <w:autoSpaceDE w:val="0"/>
        <w:autoSpaceDN w:val="0"/>
        <w:adjustRightInd w:val="0"/>
        <w:spacing w:line="276" w:lineRule="auto"/>
        <w:jc w:val="both"/>
        <w:rPr>
          <w:sz w:val="20"/>
        </w:rPr>
      </w:pPr>
      <w:r w:rsidRPr="005130F0">
        <w:rPr>
          <w:sz w:val="20"/>
        </w:rPr>
        <w:t xml:space="preserve">The irrigation canal is classified into the main canal that conveys irrigation water from the intake point to the irrigation areas (here it is 520m long </w:t>
      </w:r>
      <w:r w:rsidRPr="005130F0">
        <w:rPr>
          <w:b/>
          <w:sz w:val="20"/>
        </w:rPr>
        <w:t>MC</w:t>
      </w:r>
      <w:r w:rsidRPr="005130F0">
        <w:rPr>
          <w:sz w:val="20"/>
        </w:rPr>
        <w:t xml:space="preserve">), and into the lateral canal, which is branched off from the main canal to distribute water into individual irrigation blocks (here secondary canals- </w:t>
      </w:r>
      <w:r w:rsidRPr="005130F0">
        <w:rPr>
          <w:b/>
          <w:sz w:val="20"/>
        </w:rPr>
        <w:t>SC</w:t>
      </w:r>
      <w:r w:rsidRPr="005130F0">
        <w:rPr>
          <w:sz w:val="20"/>
        </w:rPr>
        <w:t xml:space="preserve">) and Tertiary canal </w:t>
      </w:r>
      <w:r w:rsidRPr="005130F0">
        <w:rPr>
          <w:b/>
          <w:sz w:val="20"/>
        </w:rPr>
        <w:t>TC</w:t>
      </w:r>
      <w:r w:rsidRPr="005130F0">
        <w:rPr>
          <w:sz w:val="20"/>
        </w:rPr>
        <w:t xml:space="preserve">, which supplies from irrigation blocks to farm furrow field canal </w:t>
      </w:r>
      <w:r w:rsidRPr="005130F0">
        <w:rPr>
          <w:b/>
          <w:sz w:val="20"/>
        </w:rPr>
        <w:t xml:space="preserve">FC. </w:t>
      </w:r>
      <w:r w:rsidRPr="005130F0">
        <w:rPr>
          <w:sz w:val="20"/>
        </w:rPr>
        <w:t xml:space="preserve">The drainage canal </w:t>
      </w:r>
      <w:r w:rsidRPr="005130F0">
        <w:rPr>
          <w:b/>
          <w:sz w:val="20"/>
        </w:rPr>
        <w:t>DC</w:t>
      </w:r>
      <w:r w:rsidRPr="005130F0">
        <w:rPr>
          <w:sz w:val="20"/>
        </w:rPr>
        <w:t xml:space="preserve"> is also classified into the main canal and lateral canal from the drainage outlet to the upstream. </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 xml:space="preserve">The main irrigation canals, canals which convey irrigation water from the intake points to the regulating reservoirs, major division works, etc. are often called head races. Lateral canals are also divided into secondary (SC) and tertiary canals (TC). </w:t>
      </w:r>
    </w:p>
    <w:p w:rsidR="006A142E" w:rsidRPr="005130F0" w:rsidRDefault="006A142E" w:rsidP="006A142E">
      <w:pPr>
        <w:autoSpaceDE w:val="0"/>
        <w:autoSpaceDN w:val="0"/>
        <w:adjustRightInd w:val="0"/>
        <w:spacing w:line="276" w:lineRule="auto"/>
        <w:jc w:val="both"/>
        <w:rPr>
          <w:sz w:val="20"/>
        </w:rPr>
      </w:pPr>
    </w:p>
    <w:p w:rsidR="006A142E" w:rsidRPr="005130F0" w:rsidRDefault="007B344F" w:rsidP="00802A09">
      <w:pPr>
        <w:pStyle w:val="Heading3"/>
        <w:rPr>
          <w:rFonts w:ascii="Times New Roman" w:hAnsi="Times New Roman" w:cs="Times New Roman"/>
        </w:rPr>
      </w:pPr>
      <w:r w:rsidRPr="005130F0">
        <w:rPr>
          <w:rFonts w:ascii="Times New Roman" w:hAnsi="Times New Roman" w:cs="Times New Roman"/>
        </w:rPr>
        <w:t xml:space="preserve"> </w:t>
      </w:r>
      <w:bookmarkStart w:id="35" w:name="_Toc474892311"/>
      <w:r w:rsidR="006A142E" w:rsidRPr="005130F0">
        <w:rPr>
          <w:rFonts w:ascii="Times New Roman" w:hAnsi="Times New Roman" w:cs="Times New Roman"/>
        </w:rPr>
        <w:t>Canal Shape</w:t>
      </w:r>
      <w:bookmarkEnd w:id="35"/>
    </w:p>
    <w:p w:rsidR="006A142E" w:rsidRPr="005130F0" w:rsidRDefault="006A142E" w:rsidP="006A142E">
      <w:pPr>
        <w:autoSpaceDE w:val="0"/>
        <w:autoSpaceDN w:val="0"/>
        <w:adjustRightInd w:val="0"/>
        <w:spacing w:line="276" w:lineRule="auto"/>
        <w:jc w:val="both"/>
        <w:rPr>
          <w:sz w:val="20"/>
        </w:rPr>
      </w:pPr>
      <w:r w:rsidRPr="005130F0">
        <w:rPr>
          <w:sz w:val="20"/>
        </w:rPr>
        <w:t>Canal shapes affect the flow of water in open canals and hence should be designed for mean allowable velocity.</w:t>
      </w:r>
    </w:p>
    <w:p w:rsidR="006A142E" w:rsidRPr="005130F0" w:rsidRDefault="006A142E" w:rsidP="006A142E">
      <w:pPr>
        <w:autoSpaceDE w:val="0"/>
        <w:autoSpaceDN w:val="0"/>
        <w:adjustRightInd w:val="0"/>
        <w:spacing w:line="276" w:lineRule="auto"/>
        <w:jc w:val="both"/>
        <w:rPr>
          <w:b/>
          <w:bCs/>
          <w:sz w:val="20"/>
        </w:rPr>
      </w:pPr>
      <w:r w:rsidRPr="005130F0">
        <w:rPr>
          <w:b/>
          <w:bCs/>
          <w:sz w:val="20"/>
        </w:rPr>
        <w:t>Allowable Flow Velocity</w:t>
      </w:r>
    </w:p>
    <w:p w:rsidR="006A142E" w:rsidRPr="005130F0" w:rsidRDefault="006A142E" w:rsidP="006A142E">
      <w:pPr>
        <w:autoSpaceDE w:val="0"/>
        <w:autoSpaceDN w:val="0"/>
        <w:adjustRightInd w:val="0"/>
        <w:spacing w:line="276" w:lineRule="auto"/>
        <w:jc w:val="both"/>
        <w:rPr>
          <w:sz w:val="20"/>
        </w:rPr>
      </w:pPr>
      <w:r w:rsidRPr="005130F0">
        <w:rPr>
          <w:sz w:val="20"/>
        </w:rPr>
        <w:t xml:space="preserve">The design velocity of canal must be determined within the limits of two factors: the minimum allowable velocity which produces neither deposit of sand and earth nor growth of water weeds, nor the maximum allowable velocity which produces no erosion if canal component materials by the flow not hydraulically unsafe conditions of flow in the canal. (Minimum is from </w:t>
      </w:r>
      <w:r w:rsidRPr="005130F0">
        <w:rPr>
          <w:b/>
          <w:sz w:val="20"/>
        </w:rPr>
        <w:t>0.45m/s-0.9m/s and</w:t>
      </w:r>
      <w:r w:rsidRPr="005130F0">
        <w:rPr>
          <w:sz w:val="20"/>
        </w:rPr>
        <w:t xml:space="preserve"> maximum is 1.5 times 0.45-0.9)</w:t>
      </w:r>
    </w:p>
    <w:p w:rsidR="006A142E" w:rsidRPr="005130F0" w:rsidRDefault="006A142E" w:rsidP="006A142E">
      <w:pPr>
        <w:autoSpaceDE w:val="0"/>
        <w:autoSpaceDN w:val="0"/>
        <w:adjustRightInd w:val="0"/>
        <w:spacing w:line="276" w:lineRule="auto"/>
        <w:rPr>
          <w:sz w:val="20"/>
        </w:rPr>
      </w:pPr>
      <w:r w:rsidRPr="005130F0">
        <w:rPr>
          <w:b/>
          <w:sz w:val="20"/>
        </w:rPr>
        <w:t>Tunnel, Culvert</w:t>
      </w:r>
      <w:r w:rsidRPr="005130F0">
        <w:rPr>
          <w:sz w:val="20"/>
        </w:rPr>
        <w:t xml:space="preserve"> – more than </w:t>
      </w:r>
      <w:r w:rsidRPr="005130F0">
        <w:rPr>
          <w:b/>
          <w:sz w:val="20"/>
        </w:rPr>
        <w:t>1.3</w:t>
      </w:r>
      <w:r w:rsidRPr="005130F0">
        <w:rPr>
          <w:sz w:val="20"/>
        </w:rPr>
        <w:t xml:space="preserve"> times the velocity in open channel</w:t>
      </w:r>
    </w:p>
    <w:p w:rsidR="006A142E" w:rsidRPr="005130F0" w:rsidRDefault="006A142E" w:rsidP="00854F6E">
      <w:pPr>
        <w:autoSpaceDE w:val="0"/>
        <w:autoSpaceDN w:val="0"/>
        <w:adjustRightInd w:val="0"/>
        <w:spacing w:line="276" w:lineRule="auto"/>
        <w:jc w:val="both"/>
        <w:rPr>
          <w:sz w:val="20"/>
        </w:rPr>
      </w:pPr>
      <w:r w:rsidRPr="005130F0">
        <w:rPr>
          <w:b/>
          <w:sz w:val="20"/>
        </w:rPr>
        <w:t xml:space="preserve">Siphon </w:t>
      </w:r>
      <w:r w:rsidRPr="005130F0">
        <w:rPr>
          <w:sz w:val="20"/>
        </w:rPr>
        <w:t xml:space="preserve">– more than </w:t>
      </w:r>
      <w:r w:rsidRPr="005130F0">
        <w:rPr>
          <w:b/>
          <w:sz w:val="20"/>
        </w:rPr>
        <w:t xml:space="preserve">1.5 </w:t>
      </w:r>
      <w:r w:rsidRPr="005130F0">
        <w:rPr>
          <w:sz w:val="20"/>
        </w:rPr>
        <w:t>times the velocity in open channel</w:t>
      </w:r>
    </w:p>
    <w:p w:rsidR="006A142E" w:rsidRPr="005130F0" w:rsidRDefault="006A142E" w:rsidP="00802A09">
      <w:pPr>
        <w:pStyle w:val="Heading3"/>
        <w:rPr>
          <w:rFonts w:ascii="Times New Roman" w:hAnsi="Times New Roman" w:cs="Times New Roman"/>
        </w:rPr>
      </w:pPr>
      <w:bookmarkStart w:id="36" w:name="_Toc474892312"/>
      <w:r w:rsidRPr="005130F0">
        <w:rPr>
          <w:rFonts w:ascii="Times New Roman" w:hAnsi="Times New Roman" w:cs="Times New Roman"/>
        </w:rPr>
        <w:t>Hydraulic design of canals</w:t>
      </w:r>
      <w:bookmarkEnd w:id="36"/>
    </w:p>
    <w:p w:rsidR="006A142E" w:rsidRPr="005130F0" w:rsidRDefault="006A142E" w:rsidP="006A142E">
      <w:pPr>
        <w:autoSpaceDE w:val="0"/>
        <w:autoSpaceDN w:val="0"/>
        <w:adjustRightInd w:val="0"/>
        <w:spacing w:line="276" w:lineRule="auto"/>
        <w:jc w:val="both"/>
        <w:rPr>
          <w:sz w:val="20"/>
        </w:rPr>
      </w:pPr>
      <w:r w:rsidRPr="005130F0">
        <w:rPr>
          <w:sz w:val="20"/>
        </w:rPr>
        <w:t xml:space="preserve">The hydraulic design of canals must be made for the design discharge and to secure hydraulically purposed designed level, and the design of respective facilities in the canal system must be made for not only the design discharge but also other discharges so that their </w:t>
      </w:r>
      <w:r w:rsidRPr="005130F0">
        <w:rPr>
          <w:sz w:val="20"/>
        </w:rPr>
        <w:lastRenderedPageBreak/>
        <w:t>purposes and functions can fully be fulfilled. Discharges other than the design discharge are the most-frequent discharge and the minimum discharge for an irrigation canal, and in a drainage canal, discharge to study low water revetment, and discharges that may make troubles to important canal facilities.</w:t>
      </w:r>
    </w:p>
    <w:p w:rsidR="006A142E" w:rsidRPr="005130F0" w:rsidRDefault="006A142E" w:rsidP="006A142E">
      <w:pPr>
        <w:autoSpaceDE w:val="0"/>
        <w:autoSpaceDN w:val="0"/>
        <w:adjustRightInd w:val="0"/>
        <w:spacing w:line="276" w:lineRule="auto"/>
        <w:jc w:val="both"/>
        <w:rPr>
          <w:sz w:val="20"/>
        </w:rPr>
      </w:pPr>
      <w:r w:rsidRPr="005130F0">
        <w:rPr>
          <w:sz w:val="20"/>
        </w:rPr>
        <w:t xml:space="preserve">1) </w:t>
      </w:r>
      <w:r w:rsidRPr="005130F0">
        <w:rPr>
          <w:b/>
          <w:sz w:val="20"/>
        </w:rPr>
        <w:t>Irrigation canal</w:t>
      </w:r>
    </w:p>
    <w:p w:rsidR="006A142E" w:rsidRPr="005130F0" w:rsidRDefault="006A142E" w:rsidP="006A142E">
      <w:pPr>
        <w:autoSpaceDE w:val="0"/>
        <w:autoSpaceDN w:val="0"/>
        <w:adjustRightInd w:val="0"/>
        <w:spacing w:line="276" w:lineRule="auto"/>
        <w:jc w:val="both"/>
        <w:rPr>
          <w:sz w:val="20"/>
        </w:rPr>
      </w:pPr>
      <w:r w:rsidRPr="005130F0">
        <w:rPr>
          <w:sz w:val="20"/>
        </w:rPr>
        <w:t xml:space="preserve">(a) </w:t>
      </w:r>
      <w:r w:rsidRPr="005130F0">
        <w:rPr>
          <w:b/>
          <w:sz w:val="20"/>
        </w:rPr>
        <w:t>Most-frequent discharge</w:t>
      </w:r>
    </w:p>
    <w:p w:rsidR="006A142E" w:rsidRPr="005130F0" w:rsidRDefault="006A142E" w:rsidP="006A142E">
      <w:pPr>
        <w:autoSpaceDE w:val="0"/>
        <w:autoSpaceDN w:val="0"/>
        <w:adjustRightInd w:val="0"/>
        <w:spacing w:line="276" w:lineRule="auto"/>
        <w:jc w:val="both"/>
        <w:rPr>
          <w:sz w:val="20"/>
        </w:rPr>
      </w:pPr>
      <w:r w:rsidRPr="005130F0">
        <w:rPr>
          <w:sz w:val="20"/>
        </w:rPr>
        <w:t>This discharge is used to confirm the flow condition in examining the minimum allowable velocity in the canal facilities.</w:t>
      </w:r>
    </w:p>
    <w:p w:rsidR="006A142E" w:rsidRPr="005130F0" w:rsidRDefault="006A142E" w:rsidP="006A142E">
      <w:pPr>
        <w:autoSpaceDE w:val="0"/>
        <w:autoSpaceDN w:val="0"/>
        <w:adjustRightInd w:val="0"/>
        <w:spacing w:line="276" w:lineRule="auto"/>
        <w:jc w:val="both"/>
        <w:rPr>
          <w:sz w:val="20"/>
        </w:rPr>
      </w:pPr>
      <w:r w:rsidRPr="005130F0">
        <w:rPr>
          <w:sz w:val="20"/>
        </w:rPr>
        <w:t xml:space="preserve">(b) </w:t>
      </w:r>
      <w:r w:rsidRPr="005130F0">
        <w:rPr>
          <w:b/>
          <w:sz w:val="20"/>
        </w:rPr>
        <w:t>Minimum discharge</w:t>
      </w:r>
    </w:p>
    <w:p w:rsidR="006A142E" w:rsidRPr="005130F0" w:rsidRDefault="006A142E" w:rsidP="006A142E">
      <w:pPr>
        <w:autoSpaceDE w:val="0"/>
        <w:autoSpaceDN w:val="0"/>
        <w:adjustRightInd w:val="0"/>
        <w:spacing w:line="276" w:lineRule="auto"/>
        <w:jc w:val="both"/>
        <w:rPr>
          <w:sz w:val="20"/>
        </w:rPr>
      </w:pPr>
      <w:r w:rsidRPr="005130F0">
        <w:rPr>
          <w:sz w:val="20"/>
        </w:rPr>
        <w:t>This discharge is used to examine the functions of diversion works and related facilities for water level regulation when the discharge decreases.</w:t>
      </w:r>
    </w:p>
    <w:p w:rsidR="006A142E" w:rsidRPr="005130F0" w:rsidRDefault="006A142E" w:rsidP="006A142E">
      <w:pPr>
        <w:autoSpaceDE w:val="0"/>
        <w:autoSpaceDN w:val="0"/>
        <w:adjustRightInd w:val="0"/>
        <w:spacing w:line="276" w:lineRule="auto"/>
        <w:jc w:val="both"/>
        <w:rPr>
          <w:sz w:val="20"/>
        </w:rPr>
      </w:pPr>
      <w:r w:rsidRPr="005130F0">
        <w:rPr>
          <w:sz w:val="20"/>
        </w:rPr>
        <w:t xml:space="preserve">2) </w:t>
      </w:r>
      <w:r w:rsidRPr="005130F0">
        <w:rPr>
          <w:b/>
          <w:sz w:val="20"/>
        </w:rPr>
        <w:t>Drainage canal</w:t>
      </w:r>
    </w:p>
    <w:p w:rsidR="006A142E" w:rsidRPr="005130F0" w:rsidRDefault="006A142E" w:rsidP="006A142E">
      <w:pPr>
        <w:autoSpaceDE w:val="0"/>
        <w:autoSpaceDN w:val="0"/>
        <w:adjustRightInd w:val="0"/>
        <w:spacing w:line="276" w:lineRule="auto"/>
        <w:jc w:val="both"/>
        <w:rPr>
          <w:sz w:val="20"/>
        </w:rPr>
      </w:pPr>
      <w:r w:rsidRPr="005130F0">
        <w:rPr>
          <w:sz w:val="20"/>
        </w:rPr>
        <w:t>(a) Discharge to study low water revetment etc.</w:t>
      </w:r>
    </w:p>
    <w:p w:rsidR="006A142E" w:rsidRPr="005130F0" w:rsidRDefault="006A142E" w:rsidP="006A142E">
      <w:pPr>
        <w:autoSpaceDE w:val="0"/>
        <w:autoSpaceDN w:val="0"/>
        <w:adjustRightInd w:val="0"/>
        <w:spacing w:line="276" w:lineRule="auto"/>
        <w:jc w:val="both"/>
        <w:rPr>
          <w:sz w:val="20"/>
        </w:rPr>
      </w:pPr>
      <w:r w:rsidRPr="005130F0">
        <w:rPr>
          <w:sz w:val="20"/>
        </w:rPr>
        <w:t>Probable discharge with a return period of one year or two is usually applied for the revetment planning of drainage canals. The water level related with this discharge is used for the structural design of the drainage canal such as the determination of the revetment height, etc. This discharge is also used to check the function of a drop. In addition, the minimum allowable velocity in the drainage canal is usually examined by use of the probable discharge with a return period of one year or two.</w:t>
      </w:r>
    </w:p>
    <w:p w:rsidR="006A142E" w:rsidRPr="005130F0" w:rsidRDefault="006A142E" w:rsidP="006A142E">
      <w:pPr>
        <w:autoSpaceDE w:val="0"/>
        <w:autoSpaceDN w:val="0"/>
        <w:adjustRightInd w:val="0"/>
        <w:spacing w:line="276" w:lineRule="auto"/>
        <w:jc w:val="both"/>
        <w:rPr>
          <w:sz w:val="20"/>
        </w:rPr>
      </w:pPr>
      <w:r w:rsidRPr="005130F0">
        <w:rPr>
          <w:sz w:val="20"/>
        </w:rPr>
        <w:t>(b) Discharges that may make troubles to important canal facilities</w:t>
      </w:r>
    </w:p>
    <w:p w:rsidR="006A142E" w:rsidRPr="005130F0" w:rsidRDefault="006A142E" w:rsidP="006A142E">
      <w:pPr>
        <w:autoSpaceDE w:val="0"/>
        <w:autoSpaceDN w:val="0"/>
        <w:adjustRightInd w:val="0"/>
        <w:spacing w:line="276" w:lineRule="auto"/>
        <w:jc w:val="both"/>
        <w:rPr>
          <w:sz w:val="20"/>
        </w:rPr>
      </w:pPr>
      <w:r w:rsidRPr="005130F0">
        <w:rPr>
          <w:sz w:val="20"/>
        </w:rPr>
        <w:t>When corresponding damages are expected from the scale of facilities, discharges, which flow the full section of a canal, should be studies to examine flow conditions and capacity of a canal and be used to study structural conditions, alignment of facilities and countermeasures for expected troubles.</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b/>
          <w:sz w:val="20"/>
        </w:rPr>
      </w:pPr>
      <w:r w:rsidRPr="005130F0">
        <w:rPr>
          <w:b/>
          <w:sz w:val="20"/>
        </w:rPr>
        <w:t>Canal Cross Section</w:t>
      </w:r>
    </w:p>
    <w:p w:rsidR="006A142E" w:rsidRPr="005130F0" w:rsidRDefault="006A142E" w:rsidP="006A142E">
      <w:pPr>
        <w:autoSpaceDE w:val="0"/>
        <w:autoSpaceDN w:val="0"/>
        <w:adjustRightInd w:val="0"/>
        <w:spacing w:line="276" w:lineRule="auto"/>
        <w:jc w:val="both"/>
        <w:rPr>
          <w:sz w:val="20"/>
        </w:rPr>
      </w:pPr>
      <w:r w:rsidRPr="005130F0">
        <w:rPr>
          <w:sz w:val="20"/>
        </w:rPr>
        <w:t>Cross-sections of canals differ depending on the respective canal size, but generally in cases of canals where quantity of flow is small, bottom width/depth ratio of around 2:1 is adopted. Where quantity of flow is large, width/depth ratio of up to around 8:1 is applied. Inner gradient of slopes of canals often takes values of around 1:1.5 to 1:2.5, and in cases where soil character is especially of good quality and the canal size is small, inner gradient of slopes shall be able to be steeper within a range where no trouble occurs on the slope stability. In such cases, inner gradient of slopes are sometimes as steep as around 1:0.8 to 1:1.1.</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Hydraulically favorable cross section is decided by the following formula.</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b/>
          <w:sz w:val="20"/>
        </w:rPr>
      </w:pPr>
      <w:r w:rsidRPr="005130F0">
        <w:rPr>
          <w:b/>
          <w:sz w:val="20"/>
        </w:rPr>
        <w:t xml:space="preserve">      B=2H*tan (</w:t>
      </w:r>
      <m:oMath>
        <m:r>
          <m:rPr>
            <m:sty m:val="bi"/>
          </m:rPr>
          <w:rPr>
            <w:rFonts w:ascii="Cambria Math" w:hAnsi="Cambria Math"/>
            <w:sz w:val="24"/>
            <w:szCs w:val="24"/>
          </w:rPr>
          <m:t>θ/2)</m:t>
        </m:r>
      </m:oMath>
    </w:p>
    <w:p w:rsidR="006A142E" w:rsidRPr="005130F0" w:rsidRDefault="006A142E" w:rsidP="006A142E">
      <w:pPr>
        <w:autoSpaceDE w:val="0"/>
        <w:autoSpaceDN w:val="0"/>
        <w:adjustRightInd w:val="0"/>
        <w:spacing w:line="276" w:lineRule="auto"/>
        <w:jc w:val="both"/>
        <w:rPr>
          <w:sz w:val="20"/>
        </w:rPr>
      </w:pPr>
      <w:r w:rsidRPr="005130F0">
        <w:rPr>
          <w:sz w:val="20"/>
        </w:rPr>
        <w:t>But in the case of unlined canal, the slope of the canal is decided as table below.</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b/>
          <w:sz w:val="20"/>
        </w:rPr>
      </w:pPr>
      <w:r w:rsidRPr="005130F0">
        <w:rPr>
          <w:b/>
          <w:sz w:val="20"/>
        </w:rPr>
        <w:t>Thickness of linings</w:t>
      </w:r>
    </w:p>
    <w:p w:rsidR="006A142E" w:rsidRPr="005130F0" w:rsidRDefault="006A142E" w:rsidP="006A142E">
      <w:pPr>
        <w:autoSpaceDE w:val="0"/>
        <w:autoSpaceDN w:val="0"/>
        <w:adjustRightInd w:val="0"/>
        <w:spacing w:line="276" w:lineRule="auto"/>
        <w:jc w:val="both"/>
        <w:rPr>
          <w:sz w:val="20"/>
        </w:rPr>
      </w:pPr>
      <w:r w:rsidRPr="005130F0">
        <w:rPr>
          <w:sz w:val="20"/>
        </w:rPr>
        <w:t>Thickness of linings shall be determined through studying the canal size, purposes, degree of importance, and conditions of future maintenance, etc.</w:t>
      </w:r>
    </w:p>
    <w:p w:rsidR="006A142E" w:rsidRPr="005130F0" w:rsidRDefault="006A142E" w:rsidP="006A142E">
      <w:pPr>
        <w:autoSpaceDE w:val="0"/>
        <w:autoSpaceDN w:val="0"/>
        <w:adjustRightInd w:val="0"/>
        <w:spacing w:line="276" w:lineRule="auto"/>
        <w:jc w:val="both"/>
        <w:rPr>
          <w:sz w:val="20"/>
        </w:rPr>
      </w:pPr>
      <w:r w:rsidRPr="005130F0">
        <w:rPr>
          <w:sz w:val="20"/>
        </w:rPr>
        <w:t>Generally, the value shall be around 10 cm as a standard. In cases of including reinforced concrete lining canals or cold climates, or where canal size is extraordinarily large, it shall be studied to increase the thickness, or others.</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b/>
          <w:bCs/>
          <w:sz w:val="20"/>
        </w:rPr>
      </w:pPr>
      <w:r w:rsidRPr="005130F0">
        <w:rPr>
          <w:b/>
          <w:bCs/>
          <w:sz w:val="20"/>
        </w:rPr>
        <w:t>Design of unlined canals</w:t>
      </w:r>
    </w:p>
    <w:p w:rsidR="006A142E" w:rsidRPr="005130F0" w:rsidRDefault="006A142E" w:rsidP="006A142E">
      <w:pPr>
        <w:autoSpaceDE w:val="0"/>
        <w:autoSpaceDN w:val="0"/>
        <w:adjustRightInd w:val="0"/>
        <w:spacing w:line="276" w:lineRule="auto"/>
        <w:jc w:val="both"/>
        <w:rPr>
          <w:sz w:val="20"/>
        </w:rPr>
      </w:pPr>
      <w:r w:rsidRPr="005130F0">
        <w:rPr>
          <w:sz w:val="20"/>
        </w:rPr>
        <w:t>Unlined canals are generally applied to drainage canals or the like where it</w:t>
      </w:r>
    </w:p>
    <w:p w:rsidR="006A142E" w:rsidRPr="005130F0" w:rsidRDefault="006A142E" w:rsidP="006A142E">
      <w:pPr>
        <w:autoSpaceDE w:val="0"/>
        <w:autoSpaceDN w:val="0"/>
        <w:adjustRightInd w:val="0"/>
        <w:spacing w:line="276" w:lineRule="auto"/>
        <w:jc w:val="both"/>
        <w:rPr>
          <w:sz w:val="20"/>
        </w:rPr>
      </w:pPr>
      <w:proofErr w:type="gramStart"/>
      <w:r w:rsidRPr="005130F0">
        <w:rPr>
          <w:sz w:val="20"/>
        </w:rPr>
        <w:t>is</w:t>
      </w:r>
      <w:proofErr w:type="gramEnd"/>
      <w:r w:rsidRPr="005130F0">
        <w:rPr>
          <w:sz w:val="20"/>
        </w:rPr>
        <w:t xml:space="preserve"> not necessary to consider leakage prevention.</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(a</w:t>
      </w:r>
      <w:r w:rsidRPr="005130F0">
        <w:rPr>
          <w:b/>
          <w:sz w:val="20"/>
        </w:rPr>
        <w:t>) Alignment of curves</w:t>
      </w:r>
    </w:p>
    <w:p w:rsidR="006A142E" w:rsidRPr="005130F0" w:rsidRDefault="006A142E" w:rsidP="006A142E">
      <w:pPr>
        <w:autoSpaceDE w:val="0"/>
        <w:autoSpaceDN w:val="0"/>
        <w:adjustRightInd w:val="0"/>
        <w:spacing w:line="276" w:lineRule="auto"/>
        <w:jc w:val="both"/>
        <w:rPr>
          <w:sz w:val="20"/>
        </w:rPr>
      </w:pPr>
      <w:r w:rsidRPr="005130F0">
        <w:rPr>
          <w:sz w:val="20"/>
        </w:rPr>
        <w:t>Maximum degree of curvature θ = around 60 degrees</w:t>
      </w:r>
    </w:p>
    <w:p w:rsidR="006A142E" w:rsidRPr="005130F0" w:rsidRDefault="006A142E" w:rsidP="006A142E">
      <w:pPr>
        <w:autoSpaceDE w:val="0"/>
        <w:autoSpaceDN w:val="0"/>
        <w:adjustRightInd w:val="0"/>
        <w:spacing w:line="276" w:lineRule="auto"/>
        <w:jc w:val="both"/>
        <w:rPr>
          <w:sz w:val="20"/>
        </w:rPr>
      </w:pPr>
      <w:r w:rsidRPr="005130F0">
        <w:rPr>
          <w:sz w:val="20"/>
        </w:rPr>
        <w:t>Minimum radius of curve R = around 10B</w:t>
      </w:r>
    </w:p>
    <w:p w:rsidR="006A142E" w:rsidRPr="005130F0" w:rsidRDefault="006A142E" w:rsidP="006A142E">
      <w:pPr>
        <w:autoSpaceDE w:val="0"/>
        <w:autoSpaceDN w:val="0"/>
        <w:adjustRightInd w:val="0"/>
        <w:spacing w:line="276" w:lineRule="auto"/>
        <w:jc w:val="both"/>
        <w:rPr>
          <w:sz w:val="20"/>
        </w:rPr>
      </w:pPr>
      <w:r w:rsidRPr="005130F0">
        <w:rPr>
          <w:sz w:val="20"/>
        </w:rPr>
        <w:t>Where B is Canal width (m)</w:t>
      </w:r>
    </w:p>
    <w:p w:rsidR="006A142E" w:rsidRPr="005130F0" w:rsidRDefault="006A142E" w:rsidP="006A142E">
      <w:pPr>
        <w:autoSpaceDE w:val="0"/>
        <w:autoSpaceDN w:val="0"/>
        <w:adjustRightInd w:val="0"/>
        <w:spacing w:line="276" w:lineRule="auto"/>
        <w:jc w:val="both"/>
        <w:rPr>
          <w:sz w:val="20"/>
        </w:rPr>
      </w:pPr>
      <w:r w:rsidRPr="005130F0">
        <w:rPr>
          <w:sz w:val="20"/>
        </w:rPr>
        <w:t>(b) In cases where curves are adopted, continuous curves shall be avoided and a straight section with length of six times or more canal width shall be placed in between curved sections.</w:t>
      </w:r>
    </w:p>
    <w:p w:rsidR="006A142E" w:rsidRPr="005130F0" w:rsidRDefault="006A142E" w:rsidP="006A142E">
      <w:pPr>
        <w:autoSpaceDE w:val="0"/>
        <w:autoSpaceDN w:val="0"/>
        <w:adjustRightInd w:val="0"/>
        <w:spacing w:line="276" w:lineRule="auto"/>
        <w:rPr>
          <w:sz w:val="20"/>
        </w:rPr>
      </w:pPr>
      <w:r w:rsidRPr="005130F0">
        <w:rPr>
          <w:noProof/>
          <w:sz w:val="20"/>
          <w:lang w:eastAsia="en-US"/>
        </w:rPr>
        <w:lastRenderedPageBreak/>
        <w:drawing>
          <wp:inline distT="0" distB="0" distL="0" distR="0">
            <wp:extent cx="4991100" cy="2676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91100" cy="2676525"/>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jc w:val="both"/>
        <w:rPr>
          <w:b/>
          <w:sz w:val="20"/>
        </w:rPr>
      </w:pPr>
      <w:r w:rsidRPr="005130F0">
        <w:rPr>
          <w:b/>
          <w:sz w:val="20"/>
        </w:rPr>
        <w:t>Determination of the design velocity</w:t>
      </w:r>
    </w:p>
    <w:p w:rsidR="006A142E" w:rsidRPr="005130F0" w:rsidRDefault="006A142E" w:rsidP="006A142E">
      <w:pPr>
        <w:autoSpaceDE w:val="0"/>
        <w:autoSpaceDN w:val="0"/>
        <w:adjustRightInd w:val="0"/>
        <w:spacing w:line="276" w:lineRule="auto"/>
        <w:jc w:val="both"/>
        <w:rPr>
          <w:sz w:val="20"/>
        </w:rPr>
      </w:pPr>
      <w:r w:rsidRPr="005130F0">
        <w:rPr>
          <w:sz w:val="20"/>
        </w:rPr>
        <w:t>Determination of the design velocity is one of the important factors for the design of canals and the cross sections of canal structures. The design velocity is determined between the minimum and maximum allowable velocity taking into consideration the functions and structure of a canal.</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b/>
          <w:sz w:val="20"/>
        </w:rPr>
      </w:pPr>
      <w:r w:rsidRPr="005130F0">
        <w:rPr>
          <w:b/>
          <w:sz w:val="20"/>
        </w:rPr>
        <w:t>Considerations for determination of design velocity</w:t>
      </w:r>
    </w:p>
    <w:p w:rsidR="006A142E" w:rsidRPr="005130F0" w:rsidRDefault="006A142E" w:rsidP="006A142E">
      <w:pPr>
        <w:autoSpaceDE w:val="0"/>
        <w:autoSpaceDN w:val="0"/>
        <w:adjustRightInd w:val="0"/>
        <w:spacing w:line="276" w:lineRule="auto"/>
        <w:jc w:val="both"/>
        <w:rPr>
          <w:b/>
          <w:sz w:val="20"/>
        </w:rPr>
      </w:pPr>
    </w:p>
    <w:p w:rsidR="006A142E" w:rsidRPr="005130F0" w:rsidRDefault="006A142E" w:rsidP="006A142E">
      <w:pPr>
        <w:autoSpaceDE w:val="0"/>
        <w:autoSpaceDN w:val="0"/>
        <w:adjustRightInd w:val="0"/>
        <w:spacing w:line="276" w:lineRule="auto"/>
        <w:rPr>
          <w:sz w:val="20"/>
        </w:rPr>
      </w:pPr>
      <w:r w:rsidRPr="005130F0">
        <w:rPr>
          <w:sz w:val="20"/>
        </w:rPr>
        <w:t>Hydraulic conditions in a canal must be carefully examined in determining the design velocity of an irrigation canal. Under the nearly critical flow conditions, the water surface in the canal tends to become unstable, producing waves which do not vanish quickly. These cause a lowering in the efficiency of the canal function. It is generally recognized that the stability of flow in the canal is controlled by the velocity, though it can vary owing to many factors such as discharge, velocity, change of cross-section area, bends, etc. A velocity of less than two-thirds of the critical velocity (</w:t>
      </w:r>
      <w:r w:rsidRPr="005130F0">
        <w:rPr>
          <w:b/>
          <w:sz w:val="20"/>
        </w:rPr>
        <w:t>Froude number: 0.54</w:t>
      </w:r>
      <w:r w:rsidRPr="005130F0">
        <w:rPr>
          <w:sz w:val="20"/>
        </w:rPr>
        <w:t>) may be expected to stabilize the water surface in the canal.</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proofErr w:type="spellStart"/>
      <w:r w:rsidRPr="005130F0">
        <w:rPr>
          <w:sz w:val="20"/>
        </w:rPr>
        <w:t>Fr</w:t>
      </w:r>
      <w:proofErr w:type="spellEnd"/>
      <w:r w:rsidRPr="005130F0">
        <w:rPr>
          <w:sz w:val="20"/>
        </w:rPr>
        <w:t>=v/</w:t>
      </w:r>
      <m:oMath>
        <m:rad>
          <m:radPr>
            <m:degHide m:val="1"/>
            <m:ctrlPr>
              <w:rPr>
                <w:rFonts w:ascii="Cambria Math" w:hAnsi="Cambria Math"/>
                <w:i/>
                <w:sz w:val="24"/>
                <w:szCs w:val="24"/>
              </w:rPr>
            </m:ctrlPr>
          </m:radPr>
          <m:deg/>
          <m:e>
            <m:r>
              <w:rPr>
                <w:rFonts w:ascii="Cambria Math" w:hAnsi="Cambria Math"/>
                <w:sz w:val="24"/>
                <w:szCs w:val="24"/>
              </w:rPr>
              <m:t>(g*h)</m:t>
            </m:r>
          </m:e>
        </m:rad>
      </m:oMath>
      <w:r w:rsidRPr="005130F0">
        <w:rPr>
          <w:sz w:val="20"/>
        </w:rPr>
        <w:t xml:space="preserve"> &lt; 0.54</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r w:rsidRPr="005130F0">
        <w:rPr>
          <w:sz w:val="20"/>
        </w:rPr>
        <w:t>Accordingly, the above velocity must be applied to conditions under subcritical flow in the irrigation canal.</w:t>
      </w:r>
    </w:p>
    <w:p w:rsidR="006A142E" w:rsidRPr="005130F0" w:rsidRDefault="006A142E" w:rsidP="006A142E">
      <w:pPr>
        <w:autoSpaceDE w:val="0"/>
        <w:autoSpaceDN w:val="0"/>
        <w:adjustRightInd w:val="0"/>
        <w:spacing w:line="276" w:lineRule="auto"/>
        <w:rPr>
          <w:b/>
          <w:sz w:val="20"/>
        </w:rPr>
      </w:pPr>
      <w:r w:rsidRPr="005130F0">
        <w:rPr>
          <w:b/>
          <w:sz w:val="20"/>
        </w:rPr>
        <w:t>Calculation of Mean Velocity</w:t>
      </w:r>
    </w:p>
    <w:p w:rsidR="006A142E" w:rsidRPr="005130F0" w:rsidRDefault="006A142E" w:rsidP="006A142E">
      <w:pPr>
        <w:autoSpaceDE w:val="0"/>
        <w:autoSpaceDN w:val="0"/>
        <w:adjustRightInd w:val="0"/>
        <w:spacing w:line="276" w:lineRule="auto"/>
        <w:rPr>
          <w:b/>
          <w:sz w:val="20"/>
        </w:rPr>
      </w:pPr>
    </w:p>
    <w:p w:rsidR="006A142E" w:rsidRPr="005130F0" w:rsidRDefault="006A142E" w:rsidP="006A142E">
      <w:pPr>
        <w:autoSpaceDE w:val="0"/>
        <w:autoSpaceDN w:val="0"/>
        <w:adjustRightInd w:val="0"/>
        <w:spacing w:line="276" w:lineRule="auto"/>
        <w:rPr>
          <w:sz w:val="20"/>
        </w:rPr>
      </w:pPr>
      <w:r w:rsidRPr="005130F0">
        <w:rPr>
          <w:sz w:val="20"/>
        </w:rPr>
        <w:t>Dimensions of the cross section of a canal are determined, in principle, from the design discharge calculated by mean of velocity formula. The calculation of the uniform flow velocity must in principle be made according to the</w:t>
      </w:r>
    </w:p>
    <w:p w:rsidR="006A142E" w:rsidRPr="005130F0" w:rsidRDefault="006A142E" w:rsidP="006A142E">
      <w:pPr>
        <w:autoSpaceDE w:val="0"/>
        <w:autoSpaceDN w:val="0"/>
        <w:adjustRightInd w:val="0"/>
        <w:spacing w:line="276" w:lineRule="auto"/>
        <w:rPr>
          <w:sz w:val="20"/>
        </w:rPr>
      </w:pPr>
      <w:r w:rsidRPr="005130F0">
        <w:rPr>
          <w:sz w:val="20"/>
        </w:rPr>
        <w:t>Manning’s mean velocity formula for an open channel type canal and Hazen William’s formula for a pipe line type canal.</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b/>
          <w:sz w:val="20"/>
        </w:rPr>
      </w:pPr>
      <w:r w:rsidRPr="005130F0">
        <w:rPr>
          <w:b/>
          <w:sz w:val="20"/>
        </w:rPr>
        <w:t>Discharge of canal</w:t>
      </w:r>
    </w:p>
    <w:p w:rsidR="006A142E" w:rsidRPr="005130F0" w:rsidRDefault="006A142E" w:rsidP="006A142E">
      <w:pPr>
        <w:autoSpaceDE w:val="0"/>
        <w:autoSpaceDN w:val="0"/>
        <w:adjustRightInd w:val="0"/>
        <w:spacing w:line="276" w:lineRule="auto"/>
        <w:rPr>
          <w:sz w:val="20"/>
        </w:rPr>
      </w:pPr>
      <w:r w:rsidRPr="005130F0">
        <w:rPr>
          <w:sz w:val="20"/>
        </w:rPr>
        <w:t>The discharge of the canal is calculated using the following formula:</w:t>
      </w:r>
    </w:p>
    <w:p w:rsidR="006A142E" w:rsidRPr="005130F0" w:rsidRDefault="006A142E" w:rsidP="006A142E">
      <w:pPr>
        <w:autoSpaceDE w:val="0"/>
        <w:autoSpaceDN w:val="0"/>
        <w:adjustRightInd w:val="0"/>
        <w:spacing w:line="276" w:lineRule="auto"/>
        <w:rPr>
          <w:b/>
          <w:sz w:val="20"/>
        </w:rPr>
      </w:pPr>
      <w:r w:rsidRPr="005130F0">
        <w:rPr>
          <w:b/>
          <w:sz w:val="20"/>
        </w:rPr>
        <w:t xml:space="preserve">Q = A · V </w:t>
      </w:r>
    </w:p>
    <w:p w:rsidR="006A142E" w:rsidRPr="005130F0" w:rsidRDefault="006A142E" w:rsidP="006A142E">
      <w:pPr>
        <w:autoSpaceDE w:val="0"/>
        <w:autoSpaceDN w:val="0"/>
        <w:adjustRightInd w:val="0"/>
        <w:spacing w:line="276" w:lineRule="auto"/>
        <w:rPr>
          <w:sz w:val="20"/>
        </w:rPr>
      </w:pPr>
      <w:r w:rsidRPr="005130F0">
        <w:rPr>
          <w:sz w:val="20"/>
        </w:rPr>
        <w:t>Where, Q: Discharge (m</w:t>
      </w:r>
      <w:r w:rsidRPr="005130F0">
        <w:rPr>
          <w:sz w:val="20"/>
          <w:vertAlign w:val="superscript"/>
        </w:rPr>
        <w:t>3</w:t>
      </w:r>
      <w:r w:rsidRPr="005130F0">
        <w:rPr>
          <w:sz w:val="20"/>
        </w:rPr>
        <w:t>/s)</w:t>
      </w:r>
    </w:p>
    <w:p w:rsidR="006A142E" w:rsidRPr="005130F0" w:rsidRDefault="006A142E" w:rsidP="006A142E">
      <w:pPr>
        <w:autoSpaceDE w:val="0"/>
        <w:autoSpaceDN w:val="0"/>
        <w:adjustRightInd w:val="0"/>
        <w:spacing w:line="276" w:lineRule="auto"/>
        <w:rPr>
          <w:sz w:val="20"/>
        </w:rPr>
      </w:pPr>
      <w:r w:rsidRPr="005130F0">
        <w:rPr>
          <w:sz w:val="20"/>
        </w:rPr>
        <w:t>A: Cross-section area (m</w:t>
      </w:r>
      <w:r w:rsidRPr="005130F0">
        <w:rPr>
          <w:sz w:val="20"/>
          <w:vertAlign w:val="superscript"/>
        </w:rPr>
        <w:t>2</w:t>
      </w:r>
      <w:r w:rsidRPr="005130F0">
        <w:rPr>
          <w:sz w:val="20"/>
        </w:rPr>
        <w:t>)</w:t>
      </w:r>
    </w:p>
    <w:p w:rsidR="006A142E" w:rsidRPr="005130F0" w:rsidRDefault="006A142E" w:rsidP="006A142E">
      <w:pPr>
        <w:autoSpaceDE w:val="0"/>
        <w:autoSpaceDN w:val="0"/>
        <w:adjustRightInd w:val="0"/>
        <w:spacing w:line="276" w:lineRule="auto"/>
        <w:rPr>
          <w:sz w:val="20"/>
        </w:rPr>
      </w:pPr>
      <w:r w:rsidRPr="005130F0">
        <w:rPr>
          <w:sz w:val="20"/>
        </w:rPr>
        <w:t>V: Mean velocity (m/s)</w:t>
      </w:r>
    </w:p>
    <w:p w:rsidR="006A142E" w:rsidRPr="005130F0" w:rsidRDefault="006A142E" w:rsidP="006A142E">
      <w:pPr>
        <w:autoSpaceDE w:val="0"/>
        <w:autoSpaceDN w:val="0"/>
        <w:adjustRightInd w:val="0"/>
        <w:spacing w:line="276" w:lineRule="auto"/>
        <w:rPr>
          <w:sz w:val="20"/>
        </w:rPr>
      </w:pPr>
      <w:r w:rsidRPr="005130F0">
        <w:rPr>
          <w:sz w:val="20"/>
        </w:rPr>
        <w:t>(2) Mean velocity formula of open channel type canal</w:t>
      </w:r>
    </w:p>
    <w:p w:rsidR="006A142E" w:rsidRPr="005130F0" w:rsidRDefault="006A142E" w:rsidP="006A142E">
      <w:pPr>
        <w:autoSpaceDE w:val="0"/>
        <w:autoSpaceDN w:val="0"/>
        <w:adjustRightInd w:val="0"/>
        <w:spacing w:line="276" w:lineRule="auto"/>
        <w:rPr>
          <w:sz w:val="20"/>
        </w:rPr>
      </w:pPr>
      <w:r w:rsidRPr="005130F0">
        <w:rPr>
          <w:sz w:val="20"/>
        </w:rPr>
        <w:t>The mean velocity of an open channel type canal in the above formula is calculated according to the Manning formula as a rule.</w:t>
      </w:r>
    </w:p>
    <w:p w:rsidR="006A142E" w:rsidRPr="005130F0" w:rsidRDefault="006A142E" w:rsidP="006A142E">
      <w:pPr>
        <w:autoSpaceDE w:val="0"/>
        <w:autoSpaceDN w:val="0"/>
        <w:adjustRightInd w:val="0"/>
        <w:spacing w:line="276" w:lineRule="auto"/>
        <w:rPr>
          <w:sz w:val="20"/>
        </w:rPr>
      </w:pPr>
      <w:r w:rsidRPr="005130F0">
        <w:rPr>
          <w:sz w:val="20"/>
        </w:rPr>
        <w:t xml:space="preserve">V= </w:t>
      </w:r>
      <m:oMath>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n</m:t>
            </m:r>
          </m:den>
        </m:f>
        <m:r>
          <m:rPr>
            <m:sty m:val="p"/>
          </m:rPr>
          <w:rPr>
            <w:rFonts w:ascii="Cambria Math" w:hAnsi="Cambria Math"/>
            <w:sz w:val="24"/>
            <w:szCs w:val="24"/>
          </w:rPr>
          <m:t>*</m:t>
        </m:r>
      </m:oMath>
      <w:r w:rsidRPr="005130F0">
        <w:rPr>
          <w:sz w:val="20"/>
        </w:rPr>
        <w:t>R2/ 3 *I</w:t>
      </w:r>
      <w:r w:rsidRPr="005130F0">
        <w:rPr>
          <w:sz w:val="20"/>
          <w:vertAlign w:val="superscript"/>
        </w:rPr>
        <w:t>1 /2</w:t>
      </w:r>
    </w:p>
    <w:p w:rsidR="006A142E" w:rsidRPr="005130F0" w:rsidRDefault="006A142E" w:rsidP="006A142E">
      <w:pPr>
        <w:autoSpaceDE w:val="0"/>
        <w:autoSpaceDN w:val="0"/>
        <w:adjustRightInd w:val="0"/>
        <w:spacing w:line="276" w:lineRule="auto"/>
        <w:rPr>
          <w:sz w:val="20"/>
        </w:rPr>
      </w:pPr>
      <w:r w:rsidRPr="005130F0">
        <w:rPr>
          <w:sz w:val="20"/>
        </w:rPr>
        <w:t>Where, V: Mean velocity (m/s)</w:t>
      </w:r>
    </w:p>
    <w:p w:rsidR="006A142E" w:rsidRPr="005130F0" w:rsidRDefault="006A142E" w:rsidP="006A142E">
      <w:pPr>
        <w:autoSpaceDE w:val="0"/>
        <w:autoSpaceDN w:val="0"/>
        <w:adjustRightInd w:val="0"/>
        <w:spacing w:line="276" w:lineRule="auto"/>
        <w:rPr>
          <w:sz w:val="20"/>
        </w:rPr>
      </w:pPr>
      <w:proofErr w:type="gramStart"/>
      <w:r w:rsidRPr="005130F0">
        <w:rPr>
          <w:sz w:val="20"/>
        </w:rPr>
        <w:t>n</w:t>
      </w:r>
      <w:proofErr w:type="gramEnd"/>
      <w:r w:rsidRPr="005130F0">
        <w:rPr>
          <w:sz w:val="20"/>
        </w:rPr>
        <w:t>: Coefficient of roughness</w:t>
      </w:r>
    </w:p>
    <w:p w:rsidR="006A142E" w:rsidRPr="005130F0" w:rsidRDefault="006A142E" w:rsidP="006A142E">
      <w:pPr>
        <w:autoSpaceDE w:val="0"/>
        <w:autoSpaceDN w:val="0"/>
        <w:adjustRightInd w:val="0"/>
        <w:spacing w:line="276" w:lineRule="auto"/>
        <w:rPr>
          <w:sz w:val="20"/>
        </w:rPr>
      </w:pPr>
      <w:r w:rsidRPr="005130F0">
        <w:rPr>
          <w:sz w:val="20"/>
        </w:rPr>
        <w:t>R: Hydraulic radius (m) (R=Cross-section area (A)/Wetted perimeter (P))</w:t>
      </w:r>
    </w:p>
    <w:p w:rsidR="006A142E" w:rsidRPr="005130F0" w:rsidRDefault="006A142E" w:rsidP="006A142E">
      <w:pPr>
        <w:autoSpaceDE w:val="0"/>
        <w:autoSpaceDN w:val="0"/>
        <w:adjustRightInd w:val="0"/>
        <w:spacing w:line="276" w:lineRule="auto"/>
        <w:rPr>
          <w:sz w:val="20"/>
        </w:rPr>
      </w:pPr>
      <w:r w:rsidRPr="005130F0">
        <w:rPr>
          <w:sz w:val="20"/>
        </w:rPr>
        <w:t>P: Wetted perimeter (m)</w:t>
      </w:r>
    </w:p>
    <w:p w:rsidR="006A142E" w:rsidRPr="005130F0" w:rsidRDefault="006A142E" w:rsidP="006A142E">
      <w:pPr>
        <w:autoSpaceDE w:val="0"/>
        <w:autoSpaceDN w:val="0"/>
        <w:adjustRightInd w:val="0"/>
        <w:spacing w:line="276" w:lineRule="auto"/>
        <w:rPr>
          <w:sz w:val="20"/>
        </w:rPr>
      </w:pPr>
      <w:r w:rsidRPr="005130F0">
        <w:rPr>
          <w:sz w:val="20"/>
        </w:rPr>
        <w:lastRenderedPageBreak/>
        <w:t>I: Hydraulic gradient (canal bed slope)</w:t>
      </w:r>
    </w:p>
    <w:p w:rsidR="006A142E" w:rsidRPr="005130F0" w:rsidRDefault="006A142E" w:rsidP="006A142E">
      <w:pPr>
        <w:autoSpaceDE w:val="0"/>
        <w:autoSpaceDN w:val="0"/>
        <w:adjustRightInd w:val="0"/>
        <w:spacing w:line="276" w:lineRule="auto"/>
        <w:rPr>
          <w:sz w:val="20"/>
        </w:rPr>
      </w:pPr>
      <w:r w:rsidRPr="005130F0">
        <w:rPr>
          <w:noProof/>
          <w:sz w:val="20"/>
          <w:lang w:eastAsia="en-US"/>
        </w:rPr>
        <w:drawing>
          <wp:inline distT="0" distB="0" distL="0" distR="0">
            <wp:extent cx="5019675" cy="46005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9675" cy="4600575"/>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jc w:val="both"/>
        <w:rPr>
          <w:sz w:val="20"/>
        </w:rPr>
      </w:pPr>
      <w:r w:rsidRPr="005130F0">
        <w:rPr>
          <w:sz w:val="20"/>
        </w:rPr>
        <w:t>Effects of bends, sedimentation and vegetation on coefficient of roughness</w:t>
      </w:r>
    </w:p>
    <w:p w:rsidR="006A142E" w:rsidRPr="005130F0" w:rsidRDefault="006A142E" w:rsidP="006A142E">
      <w:pPr>
        <w:autoSpaceDE w:val="0"/>
        <w:autoSpaceDN w:val="0"/>
        <w:adjustRightInd w:val="0"/>
        <w:spacing w:line="276" w:lineRule="auto"/>
        <w:jc w:val="both"/>
        <w:rPr>
          <w:sz w:val="20"/>
        </w:rPr>
      </w:pPr>
      <w:r w:rsidRPr="005130F0">
        <w:rPr>
          <w:sz w:val="20"/>
        </w:rPr>
        <w:t>The following factors have an effect on the coefficient of roughness.</w:t>
      </w:r>
    </w:p>
    <w:p w:rsidR="006A142E" w:rsidRPr="005130F0" w:rsidRDefault="006A142E" w:rsidP="009B1F11">
      <w:pPr>
        <w:pStyle w:val="ListParagraph"/>
        <w:numPr>
          <w:ilvl w:val="0"/>
          <w:numId w:val="33"/>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Canal bends: The coefficient of roughness (n) increases when a canal meanders because such meandering produce losses and sand deposits in the canal. In the case of low velocity, increases of n may be neglected. In general, n increases about 0,002 as an allowance for canal bend losses when the canal has curves, and n in a natural meandering channel increases by 30%.</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rPr>
          <w:b/>
          <w:bCs/>
          <w:sz w:val="20"/>
        </w:rPr>
      </w:pPr>
      <w:r w:rsidRPr="005130F0">
        <w:rPr>
          <w:b/>
          <w:bCs/>
          <w:sz w:val="20"/>
        </w:rPr>
        <w:t>Determination of cross-section area of a uniform flow canal</w:t>
      </w:r>
    </w:p>
    <w:p w:rsidR="006A142E" w:rsidRPr="005130F0" w:rsidRDefault="006A142E" w:rsidP="006A142E">
      <w:pPr>
        <w:autoSpaceDE w:val="0"/>
        <w:autoSpaceDN w:val="0"/>
        <w:adjustRightInd w:val="0"/>
        <w:spacing w:line="276" w:lineRule="auto"/>
        <w:jc w:val="both"/>
        <w:rPr>
          <w:sz w:val="20"/>
        </w:rPr>
      </w:pPr>
      <w:r w:rsidRPr="005130F0">
        <w:rPr>
          <w:sz w:val="20"/>
        </w:rPr>
        <w:t>The water depth of a uniform flow canal can be obtained by trial calculations using the Manning formula. Alternatively, other various calculation methods may be suggested for convenience’ sake such as:</w:t>
      </w:r>
    </w:p>
    <w:p w:rsidR="006A142E" w:rsidRPr="005130F0" w:rsidRDefault="006A142E" w:rsidP="006A142E">
      <w:pPr>
        <w:autoSpaceDE w:val="0"/>
        <w:autoSpaceDN w:val="0"/>
        <w:adjustRightInd w:val="0"/>
        <w:spacing w:line="276" w:lineRule="auto"/>
        <w:jc w:val="both"/>
        <w:rPr>
          <w:sz w:val="20"/>
        </w:rPr>
      </w:pPr>
      <w:r w:rsidRPr="005130F0">
        <w:rPr>
          <w:sz w:val="20"/>
        </w:rPr>
        <w:t xml:space="preserve"> </w:t>
      </w:r>
      <w:r w:rsidRPr="005130F0">
        <w:rPr>
          <w:b/>
          <w:sz w:val="20"/>
        </w:rPr>
        <w:t>A · R</w:t>
      </w:r>
      <w:r w:rsidRPr="005130F0">
        <w:rPr>
          <w:b/>
          <w:sz w:val="20"/>
          <w:vertAlign w:val="superscript"/>
        </w:rPr>
        <w:t>2/3</w:t>
      </w:r>
      <w:r w:rsidRPr="005130F0">
        <w:rPr>
          <w:b/>
          <w:sz w:val="20"/>
        </w:rPr>
        <w:t>= n · Q</w:t>
      </w:r>
      <w:r w:rsidRPr="005130F0">
        <w:rPr>
          <w:rFonts w:eastAsia="Arial Unicode MS"/>
          <w:b/>
          <w:sz w:val="20"/>
        </w:rPr>
        <w:t>.</w:t>
      </w:r>
      <w:r w:rsidRPr="005130F0">
        <w:rPr>
          <w:b/>
          <w:sz w:val="20"/>
        </w:rPr>
        <w:t>I,</w:t>
      </w:r>
      <w:r w:rsidRPr="005130F0">
        <w:rPr>
          <w:sz w:val="20"/>
        </w:rPr>
        <w:t xml:space="preserve"> obtained by Manning’s mean velocity formula. The graphic solution method is also useful for obtaining answers easily for a complicated cross-section area. The most appropriate method must be selected after taking into consideration factors, which affects the determination of the cross-section area of the canal. For a canal with a relatively gentle slope from the topographic point of view, the maximum possible canal slope may be an important factor for determination of the cross-section area of the canal. Whereas when topographic slope becomes steep and velocity high speed, it is necessary to modify the canal slope by providing drops for the prevention of high velocity in the canal.</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rPr>
          <w:b/>
          <w:bCs/>
          <w:sz w:val="20"/>
        </w:rPr>
      </w:pPr>
      <w:r w:rsidRPr="005130F0">
        <w:rPr>
          <w:b/>
          <w:bCs/>
          <w:sz w:val="20"/>
        </w:rPr>
        <w:t>Head losses and change of water level</w:t>
      </w:r>
    </w:p>
    <w:p w:rsidR="006A142E" w:rsidRPr="005130F0" w:rsidRDefault="006A142E" w:rsidP="006A142E">
      <w:pPr>
        <w:autoSpaceDE w:val="0"/>
        <w:autoSpaceDN w:val="0"/>
        <w:adjustRightInd w:val="0"/>
        <w:spacing w:line="276" w:lineRule="auto"/>
        <w:rPr>
          <w:sz w:val="20"/>
        </w:rPr>
      </w:pPr>
      <w:r w:rsidRPr="005130F0">
        <w:rPr>
          <w:sz w:val="20"/>
        </w:rPr>
        <w:t>1) Head losses (which should be) considered in hydraulic design</w:t>
      </w:r>
    </w:p>
    <w:p w:rsidR="006A142E" w:rsidRPr="005130F0" w:rsidRDefault="006A142E" w:rsidP="006A142E">
      <w:pPr>
        <w:autoSpaceDE w:val="0"/>
        <w:autoSpaceDN w:val="0"/>
        <w:adjustRightInd w:val="0"/>
        <w:spacing w:line="276" w:lineRule="auto"/>
        <w:rPr>
          <w:sz w:val="20"/>
        </w:rPr>
      </w:pPr>
      <w:r w:rsidRPr="005130F0">
        <w:rPr>
          <w:sz w:val="20"/>
        </w:rPr>
        <w:t>The following head loss must be considered in principle in the canal design.</w:t>
      </w:r>
    </w:p>
    <w:p w:rsidR="006A142E" w:rsidRPr="005130F0" w:rsidRDefault="006A142E" w:rsidP="006A142E">
      <w:pPr>
        <w:autoSpaceDE w:val="0"/>
        <w:autoSpaceDN w:val="0"/>
        <w:adjustRightInd w:val="0"/>
        <w:spacing w:line="276" w:lineRule="auto"/>
        <w:rPr>
          <w:sz w:val="20"/>
        </w:rPr>
      </w:pPr>
      <w:r w:rsidRPr="005130F0">
        <w:rPr>
          <w:rFonts w:ascii="Cambria Math" w:hAnsi="Cambria Math" w:cs="Cambria Math"/>
          <w:sz w:val="20"/>
        </w:rPr>
        <w:t>①</w:t>
      </w:r>
      <w:r w:rsidRPr="005130F0">
        <w:rPr>
          <w:sz w:val="20"/>
        </w:rPr>
        <w:t xml:space="preserve"> Head loss due to friction,</w:t>
      </w:r>
    </w:p>
    <w:p w:rsidR="006A142E" w:rsidRPr="005130F0" w:rsidRDefault="006A142E" w:rsidP="006A142E">
      <w:pPr>
        <w:autoSpaceDE w:val="0"/>
        <w:autoSpaceDN w:val="0"/>
        <w:adjustRightInd w:val="0"/>
        <w:spacing w:line="276" w:lineRule="auto"/>
        <w:rPr>
          <w:sz w:val="20"/>
        </w:rPr>
      </w:pPr>
      <w:r w:rsidRPr="005130F0">
        <w:rPr>
          <w:rFonts w:ascii="Cambria Math" w:hAnsi="Cambria Math" w:cs="Cambria Math"/>
          <w:sz w:val="20"/>
        </w:rPr>
        <w:t>②</w:t>
      </w:r>
      <w:r w:rsidRPr="005130F0">
        <w:rPr>
          <w:sz w:val="20"/>
        </w:rPr>
        <w:t xml:space="preserve"> Head loss due to inflow or outflow,</w:t>
      </w:r>
    </w:p>
    <w:p w:rsidR="006A142E" w:rsidRPr="005130F0" w:rsidRDefault="006A142E" w:rsidP="006A142E">
      <w:pPr>
        <w:autoSpaceDE w:val="0"/>
        <w:autoSpaceDN w:val="0"/>
        <w:adjustRightInd w:val="0"/>
        <w:spacing w:line="276" w:lineRule="auto"/>
        <w:rPr>
          <w:sz w:val="20"/>
        </w:rPr>
      </w:pPr>
      <w:r w:rsidRPr="005130F0">
        <w:rPr>
          <w:rFonts w:ascii="Cambria Math" w:hAnsi="Cambria Math" w:cs="Cambria Math"/>
          <w:sz w:val="20"/>
        </w:rPr>
        <w:t>③</w:t>
      </w:r>
      <w:r w:rsidRPr="005130F0">
        <w:rPr>
          <w:sz w:val="20"/>
        </w:rPr>
        <w:t xml:space="preserve"> Head loss due to change of canal section,</w:t>
      </w:r>
    </w:p>
    <w:p w:rsidR="006A142E" w:rsidRPr="005130F0" w:rsidRDefault="006A142E" w:rsidP="006A142E">
      <w:pPr>
        <w:autoSpaceDE w:val="0"/>
        <w:autoSpaceDN w:val="0"/>
        <w:adjustRightInd w:val="0"/>
        <w:spacing w:line="276" w:lineRule="auto"/>
        <w:rPr>
          <w:sz w:val="20"/>
        </w:rPr>
      </w:pPr>
      <w:r w:rsidRPr="005130F0">
        <w:rPr>
          <w:rFonts w:ascii="Cambria Math" w:hAnsi="Cambria Math" w:cs="Cambria Math"/>
          <w:sz w:val="20"/>
        </w:rPr>
        <w:t>④</w:t>
      </w:r>
      <w:r w:rsidRPr="005130F0">
        <w:rPr>
          <w:sz w:val="20"/>
        </w:rPr>
        <w:t xml:space="preserve"> Head loss due to trash rack, and</w:t>
      </w:r>
    </w:p>
    <w:p w:rsidR="006A142E" w:rsidRPr="005130F0" w:rsidRDefault="006A142E" w:rsidP="006A142E">
      <w:pPr>
        <w:autoSpaceDE w:val="0"/>
        <w:autoSpaceDN w:val="0"/>
        <w:adjustRightInd w:val="0"/>
        <w:spacing w:line="276" w:lineRule="auto"/>
        <w:jc w:val="both"/>
        <w:rPr>
          <w:sz w:val="20"/>
        </w:rPr>
      </w:pPr>
      <w:r w:rsidRPr="005130F0">
        <w:rPr>
          <w:rFonts w:ascii="Cambria Math" w:hAnsi="Cambria Math" w:cs="Cambria Math"/>
          <w:sz w:val="20"/>
        </w:rPr>
        <w:lastRenderedPageBreak/>
        <w:t>⑤</w:t>
      </w:r>
      <w:r w:rsidRPr="005130F0">
        <w:rPr>
          <w:sz w:val="20"/>
        </w:rPr>
        <w:t xml:space="preserve"> Head loss due to pier.</w:t>
      </w:r>
    </w:p>
    <w:p w:rsidR="006A142E" w:rsidRPr="005130F0" w:rsidRDefault="006A142E" w:rsidP="006A142E">
      <w:pPr>
        <w:autoSpaceDE w:val="0"/>
        <w:autoSpaceDN w:val="0"/>
        <w:adjustRightInd w:val="0"/>
        <w:spacing w:line="276" w:lineRule="auto"/>
        <w:rPr>
          <w:b/>
          <w:sz w:val="20"/>
        </w:rPr>
      </w:pPr>
      <w:r w:rsidRPr="005130F0">
        <w:rPr>
          <w:sz w:val="20"/>
        </w:rPr>
        <w:t>Head loss due to friction</w:t>
      </w:r>
    </w:p>
    <w:p w:rsidR="006A142E" w:rsidRPr="005130F0" w:rsidRDefault="006A142E" w:rsidP="006A142E">
      <w:pPr>
        <w:autoSpaceDE w:val="0"/>
        <w:autoSpaceDN w:val="0"/>
        <w:adjustRightInd w:val="0"/>
        <w:spacing w:line="276" w:lineRule="auto"/>
        <w:rPr>
          <w:sz w:val="20"/>
        </w:rPr>
      </w:pPr>
      <w:r w:rsidRPr="005130F0">
        <w:rPr>
          <w:sz w:val="20"/>
        </w:rPr>
        <w:t xml:space="preserve">The calculation of head loss due to friction is made by using the Manning formula as shown below: </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b/>
          <w:i/>
          <w:iCs/>
          <w:sz w:val="20"/>
        </w:rPr>
      </w:pPr>
      <w:proofErr w:type="spellStart"/>
      <w:r w:rsidRPr="005130F0">
        <w:rPr>
          <w:b/>
          <w:i/>
          <w:iCs/>
          <w:sz w:val="20"/>
        </w:rPr>
        <w:t>Hf</w:t>
      </w:r>
      <w:proofErr w:type="spellEnd"/>
      <w:r w:rsidRPr="005130F0">
        <w:rPr>
          <w:b/>
          <w:i/>
          <w:iCs/>
          <w:sz w:val="20"/>
        </w:rPr>
        <w:t>=Q</w:t>
      </w:r>
      <w:r w:rsidRPr="005130F0">
        <w:rPr>
          <w:b/>
          <w:i/>
          <w:iCs/>
          <w:sz w:val="20"/>
          <w:vertAlign w:val="superscript"/>
        </w:rPr>
        <w:t>2</w:t>
      </w:r>
      <w:r w:rsidRPr="005130F0">
        <w:rPr>
          <w:b/>
          <w:i/>
          <w:iCs/>
          <w:sz w:val="20"/>
        </w:rPr>
        <w:t>/2*</w:t>
      </w:r>
      <w:proofErr w:type="gramStart"/>
      <w:r w:rsidRPr="005130F0">
        <w:rPr>
          <w:b/>
          <w:i/>
          <w:iCs/>
          <w:sz w:val="20"/>
        </w:rPr>
        <w:t>l(</w:t>
      </w:r>
      <w:proofErr w:type="gramEnd"/>
      <w:r w:rsidRPr="005130F0">
        <w:rPr>
          <w:b/>
          <w:i/>
          <w:iCs/>
          <w:sz w:val="20"/>
        </w:rPr>
        <w:t>n</w:t>
      </w:r>
      <w:r w:rsidRPr="005130F0">
        <w:rPr>
          <w:b/>
          <w:i/>
          <w:iCs/>
          <w:sz w:val="20"/>
          <w:vertAlign w:val="subscript"/>
        </w:rPr>
        <w:t>1</w:t>
      </w:r>
      <w:r w:rsidRPr="005130F0">
        <w:rPr>
          <w:b/>
          <w:i/>
          <w:iCs/>
          <w:sz w:val="20"/>
          <w:vertAlign w:val="superscript"/>
        </w:rPr>
        <w:t>2</w:t>
      </w:r>
      <w:r w:rsidRPr="005130F0">
        <w:rPr>
          <w:b/>
          <w:i/>
          <w:iCs/>
          <w:sz w:val="20"/>
        </w:rPr>
        <w:t>/R</w:t>
      </w:r>
      <w:r w:rsidRPr="005130F0">
        <w:rPr>
          <w:b/>
          <w:i/>
          <w:iCs/>
          <w:sz w:val="20"/>
          <w:vertAlign w:val="subscript"/>
        </w:rPr>
        <w:t>1</w:t>
      </w:r>
      <w:r w:rsidRPr="005130F0">
        <w:rPr>
          <w:b/>
          <w:i/>
          <w:iCs/>
          <w:sz w:val="20"/>
          <w:vertAlign w:val="superscript"/>
        </w:rPr>
        <w:t>4/3</w:t>
      </w:r>
      <w:r w:rsidRPr="005130F0">
        <w:rPr>
          <w:b/>
          <w:i/>
          <w:iCs/>
          <w:sz w:val="20"/>
        </w:rPr>
        <w:t>*A</w:t>
      </w:r>
      <w:r w:rsidRPr="005130F0">
        <w:rPr>
          <w:b/>
          <w:i/>
          <w:iCs/>
          <w:sz w:val="20"/>
          <w:vertAlign w:val="subscript"/>
        </w:rPr>
        <w:t>1</w:t>
      </w:r>
      <w:r w:rsidRPr="005130F0">
        <w:rPr>
          <w:b/>
          <w:i/>
          <w:iCs/>
          <w:sz w:val="20"/>
        </w:rPr>
        <w:t>+ n</w:t>
      </w:r>
      <w:r w:rsidRPr="005130F0">
        <w:rPr>
          <w:b/>
          <w:i/>
          <w:iCs/>
          <w:sz w:val="20"/>
          <w:vertAlign w:val="subscript"/>
        </w:rPr>
        <w:t>2</w:t>
      </w:r>
      <w:r w:rsidRPr="005130F0">
        <w:rPr>
          <w:b/>
          <w:i/>
          <w:iCs/>
          <w:sz w:val="20"/>
          <w:vertAlign w:val="superscript"/>
        </w:rPr>
        <w:t>2</w:t>
      </w:r>
      <w:r w:rsidRPr="005130F0">
        <w:rPr>
          <w:b/>
          <w:i/>
          <w:iCs/>
          <w:sz w:val="20"/>
        </w:rPr>
        <w:t>/R</w:t>
      </w:r>
      <w:r w:rsidRPr="005130F0">
        <w:rPr>
          <w:b/>
          <w:i/>
          <w:iCs/>
          <w:sz w:val="20"/>
          <w:vertAlign w:val="subscript"/>
        </w:rPr>
        <w:t>2</w:t>
      </w:r>
      <w:r w:rsidRPr="005130F0">
        <w:rPr>
          <w:b/>
          <w:i/>
          <w:iCs/>
          <w:sz w:val="20"/>
          <w:vertAlign w:val="superscript"/>
        </w:rPr>
        <w:t>4/3</w:t>
      </w:r>
      <w:r w:rsidRPr="005130F0">
        <w:rPr>
          <w:b/>
          <w:i/>
          <w:iCs/>
          <w:sz w:val="20"/>
        </w:rPr>
        <w:t>*A</w:t>
      </w:r>
      <w:r w:rsidRPr="005130F0">
        <w:rPr>
          <w:b/>
          <w:i/>
          <w:iCs/>
          <w:sz w:val="20"/>
          <w:vertAlign w:val="subscript"/>
        </w:rPr>
        <w:t>2</w:t>
      </w:r>
      <w:r w:rsidRPr="005130F0">
        <w:rPr>
          <w:b/>
          <w:i/>
          <w:iCs/>
          <w:sz w:val="20"/>
        </w:rPr>
        <w:t>)= 1/2*l(n</w:t>
      </w:r>
      <w:r w:rsidRPr="005130F0">
        <w:rPr>
          <w:b/>
          <w:i/>
          <w:iCs/>
          <w:sz w:val="20"/>
          <w:vertAlign w:val="subscript"/>
        </w:rPr>
        <w:t>1</w:t>
      </w:r>
      <w:r w:rsidRPr="005130F0">
        <w:rPr>
          <w:b/>
          <w:i/>
          <w:iCs/>
          <w:sz w:val="20"/>
          <w:vertAlign w:val="superscript"/>
        </w:rPr>
        <w:t>2</w:t>
      </w:r>
      <w:r w:rsidRPr="005130F0">
        <w:rPr>
          <w:b/>
          <w:i/>
          <w:iCs/>
          <w:sz w:val="20"/>
        </w:rPr>
        <w:t>*v</w:t>
      </w:r>
      <w:r w:rsidRPr="005130F0">
        <w:rPr>
          <w:b/>
          <w:i/>
          <w:iCs/>
          <w:sz w:val="20"/>
          <w:vertAlign w:val="subscript"/>
        </w:rPr>
        <w:t>1</w:t>
      </w:r>
      <w:r w:rsidRPr="005130F0">
        <w:rPr>
          <w:b/>
          <w:i/>
          <w:iCs/>
          <w:sz w:val="20"/>
          <w:vertAlign w:val="superscript"/>
        </w:rPr>
        <w:t>2</w:t>
      </w:r>
      <w:r w:rsidRPr="005130F0">
        <w:rPr>
          <w:b/>
          <w:i/>
          <w:iCs/>
          <w:sz w:val="20"/>
        </w:rPr>
        <w:t>/R</w:t>
      </w:r>
      <w:r w:rsidRPr="005130F0">
        <w:rPr>
          <w:b/>
          <w:i/>
          <w:iCs/>
          <w:sz w:val="20"/>
          <w:vertAlign w:val="subscript"/>
        </w:rPr>
        <w:t>1</w:t>
      </w:r>
      <w:r w:rsidRPr="005130F0">
        <w:rPr>
          <w:b/>
          <w:i/>
          <w:iCs/>
          <w:sz w:val="20"/>
          <w:vertAlign w:val="superscript"/>
        </w:rPr>
        <w:t>4/3</w:t>
      </w:r>
      <w:r w:rsidRPr="005130F0">
        <w:rPr>
          <w:b/>
          <w:i/>
          <w:iCs/>
          <w:sz w:val="20"/>
        </w:rPr>
        <w:t>+ n</w:t>
      </w:r>
      <w:r w:rsidRPr="005130F0">
        <w:rPr>
          <w:b/>
          <w:i/>
          <w:iCs/>
          <w:sz w:val="20"/>
          <w:vertAlign w:val="subscript"/>
        </w:rPr>
        <w:t>2</w:t>
      </w:r>
      <w:r w:rsidRPr="005130F0">
        <w:rPr>
          <w:b/>
          <w:i/>
          <w:iCs/>
          <w:sz w:val="20"/>
          <w:vertAlign w:val="superscript"/>
        </w:rPr>
        <w:t>2</w:t>
      </w:r>
      <w:r w:rsidRPr="005130F0">
        <w:rPr>
          <w:b/>
          <w:i/>
          <w:iCs/>
          <w:sz w:val="20"/>
        </w:rPr>
        <w:t>* v</w:t>
      </w:r>
      <w:r w:rsidRPr="005130F0">
        <w:rPr>
          <w:b/>
          <w:i/>
          <w:iCs/>
          <w:sz w:val="20"/>
          <w:vertAlign w:val="subscript"/>
        </w:rPr>
        <w:t>1</w:t>
      </w:r>
      <w:r w:rsidRPr="005130F0">
        <w:rPr>
          <w:b/>
          <w:i/>
          <w:iCs/>
          <w:sz w:val="20"/>
          <w:vertAlign w:val="superscript"/>
        </w:rPr>
        <w:t>2</w:t>
      </w:r>
      <w:r w:rsidRPr="005130F0">
        <w:rPr>
          <w:b/>
          <w:i/>
          <w:iCs/>
          <w:sz w:val="20"/>
        </w:rPr>
        <w:t>/R</w:t>
      </w:r>
      <w:r w:rsidRPr="005130F0">
        <w:rPr>
          <w:b/>
          <w:i/>
          <w:iCs/>
          <w:sz w:val="20"/>
          <w:vertAlign w:val="subscript"/>
        </w:rPr>
        <w:t>2</w:t>
      </w:r>
      <w:r w:rsidRPr="005130F0">
        <w:rPr>
          <w:b/>
          <w:i/>
          <w:iCs/>
          <w:sz w:val="20"/>
          <w:vertAlign w:val="superscript"/>
        </w:rPr>
        <w:t>4/3</w:t>
      </w:r>
    </w:p>
    <w:p w:rsidR="006A142E" w:rsidRPr="005130F0" w:rsidRDefault="006A142E" w:rsidP="006A142E">
      <w:pPr>
        <w:autoSpaceDE w:val="0"/>
        <w:autoSpaceDN w:val="0"/>
        <w:adjustRightInd w:val="0"/>
        <w:spacing w:line="276" w:lineRule="auto"/>
        <w:rPr>
          <w:b/>
          <w:sz w:val="20"/>
        </w:rPr>
      </w:pPr>
    </w:p>
    <w:p w:rsidR="006A142E" w:rsidRPr="005130F0" w:rsidRDefault="006A142E" w:rsidP="006A142E">
      <w:pPr>
        <w:autoSpaceDE w:val="0"/>
        <w:autoSpaceDN w:val="0"/>
        <w:adjustRightInd w:val="0"/>
        <w:spacing w:line="276" w:lineRule="auto"/>
        <w:jc w:val="both"/>
        <w:rPr>
          <w:sz w:val="20"/>
        </w:rPr>
      </w:pPr>
      <w:r w:rsidRPr="005130F0">
        <w:rPr>
          <w:sz w:val="20"/>
        </w:rPr>
        <w:t>Where Q: Discharge (m3/s)</w:t>
      </w:r>
    </w:p>
    <w:p w:rsidR="006A142E" w:rsidRPr="005130F0" w:rsidRDefault="006A142E" w:rsidP="006A142E">
      <w:pPr>
        <w:autoSpaceDE w:val="0"/>
        <w:autoSpaceDN w:val="0"/>
        <w:adjustRightInd w:val="0"/>
        <w:spacing w:line="276" w:lineRule="auto"/>
        <w:jc w:val="both"/>
        <w:rPr>
          <w:sz w:val="20"/>
        </w:rPr>
      </w:pPr>
      <w:proofErr w:type="spellStart"/>
      <w:proofErr w:type="gramStart"/>
      <w:r w:rsidRPr="005130F0">
        <w:rPr>
          <w:sz w:val="20"/>
        </w:rPr>
        <w:t>Hf</w:t>
      </w:r>
      <w:proofErr w:type="spellEnd"/>
      <w:r w:rsidRPr="005130F0">
        <w:rPr>
          <w:sz w:val="20"/>
        </w:rPr>
        <w:t xml:space="preserve"> :</w:t>
      </w:r>
      <w:proofErr w:type="gramEnd"/>
      <w:r w:rsidRPr="005130F0">
        <w:rPr>
          <w:sz w:val="20"/>
        </w:rPr>
        <w:t xml:space="preserve"> Head loss due to friction (m)</w:t>
      </w:r>
    </w:p>
    <w:p w:rsidR="006A142E" w:rsidRPr="005130F0" w:rsidRDefault="006A142E" w:rsidP="006A142E">
      <w:pPr>
        <w:autoSpaceDE w:val="0"/>
        <w:autoSpaceDN w:val="0"/>
        <w:adjustRightInd w:val="0"/>
        <w:spacing w:line="276" w:lineRule="auto"/>
        <w:jc w:val="both"/>
        <w:rPr>
          <w:sz w:val="20"/>
        </w:rPr>
      </w:pPr>
      <w:r w:rsidRPr="005130F0">
        <w:rPr>
          <w:sz w:val="20"/>
        </w:rPr>
        <w:t>R: Hydraulic radius (m)</w:t>
      </w:r>
    </w:p>
    <w:p w:rsidR="006A142E" w:rsidRPr="005130F0" w:rsidRDefault="006A142E" w:rsidP="006A142E">
      <w:pPr>
        <w:autoSpaceDE w:val="0"/>
        <w:autoSpaceDN w:val="0"/>
        <w:adjustRightInd w:val="0"/>
        <w:spacing w:line="276" w:lineRule="auto"/>
        <w:jc w:val="both"/>
        <w:rPr>
          <w:sz w:val="20"/>
        </w:rPr>
      </w:pPr>
      <w:r w:rsidRPr="005130F0">
        <w:rPr>
          <w:sz w:val="20"/>
        </w:rPr>
        <w:t>V: Mean Velocity (m/s)</w:t>
      </w:r>
    </w:p>
    <w:p w:rsidR="006A142E" w:rsidRPr="005130F0" w:rsidRDefault="006A142E" w:rsidP="006A142E">
      <w:pPr>
        <w:autoSpaceDE w:val="0"/>
        <w:autoSpaceDN w:val="0"/>
        <w:adjustRightInd w:val="0"/>
        <w:spacing w:line="276" w:lineRule="auto"/>
        <w:jc w:val="both"/>
        <w:rPr>
          <w:sz w:val="20"/>
        </w:rPr>
      </w:pPr>
      <w:r w:rsidRPr="005130F0">
        <w:rPr>
          <w:sz w:val="20"/>
        </w:rPr>
        <w:t>A: Cross section area of flow (m2)</w:t>
      </w:r>
    </w:p>
    <w:p w:rsidR="006A142E" w:rsidRPr="005130F0" w:rsidRDefault="006A142E" w:rsidP="006A142E">
      <w:pPr>
        <w:autoSpaceDE w:val="0"/>
        <w:autoSpaceDN w:val="0"/>
        <w:adjustRightInd w:val="0"/>
        <w:spacing w:line="276" w:lineRule="auto"/>
        <w:jc w:val="both"/>
        <w:rPr>
          <w:sz w:val="20"/>
        </w:rPr>
      </w:pPr>
      <w:proofErr w:type="gramStart"/>
      <w:r w:rsidRPr="005130F0">
        <w:rPr>
          <w:sz w:val="20"/>
        </w:rPr>
        <w:t>l</w:t>
      </w:r>
      <w:proofErr w:type="gramEnd"/>
      <w:r w:rsidRPr="005130F0">
        <w:rPr>
          <w:sz w:val="20"/>
        </w:rPr>
        <w:t>: Distance calculated (m)</w:t>
      </w:r>
    </w:p>
    <w:p w:rsidR="006A142E" w:rsidRPr="005130F0" w:rsidRDefault="006A142E" w:rsidP="006A142E">
      <w:pPr>
        <w:autoSpaceDE w:val="0"/>
        <w:autoSpaceDN w:val="0"/>
        <w:adjustRightInd w:val="0"/>
        <w:spacing w:line="276" w:lineRule="auto"/>
        <w:jc w:val="both"/>
        <w:rPr>
          <w:sz w:val="20"/>
        </w:rPr>
      </w:pPr>
      <w:proofErr w:type="gramStart"/>
      <w:r w:rsidRPr="005130F0">
        <w:rPr>
          <w:sz w:val="20"/>
        </w:rPr>
        <w:t>n</w:t>
      </w:r>
      <w:proofErr w:type="gramEnd"/>
      <w:r w:rsidRPr="005130F0">
        <w:rPr>
          <w:sz w:val="20"/>
        </w:rPr>
        <w:t>: Coefficient roughness</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b/>
          <w:sz w:val="20"/>
        </w:rPr>
      </w:pPr>
      <w:r w:rsidRPr="005130F0">
        <w:rPr>
          <w:b/>
          <w:sz w:val="20"/>
        </w:rPr>
        <w:t>Canal free Board</w:t>
      </w:r>
    </w:p>
    <w:p w:rsidR="006A142E" w:rsidRPr="005130F0" w:rsidRDefault="006A142E" w:rsidP="006A142E">
      <w:pPr>
        <w:autoSpaceDE w:val="0"/>
        <w:autoSpaceDN w:val="0"/>
        <w:adjustRightInd w:val="0"/>
        <w:spacing w:line="276" w:lineRule="auto"/>
        <w:jc w:val="both"/>
        <w:rPr>
          <w:sz w:val="20"/>
        </w:rPr>
      </w:pPr>
      <w:r w:rsidRPr="005130F0">
        <w:rPr>
          <w:sz w:val="20"/>
        </w:rPr>
        <w:t>(1) In case of normal canal (</w:t>
      </w:r>
      <w:proofErr w:type="spellStart"/>
      <w:r w:rsidRPr="005130F0">
        <w:rPr>
          <w:sz w:val="20"/>
        </w:rPr>
        <w:t>Fr</w:t>
      </w:r>
      <w:proofErr w:type="spellEnd"/>
      <w:r w:rsidRPr="005130F0">
        <w:rPr>
          <w:sz w:val="20"/>
        </w:rPr>
        <w:t>=</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v</m:t>
                </m:r>
              </m:num>
              <m:den>
                <m:r>
                  <m:rPr>
                    <m:sty m:val="p"/>
                  </m:rPr>
                  <w:rPr>
                    <w:rFonts w:ascii="Cambria Math" w:hAnsi="Cambria Math"/>
                    <w:sz w:val="24"/>
                    <w:szCs w:val="24"/>
                  </w:rPr>
                  <m:t>(gh</m:t>
                </m:r>
              </m:den>
            </m:f>
          </m:e>
        </m:rad>
      </m:oMath>
      <w:r w:rsidRPr="005130F0">
        <w:rPr>
          <w:sz w:val="20"/>
        </w:rPr>
        <w:t xml:space="preserve">  </w:t>
      </w:r>
      <m:oMath>
        <m:r>
          <m:rPr>
            <m:sty m:val="p"/>
          </m:rPr>
          <w:rPr>
            <w:rFonts w:ascii="Cambria Math" w:hAnsi="Cambria Math"/>
            <w:sz w:val="24"/>
            <w:szCs w:val="24"/>
          </w:rPr>
          <m:t>≤1</m:t>
        </m:r>
      </m:oMath>
      <w:r w:rsidRPr="005130F0">
        <w:rPr>
          <w:sz w:val="20"/>
        </w:rPr>
        <w:t>), canal free board is decided by the following formula.</w:t>
      </w:r>
    </w:p>
    <w:p w:rsidR="006A142E" w:rsidRPr="005130F0" w:rsidRDefault="006A142E" w:rsidP="006A142E">
      <w:pPr>
        <w:autoSpaceDE w:val="0"/>
        <w:autoSpaceDN w:val="0"/>
        <w:adjustRightInd w:val="0"/>
        <w:spacing w:line="276" w:lineRule="auto"/>
        <w:jc w:val="both"/>
        <w:rPr>
          <w:sz w:val="20"/>
        </w:rPr>
      </w:pPr>
      <w:r w:rsidRPr="005130F0">
        <w:rPr>
          <w:noProof/>
          <w:sz w:val="20"/>
          <w:lang w:eastAsia="en-US"/>
        </w:rPr>
        <w:drawing>
          <wp:inline distT="0" distB="0" distL="0" distR="0">
            <wp:extent cx="5943600" cy="2924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2924175"/>
                    </a:xfrm>
                    <a:prstGeom prst="rect">
                      <a:avLst/>
                    </a:prstGeom>
                    <a:noFill/>
                    <a:ln>
                      <a:noFill/>
                    </a:ln>
                  </pic:spPr>
                </pic:pic>
              </a:graphicData>
            </a:graphic>
          </wp:inline>
        </w:drawing>
      </w:r>
    </w:p>
    <w:p w:rsidR="006A142E" w:rsidRPr="005130F0" w:rsidRDefault="006A142E" w:rsidP="009B1F11">
      <w:pPr>
        <w:pStyle w:val="ListParagraph"/>
        <w:numPr>
          <w:ilvl w:val="0"/>
          <w:numId w:val="34"/>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Retaining wall canals</w:t>
      </w:r>
    </w:p>
    <w:p w:rsidR="006A142E" w:rsidRPr="005130F0" w:rsidRDefault="006A142E" w:rsidP="006A142E">
      <w:pPr>
        <w:autoSpaceDE w:val="0"/>
        <w:autoSpaceDN w:val="0"/>
        <w:adjustRightInd w:val="0"/>
        <w:spacing w:line="276" w:lineRule="auto"/>
        <w:jc w:val="both"/>
        <w:rPr>
          <w:sz w:val="20"/>
        </w:rPr>
      </w:pPr>
      <w:r w:rsidRPr="005130F0">
        <w:rPr>
          <w:sz w:val="20"/>
        </w:rPr>
        <w:t>(Flumes, retaining wall canals (masonry), box, culverts, readymade product canals, etc.)</w:t>
      </w:r>
    </w:p>
    <w:p w:rsidR="006A142E" w:rsidRPr="005130F0" w:rsidRDefault="006A142E" w:rsidP="009B1F11">
      <w:pPr>
        <w:pStyle w:val="ListParagraph"/>
        <w:numPr>
          <w:ilvl w:val="0"/>
          <w:numId w:val="36"/>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 xml:space="preserve"> </w:t>
      </w:r>
      <w:proofErr w:type="spellStart"/>
      <w:r w:rsidRPr="005130F0">
        <w:rPr>
          <w:rFonts w:ascii="Times New Roman" w:hAnsi="Times New Roman"/>
          <w:sz w:val="20"/>
          <w:szCs w:val="20"/>
        </w:rPr>
        <w:t>Fb</w:t>
      </w:r>
      <w:proofErr w:type="spellEnd"/>
      <w:r w:rsidRPr="005130F0">
        <w:rPr>
          <w:rFonts w:ascii="Times New Roman" w:hAnsi="Times New Roman"/>
          <w:sz w:val="20"/>
          <w:szCs w:val="20"/>
        </w:rPr>
        <w:t>=0.07d+</w:t>
      </w:r>
      <m:oMath>
        <m:r>
          <w:rPr>
            <w:rFonts w:ascii="Cambria Math" w:hAnsi="Cambria Math"/>
            <w:sz w:val="24"/>
            <w:szCs w:val="24"/>
          </w:rPr>
          <m:t>β</m:t>
        </m:r>
        <m:r>
          <m:rPr>
            <m:sty m:val="p"/>
          </m:rPr>
          <w:rPr>
            <w:rFonts w:ascii="Cambria Math" w:hAnsi="Cambria Math"/>
            <w:sz w:val="24"/>
            <w:szCs w:val="24"/>
          </w:rPr>
          <m:t>*</m:t>
        </m:r>
        <m:r>
          <w:rPr>
            <w:rFonts w:ascii="Cambria Math" w:hAnsi="Cambria Math"/>
            <w:sz w:val="24"/>
            <w:szCs w:val="24"/>
          </w:rPr>
          <m:t>hv</m:t>
        </m:r>
        <m:r>
          <m:rPr>
            <m:sty m:val="p"/>
          </m:rPr>
          <w:rPr>
            <w:rFonts w:ascii="Cambria Math" w:hAnsi="Cambria Math"/>
            <w:sz w:val="24"/>
            <w:szCs w:val="24"/>
          </w:rPr>
          <m:t>+</m:t>
        </m:r>
        <m:r>
          <w:rPr>
            <w:rFonts w:ascii="Cambria Math" w:hAnsi="Cambria Math"/>
            <w:sz w:val="24"/>
            <w:szCs w:val="24"/>
          </w:rPr>
          <m:t>hw----------subcritical flow</m:t>
        </m:r>
      </m:oMath>
    </w:p>
    <w:p w:rsidR="006A142E" w:rsidRPr="005130F0" w:rsidRDefault="006A142E" w:rsidP="009B1F11">
      <w:pPr>
        <w:pStyle w:val="ListParagraph"/>
        <w:numPr>
          <w:ilvl w:val="0"/>
          <w:numId w:val="34"/>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Non-lining canals by concrete</w:t>
      </w:r>
    </w:p>
    <w:p w:rsidR="006A142E" w:rsidRPr="005130F0" w:rsidRDefault="006A142E" w:rsidP="009B1F11">
      <w:pPr>
        <w:pStyle w:val="ListParagraph"/>
        <w:numPr>
          <w:ilvl w:val="0"/>
          <w:numId w:val="36"/>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 xml:space="preserve">    </w:t>
      </w:r>
      <w:proofErr w:type="spellStart"/>
      <w:r w:rsidRPr="005130F0">
        <w:rPr>
          <w:rFonts w:ascii="Times New Roman" w:hAnsi="Times New Roman"/>
          <w:sz w:val="20"/>
          <w:szCs w:val="20"/>
        </w:rPr>
        <w:t>Fb</w:t>
      </w:r>
      <w:proofErr w:type="spellEnd"/>
      <w:r w:rsidRPr="005130F0">
        <w:rPr>
          <w:rFonts w:ascii="Times New Roman" w:hAnsi="Times New Roman"/>
          <w:sz w:val="20"/>
          <w:szCs w:val="20"/>
        </w:rPr>
        <w:t>=0.05d+</w:t>
      </w:r>
      <m:oMath>
        <m:r>
          <m:rPr>
            <m:sty m:val="p"/>
          </m:rPr>
          <w:rPr>
            <w:rFonts w:ascii="Cambria Math" w:hAnsi="Cambria Math"/>
            <w:sz w:val="24"/>
            <w:szCs w:val="24"/>
          </w:rPr>
          <m:t xml:space="preserve"> β*hv+hw</m:t>
        </m:r>
      </m:oMath>
    </w:p>
    <w:p w:rsidR="006A142E" w:rsidRPr="005130F0" w:rsidRDefault="006A142E" w:rsidP="009B1F11">
      <w:pPr>
        <w:pStyle w:val="ListParagraph"/>
        <w:numPr>
          <w:ilvl w:val="0"/>
          <w:numId w:val="35"/>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In case of super critical or rapid flow canals (</w:t>
      </w:r>
      <w:proofErr w:type="spellStart"/>
      <w:r w:rsidRPr="005130F0">
        <w:rPr>
          <w:rFonts w:ascii="Times New Roman" w:hAnsi="Times New Roman"/>
          <w:sz w:val="20"/>
          <w:szCs w:val="20"/>
        </w:rPr>
        <w:t>Fr</w:t>
      </w:r>
      <w:proofErr w:type="spellEnd"/>
      <w:r w:rsidRPr="005130F0">
        <w:rPr>
          <w:rFonts w:ascii="Times New Roman" w:hAnsi="Times New Roman"/>
          <w:sz w:val="20"/>
          <w:szCs w:val="20"/>
        </w:rPr>
        <w:t>=</w:t>
      </w:r>
      <m:oMath>
        <m:rad>
          <m:radPr>
            <m:degHide m:val="1"/>
            <m:ctrlPr>
              <w:rPr>
                <w:rFonts w:ascii="Cambria Math" w:hAnsi="Cambria Math"/>
                <w:sz w:val="24"/>
                <w:szCs w:val="24"/>
              </w:rPr>
            </m:ctrlPr>
          </m:radPr>
          <m:deg/>
          <m:e>
            <m:f>
              <m:fPr>
                <m:ctrlPr>
                  <w:rPr>
                    <w:rFonts w:ascii="Cambria Math" w:hAnsi="Cambria Math"/>
                    <w:sz w:val="24"/>
                    <w:szCs w:val="24"/>
                  </w:rPr>
                </m:ctrlPr>
              </m:fPr>
              <m:num>
                <m:r>
                  <m:rPr>
                    <m:sty m:val="p"/>
                  </m:rPr>
                  <w:rPr>
                    <w:rFonts w:ascii="Cambria Math" w:hAnsi="Cambria Math"/>
                    <w:sz w:val="24"/>
                    <w:szCs w:val="24"/>
                  </w:rPr>
                  <m:t>v</m:t>
                </m:r>
              </m:num>
              <m:den>
                <m:r>
                  <m:rPr>
                    <m:sty m:val="p"/>
                  </m:rPr>
                  <w:rPr>
                    <w:rFonts w:ascii="Cambria Math" w:hAnsi="Cambria Math"/>
                    <w:sz w:val="24"/>
                    <w:szCs w:val="24"/>
                  </w:rPr>
                  <m:t>(gh</m:t>
                </m:r>
              </m:den>
            </m:f>
          </m:e>
        </m:rad>
      </m:oMath>
      <w:r w:rsidRPr="005130F0">
        <w:rPr>
          <w:rFonts w:ascii="Times New Roman" w:hAnsi="Times New Roman"/>
          <w:sz w:val="20"/>
          <w:szCs w:val="20"/>
        </w:rPr>
        <w:t xml:space="preserve">  </w:t>
      </w:r>
      <m:oMath>
        <m:r>
          <w:rPr>
            <w:rFonts w:ascii="Cambria Math" w:hAnsi="Cambria Math"/>
            <w:sz w:val="24"/>
            <w:szCs w:val="24"/>
          </w:rPr>
          <m:t>&gt;</m:t>
        </m:r>
        <m:r>
          <m:rPr>
            <m:sty m:val="p"/>
          </m:rPr>
          <w:rPr>
            <w:rFonts w:ascii="Cambria Math" w:hAnsi="Cambria Math"/>
            <w:sz w:val="24"/>
            <w:szCs w:val="24"/>
          </w:rPr>
          <m:t>1</m:t>
        </m:r>
      </m:oMath>
      <w:r w:rsidRPr="005130F0">
        <w:rPr>
          <w:rFonts w:ascii="Times New Roman" w:hAnsi="Times New Roman"/>
          <w:sz w:val="20"/>
          <w:szCs w:val="20"/>
        </w:rPr>
        <w:t>)</w:t>
      </w:r>
    </w:p>
    <w:p w:rsidR="006A142E" w:rsidRPr="005130F0" w:rsidRDefault="006A142E" w:rsidP="006A142E">
      <w:pPr>
        <w:pStyle w:val="ListParagraph"/>
        <w:autoSpaceDE w:val="0"/>
        <w:autoSpaceDN w:val="0"/>
        <w:adjustRightInd w:val="0"/>
        <w:spacing w:after="0"/>
        <w:ind w:left="810"/>
        <w:jc w:val="both"/>
        <w:rPr>
          <w:rFonts w:ascii="Times New Roman" w:hAnsi="Times New Roman"/>
          <w:sz w:val="20"/>
          <w:szCs w:val="20"/>
        </w:rPr>
      </w:pPr>
      <w:r w:rsidRPr="005130F0">
        <w:rPr>
          <w:rFonts w:ascii="Times New Roman" w:hAnsi="Times New Roman"/>
          <w:sz w:val="20"/>
          <w:szCs w:val="20"/>
        </w:rPr>
        <w:t>Canal freeboard is decided by the following formula</w:t>
      </w:r>
    </w:p>
    <w:p w:rsidR="006A142E" w:rsidRPr="005130F0" w:rsidRDefault="00561908" w:rsidP="009B1F11">
      <w:pPr>
        <w:pStyle w:val="ListParagraph"/>
        <w:numPr>
          <w:ilvl w:val="0"/>
          <w:numId w:val="36"/>
        </w:numPr>
        <w:autoSpaceDE w:val="0"/>
        <w:autoSpaceDN w:val="0"/>
        <w:adjustRightInd w:val="0"/>
        <w:spacing w:after="0"/>
        <w:jc w:val="both"/>
        <w:rPr>
          <w:rFonts w:ascii="Times New Roman" w:hAnsi="Times New Roman"/>
          <w:sz w:val="20"/>
          <w:szCs w:val="20"/>
          <w:vertAlign w:val="superscript"/>
        </w:rPr>
      </w:pPr>
      <w:r w:rsidRPr="005130F0">
        <w:rPr>
          <w:rFonts w:ascii="Times New Roman" w:hAnsi="Times New Roman"/>
          <w:noProof/>
          <w:sz w:val="20"/>
          <w:szCs w:val="20"/>
        </w:rPr>
        <w:pict>
          <v:shape id="Left Brace 177" o:spid="_x0000_s1311" type="#_x0000_t87" style="position:absolute;left:0;text-align:left;margin-left:50.75pt;margin-top:.25pt;width:7.15pt;height:31.3pt;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"/>
        </w:pict>
      </w:r>
      <w:proofErr w:type="spellStart"/>
      <w:r w:rsidR="006A142E" w:rsidRPr="005130F0">
        <w:rPr>
          <w:rFonts w:ascii="Times New Roman" w:hAnsi="Times New Roman"/>
          <w:sz w:val="20"/>
          <w:szCs w:val="20"/>
        </w:rPr>
        <w:t>Fb</w:t>
      </w:r>
      <w:proofErr w:type="spellEnd"/>
      <w:r w:rsidR="006A142E" w:rsidRPr="005130F0">
        <w:rPr>
          <w:rFonts w:ascii="Times New Roman" w:hAnsi="Times New Roman"/>
          <w:sz w:val="20"/>
          <w:szCs w:val="20"/>
        </w:rPr>
        <w:t>=C*Vh</w:t>
      </w:r>
      <w:r w:rsidR="006A142E" w:rsidRPr="005130F0">
        <w:rPr>
          <w:rFonts w:ascii="Times New Roman" w:hAnsi="Times New Roman"/>
          <w:sz w:val="20"/>
          <w:szCs w:val="20"/>
          <w:vertAlign w:val="superscript"/>
        </w:rPr>
        <w:t>1/2</w:t>
      </w:r>
    </w:p>
    <w:p w:rsidR="006A142E" w:rsidRPr="005130F0" w:rsidRDefault="006A142E" w:rsidP="006A142E">
      <w:pPr>
        <w:pStyle w:val="ListParagraph"/>
        <w:autoSpaceDE w:val="0"/>
        <w:autoSpaceDN w:val="0"/>
        <w:adjustRightInd w:val="0"/>
        <w:spacing w:after="0"/>
        <w:ind w:left="810"/>
        <w:jc w:val="both"/>
        <w:rPr>
          <w:rFonts w:ascii="Times New Roman" w:hAnsi="Times New Roman"/>
          <w:sz w:val="20"/>
          <w:szCs w:val="20"/>
          <w:vertAlign w:val="superscript"/>
        </w:rPr>
      </w:pPr>
      <w:r w:rsidRPr="005130F0">
        <w:rPr>
          <w:rFonts w:ascii="Times New Roman" w:hAnsi="Times New Roman"/>
          <w:sz w:val="20"/>
          <w:szCs w:val="20"/>
        </w:rPr>
        <w:t xml:space="preserve">      </w:t>
      </w:r>
      <w:proofErr w:type="spellStart"/>
      <w:r w:rsidRPr="005130F0">
        <w:rPr>
          <w:rFonts w:ascii="Times New Roman" w:hAnsi="Times New Roman"/>
          <w:sz w:val="20"/>
          <w:szCs w:val="20"/>
        </w:rPr>
        <w:t>Fb</w:t>
      </w:r>
      <w:proofErr w:type="spellEnd"/>
      <w:r w:rsidRPr="005130F0">
        <w:rPr>
          <w:rFonts w:ascii="Times New Roman" w:hAnsi="Times New Roman"/>
          <w:sz w:val="20"/>
          <w:szCs w:val="20"/>
        </w:rPr>
        <w:t>=0.6+0.037*Vh</w:t>
      </w:r>
      <w:r w:rsidRPr="005130F0">
        <w:rPr>
          <w:rFonts w:ascii="Times New Roman" w:hAnsi="Times New Roman"/>
          <w:sz w:val="20"/>
          <w:szCs w:val="20"/>
          <w:vertAlign w:val="superscript"/>
        </w:rPr>
        <w:t>1/3</w:t>
      </w:r>
    </w:p>
    <w:p w:rsidR="006A142E" w:rsidRPr="005130F0" w:rsidRDefault="006A142E" w:rsidP="006A142E">
      <w:pPr>
        <w:pStyle w:val="ListParagraph"/>
        <w:autoSpaceDE w:val="0"/>
        <w:autoSpaceDN w:val="0"/>
        <w:adjustRightInd w:val="0"/>
        <w:spacing w:after="0"/>
        <w:ind w:left="810"/>
        <w:jc w:val="both"/>
        <w:rPr>
          <w:rFonts w:ascii="Times New Roman" w:hAnsi="Times New Roman"/>
          <w:sz w:val="20"/>
          <w:szCs w:val="20"/>
        </w:rPr>
      </w:pPr>
      <w:r w:rsidRPr="005130F0">
        <w:rPr>
          <w:rFonts w:ascii="Times New Roman" w:hAnsi="Times New Roman"/>
          <w:sz w:val="20"/>
          <w:szCs w:val="20"/>
        </w:rPr>
        <w:t>There is a range at the length of freeboard calculated above formula, so free board is decided on actual site condition.</w:t>
      </w:r>
    </w:p>
    <w:p w:rsidR="006A142E" w:rsidRPr="005130F0" w:rsidRDefault="006A142E" w:rsidP="006A142E">
      <w:pPr>
        <w:pStyle w:val="ListParagraph"/>
        <w:autoSpaceDE w:val="0"/>
        <w:autoSpaceDN w:val="0"/>
        <w:adjustRightInd w:val="0"/>
        <w:spacing w:after="0"/>
        <w:ind w:left="810"/>
        <w:jc w:val="both"/>
        <w:rPr>
          <w:rFonts w:ascii="Times New Roman" w:hAnsi="Times New Roman"/>
          <w:b/>
          <w:sz w:val="20"/>
          <w:szCs w:val="20"/>
        </w:rPr>
      </w:pPr>
      <w:r w:rsidRPr="005130F0">
        <w:rPr>
          <w:rFonts w:ascii="Times New Roman" w:hAnsi="Times New Roman"/>
          <w:b/>
          <w:sz w:val="20"/>
          <w:szCs w:val="20"/>
        </w:rPr>
        <w:t>Calculation on Canal shape</w:t>
      </w:r>
    </w:p>
    <w:p w:rsidR="006A142E" w:rsidRPr="005130F0" w:rsidRDefault="006A142E" w:rsidP="006A142E">
      <w:pPr>
        <w:pStyle w:val="ListParagraph"/>
        <w:autoSpaceDE w:val="0"/>
        <w:autoSpaceDN w:val="0"/>
        <w:adjustRightInd w:val="0"/>
        <w:spacing w:after="0"/>
        <w:ind w:left="810"/>
        <w:jc w:val="both"/>
        <w:rPr>
          <w:rFonts w:ascii="Times New Roman" w:hAnsi="Times New Roman"/>
          <w:sz w:val="20"/>
          <w:szCs w:val="20"/>
        </w:rPr>
      </w:pPr>
      <w:r w:rsidRPr="005130F0">
        <w:rPr>
          <w:rFonts w:ascii="Times New Roman" w:hAnsi="Times New Roman"/>
          <w:sz w:val="20"/>
          <w:szCs w:val="20"/>
        </w:rPr>
        <w:t>Based on (</w:t>
      </w:r>
      <w:proofErr w:type="spellStart"/>
      <w:r w:rsidRPr="005130F0">
        <w:rPr>
          <w:rFonts w:ascii="Times New Roman" w:hAnsi="Times New Roman"/>
          <w:sz w:val="20"/>
          <w:szCs w:val="20"/>
        </w:rPr>
        <w:t>i</w:t>
      </w:r>
      <w:proofErr w:type="spellEnd"/>
      <w:proofErr w:type="gramStart"/>
      <w:r w:rsidRPr="005130F0">
        <w:rPr>
          <w:rFonts w:ascii="Times New Roman" w:hAnsi="Times New Roman"/>
          <w:sz w:val="20"/>
          <w:szCs w:val="20"/>
        </w:rPr>
        <w:t>)</w:t>
      </w:r>
      <w:proofErr w:type="gramEnd"/>
      <m:oMath>
        <m:r>
          <w:rPr>
            <w:rFonts w:ascii="Cambria Math" w:hAnsi="Cambria Math"/>
            <w:sz w:val="24"/>
            <w:szCs w:val="24"/>
          </w:rPr>
          <m:t>~</m:t>
        </m:r>
      </m:oMath>
      <w:r w:rsidRPr="005130F0">
        <w:rPr>
          <w:rFonts w:ascii="Times New Roman" w:hAnsi="Times New Roman"/>
          <w:sz w:val="20"/>
          <w:szCs w:val="20"/>
        </w:rPr>
        <w:t>(ii) above, canal shape is decided. The check points are as follow.</w:t>
      </w:r>
    </w:p>
    <w:p w:rsidR="006A142E" w:rsidRPr="005130F0" w:rsidRDefault="006A142E" w:rsidP="009B1F11">
      <w:pPr>
        <w:pStyle w:val="ListParagraph"/>
        <w:numPr>
          <w:ilvl w:val="0"/>
          <w:numId w:val="37"/>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Minimum and maximum allowable velocity</w:t>
      </w:r>
    </w:p>
    <w:p w:rsidR="006A142E" w:rsidRPr="005130F0" w:rsidRDefault="006A142E" w:rsidP="009B1F11">
      <w:pPr>
        <w:pStyle w:val="ListParagraph"/>
        <w:numPr>
          <w:ilvl w:val="0"/>
          <w:numId w:val="37"/>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Froude number</w:t>
      </w:r>
    </w:p>
    <w:p w:rsidR="006A142E" w:rsidRPr="005130F0" w:rsidRDefault="006A142E" w:rsidP="009B1F11">
      <w:pPr>
        <w:pStyle w:val="ListParagraph"/>
        <w:numPr>
          <w:ilvl w:val="0"/>
          <w:numId w:val="37"/>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t>Cross Section Form</w:t>
      </w:r>
    </w:p>
    <w:p w:rsidR="006A142E" w:rsidRPr="005130F0" w:rsidRDefault="006A142E" w:rsidP="009B1F11">
      <w:pPr>
        <w:pStyle w:val="ListParagraph"/>
        <w:numPr>
          <w:ilvl w:val="0"/>
          <w:numId w:val="37"/>
        </w:numPr>
        <w:autoSpaceDE w:val="0"/>
        <w:autoSpaceDN w:val="0"/>
        <w:adjustRightInd w:val="0"/>
        <w:spacing w:after="0"/>
        <w:jc w:val="both"/>
        <w:rPr>
          <w:rFonts w:ascii="Times New Roman" w:hAnsi="Times New Roman"/>
          <w:sz w:val="20"/>
          <w:szCs w:val="20"/>
        </w:rPr>
      </w:pPr>
      <w:r w:rsidRPr="005130F0">
        <w:rPr>
          <w:rFonts w:ascii="Times New Roman" w:hAnsi="Times New Roman"/>
          <w:sz w:val="20"/>
          <w:szCs w:val="20"/>
        </w:rPr>
        <w:lastRenderedPageBreak/>
        <w:t>Canal Free Board</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530388" w:rsidP="006A142E">
      <w:pPr>
        <w:autoSpaceDE w:val="0"/>
        <w:autoSpaceDN w:val="0"/>
        <w:adjustRightInd w:val="0"/>
        <w:spacing w:line="276" w:lineRule="auto"/>
        <w:jc w:val="both"/>
        <w:rPr>
          <w:sz w:val="20"/>
        </w:rPr>
      </w:pPr>
      <w:r w:rsidRPr="005130F0">
        <w:rPr>
          <w:noProof/>
          <w:sz w:val="20"/>
          <w:lang w:eastAsia="en-US"/>
        </w:rPr>
        <w:drawing>
          <wp:inline distT="0" distB="0" distL="0" distR="0" wp14:anchorId="6608D655" wp14:editId="7C135517">
            <wp:extent cx="6854190" cy="31248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4190" cy="3124835"/>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 xml:space="preserve">             Take freeboard of </w:t>
      </w:r>
      <w:r w:rsidR="00530388" w:rsidRPr="005130F0">
        <w:rPr>
          <w:b/>
          <w:sz w:val="20"/>
        </w:rPr>
        <w:t>20c</w:t>
      </w:r>
      <w:r w:rsidRPr="005130F0">
        <w:rPr>
          <w:b/>
          <w:sz w:val="20"/>
        </w:rPr>
        <w:t>m.</w:t>
      </w:r>
    </w:p>
    <w:p w:rsidR="006A142E" w:rsidRPr="005130F0" w:rsidRDefault="006A142E" w:rsidP="006A142E">
      <w:pPr>
        <w:autoSpaceDE w:val="0"/>
        <w:autoSpaceDN w:val="0"/>
        <w:adjustRightInd w:val="0"/>
        <w:spacing w:line="276" w:lineRule="auto"/>
        <w:rPr>
          <w:sz w:val="20"/>
        </w:rPr>
      </w:pPr>
      <w:r w:rsidRPr="005130F0">
        <w:rPr>
          <w:sz w:val="20"/>
        </w:rPr>
        <w:t xml:space="preserve">Therefore, Use Masonry Main Canal MC conveying </w:t>
      </w:r>
      <w:r w:rsidR="00491CA1" w:rsidRPr="005130F0">
        <w:rPr>
          <w:sz w:val="20"/>
        </w:rPr>
        <w:t>Q=94</w:t>
      </w:r>
      <w:r w:rsidRPr="005130F0">
        <w:rPr>
          <w:sz w:val="20"/>
        </w:rPr>
        <w:t>l/s with the following parameters:</w:t>
      </w:r>
    </w:p>
    <w:p w:rsidR="006A142E" w:rsidRPr="005130F0" w:rsidRDefault="00491CA1" w:rsidP="006A142E">
      <w:pPr>
        <w:autoSpaceDE w:val="0"/>
        <w:autoSpaceDN w:val="0"/>
        <w:adjustRightInd w:val="0"/>
        <w:spacing w:line="276" w:lineRule="auto"/>
        <w:rPr>
          <w:sz w:val="20"/>
        </w:rPr>
      </w:pPr>
      <w:r w:rsidRPr="005130F0">
        <w:rPr>
          <w:sz w:val="20"/>
        </w:rPr>
        <w:t xml:space="preserve"> Canal width (B) =0.5</w:t>
      </w:r>
      <w:r w:rsidR="006A142E" w:rsidRPr="005130F0">
        <w:rPr>
          <w:sz w:val="20"/>
        </w:rPr>
        <w:t xml:space="preserve">0m </w:t>
      </w:r>
    </w:p>
    <w:p w:rsidR="006A142E" w:rsidRPr="005130F0" w:rsidRDefault="00491CA1" w:rsidP="006A142E">
      <w:pPr>
        <w:autoSpaceDE w:val="0"/>
        <w:autoSpaceDN w:val="0"/>
        <w:adjustRightInd w:val="0"/>
        <w:spacing w:line="276" w:lineRule="auto"/>
        <w:rPr>
          <w:sz w:val="20"/>
        </w:rPr>
      </w:pPr>
      <w:r w:rsidRPr="005130F0">
        <w:rPr>
          <w:sz w:val="20"/>
        </w:rPr>
        <w:t>Canal Depth (D</w:t>
      </w:r>
      <w:proofErr w:type="gramStart"/>
      <w:r w:rsidRPr="005130F0">
        <w:rPr>
          <w:sz w:val="20"/>
        </w:rPr>
        <w:t>)=</w:t>
      </w:r>
      <w:proofErr w:type="gramEnd"/>
      <w:r w:rsidRPr="005130F0">
        <w:rPr>
          <w:sz w:val="20"/>
        </w:rPr>
        <w:t>0.32m+0.20m=0.52m. Say, D=0.5m Canal slope (S</w:t>
      </w:r>
      <w:proofErr w:type="gramStart"/>
      <w:r w:rsidRPr="005130F0">
        <w:rPr>
          <w:sz w:val="20"/>
        </w:rPr>
        <w:t>)=</w:t>
      </w:r>
      <w:proofErr w:type="gramEnd"/>
      <w:r w:rsidRPr="005130F0">
        <w:rPr>
          <w:sz w:val="20"/>
        </w:rPr>
        <w:t>1/1000=0.001</w:t>
      </w:r>
      <w:r w:rsidR="006A142E" w:rsidRPr="005130F0">
        <w:rPr>
          <w:sz w:val="20"/>
        </w:rPr>
        <w:t xml:space="preserve">, </w:t>
      </w:r>
    </w:p>
    <w:p w:rsidR="006A142E" w:rsidRPr="005130F0" w:rsidRDefault="00491CA1" w:rsidP="006A142E">
      <w:pPr>
        <w:autoSpaceDE w:val="0"/>
        <w:autoSpaceDN w:val="0"/>
        <w:adjustRightInd w:val="0"/>
        <w:spacing w:line="276" w:lineRule="auto"/>
        <w:rPr>
          <w:sz w:val="20"/>
        </w:rPr>
      </w:pPr>
      <w:r w:rsidRPr="005130F0">
        <w:rPr>
          <w:sz w:val="20"/>
        </w:rPr>
        <w:t>Top width say (</w:t>
      </w:r>
      <w:proofErr w:type="spellStart"/>
      <w:r w:rsidRPr="005130F0">
        <w:rPr>
          <w:sz w:val="20"/>
        </w:rPr>
        <w:t>tw</w:t>
      </w:r>
      <w:proofErr w:type="spellEnd"/>
      <w:proofErr w:type="gramStart"/>
      <w:r w:rsidRPr="005130F0">
        <w:rPr>
          <w:sz w:val="20"/>
        </w:rPr>
        <w:t>)=</w:t>
      </w:r>
      <w:proofErr w:type="gramEnd"/>
      <w:r w:rsidRPr="005130F0">
        <w:rPr>
          <w:sz w:val="20"/>
        </w:rPr>
        <w:t>0.3</w:t>
      </w:r>
      <w:r w:rsidR="006A142E" w:rsidRPr="005130F0">
        <w:rPr>
          <w:sz w:val="20"/>
        </w:rPr>
        <w:t xml:space="preserve">0m and </w:t>
      </w:r>
    </w:p>
    <w:p w:rsidR="006A142E" w:rsidRPr="005130F0" w:rsidRDefault="006A142E" w:rsidP="006A142E">
      <w:pPr>
        <w:autoSpaceDE w:val="0"/>
        <w:autoSpaceDN w:val="0"/>
        <w:adjustRightInd w:val="0"/>
        <w:spacing w:line="276" w:lineRule="auto"/>
        <w:rPr>
          <w:sz w:val="20"/>
        </w:rPr>
      </w:pPr>
      <w:r w:rsidRPr="005130F0">
        <w:rPr>
          <w:sz w:val="20"/>
        </w:rPr>
        <w:t>Bottom thickness= 0.25m hardcore+0.04m lean concrete +0.01m cement screed=0.30m( Finally these parameters should be checked in  the overall canal stability analysis).</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r w:rsidRPr="005130F0">
        <w:rPr>
          <w:sz w:val="20"/>
        </w:rPr>
        <w:t>From previous calculation of water level at MC start, Canal slope was assumed S=1/1000. After detail canal design it became 1/500 and adjustments should be made</w:t>
      </w:r>
      <w:r w:rsidR="00DD39BF" w:rsidRPr="005130F0">
        <w:rPr>
          <w:sz w:val="20"/>
        </w:rPr>
        <w:t xml:space="preserve"> at chute sections</w:t>
      </w:r>
      <w:r w:rsidRPr="005130F0">
        <w:rPr>
          <w:sz w:val="20"/>
        </w:rPr>
        <w:t>.</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p>
    <w:p w:rsidR="003824ED" w:rsidRPr="005130F0" w:rsidRDefault="003824ED" w:rsidP="006A142E">
      <w:pPr>
        <w:autoSpaceDE w:val="0"/>
        <w:autoSpaceDN w:val="0"/>
        <w:adjustRightInd w:val="0"/>
        <w:spacing w:line="276" w:lineRule="auto"/>
        <w:rPr>
          <w:sz w:val="20"/>
        </w:rPr>
      </w:pPr>
    </w:p>
    <w:p w:rsidR="003824ED" w:rsidRPr="005130F0" w:rsidRDefault="003824ED" w:rsidP="006A142E">
      <w:pPr>
        <w:autoSpaceDE w:val="0"/>
        <w:autoSpaceDN w:val="0"/>
        <w:adjustRightInd w:val="0"/>
        <w:spacing w:line="276" w:lineRule="auto"/>
        <w:rPr>
          <w:sz w:val="20"/>
        </w:rPr>
      </w:pPr>
    </w:p>
    <w:p w:rsidR="003824ED" w:rsidRPr="005130F0" w:rsidRDefault="003824ED"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E41D30" w:rsidRPr="005130F0" w:rsidRDefault="00E41D30"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b/>
          <w:sz w:val="20"/>
        </w:rPr>
      </w:pPr>
      <w:r w:rsidRPr="005130F0">
        <w:rPr>
          <w:b/>
          <w:sz w:val="20"/>
        </w:rPr>
        <w:t xml:space="preserve">Earthen Canal </w:t>
      </w:r>
    </w:p>
    <w:p w:rsidR="006A142E" w:rsidRPr="005130F0" w:rsidRDefault="006A142E" w:rsidP="006A142E">
      <w:pPr>
        <w:autoSpaceDE w:val="0"/>
        <w:autoSpaceDN w:val="0"/>
        <w:adjustRightInd w:val="0"/>
        <w:spacing w:line="276" w:lineRule="auto"/>
        <w:rPr>
          <w:sz w:val="20"/>
        </w:rPr>
      </w:pPr>
    </w:p>
    <w:p w:rsidR="006A142E" w:rsidRPr="005130F0" w:rsidRDefault="00171748" w:rsidP="006A142E">
      <w:pPr>
        <w:autoSpaceDE w:val="0"/>
        <w:autoSpaceDN w:val="0"/>
        <w:adjustRightInd w:val="0"/>
        <w:spacing w:line="276" w:lineRule="auto"/>
        <w:rPr>
          <w:sz w:val="20"/>
        </w:rPr>
      </w:pPr>
      <w:r w:rsidRPr="005130F0">
        <w:rPr>
          <w:noProof/>
          <w:sz w:val="20"/>
          <w:lang w:eastAsia="en-US"/>
        </w:rPr>
        <w:drawing>
          <wp:inline distT="0" distB="0" distL="0" distR="0">
            <wp:extent cx="6854190" cy="39516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4190" cy="3951605"/>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p>
    <w:p w:rsidR="006A142E" w:rsidRPr="005130F0" w:rsidRDefault="00922311" w:rsidP="006A142E">
      <w:pPr>
        <w:autoSpaceDE w:val="0"/>
        <w:autoSpaceDN w:val="0"/>
        <w:adjustRightInd w:val="0"/>
        <w:spacing w:line="276" w:lineRule="auto"/>
        <w:rPr>
          <w:sz w:val="20"/>
        </w:rPr>
      </w:pPr>
      <w:r w:rsidRPr="005130F0">
        <w:rPr>
          <w:sz w:val="20"/>
        </w:rPr>
        <w:t>B=500mm, D=200mm+200mm=400</w:t>
      </w:r>
      <w:r w:rsidR="006A142E" w:rsidRPr="005130F0">
        <w:rPr>
          <w:sz w:val="20"/>
        </w:rPr>
        <w:t xml:space="preserve">mm, side slope </w:t>
      </w:r>
      <w:proofErr w:type="gramStart"/>
      <w:r w:rsidR="006A142E" w:rsidRPr="005130F0">
        <w:rPr>
          <w:sz w:val="20"/>
        </w:rPr>
        <w:t>1:1 ,</w:t>
      </w:r>
      <w:proofErr w:type="gramEnd"/>
      <w:r w:rsidR="006A142E" w:rsidRPr="005130F0">
        <w:rPr>
          <w:sz w:val="20"/>
        </w:rPr>
        <w:t xml:space="preserve"> slope of canal=1/250</w:t>
      </w:r>
    </w:p>
    <w:p w:rsidR="006A142E" w:rsidRPr="005130F0" w:rsidRDefault="006A142E" w:rsidP="006A142E">
      <w:pPr>
        <w:autoSpaceDE w:val="0"/>
        <w:autoSpaceDN w:val="0"/>
        <w:adjustRightInd w:val="0"/>
        <w:spacing w:line="276" w:lineRule="auto"/>
        <w:rPr>
          <w:sz w:val="20"/>
        </w:rPr>
      </w:pPr>
    </w:p>
    <w:tbl>
      <w:tblPr>
        <w:tblW w:w="9237" w:type="dxa"/>
        <w:jc w:val="center"/>
        <w:tblLook w:val="04A0" w:firstRow="1" w:lastRow="0" w:firstColumn="1" w:lastColumn="0" w:noHBand="0" w:noVBand="1"/>
      </w:tblPr>
      <w:tblGrid>
        <w:gridCol w:w="2370"/>
        <w:gridCol w:w="1349"/>
        <w:gridCol w:w="1176"/>
        <w:gridCol w:w="983"/>
        <w:gridCol w:w="1483"/>
        <w:gridCol w:w="2433"/>
      </w:tblGrid>
      <w:tr w:rsidR="006A142E" w:rsidRPr="005130F0" w:rsidTr="000C799B">
        <w:trPr>
          <w:trHeight w:val="315"/>
          <w:jc w:val="center"/>
        </w:trPr>
        <w:tc>
          <w:tcPr>
            <w:tcW w:w="4596" w:type="dxa"/>
            <w:gridSpan w:val="3"/>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r w:rsidRPr="005130F0">
              <w:rPr>
                <w:rFonts w:eastAsia="Times New Roman"/>
                <w:b/>
                <w:bCs/>
                <w:sz w:val="20"/>
              </w:rPr>
              <w:t>Design of open Channel(Trapezoidal)</w:t>
            </w: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p>
        </w:tc>
        <w:tc>
          <w:tcPr>
            <w:tcW w:w="243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r w:rsidRPr="005130F0">
              <w:rPr>
                <w:rFonts w:eastAsia="Times New Roman"/>
                <w:b/>
                <w:bCs/>
                <w:sz w:val="20"/>
              </w:rPr>
              <w:t>Project: Bede</w:t>
            </w:r>
          </w:p>
        </w:tc>
      </w:tr>
      <w:tr w:rsidR="006A142E" w:rsidRPr="005130F0" w:rsidTr="000C799B">
        <w:trPr>
          <w:trHeight w:val="402"/>
          <w:jc w:val="center"/>
        </w:trPr>
        <w:tc>
          <w:tcPr>
            <w:tcW w:w="237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r w:rsidRPr="005130F0">
              <w:rPr>
                <w:rFonts w:eastAsia="Times New Roman"/>
                <w:b/>
                <w:bCs/>
                <w:sz w:val="20"/>
              </w:rPr>
              <w:t>1.Given Values</w:t>
            </w:r>
          </w:p>
        </w:tc>
        <w:tc>
          <w:tcPr>
            <w:tcW w:w="1192" w:type="dxa"/>
            <w:tcBorders>
              <w:top w:val="nil"/>
              <w:left w:val="nil"/>
              <w:bottom w:val="nil"/>
              <w:right w:val="nil"/>
            </w:tcBorders>
            <w:shd w:val="clear" w:color="000000" w:fill="FFFF00"/>
            <w:noWrap/>
            <w:vAlign w:val="bottom"/>
            <w:hideMark/>
          </w:tcPr>
          <w:p w:rsidR="006A142E" w:rsidRPr="005130F0" w:rsidRDefault="006A142E" w:rsidP="000C799B">
            <w:pPr>
              <w:spacing w:line="276" w:lineRule="auto"/>
              <w:jc w:val="center"/>
              <w:rPr>
                <w:rFonts w:eastAsia="Times New Roman"/>
                <w:b/>
                <w:bCs/>
                <w:sz w:val="20"/>
              </w:rPr>
            </w:pPr>
            <w:r w:rsidRPr="005130F0">
              <w:rPr>
                <w:rFonts w:eastAsia="Times New Roman"/>
                <w:b/>
                <w:bCs/>
                <w:sz w:val="20"/>
              </w:rPr>
              <w:t>Earthen MC</w:t>
            </w:r>
          </w:p>
        </w:tc>
        <w:tc>
          <w:tcPr>
            <w:tcW w:w="2017"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sz w:val="20"/>
              </w:rPr>
            </w:pPr>
            <w:r w:rsidRPr="005130F0">
              <w:rPr>
                <w:rFonts w:eastAsia="Times New Roman"/>
                <w:sz w:val="20"/>
              </w:rPr>
              <w:t>Type- Earthen</w:t>
            </w:r>
          </w:p>
        </w:tc>
        <w:tc>
          <w:tcPr>
            <w:tcW w:w="3658" w:type="dxa"/>
            <w:gridSpan w:val="2"/>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jc w:val="center"/>
              <w:rPr>
                <w:rFonts w:eastAsia="Times New Roman"/>
                <w:sz w:val="20"/>
              </w:rPr>
            </w:pPr>
            <w:r w:rsidRPr="005130F0">
              <w:rPr>
                <w:rFonts w:eastAsia="Times New Roman"/>
                <w:sz w:val="20"/>
              </w:rPr>
              <w:t>Soil- Loamy sand</w:t>
            </w:r>
          </w:p>
        </w:tc>
      </w:tr>
      <w:tr w:rsidR="006A142E" w:rsidRPr="005130F0" w:rsidTr="000C799B">
        <w:trPr>
          <w:trHeight w:val="255"/>
          <w:jc w:val="center"/>
        </w:trPr>
        <w:tc>
          <w:tcPr>
            <w:tcW w:w="2370" w:type="dxa"/>
            <w:tcBorders>
              <w:top w:val="single" w:sz="4" w:space="0" w:color="auto"/>
              <w:left w:val="single" w:sz="4" w:space="0" w:color="auto"/>
              <w:bottom w:val="single" w:sz="4" w:space="0" w:color="auto"/>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Particular</w:t>
            </w:r>
          </w:p>
        </w:tc>
        <w:tc>
          <w:tcPr>
            <w:tcW w:w="1192" w:type="dxa"/>
            <w:tcBorders>
              <w:top w:val="single" w:sz="4" w:space="0" w:color="auto"/>
              <w:left w:val="nil"/>
              <w:bottom w:val="single" w:sz="4" w:space="0" w:color="auto"/>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Designation</w:t>
            </w:r>
          </w:p>
        </w:tc>
        <w:tc>
          <w:tcPr>
            <w:tcW w:w="1034" w:type="dxa"/>
            <w:tcBorders>
              <w:top w:val="nil"/>
              <w:left w:val="nil"/>
              <w:bottom w:val="single" w:sz="4" w:space="0" w:color="auto"/>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Unit</w:t>
            </w:r>
          </w:p>
        </w:tc>
        <w:tc>
          <w:tcPr>
            <w:tcW w:w="983" w:type="dxa"/>
            <w:tcBorders>
              <w:top w:val="nil"/>
              <w:left w:val="nil"/>
              <w:bottom w:val="single" w:sz="4" w:space="0" w:color="auto"/>
              <w:right w:val="nil"/>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Value</w:t>
            </w:r>
          </w:p>
        </w:tc>
        <w:tc>
          <w:tcPr>
            <w:tcW w:w="1225" w:type="dxa"/>
            <w:tcBorders>
              <w:top w:val="nil"/>
              <w:left w:val="single" w:sz="4" w:space="0" w:color="auto"/>
              <w:bottom w:val="single" w:sz="4" w:space="0" w:color="auto"/>
              <w:right w:val="nil"/>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Remarks</w:t>
            </w:r>
          </w:p>
        </w:tc>
        <w:tc>
          <w:tcPr>
            <w:tcW w:w="2433" w:type="dxa"/>
            <w:tcBorders>
              <w:top w:val="nil"/>
              <w:left w:val="nil"/>
              <w:bottom w:val="single" w:sz="4" w:space="0" w:color="auto"/>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Discharge</w:t>
            </w:r>
          </w:p>
        </w:tc>
        <w:tc>
          <w:tcPr>
            <w:tcW w:w="1192"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Q</w:t>
            </w:r>
          </w:p>
        </w:tc>
        <w:tc>
          <w:tcPr>
            <w:tcW w:w="1034"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m3/s</w:t>
            </w:r>
          </w:p>
        </w:tc>
        <w:tc>
          <w:tcPr>
            <w:tcW w:w="983" w:type="dxa"/>
            <w:tcBorders>
              <w:top w:val="nil"/>
              <w:left w:val="nil"/>
              <w:bottom w:val="nil"/>
              <w:right w:val="nil"/>
            </w:tcBorders>
            <w:shd w:val="clear" w:color="000000" w:fill="FFFFCC"/>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0.028</w:t>
            </w:r>
          </w:p>
        </w:tc>
        <w:tc>
          <w:tcPr>
            <w:tcW w:w="3658" w:type="dxa"/>
            <w:gridSpan w:val="2"/>
            <w:tcBorders>
              <w:top w:val="nil"/>
              <w:left w:val="single" w:sz="4" w:space="0" w:color="auto"/>
              <w:bottom w:val="nil"/>
              <w:right w:val="single" w:sz="4" w:space="0" w:color="000000"/>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use n, 0.025 for earth canal</w:t>
            </w:r>
          </w:p>
        </w:tc>
      </w:tr>
      <w:tr w:rsidR="006A142E" w:rsidRPr="005130F0" w:rsidTr="000C799B">
        <w:trPr>
          <w:trHeight w:val="255"/>
          <w:jc w:val="center"/>
        </w:trPr>
        <w:tc>
          <w:tcPr>
            <w:tcW w:w="2370" w:type="dxa"/>
            <w:tcBorders>
              <w:top w:val="nil"/>
              <w:left w:val="single" w:sz="4" w:space="0" w:color="auto"/>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Manning's Co-eff.</w:t>
            </w:r>
          </w:p>
        </w:tc>
        <w:tc>
          <w:tcPr>
            <w:tcW w:w="1192"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n</w:t>
            </w:r>
          </w:p>
        </w:tc>
        <w:tc>
          <w:tcPr>
            <w:tcW w:w="1034"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_</w:t>
            </w:r>
          </w:p>
        </w:tc>
        <w:tc>
          <w:tcPr>
            <w:tcW w:w="983" w:type="dxa"/>
            <w:tcBorders>
              <w:top w:val="nil"/>
              <w:left w:val="nil"/>
              <w:bottom w:val="nil"/>
              <w:right w:val="nil"/>
            </w:tcBorders>
            <w:shd w:val="clear" w:color="000000" w:fill="FFFFCC"/>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0.025</w:t>
            </w:r>
          </w:p>
        </w:tc>
        <w:tc>
          <w:tcPr>
            <w:tcW w:w="3658" w:type="dxa"/>
            <w:gridSpan w:val="2"/>
            <w:tcBorders>
              <w:top w:val="nil"/>
              <w:left w:val="single" w:sz="4" w:space="0" w:color="auto"/>
              <w:bottom w:val="nil"/>
              <w:right w:val="single" w:sz="4" w:space="0" w:color="000000"/>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       n, 0.015 for lined canal</w:t>
            </w:r>
          </w:p>
        </w:tc>
      </w:tr>
      <w:tr w:rsidR="006A142E" w:rsidRPr="005130F0" w:rsidTr="000C799B">
        <w:trPr>
          <w:trHeight w:val="255"/>
          <w:jc w:val="center"/>
        </w:trPr>
        <w:tc>
          <w:tcPr>
            <w:tcW w:w="2370" w:type="dxa"/>
            <w:tcBorders>
              <w:top w:val="nil"/>
              <w:left w:val="single" w:sz="4" w:space="0" w:color="auto"/>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Side slope, inner</w:t>
            </w:r>
          </w:p>
        </w:tc>
        <w:tc>
          <w:tcPr>
            <w:tcW w:w="1192"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w:t>
            </w:r>
          </w:p>
        </w:tc>
        <w:tc>
          <w:tcPr>
            <w:tcW w:w="1034"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_</w:t>
            </w:r>
          </w:p>
        </w:tc>
        <w:tc>
          <w:tcPr>
            <w:tcW w:w="983" w:type="dxa"/>
            <w:tcBorders>
              <w:top w:val="nil"/>
              <w:left w:val="nil"/>
              <w:bottom w:val="nil"/>
              <w:right w:val="nil"/>
            </w:tcBorders>
            <w:shd w:val="clear" w:color="000000" w:fill="FFFFCC"/>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1.5</w:t>
            </w:r>
          </w:p>
        </w:tc>
        <w:tc>
          <w:tcPr>
            <w:tcW w:w="3658" w:type="dxa"/>
            <w:gridSpan w:val="2"/>
            <w:tcBorders>
              <w:top w:val="nil"/>
              <w:left w:val="single" w:sz="4" w:space="0" w:color="auto"/>
              <w:bottom w:val="nil"/>
              <w:right w:val="single" w:sz="4" w:space="0" w:color="000000"/>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       n, 0.02 for pitched canal</w:t>
            </w:r>
          </w:p>
        </w:tc>
      </w:tr>
      <w:tr w:rsidR="006A142E" w:rsidRPr="005130F0" w:rsidTr="000C799B">
        <w:trPr>
          <w:trHeight w:val="255"/>
          <w:jc w:val="center"/>
        </w:trPr>
        <w:tc>
          <w:tcPr>
            <w:tcW w:w="2370" w:type="dxa"/>
            <w:tcBorders>
              <w:top w:val="nil"/>
              <w:left w:val="single" w:sz="4" w:space="0" w:color="auto"/>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Canal bed slope</w:t>
            </w:r>
          </w:p>
        </w:tc>
        <w:tc>
          <w:tcPr>
            <w:tcW w:w="1192"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s</w:t>
            </w:r>
          </w:p>
        </w:tc>
        <w:tc>
          <w:tcPr>
            <w:tcW w:w="1034"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_</w:t>
            </w:r>
          </w:p>
        </w:tc>
        <w:tc>
          <w:tcPr>
            <w:tcW w:w="983" w:type="dxa"/>
            <w:tcBorders>
              <w:top w:val="nil"/>
              <w:left w:val="nil"/>
              <w:bottom w:val="nil"/>
              <w:right w:val="nil"/>
            </w:tcBorders>
            <w:shd w:val="clear" w:color="000000" w:fill="99CC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0.004</w:t>
            </w:r>
          </w:p>
        </w:tc>
        <w:tc>
          <w:tcPr>
            <w:tcW w:w="3658" w:type="dxa"/>
            <w:gridSpan w:val="2"/>
            <w:tcBorders>
              <w:top w:val="nil"/>
              <w:left w:val="single" w:sz="4" w:space="0" w:color="auto"/>
              <w:bottom w:val="nil"/>
              <w:right w:val="single" w:sz="4" w:space="0" w:color="000000"/>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use m, 1.0-1.2 for clayey soils</w:t>
            </w:r>
          </w:p>
        </w:tc>
      </w:tr>
      <w:tr w:rsidR="006A142E" w:rsidRPr="005130F0" w:rsidTr="000C799B">
        <w:trPr>
          <w:trHeight w:val="255"/>
          <w:jc w:val="center"/>
        </w:trPr>
        <w:tc>
          <w:tcPr>
            <w:tcW w:w="2370" w:type="dxa"/>
            <w:tcBorders>
              <w:top w:val="nil"/>
              <w:left w:val="single" w:sz="4" w:space="0" w:color="auto"/>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192"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034"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983" w:type="dxa"/>
            <w:tcBorders>
              <w:top w:val="nil"/>
              <w:left w:val="nil"/>
              <w:bottom w:val="nil"/>
              <w:right w:val="nil"/>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3658" w:type="dxa"/>
            <w:gridSpan w:val="2"/>
            <w:tcBorders>
              <w:top w:val="nil"/>
              <w:left w:val="single" w:sz="4" w:space="0" w:color="auto"/>
              <w:bottom w:val="nil"/>
              <w:right w:val="single" w:sz="4" w:space="0" w:color="000000"/>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       </w:t>
            </w:r>
            <w:proofErr w:type="spellStart"/>
            <w:r w:rsidRPr="005130F0">
              <w:rPr>
                <w:rFonts w:eastAsia="Times New Roman"/>
                <w:sz w:val="20"/>
              </w:rPr>
              <w:t>m,up</w:t>
            </w:r>
            <w:proofErr w:type="spellEnd"/>
            <w:r w:rsidRPr="005130F0">
              <w:rPr>
                <w:rFonts w:eastAsia="Times New Roman"/>
                <w:sz w:val="20"/>
              </w:rPr>
              <w:t xml:space="preserve"> to 1.5 other types</w:t>
            </w:r>
          </w:p>
        </w:tc>
      </w:tr>
      <w:tr w:rsidR="006A142E" w:rsidRPr="005130F0" w:rsidTr="000C799B">
        <w:trPr>
          <w:trHeight w:val="255"/>
          <w:jc w:val="center"/>
        </w:trPr>
        <w:tc>
          <w:tcPr>
            <w:tcW w:w="2370" w:type="dxa"/>
            <w:tcBorders>
              <w:top w:val="nil"/>
              <w:left w:val="single" w:sz="4" w:space="0" w:color="auto"/>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192"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034"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983" w:type="dxa"/>
            <w:tcBorders>
              <w:top w:val="nil"/>
              <w:left w:val="nil"/>
              <w:bottom w:val="nil"/>
              <w:right w:val="nil"/>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3658" w:type="dxa"/>
            <w:gridSpan w:val="2"/>
            <w:tcBorders>
              <w:top w:val="nil"/>
              <w:left w:val="single" w:sz="4" w:space="0" w:color="auto"/>
              <w:bottom w:val="nil"/>
              <w:right w:val="single" w:sz="4" w:space="0" w:color="000000"/>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use s, 1/800 to 1/900 for </w:t>
            </w:r>
            <w:proofErr w:type="spellStart"/>
            <w:r w:rsidRPr="005130F0">
              <w:rPr>
                <w:rFonts w:eastAsia="Times New Roman"/>
                <w:sz w:val="20"/>
              </w:rPr>
              <w:t>MC,Check</w:t>
            </w:r>
            <w:proofErr w:type="spellEnd"/>
            <w:r w:rsidRPr="005130F0">
              <w:rPr>
                <w:rFonts w:eastAsia="Times New Roman"/>
                <w:sz w:val="20"/>
              </w:rPr>
              <w:t xml:space="preserve"> V at end</w:t>
            </w:r>
          </w:p>
        </w:tc>
      </w:tr>
      <w:tr w:rsidR="006A142E" w:rsidRPr="005130F0" w:rsidTr="000C799B">
        <w:trPr>
          <w:trHeight w:val="255"/>
          <w:jc w:val="center"/>
        </w:trPr>
        <w:tc>
          <w:tcPr>
            <w:tcW w:w="2370" w:type="dxa"/>
            <w:tcBorders>
              <w:top w:val="nil"/>
              <w:left w:val="single" w:sz="4" w:space="0" w:color="auto"/>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192"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034"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983" w:type="dxa"/>
            <w:tcBorders>
              <w:top w:val="nil"/>
              <w:left w:val="nil"/>
              <w:bottom w:val="nil"/>
              <w:right w:val="nil"/>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3658" w:type="dxa"/>
            <w:gridSpan w:val="2"/>
            <w:tcBorders>
              <w:top w:val="nil"/>
              <w:left w:val="single" w:sz="4" w:space="0" w:color="auto"/>
              <w:bottom w:val="nil"/>
              <w:right w:val="single" w:sz="4" w:space="0" w:color="000000"/>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       s, 1/700 to 1/800 for SC,         "</w:t>
            </w:r>
          </w:p>
        </w:tc>
      </w:tr>
      <w:tr w:rsidR="006A142E" w:rsidRPr="005130F0" w:rsidTr="000C799B">
        <w:trPr>
          <w:trHeight w:val="255"/>
          <w:jc w:val="center"/>
        </w:trPr>
        <w:tc>
          <w:tcPr>
            <w:tcW w:w="2370" w:type="dxa"/>
            <w:tcBorders>
              <w:top w:val="nil"/>
              <w:left w:val="single" w:sz="4" w:space="0" w:color="auto"/>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192"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034" w:type="dxa"/>
            <w:tcBorders>
              <w:top w:val="nil"/>
              <w:left w:val="nil"/>
              <w:bottom w:val="nil"/>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983" w:type="dxa"/>
            <w:tcBorders>
              <w:top w:val="nil"/>
              <w:left w:val="nil"/>
              <w:bottom w:val="nil"/>
              <w:right w:val="nil"/>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3658" w:type="dxa"/>
            <w:gridSpan w:val="2"/>
            <w:tcBorders>
              <w:top w:val="nil"/>
              <w:left w:val="single" w:sz="4" w:space="0" w:color="auto"/>
              <w:bottom w:val="nil"/>
              <w:right w:val="single" w:sz="4" w:space="0" w:color="000000"/>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       s, 1/500 to 1/700 for TC,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192" w:type="dxa"/>
            <w:tcBorders>
              <w:top w:val="nil"/>
              <w:left w:val="nil"/>
              <w:bottom w:val="single" w:sz="4" w:space="0" w:color="auto"/>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034" w:type="dxa"/>
            <w:tcBorders>
              <w:top w:val="nil"/>
              <w:left w:val="nil"/>
              <w:bottom w:val="single" w:sz="4" w:space="0" w:color="auto"/>
              <w:right w:val="single" w:sz="4" w:space="0" w:color="auto"/>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983" w:type="dxa"/>
            <w:tcBorders>
              <w:top w:val="nil"/>
              <w:left w:val="nil"/>
              <w:bottom w:val="single" w:sz="4" w:space="0" w:color="auto"/>
              <w:right w:val="nil"/>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3658" w:type="dxa"/>
            <w:gridSpan w:val="2"/>
            <w:tcBorders>
              <w:top w:val="nil"/>
              <w:left w:val="single" w:sz="4" w:space="0" w:color="auto"/>
              <w:bottom w:val="single" w:sz="4" w:space="0" w:color="auto"/>
              <w:right w:val="single" w:sz="4" w:space="0" w:color="000000"/>
            </w:tcBorders>
            <w:shd w:val="clear" w:color="000000" w:fill="FF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       </w:t>
            </w:r>
            <w:proofErr w:type="gramStart"/>
            <w:r w:rsidRPr="005130F0">
              <w:rPr>
                <w:rFonts w:eastAsia="Times New Roman"/>
                <w:sz w:val="20"/>
              </w:rPr>
              <w:t>s</w:t>
            </w:r>
            <w:proofErr w:type="gramEnd"/>
            <w:r w:rsidRPr="005130F0">
              <w:rPr>
                <w:rFonts w:eastAsia="Times New Roman"/>
                <w:sz w:val="20"/>
              </w:rPr>
              <w:t xml:space="preserve">, 1/300 to 1/500 for FC,  check </w:t>
            </w:r>
            <w:proofErr w:type="spellStart"/>
            <w:r w:rsidRPr="005130F0">
              <w:rPr>
                <w:rFonts w:eastAsia="Times New Roman"/>
                <w:sz w:val="20"/>
              </w:rPr>
              <w:t>Perm.Veloc</w:t>
            </w:r>
            <w:proofErr w:type="spellEnd"/>
            <w:r w:rsidRPr="005130F0">
              <w:rPr>
                <w:rFonts w:eastAsia="Times New Roman"/>
                <w:sz w:val="20"/>
              </w:rPr>
              <w:t>.</w:t>
            </w:r>
          </w:p>
        </w:tc>
      </w:tr>
      <w:tr w:rsidR="006A142E" w:rsidRPr="005130F0" w:rsidTr="000C799B">
        <w:trPr>
          <w:trHeight w:val="402"/>
          <w:jc w:val="center"/>
        </w:trPr>
        <w:tc>
          <w:tcPr>
            <w:tcW w:w="237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19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r>
      <w:tr w:rsidR="006A142E" w:rsidRPr="005130F0" w:rsidTr="000C799B">
        <w:trPr>
          <w:trHeight w:val="255"/>
          <w:jc w:val="center"/>
        </w:trPr>
        <w:tc>
          <w:tcPr>
            <w:tcW w:w="237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r w:rsidRPr="005130F0">
              <w:rPr>
                <w:rFonts w:eastAsia="Times New Roman"/>
                <w:b/>
                <w:bCs/>
                <w:sz w:val="20"/>
              </w:rPr>
              <w:t xml:space="preserve">2.Trial Value </w:t>
            </w:r>
          </w:p>
        </w:tc>
        <w:tc>
          <w:tcPr>
            <w:tcW w:w="119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r>
      <w:tr w:rsidR="006A142E" w:rsidRPr="005130F0" w:rsidTr="000C799B">
        <w:trPr>
          <w:trHeight w:val="255"/>
          <w:jc w:val="center"/>
        </w:trPr>
        <w:tc>
          <w:tcPr>
            <w:tcW w:w="237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Water Depth</w:t>
            </w:r>
          </w:p>
        </w:tc>
        <w:tc>
          <w:tcPr>
            <w:tcW w:w="1192" w:type="dxa"/>
            <w:tcBorders>
              <w:top w:val="single" w:sz="4" w:space="0" w:color="auto"/>
              <w:left w:val="nil"/>
              <w:bottom w:val="nil"/>
              <w:right w:val="nil"/>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y</w:t>
            </w:r>
          </w:p>
        </w:tc>
        <w:tc>
          <w:tcPr>
            <w:tcW w:w="1034" w:type="dxa"/>
            <w:tcBorders>
              <w:top w:val="single" w:sz="4" w:space="0" w:color="auto"/>
              <w:left w:val="single" w:sz="4" w:space="0" w:color="auto"/>
              <w:bottom w:val="nil"/>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w:t>
            </w:r>
          </w:p>
        </w:tc>
        <w:tc>
          <w:tcPr>
            <w:tcW w:w="983" w:type="dxa"/>
            <w:tcBorders>
              <w:top w:val="single" w:sz="4" w:space="0" w:color="auto"/>
              <w:left w:val="nil"/>
              <w:bottom w:val="nil"/>
              <w:right w:val="single" w:sz="4" w:space="0" w:color="auto"/>
            </w:tcBorders>
            <w:shd w:val="clear" w:color="000000" w:fill="99CC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0.1</w:t>
            </w:r>
          </w:p>
        </w:tc>
        <w:tc>
          <w:tcPr>
            <w:tcW w:w="3658" w:type="dxa"/>
            <w:gridSpan w:val="2"/>
            <w:tcBorders>
              <w:top w:val="single" w:sz="4" w:space="0" w:color="auto"/>
              <w:left w:val="nil"/>
              <w:bottom w:val="single" w:sz="4" w:space="0" w:color="auto"/>
              <w:right w:val="single" w:sz="4" w:space="0" w:color="000000"/>
            </w:tcBorders>
            <w:shd w:val="clear" w:color="000000" w:fill="CCFFFF"/>
            <w:noWrap/>
            <w:vAlign w:val="bottom"/>
            <w:hideMark/>
          </w:tcPr>
          <w:p w:rsidR="006A142E" w:rsidRPr="005130F0" w:rsidRDefault="006A142E" w:rsidP="000C799B">
            <w:pPr>
              <w:spacing w:line="276" w:lineRule="auto"/>
              <w:jc w:val="center"/>
              <w:rPr>
                <w:rFonts w:eastAsia="Times New Roman"/>
                <w:sz w:val="20"/>
              </w:rPr>
            </w:pPr>
            <w:r w:rsidRPr="005130F0">
              <w:rPr>
                <w:rFonts w:eastAsia="Times New Roman"/>
                <w:sz w:val="20"/>
              </w:rPr>
              <w:t>Remarks</w:t>
            </w:r>
          </w:p>
        </w:tc>
      </w:tr>
      <w:tr w:rsidR="006A142E" w:rsidRPr="005130F0" w:rsidTr="000C799B">
        <w:trPr>
          <w:trHeight w:val="255"/>
          <w:jc w:val="center"/>
        </w:trPr>
        <w:tc>
          <w:tcPr>
            <w:tcW w:w="2370" w:type="dxa"/>
            <w:tcBorders>
              <w:top w:val="nil"/>
              <w:left w:val="single" w:sz="4" w:space="0" w:color="auto"/>
              <w:bottom w:val="nil"/>
              <w:right w:val="nil"/>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lastRenderedPageBreak/>
              <w:t>Canal bed width</w:t>
            </w:r>
          </w:p>
        </w:tc>
        <w:tc>
          <w:tcPr>
            <w:tcW w:w="1192" w:type="dxa"/>
            <w:tcBorders>
              <w:top w:val="single" w:sz="4" w:space="0" w:color="auto"/>
              <w:left w:val="single" w:sz="4" w:space="0" w:color="auto"/>
              <w:bottom w:val="nil"/>
              <w:right w:val="nil"/>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B</w:t>
            </w:r>
          </w:p>
        </w:tc>
        <w:tc>
          <w:tcPr>
            <w:tcW w:w="1034" w:type="dxa"/>
            <w:tcBorders>
              <w:top w:val="single" w:sz="4" w:space="0" w:color="auto"/>
              <w:left w:val="single" w:sz="4" w:space="0" w:color="auto"/>
              <w:bottom w:val="nil"/>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w:t>
            </w:r>
          </w:p>
        </w:tc>
        <w:tc>
          <w:tcPr>
            <w:tcW w:w="983" w:type="dxa"/>
            <w:tcBorders>
              <w:top w:val="single" w:sz="4" w:space="0" w:color="auto"/>
              <w:left w:val="nil"/>
              <w:bottom w:val="single" w:sz="4" w:space="0" w:color="auto"/>
              <w:right w:val="single" w:sz="4" w:space="0" w:color="auto"/>
            </w:tcBorders>
            <w:shd w:val="clear" w:color="000000" w:fill="99CC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0.50</w:t>
            </w:r>
          </w:p>
        </w:tc>
        <w:tc>
          <w:tcPr>
            <w:tcW w:w="3658" w:type="dxa"/>
            <w:gridSpan w:val="2"/>
            <w:tcBorders>
              <w:top w:val="single" w:sz="4" w:space="0" w:color="auto"/>
              <w:left w:val="nil"/>
              <w:bottom w:val="nil"/>
              <w:right w:val="single" w:sz="4" w:space="0" w:color="000000"/>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It shall be economical</w:t>
            </w:r>
          </w:p>
        </w:tc>
      </w:tr>
      <w:tr w:rsidR="006A142E" w:rsidRPr="005130F0" w:rsidTr="000C799B">
        <w:trPr>
          <w:trHeight w:val="255"/>
          <w:jc w:val="center"/>
        </w:trPr>
        <w:tc>
          <w:tcPr>
            <w:tcW w:w="2370" w:type="dxa"/>
            <w:tcBorders>
              <w:top w:val="nil"/>
              <w:left w:val="single" w:sz="4" w:space="0" w:color="auto"/>
              <w:bottom w:val="nil"/>
              <w:right w:val="nil"/>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192" w:type="dxa"/>
            <w:tcBorders>
              <w:top w:val="nil"/>
              <w:left w:val="single" w:sz="4" w:space="0" w:color="auto"/>
              <w:bottom w:val="nil"/>
              <w:right w:val="nil"/>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034" w:type="dxa"/>
            <w:tcBorders>
              <w:top w:val="nil"/>
              <w:left w:val="single" w:sz="4" w:space="0" w:color="auto"/>
              <w:bottom w:val="nil"/>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983" w:type="dxa"/>
            <w:tcBorders>
              <w:top w:val="nil"/>
              <w:left w:val="nil"/>
              <w:bottom w:val="nil"/>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225" w:type="dxa"/>
            <w:tcBorders>
              <w:top w:val="nil"/>
              <w:left w:val="nil"/>
              <w:bottom w:val="nil"/>
              <w:right w:val="nil"/>
            </w:tcBorders>
            <w:shd w:val="clear" w:color="000000" w:fill="CCFFFF"/>
            <w:noWrap/>
            <w:vAlign w:val="bottom"/>
            <w:hideMark/>
          </w:tcPr>
          <w:p w:rsidR="006A142E" w:rsidRPr="005130F0" w:rsidRDefault="006A142E" w:rsidP="000C799B">
            <w:pPr>
              <w:spacing w:line="276" w:lineRule="auto"/>
              <w:rPr>
                <w:rFonts w:eastAsia="Times New Roman"/>
                <w:sz w:val="20"/>
              </w:rPr>
            </w:pPr>
            <w:proofErr w:type="spellStart"/>
            <w:r w:rsidRPr="005130F0">
              <w:rPr>
                <w:rFonts w:eastAsia="Times New Roman"/>
                <w:sz w:val="20"/>
              </w:rPr>
              <w:t>s,B</w:t>
            </w:r>
            <w:proofErr w:type="spellEnd"/>
            <w:r w:rsidRPr="005130F0">
              <w:rPr>
                <w:rFonts w:eastAsia="Times New Roman"/>
                <w:sz w:val="20"/>
              </w:rPr>
              <w:t xml:space="preserve"> and Y are:</w:t>
            </w:r>
          </w:p>
        </w:tc>
        <w:tc>
          <w:tcPr>
            <w:tcW w:w="2433" w:type="dxa"/>
            <w:tcBorders>
              <w:top w:val="nil"/>
              <w:left w:val="nil"/>
              <w:bottom w:val="nil"/>
              <w:right w:val="single" w:sz="4" w:space="0" w:color="auto"/>
            </w:tcBorders>
            <w:shd w:val="clear" w:color="000000" w:fill="99CC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Variable Elements</w:t>
            </w:r>
          </w:p>
        </w:tc>
      </w:tr>
      <w:tr w:rsidR="006A142E" w:rsidRPr="005130F0" w:rsidTr="000C799B">
        <w:trPr>
          <w:trHeight w:val="255"/>
          <w:jc w:val="center"/>
        </w:trPr>
        <w:tc>
          <w:tcPr>
            <w:tcW w:w="2370" w:type="dxa"/>
            <w:tcBorders>
              <w:top w:val="nil"/>
              <w:left w:val="single" w:sz="4" w:space="0" w:color="auto"/>
              <w:bottom w:val="single" w:sz="4" w:space="0" w:color="auto"/>
              <w:right w:val="nil"/>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192" w:type="dxa"/>
            <w:tcBorders>
              <w:top w:val="nil"/>
              <w:left w:val="single" w:sz="4" w:space="0" w:color="auto"/>
              <w:bottom w:val="single" w:sz="4" w:space="0" w:color="auto"/>
              <w:right w:val="nil"/>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034"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983"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225" w:type="dxa"/>
            <w:tcBorders>
              <w:top w:val="nil"/>
              <w:left w:val="nil"/>
              <w:bottom w:val="single" w:sz="4" w:space="0" w:color="auto"/>
              <w:right w:val="nil"/>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2433"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402"/>
          <w:jc w:val="center"/>
        </w:trPr>
        <w:tc>
          <w:tcPr>
            <w:tcW w:w="237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19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nil"/>
            </w:tcBorders>
            <w:shd w:val="clear" w:color="000000" w:fill="FFFF00"/>
            <w:noWrap/>
            <w:vAlign w:val="bottom"/>
            <w:hideMark/>
          </w:tcPr>
          <w:p w:rsidR="006A142E" w:rsidRPr="005130F0" w:rsidRDefault="006A142E" w:rsidP="000C799B">
            <w:pPr>
              <w:spacing w:line="276" w:lineRule="auto"/>
              <w:rPr>
                <w:rFonts w:eastAsia="Times New Roman"/>
                <w:color w:val="FF0000"/>
                <w:sz w:val="20"/>
              </w:rPr>
            </w:pPr>
            <w:r w:rsidRPr="005130F0">
              <w:rPr>
                <w:rFonts w:eastAsia="Times New Roman"/>
                <w:color w:val="FF0000"/>
                <w:sz w:val="20"/>
              </w:rPr>
              <w:t>Use B=0.50m</w:t>
            </w:r>
          </w:p>
        </w:tc>
      </w:tr>
      <w:tr w:rsidR="006A142E" w:rsidRPr="005130F0" w:rsidTr="000C799B">
        <w:trPr>
          <w:trHeight w:val="255"/>
          <w:jc w:val="center"/>
        </w:trPr>
        <w:tc>
          <w:tcPr>
            <w:tcW w:w="237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r w:rsidRPr="005130F0">
              <w:rPr>
                <w:rFonts w:eastAsia="Times New Roman"/>
                <w:b/>
                <w:bCs/>
                <w:sz w:val="20"/>
              </w:rPr>
              <w:t>3. Computed Values</w:t>
            </w:r>
          </w:p>
        </w:tc>
        <w:tc>
          <w:tcPr>
            <w:tcW w:w="119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r>
      <w:tr w:rsidR="006A142E" w:rsidRPr="005130F0" w:rsidTr="000C799B">
        <w:trPr>
          <w:trHeight w:val="255"/>
          <w:jc w:val="center"/>
        </w:trPr>
        <w:tc>
          <w:tcPr>
            <w:tcW w:w="2370" w:type="dxa"/>
            <w:tcBorders>
              <w:top w:val="single" w:sz="4" w:space="0" w:color="auto"/>
              <w:left w:val="single" w:sz="4" w:space="0" w:color="auto"/>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Particular</w:t>
            </w:r>
          </w:p>
        </w:tc>
        <w:tc>
          <w:tcPr>
            <w:tcW w:w="1192" w:type="dxa"/>
            <w:tcBorders>
              <w:top w:val="single" w:sz="4" w:space="0" w:color="auto"/>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Designation</w:t>
            </w:r>
          </w:p>
        </w:tc>
        <w:tc>
          <w:tcPr>
            <w:tcW w:w="1034" w:type="dxa"/>
            <w:tcBorders>
              <w:top w:val="single" w:sz="4" w:space="0" w:color="auto"/>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Unit</w:t>
            </w:r>
          </w:p>
        </w:tc>
        <w:tc>
          <w:tcPr>
            <w:tcW w:w="983" w:type="dxa"/>
            <w:tcBorders>
              <w:top w:val="single" w:sz="4" w:space="0" w:color="auto"/>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Value</w:t>
            </w:r>
          </w:p>
        </w:tc>
        <w:tc>
          <w:tcPr>
            <w:tcW w:w="1225" w:type="dxa"/>
            <w:tcBorders>
              <w:top w:val="single" w:sz="4" w:space="0" w:color="auto"/>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Formula used</w:t>
            </w:r>
          </w:p>
        </w:tc>
        <w:tc>
          <w:tcPr>
            <w:tcW w:w="2433" w:type="dxa"/>
            <w:tcBorders>
              <w:top w:val="single" w:sz="4" w:space="0" w:color="auto"/>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Remarks</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Wetted perimeter</w:t>
            </w:r>
          </w:p>
        </w:tc>
        <w:tc>
          <w:tcPr>
            <w:tcW w:w="1192"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P</w:t>
            </w:r>
          </w:p>
        </w:tc>
        <w:tc>
          <w:tcPr>
            <w:tcW w:w="1034"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w:t>
            </w:r>
          </w:p>
        </w:tc>
        <w:tc>
          <w:tcPr>
            <w:tcW w:w="98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0.860</w:t>
            </w:r>
          </w:p>
        </w:tc>
        <w:tc>
          <w:tcPr>
            <w:tcW w:w="1225"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B+2Y(1+m</w:t>
            </w:r>
            <w:r w:rsidRPr="005130F0">
              <w:rPr>
                <w:rFonts w:eastAsia="Times New Roman"/>
                <w:sz w:val="20"/>
                <w:vertAlign w:val="superscript"/>
              </w:rPr>
              <w:t>2</w:t>
            </w:r>
            <w:r w:rsidRPr="005130F0">
              <w:rPr>
                <w:rFonts w:eastAsia="Times New Roman"/>
                <w:sz w:val="20"/>
              </w:rPr>
              <w:t>)</w:t>
            </w:r>
            <w:r w:rsidRPr="005130F0">
              <w:rPr>
                <w:rFonts w:eastAsia="Times New Roman"/>
                <w:sz w:val="20"/>
                <w:vertAlign w:val="superscript"/>
              </w:rPr>
              <w:t>1/2</w:t>
            </w:r>
          </w:p>
        </w:tc>
        <w:tc>
          <w:tcPr>
            <w:tcW w:w="243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Area of water</w:t>
            </w:r>
          </w:p>
        </w:tc>
        <w:tc>
          <w:tcPr>
            <w:tcW w:w="1192"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A</w:t>
            </w:r>
          </w:p>
        </w:tc>
        <w:tc>
          <w:tcPr>
            <w:tcW w:w="1034"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w:t>
            </w:r>
            <w:r w:rsidRPr="005130F0">
              <w:rPr>
                <w:rFonts w:eastAsia="Times New Roman"/>
                <w:sz w:val="20"/>
                <w:vertAlign w:val="superscript"/>
              </w:rPr>
              <w:t>2</w:t>
            </w:r>
          </w:p>
        </w:tc>
        <w:tc>
          <w:tcPr>
            <w:tcW w:w="98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0.065</w:t>
            </w:r>
          </w:p>
        </w:tc>
        <w:tc>
          <w:tcPr>
            <w:tcW w:w="1225"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By+my2</w:t>
            </w:r>
          </w:p>
        </w:tc>
        <w:tc>
          <w:tcPr>
            <w:tcW w:w="243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Hydraulic Radius</w:t>
            </w:r>
          </w:p>
        </w:tc>
        <w:tc>
          <w:tcPr>
            <w:tcW w:w="1192"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R</w:t>
            </w:r>
          </w:p>
        </w:tc>
        <w:tc>
          <w:tcPr>
            <w:tcW w:w="1034"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w:t>
            </w:r>
          </w:p>
        </w:tc>
        <w:tc>
          <w:tcPr>
            <w:tcW w:w="98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0.075</w:t>
            </w:r>
          </w:p>
        </w:tc>
        <w:tc>
          <w:tcPr>
            <w:tcW w:w="1225"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A/P</w:t>
            </w:r>
          </w:p>
        </w:tc>
        <w:tc>
          <w:tcPr>
            <w:tcW w:w="243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Economical Section</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Discharge</w:t>
            </w:r>
          </w:p>
        </w:tc>
        <w:tc>
          <w:tcPr>
            <w:tcW w:w="1192"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Q</w:t>
            </w:r>
          </w:p>
        </w:tc>
        <w:tc>
          <w:tcPr>
            <w:tcW w:w="1034"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w:t>
            </w:r>
            <w:r w:rsidRPr="005130F0">
              <w:rPr>
                <w:rFonts w:eastAsia="Times New Roman"/>
                <w:sz w:val="20"/>
                <w:vertAlign w:val="superscript"/>
              </w:rPr>
              <w:t>3</w:t>
            </w:r>
            <w:r w:rsidRPr="005130F0">
              <w:rPr>
                <w:rFonts w:eastAsia="Times New Roman"/>
                <w:sz w:val="20"/>
              </w:rPr>
              <w:t>/s</w:t>
            </w:r>
          </w:p>
        </w:tc>
        <w:tc>
          <w:tcPr>
            <w:tcW w:w="98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0.029</w:t>
            </w:r>
          </w:p>
        </w:tc>
        <w:tc>
          <w:tcPr>
            <w:tcW w:w="1225"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(A*R</w:t>
            </w:r>
            <w:r w:rsidRPr="005130F0">
              <w:rPr>
                <w:rFonts w:eastAsia="Times New Roman"/>
                <w:sz w:val="20"/>
                <w:vertAlign w:val="superscript"/>
              </w:rPr>
              <w:t>2/3</w:t>
            </w:r>
            <w:r w:rsidRPr="005130F0">
              <w:rPr>
                <w:rFonts w:eastAsia="Times New Roman"/>
                <w:sz w:val="20"/>
              </w:rPr>
              <w:t>*s1/2)/n</w:t>
            </w:r>
          </w:p>
        </w:tc>
        <w:tc>
          <w:tcPr>
            <w:tcW w:w="243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Check with above value</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Velocity</w:t>
            </w:r>
          </w:p>
        </w:tc>
        <w:tc>
          <w:tcPr>
            <w:tcW w:w="1192"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V</w:t>
            </w:r>
          </w:p>
        </w:tc>
        <w:tc>
          <w:tcPr>
            <w:tcW w:w="1034"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m/s</w:t>
            </w:r>
          </w:p>
        </w:tc>
        <w:tc>
          <w:tcPr>
            <w:tcW w:w="98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0.452</w:t>
            </w:r>
          </w:p>
        </w:tc>
        <w:tc>
          <w:tcPr>
            <w:tcW w:w="1225"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Q/A</w:t>
            </w:r>
          </w:p>
        </w:tc>
        <w:tc>
          <w:tcPr>
            <w:tcW w:w="2433" w:type="dxa"/>
            <w:tcBorders>
              <w:top w:val="nil"/>
              <w:left w:val="nil"/>
              <w:bottom w:val="single" w:sz="4" w:space="0" w:color="auto"/>
              <w:right w:val="single" w:sz="4" w:space="0" w:color="auto"/>
            </w:tcBorders>
            <w:shd w:val="clear" w:color="000000" w:fill="CCFFCC"/>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Check with Max. Perm. value</w:t>
            </w:r>
          </w:p>
        </w:tc>
      </w:tr>
      <w:tr w:rsidR="006A142E" w:rsidRPr="005130F0" w:rsidTr="000C799B">
        <w:trPr>
          <w:trHeight w:val="255"/>
          <w:jc w:val="center"/>
        </w:trPr>
        <w:tc>
          <w:tcPr>
            <w:tcW w:w="237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19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r>
      <w:tr w:rsidR="006A142E" w:rsidRPr="005130F0" w:rsidTr="000C799B">
        <w:trPr>
          <w:trHeight w:val="255"/>
          <w:jc w:val="center"/>
        </w:trPr>
        <w:tc>
          <w:tcPr>
            <w:tcW w:w="2370"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192"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r>
      <w:tr w:rsidR="006A142E" w:rsidRPr="005130F0" w:rsidTr="000C799B">
        <w:trPr>
          <w:trHeight w:val="255"/>
          <w:jc w:val="center"/>
        </w:trPr>
        <w:tc>
          <w:tcPr>
            <w:tcW w:w="3562"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b/>
                <w:bCs/>
                <w:sz w:val="20"/>
              </w:rPr>
            </w:pPr>
            <w:r w:rsidRPr="005130F0">
              <w:rPr>
                <w:rFonts w:eastAsia="Times New Roman"/>
                <w:b/>
                <w:bCs/>
                <w:sz w:val="20"/>
              </w:rPr>
              <w:t>Maximum Permissible values of V</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p>
        </w:tc>
        <w:tc>
          <w:tcPr>
            <w:tcW w:w="243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b/>
                <w:bCs/>
                <w:sz w:val="20"/>
              </w:rPr>
            </w:pPr>
          </w:p>
        </w:tc>
      </w:tr>
      <w:tr w:rsidR="006A142E" w:rsidRPr="005130F0" w:rsidTr="000C799B">
        <w:trPr>
          <w:trHeight w:val="255"/>
          <w:jc w:val="center"/>
        </w:trPr>
        <w:tc>
          <w:tcPr>
            <w:tcW w:w="2370"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b/>
                <w:bCs/>
                <w:sz w:val="20"/>
              </w:rPr>
            </w:pPr>
            <w:r w:rsidRPr="005130F0">
              <w:rPr>
                <w:rFonts w:eastAsia="Times New Roman"/>
                <w:b/>
                <w:bCs/>
                <w:sz w:val="20"/>
              </w:rPr>
              <w:t>Channel Type</w:t>
            </w:r>
          </w:p>
        </w:tc>
        <w:tc>
          <w:tcPr>
            <w:tcW w:w="1192" w:type="dxa"/>
            <w:tcBorders>
              <w:top w:val="single" w:sz="4" w:space="0" w:color="auto"/>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b/>
                <w:bCs/>
                <w:sz w:val="20"/>
              </w:rPr>
            </w:pPr>
            <w:r w:rsidRPr="005130F0">
              <w:rPr>
                <w:rFonts w:eastAsia="Times New Roman"/>
                <w:b/>
                <w:bCs/>
                <w:sz w:val="20"/>
              </w:rPr>
              <w:t>Velocity(m/s)</w:t>
            </w:r>
          </w:p>
        </w:tc>
        <w:tc>
          <w:tcPr>
            <w:tcW w:w="1034" w:type="dxa"/>
            <w:tcBorders>
              <w:top w:val="nil"/>
              <w:left w:val="nil"/>
              <w:bottom w:val="nil"/>
              <w:right w:val="nil"/>
            </w:tcBorders>
            <w:shd w:val="clear" w:color="auto" w:fill="auto"/>
            <w:noWrap/>
            <w:vAlign w:val="bottom"/>
            <w:hideMark/>
          </w:tcPr>
          <w:p w:rsidR="006A142E" w:rsidRPr="005130F0" w:rsidRDefault="00561908" w:rsidP="000C799B">
            <w:pPr>
              <w:spacing w:line="276" w:lineRule="auto"/>
              <w:rPr>
                <w:rFonts w:eastAsia="Times New Roman"/>
                <w:sz w:val="20"/>
              </w:rPr>
            </w:pPr>
            <w:r w:rsidRPr="005130F0">
              <w:rPr>
                <w:rFonts w:eastAsia="Times New Roman"/>
                <w:noProof/>
                <w:sz w:val="20"/>
                <w:lang w:eastAsia="en-US"/>
              </w:rPr>
              <w:pict>
                <v:line id="Line 37" o:spid="_x0000_s1310" style="position:absolute;z-index:251613696;visibility:visible;mso-wrap-distance-left:9.48pt;mso-wrap-distance-right:9.15pt;mso-position-horizontal-relative:text;mso-position-vertical-relative:text" from="66.75pt,22.5pt" to="69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"/>
              </w:pict>
            </w:r>
            <w:r w:rsidRPr="005130F0">
              <w:rPr>
                <w:rFonts w:eastAsia="Times New Roman"/>
                <w:noProof/>
                <w:sz w:val="20"/>
                <w:lang w:eastAsia="en-US"/>
              </w:rPr>
              <w:pict>
                <v:line id="Line 38" o:spid="_x0000_s1309" style="position:absolute;z-index:251614720;visibility:visible;mso-wrap-distance-left:9.48pt;mso-position-horizontal-relative:text;mso-position-vertical-relative:text" from="95.25pt,22.5pt" to="96.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"/>
              </w:pict>
            </w:r>
            <w:r w:rsidRPr="005130F0">
              <w:rPr>
                <w:rFonts w:eastAsia="Times New Roman"/>
                <w:noProof/>
                <w:sz w:val="20"/>
                <w:lang w:eastAsia="en-US"/>
              </w:rPr>
              <w:pict>
                <v:line id="Line 39" o:spid="_x0000_s1308" style="position:absolute;z-index:251615744;visibility:visible;mso-wrap-distance-left:9.48pt;mso-position-horizontal-relative:text;mso-position-vertical-relative:text" from="64.5pt,24pt" to="98.2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"/>
              </w:pict>
            </w:r>
            <w:r w:rsidRPr="005130F0">
              <w:rPr>
                <w:rFonts w:eastAsia="Times New Roman"/>
                <w:noProof/>
                <w:sz w:val="20"/>
                <w:lang w:eastAsia="en-US"/>
              </w:rPr>
              <w:pict>
                <v:line id="Line 44" o:spid="_x0000_s1307" style="position:absolute;z-index:251619840;visibility:visible;mso-wrap-distance-left:9.48pt;mso-wrap-distance-right:9.15pt;mso-position-horizontal-relative:text;mso-position-vertical-relative:text" from="185.25pt,22.5pt" to="187.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"/>
              </w:pict>
            </w:r>
            <w:r w:rsidRPr="005130F0">
              <w:rPr>
                <w:rFonts w:eastAsia="Times New Roman"/>
                <w:noProof/>
                <w:sz w:val="20"/>
                <w:lang w:eastAsia="en-US"/>
              </w:rPr>
              <w:pict>
                <v:line id="Line 45" o:spid="_x0000_s1306" style="position:absolute;z-index:251620864;visibility:visible;mso-wrap-distance-left:9.48pt;mso-position-horizontal-relative:text;mso-position-vertical-relative:text" from="96.75pt,24pt" to="189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"/>
              </w:pict>
            </w:r>
            <w:r w:rsidRPr="005130F0">
              <w:rPr>
                <w:rFonts w:eastAsia="Times New Roman"/>
                <w:noProof/>
                <w:sz w:val="20"/>
                <w:lang w:eastAsia="en-US"/>
              </w:rPr>
              <w:pict>
                <v:shape id="Text Box 48" o:spid="_x0000_s1176" type="#_x0000_t202" style="position:absolute;margin-left:69.75pt;margin-top:9pt;width:22.5pt;height:15.75pt;z-index:251622912;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" filled="f" stroked="f">
                  <v:textbox style="mso-next-textbox:#Text Box 48;mso-fit-shape-to-text:t" inset="1.44pt,1.8pt,0,0">
                    <w:txbxContent>
                      <w:p w:rsidR="00A91D79" w:rsidRDefault="00A91D79" w:rsidP="006A142E">
                        <w:pPr>
                          <w:pStyle w:val="NormalWeb"/>
                          <w:spacing w:before="0" w:beforeAutospacing="0" w:after="0" w:afterAutospacing="0"/>
                        </w:pPr>
                        <w:r>
                          <w:rPr>
                            <w:rFonts w:ascii="Arial" w:hAnsi="Arial" w:cs="Arial"/>
                            <w:b/>
                            <w:bCs/>
                            <w:color w:val="000000"/>
                            <w:sz w:val="20"/>
                            <w:szCs w:val="20"/>
                          </w:rPr>
                          <w:t>W</w:t>
                        </w:r>
                      </w:p>
                    </w:txbxContent>
                  </v:textbox>
                </v:shape>
              </w:pict>
            </w:r>
            <w:r w:rsidRPr="005130F0">
              <w:rPr>
                <w:rFonts w:eastAsia="Times New Roman"/>
                <w:noProof/>
                <w:sz w:val="20"/>
                <w:lang w:eastAsia="en-US"/>
              </w:rPr>
              <w:pict>
                <v:shape id="Text Box 50" o:spid="_x0000_s1177" type="#_x0000_t202" style="position:absolute;margin-left:129.75pt;margin-top:11.25pt;width:18.7pt;height:16.5pt;z-index:25162496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" filled="f" stroked="f">
                  <v:textbox style="mso-next-textbox:#Text Box 50;mso-fit-shape-to-text:t" inset="1.44pt,1.8pt,0,0">
                    <w:txbxContent>
                      <w:p w:rsidR="00A91D79" w:rsidRDefault="00A91D79" w:rsidP="006A142E">
                        <w:pPr>
                          <w:pStyle w:val="NormalWeb"/>
                          <w:spacing w:before="0" w:beforeAutospacing="0" w:after="0" w:afterAutospacing="0"/>
                        </w:pPr>
                        <w:r>
                          <w:rPr>
                            <w:rFonts w:ascii="Arial" w:hAnsi="Arial" w:cs="Arial"/>
                            <w:b/>
                            <w:bCs/>
                            <w:color w:val="000000"/>
                            <w:sz w:val="20"/>
                            <w:szCs w:val="20"/>
                          </w:rPr>
                          <w:t>T</w:t>
                        </w:r>
                      </w:p>
                    </w:txbxContent>
                  </v:textbox>
                </v:shape>
              </w:pict>
            </w:r>
            <w:r w:rsidRPr="005130F0">
              <w:rPr>
                <w:rFonts w:eastAsia="Times New Roman"/>
                <w:noProof/>
                <w:sz w:val="20"/>
                <w:lang w:eastAsia="en-US"/>
              </w:rPr>
              <w:pict>
                <v:line id="Line 10" o:spid="_x0000_s1305" style="position:absolute;z-index:251591168;visibility:visible;mso-wrap-distance-left:9.48pt;mso-position-horizontal-relative:text;mso-position-vertical-relative:text" from="68.25pt,30pt" to="95.2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" strokeweight="1.5pt"/>
              </w:pict>
            </w:r>
            <w:r w:rsidRPr="005130F0">
              <w:rPr>
                <w:rFonts w:eastAsia="Times New Roman"/>
                <w:noProof/>
                <w:sz w:val="20"/>
                <w:lang w:eastAsia="en-US"/>
              </w:rPr>
              <w:pict>
                <v:line id="Line 12" o:spid="_x0000_s1304" style="position:absolute;z-index:251592192;visibility:visible;mso-wrap-distance-left:9.48pt;mso-position-horizontal-relative:text;mso-position-vertical-relative:text" from="93.75pt,30.75pt" to="129.7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" strokeweight="1.5pt"/>
              </w:pict>
            </w:r>
            <w:r w:rsidRPr="005130F0">
              <w:rPr>
                <w:rFonts w:eastAsia="Times New Roman"/>
                <w:noProof/>
                <w:sz w:val="20"/>
                <w:lang w:eastAsia="en-US"/>
              </w:rPr>
              <w:pict>
                <v:line id="Line 13" o:spid="_x0000_s1303" style="position:absolute;z-index:251593216;visibility:visible;mso-wrap-distance-left:9.48pt;mso-position-horizontal-relative:text;mso-position-vertical-relative:text" from="128.25pt,75pt" to="156.7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" strokeweight="1.5pt"/>
              </w:pict>
            </w:r>
            <w:r w:rsidRPr="005130F0">
              <w:rPr>
                <w:rFonts w:eastAsia="Times New Roman"/>
                <w:noProof/>
                <w:sz w:val="20"/>
                <w:lang w:eastAsia="en-US"/>
              </w:rPr>
              <w:pict>
                <v:line id="Line 14" o:spid="_x0000_s1302" style="position:absolute;flip:y;z-index:251594240;visibility:visible;mso-wrap-distance-right:9.12pt;mso-position-horizontal-relative:text;mso-position-vertical-relative:text" from="155.25pt,30.75pt" to="188.2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" strokeweight="1.5pt"/>
              </w:pict>
            </w:r>
            <w:r w:rsidRPr="005130F0">
              <w:rPr>
                <w:rFonts w:eastAsia="Times New Roman"/>
                <w:noProof/>
                <w:sz w:val="20"/>
                <w:lang w:eastAsia="en-US"/>
              </w:rPr>
              <w:pict>
                <v:line id="Line 16" o:spid="_x0000_s1301" style="position:absolute;z-index:251595264;visibility:visible;mso-wrap-distance-left:9.48pt;mso-position-horizontal-relative:text;mso-position-vertical-relative:text" from="186pt,32.25pt" to="212.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" strokeweight="1.5pt"/>
              </w:pict>
            </w:r>
            <w:r w:rsidRPr="005130F0">
              <w:rPr>
                <w:rFonts w:eastAsia="Times New Roman"/>
                <w:noProof/>
                <w:sz w:val="20"/>
                <w:lang w:eastAsia="en-US"/>
              </w:rPr>
              <w:pict>
                <v:line id="Line 18" o:spid="_x0000_s1300" style="position:absolute;z-index:251596288;visibility:visible;mso-wrap-distance-left:9.48pt;mso-position-horizontal-relative:text;mso-position-vertical-relative:text" from="211.5pt,33pt" to="228.75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" strokeweight="1.5pt"/>
              </w:pict>
            </w:r>
            <w:r w:rsidRPr="005130F0">
              <w:rPr>
                <w:rFonts w:eastAsia="Times New Roman"/>
                <w:noProof/>
                <w:sz w:val="20"/>
                <w:lang w:eastAsia="en-US"/>
              </w:rPr>
              <w:pict>
                <v:line id="Line 19" o:spid="_x0000_s1299" style="position:absolute;z-index:251597312;visibility:visible;mso-wrap-distance-left:9.48pt;mso-position-horizontal-relative:text;mso-position-vertical-relative:text" from="226.5pt,48.75pt" to="260.2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"/>
              </w:pict>
            </w:r>
            <w:r w:rsidRPr="005130F0">
              <w:rPr>
                <w:rFonts w:eastAsia="Times New Roman"/>
                <w:noProof/>
                <w:sz w:val="20"/>
                <w:lang w:eastAsia="en-US"/>
              </w:rPr>
              <w:pict>
                <v:line id="Line 22" o:spid="_x0000_s1298" style="position:absolute;flip:x;z-index:251598336;visibility:visible;mso-wrap-distance-right:9.09pt;mso-position-horizontal-relative:text;mso-position-vertical-relative:text" from="54pt,30.75pt" to="69.7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" strokeweight="1.5pt"/>
              </w:pict>
            </w:r>
            <w:r w:rsidRPr="005130F0">
              <w:rPr>
                <w:rFonts w:eastAsia="Times New Roman"/>
                <w:noProof/>
                <w:sz w:val="20"/>
                <w:lang w:eastAsia="en-US"/>
              </w:rPr>
              <w:pict>
                <v:line id="Line 23" o:spid="_x0000_s1297" style="position:absolute;flip:x;z-index:251599360;visibility:visible;mso-wrap-distance-left:9.48pt;mso-wrap-distance-right:9.18pt;mso-position-horizontal-relative:text;mso-position-vertical-relative:text" from="23.25pt,48.75pt" to="54.7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"/>
              </w:pict>
            </w:r>
            <w:r w:rsidRPr="005130F0">
              <w:rPr>
                <w:rFonts w:eastAsia="Times New Roman"/>
                <w:noProof/>
                <w:sz w:val="20"/>
                <w:lang w:eastAsia="en-US"/>
              </w:rPr>
              <w:pict>
                <v:line id="Line 24" o:spid="_x0000_s1296" style="position:absolute;z-index:251600384;visibility:visible;mso-wrap-distance-left:9.48pt;mso-wrap-distance-right:9.03pt;mso-position-horizontal-relative:text;mso-position-vertical-relative:text" from="108.75pt,49.5pt" to="173.95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" strokeweight="2.25pt"/>
              </w:pict>
            </w:r>
            <w:r w:rsidRPr="005130F0">
              <w:rPr>
                <w:rFonts w:eastAsia="Times New Roman"/>
                <w:noProof/>
                <w:sz w:val="20"/>
                <w:lang w:eastAsia="en-US"/>
              </w:rPr>
              <w:pict>
                <v:line id="Line 25" o:spid="_x0000_s1295" style="position:absolute;z-index:251601408;visibility:visible;mso-wrap-distance-left:9.48pt;mso-position-horizontal-relative:text;mso-position-vertical-relative:text" from="135pt,52.5pt" to="14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"/>
              </w:pict>
            </w:r>
            <w:r w:rsidRPr="005130F0">
              <w:rPr>
                <w:rFonts w:eastAsia="Times New Roman"/>
                <w:noProof/>
                <w:sz w:val="20"/>
                <w:lang w:eastAsia="en-US"/>
              </w:rPr>
              <w:pict>
                <v:line id="Line 26" o:spid="_x0000_s1294" style="position:absolute;z-index:251602432;visibility:visible;mso-wrap-distance-left:9.48pt;mso-wrap-distance-right:9.12pt;mso-position-horizontal-relative:text;mso-position-vertical-relative:text" from="138pt,54pt" to="147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"/>
              </w:pict>
            </w:r>
            <w:r w:rsidRPr="005130F0">
              <w:rPr>
                <w:rFonts w:eastAsia="Times New Roman"/>
                <w:noProof/>
                <w:sz w:val="20"/>
                <w:lang w:eastAsia="en-US"/>
              </w:rPr>
              <w:pict>
                <v:line id="Line 27" o:spid="_x0000_s1293" style="position:absolute;z-index:251603456;visibility:visible;mso-wrap-distance-left:9.48pt;mso-wrap-distance-right:9.18pt;mso-position-horizontal-relative:text;mso-position-vertical-relative:text" from="139.5pt,57pt" to="146.9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"/>
              </w:pict>
            </w:r>
            <w:r w:rsidRPr="005130F0">
              <w:rPr>
                <w:rFonts w:eastAsia="Times New Roman"/>
                <w:noProof/>
                <w:sz w:val="20"/>
                <w:lang w:eastAsia="en-US"/>
              </w:rPr>
              <w:pict>
                <v:line id="Line 28" o:spid="_x0000_s1292" style="position:absolute;z-index:251604480;visibility:visible;mso-wrap-distance-left:9.48pt;mso-position-horizontal-relative:text;mso-position-vertical-relative:text" from="141.75pt,59.25pt" to="146.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"/>
              </w:pict>
            </w:r>
            <w:r w:rsidRPr="005130F0">
              <w:rPr>
                <w:rFonts w:eastAsia="Times New Roman"/>
                <w:noProof/>
                <w:sz w:val="20"/>
                <w:lang w:eastAsia="en-US"/>
              </w:rPr>
              <w:pict>
                <v:line id="Line 29" o:spid="_x0000_s1291" style="position:absolute;z-index:251605504;visibility:visible;mso-wrap-distance-left:9.48pt;mso-position-horizontal-relative:text;mso-position-vertical-relative:text" from="135pt,45.75pt" to="141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"/>
              </w:pict>
            </w:r>
            <w:r w:rsidRPr="005130F0">
              <w:rPr>
                <w:rFonts w:eastAsia="Times New Roman"/>
                <w:noProof/>
                <w:sz w:val="20"/>
                <w:lang w:eastAsia="en-US"/>
              </w:rPr>
              <w:pict>
                <v:line id="Line 30" o:spid="_x0000_s1290" style="position:absolute;z-index:251606528;visibility:visible;mso-wrap-distance-left:9.48pt;mso-position-horizontal-relative:text;mso-position-vertical-relative:text" from="135pt,45pt" to="144.7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"/>
              </w:pict>
            </w:r>
            <w:r w:rsidRPr="005130F0">
              <w:rPr>
                <w:rFonts w:eastAsia="Times New Roman"/>
                <w:noProof/>
                <w:sz w:val="20"/>
                <w:lang w:eastAsia="en-US"/>
              </w:rPr>
              <w:pict>
                <v:line id="Line 31" o:spid="_x0000_s1289" style="position:absolute;flip:x;z-index:251607552;visibility:visible;mso-wrap-distance-left:9.48pt;mso-wrap-distance-right:9.09pt;mso-position-horizontal-relative:text;mso-position-vertical-relative:text" from="139.5pt,45pt" to="143.2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"/>
              </w:pict>
            </w:r>
            <w:r w:rsidRPr="005130F0">
              <w:rPr>
                <w:rFonts w:eastAsia="Times New Roman"/>
                <w:noProof/>
                <w:sz w:val="20"/>
                <w:lang w:eastAsia="en-US"/>
              </w:rPr>
              <w:pict>
                <v:line id="Line 32" o:spid="_x0000_s1288" style="position:absolute;z-index:251608576;visibility:visible;mso-wrap-distance-left:9.48pt;mso-position-horizontal-relative:text;mso-position-vertical-relative:text" from="198pt,33pt" to="199.4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"/>
              </w:pict>
            </w:r>
            <w:r w:rsidRPr="005130F0">
              <w:rPr>
                <w:rFonts w:eastAsia="Times New Roman"/>
                <w:noProof/>
                <w:sz w:val="20"/>
                <w:lang w:eastAsia="en-US"/>
              </w:rPr>
              <w:pict>
                <v:line id="Line 33" o:spid="_x0000_s1287" style="position:absolute;flip:x;z-index:251609600;visibility:visible;mso-wrap-distance-left:9.48pt;mso-position-horizontal-relative:text;mso-position-vertical-relative:text" from="195pt,30pt" to="201.7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"/>
              </w:pict>
            </w:r>
            <w:r w:rsidRPr="005130F0">
              <w:rPr>
                <w:rFonts w:eastAsia="Times New Roman"/>
                <w:noProof/>
                <w:sz w:val="20"/>
                <w:lang w:eastAsia="en-US"/>
              </w:rPr>
              <w:pict>
                <v:line id="Line 34" o:spid="_x0000_s1286" style="position:absolute;flip:x;z-index:251610624;visibility:visible;mso-wrap-distance-left:9.48pt;mso-position-horizontal-relative:text;mso-position-vertical-relative:text" from="196.5pt,72.75pt" to="20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"/>
              </w:pict>
            </w:r>
            <w:r w:rsidRPr="005130F0">
              <w:rPr>
                <w:rFonts w:eastAsia="Times New Roman"/>
                <w:noProof/>
                <w:sz w:val="20"/>
                <w:lang w:eastAsia="en-US"/>
              </w:rPr>
              <w:pict>
                <v:line id="Line 35" o:spid="_x0000_s1285" style="position:absolute;z-index:251611648;visibility:visible;mso-wrap-distance-left:9.48pt;mso-wrap-distance-right:9.12pt;mso-position-horizontal-relative:text;mso-position-vertical-relative:text" from="194.25pt,75.75pt" to="203.2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"/>
              </w:pict>
            </w:r>
            <w:r w:rsidRPr="005130F0">
              <w:rPr>
                <w:rFonts w:eastAsia="Times New Roman"/>
                <w:noProof/>
                <w:sz w:val="20"/>
                <w:lang w:eastAsia="en-US"/>
              </w:rPr>
              <w:pict>
                <v:line id="Line 36" o:spid="_x0000_s1284" style="position:absolute;flip:x;z-index:251612672;visibility:visible;mso-wrap-distance-left:9.48pt;mso-position-horizontal-relative:text;mso-position-vertical-relative:text" from="195pt,48pt" to="201.7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"/>
              </w:pict>
            </w:r>
            <w:r w:rsidRPr="005130F0">
              <w:rPr>
                <w:rFonts w:eastAsia="Times New Roman"/>
                <w:noProof/>
                <w:sz w:val="20"/>
                <w:lang w:eastAsia="en-US"/>
              </w:rPr>
              <w:pict>
                <v:shape id="Text Box 47" o:spid="_x0000_s1178" type="#_x0000_t202" style="position:absolute;margin-left:193.5pt;margin-top:55.5pt;width:18.7pt;height:16.5pt;z-index:2516218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" filled="f" stroked="f">
                  <v:textbox style="mso-next-textbox:#Text Box 47;mso-fit-shape-to-text:t" inset="1.44pt,1.8pt,0,0">
                    <w:txbxContent>
                      <w:p w:rsidR="00A91D79" w:rsidRDefault="00A91D79" w:rsidP="006A142E">
                        <w:pPr>
                          <w:pStyle w:val="NormalWeb"/>
                          <w:spacing w:before="0" w:beforeAutospacing="0" w:after="0" w:afterAutospacing="0"/>
                        </w:pPr>
                        <w:r>
                          <w:rPr>
                            <w:rFonts w:ascii="Arial" w:hAnsi="Arial" w:cs="Arial"/>
                            <w:b/>
                            <w:bCs/>
                            <w:color w:val="000000"/>
                            <w:sz w:val="20"/>
                            <w:szCs w:val="20"/>
                          </w:rPr>
                          <w:t>Y</w:t>
                        </w:r>
                      </w:p>
                    </w:txbxContent>
                  </v:textbox>
                </v:shape>
              </w:pict>
            </w:r>
            <w:r w:rsidRPr="005130F0">
              <w:rPr>
                <w:rFonts w:eastAsia="Times New Roman"/>
                <w:noProof/>
                <w:sz w:val="20"/>
                <w:lang w:eastAsia="en-US"/>
              </w:rPr>
              <w:pict>
                <v:shape id="Text Box 51" o:spid="_x0000_s1179" type="#_x0000_t202" style="position:absolute;margin-left:60pt;margin-top:31.5pt;width:21.75pt;height:14.2pt;z-index:25162598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" filled="f" stroked="f">
                  <v:textbox style="mso-next-textbox:#Text Box 51;mso-fit-shape-to-text:t" inset="1.44pt,1.8pt,0,0">
                    <w:txbxContent>
                      <w:p w:rsidR="00A91D79" w:rsidRDefault="00A91D79" w:rsidP="006A142E">
                        <w:pPr>
                          <w:pStyle w:val="NormalWeb"/>
                          <w:spacing w:before="0" w:beforeAutospacing="0" w:after="0" w:afterAutospacing="0"/>
                        </w:pPr>
                        <w:r>
                          <w:rPr>
                            <w:rFonts w:ascii="Arial" w:hAnsi="Arial" w:cs="Arial"/>
                            <w:b/>
                            <w:bCs/>
                            <w:color w:val="000000"/>
                            <w:sz w:val="16"/>
                            <w:szCs w:val="16"/>
                          </w:rPr>
                          <w:t>1</w:t>
                        </w:r>
                        <w:proofErr w:type="gramStart"/>
                        <w:r>
                          <w:rPr>
                            <w:rFonts w:ascii="Arial" w:hAnsi="Arial" w:cs="Arial"/>
                            <w:b/>
                            <w:bCs/>
                            <w:color w:val="000000"/>
                            <w:sz w:val="16"/>
                            <w:szCs w:val="16"/>
                          </w:rPr>
                          <w:t>:z</w:t>
                        </w:r>
                        <w:proofErr w:type="gramEnd"/>
                      </w:p>
                    </w:txbxContent>
                  </v:textbox>
                </v:shape>
              </w:pict>
            </w:r>
            <w:r w:rsidRPr="005130F0">
              <w:rPr>
                <w:rFonts w:eastAsia="Times New Roman"/>
                <w:noProof/>
                <w:sz w:val="20"/>
                <w:lang w:eastAsia="en-US"/>
              </w:rPr>
              <w:pict>
                <v:shape id="Text Box 52" o:spid="_x0000_s1180" type="#_x0000_t202" style="position:absolute;margin-left:167.25pt;margin-top:50.25pt;width:24.75pt;height:14.2pt;z-index:25162700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" filled="f" stroked="f">
                  <v:textbox style="mso-next-textbox:#Text Box 52;mso-fit-shape-to-text:t" inset="1.44pt,1.8pt,0,0">
                    <w:txbxContent>
                      <w:p w:rsidR="00A91D79" w:rsidRDefault="00A91D79" w:rsidP="006A142E">
                        <w:pPr>
                          <w:pStyle w:val="NormalWeb"/>
                          <w:spacing w:before="0" w:beforeAutospacing="0" w:after="0" w:afterAutospacing="0"/>
                        </w:pPr>
                        <w:r>
                          <w:rPr>
                            <w:rFonts w:ascii="Arial" w:hAnsi="Arial" w:cs="Arial"/>
                            <w:b/>
                            <w:bCs/>
                            <w:color w:val="000000"/>
                            <w:sz w:val="16"/>
                            <w:szCs w:val="16"/>
                          </w:rPr>
                          <w:t>1</w:t>
                        </w:r>
                        <w:proofErr w:type="gramStart"/>
                        <w:r>
                          <w:rPr>
                            <w:rFonts w:ascii="Arial" w:hAnsi="Arial" w:cs="Arial"/>
                            <w:b/>
                            <w:bCs/>
                            <w:color w:val="000000"/>
                            <w:sz w:val="16"/>
                            <w:szCs w:val="16"/>
                          </w:rPr>
                          <w:t>:m</w:t>
                        </w:r>
                        <w:proofErr w:type="gramEnd"/>
                      </w:p>
                    </w:txbxContent>
                  </v:textbox>
                </v:shape>
              </w:pict>
            </w:r>
            <w:r w:rsidRPr="005130F0">
              <w:rPr>
                <w:rFonts w:eastAsia="Times New Roman"/>
                <w:noProof/>
                <w:sz w:val="20"/>
                <w:lang w:eastAsia="en-US"/>
              </w:rPr>
              <w:pict>
                <v:line id="Line 53" o:spid="_x0000_s1283" style="position:absolute;flip:x;z-index:251628032;visibility:visible;mso-wrap-distance-left:9.48pt;mso-position-horizontal-relative:text;mso-position-vertical-relative:text" from="24.75pt,49.5pt" to="29.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"/>
              </w:pict>
            </w:r>
            <w:r w:rsidRPr="005130F0">
              <w:rPr>
                <w:rFonts w:eastAsia="Times New Roman"/>
                <w:noProof/>
                <w:sz w:val="20"/>
                <w:lang w:eastAsia="en-US"/>
              </w:rPr>
              <w:pict>
                <v:line id="Line 54" o:spid="_x0000_s1282" style="position:absolute;flip:x;z-index:251629056;visibility:visible;mso-wrap-distance-left:9.48pt;mso-wrap-distance-right:9.09pt;mso-position-horizontal-relative:text;mso-position-vertical-relative:text" from="33pt,49.5pt" to="36.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"/>
              </w:pict>
            </w:r>
            <w:r w:rsidRPr="005130F0">
              <w:rPr>
                <w:rFonts w:eastAsia="Times New Roman"/>
                <w:noProof/>
                <w:sz w:val="20"/>
                <w:lang w:eastAsia="en-US"/>
              </w:rPr>
              <w:pict>
                <v:line id="Line 55" o:spid="_x0000_s1281" style="position:absolute;flip:x;z-index:251630080;visibility:visible;mso-wrap-distance-left:9.48pt;mso-wrap-distance-right:9.09pt;mso-position-horizontal-relative:text;mso-position-vertical-relative:text" from="42.75pt,49.5pt" to="46.4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"/>
              </w:pict>
            </w:r>
            <w:r w:rsidRPr="005130F0">
              <w:rPr>
                <w:rFonts w:eastAsia="Times New Roman"/>
                <w:noProof/>
                <w:sz w:val="20"/>
                <w:lang w:eastAsia="en-US"/>
              </w:rPr>
              <w:pict>
                <v:line id="Line 56" o:spid="_x0000_s1280" style="position:absolute;z-index:251631104;visibility:visible;mso-wrap-distance-left:9.48pt;mso-wrap-distance-right:9.03pt;mso-position-horizontal-relative:text;mso-position-vertical-relative:text" from="24pt,50.25pt" to="29.2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"/>
              </w:pict>
            </w:r>
            <w:r w:rsidRPr="005130F0">
              <w:rPr>
                <w:rFonts w:eastAsia="Times New Roman"/>
                <w:noProof/>
                <w:sz w:val="20"/>
                <w:lang w:eastAsia="en-US"/>
              </w:rPr>
              <w:pict>
                <v:line id="Line 57" o:spid="_x0000_s1279" style="position:absolute;z-index:251632128;visibility:visible;mso-wrap-distance-left:9.48pt;mso-wrap-distance-right:9.03pt;mso-position-horizontal-relative:text;mso-position-vertical-relative:text" from="33pt,50.25pt" to="38.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"/>
              </w:pict>
            </w:r>
            <w:r w:rsidRPr="005130F0">
              <w:rPr>
                <w:rFonts w:eastAsia="Times New Roman"/>
                <w:noProof/>
                <w:sz w:val="20"/>
                <w:lang w:eastAsia="en-US"/>
              </w:rPr>
              <w:pict>
                <v:line id="Line 58" o:spid="_x0000_s1278" style="position:absolute;z-index:251633152;visibility:visible;mso-wrap-distance-left:9.48pt;mso-wrap-distance-right:9.18pt;mso-position-horizontal-relative:text;mso-position-vertical-relative:text" from="41.25pt,48.75pt" to="48.7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"/>
              </w:pict>
            </w:r>
            <w:r w:rsidRPr="005130F0">
              <w:rPr>
                <w:rFonts w:eastAsia="Times New Roman"/>
                <w:noProof/>
                <w:sz w:val="20"/>
                <w:lang w:eastAsia="en-US"/>
              </w:rPr>
              <w:pict>
                <v:line id="Line 59" o:spid="_x0000_s1277" style="position:absolute;z-index:251634176;visibility:visible;mso-wrap-distance-left:9.48pt;mso-position-horizontal-relative:text;mso-position-vertical-relative:text" from="231pt,48.75pt" to="237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"/>
              </w:pict>
            </w:r>
            <w:r w:rsidRPr="005130F0">
              <w:rPr>
                <w:rFonts w:eastAsia="Times New Roman"/>
                <w:noProof/>
                <w:sz w:val="20"/>
                <w:lang w:eastAsia="en-US"/>
              </w:rPr>
              <w:pict>
                <v:line id="Line 60" o:spid="_x0000_s1276" style="position:absolute;z-index:251635200;visibility:visible;mso-wrap-distance-left:9.48pt;mso-position-horizontal-relative:text;mso-position-vertical-relative:text" from="241.5pt,50.25pt" to="24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"/>
              </w:pict>
            </w:r>
            <w:r w:rsidRPr="005130F0">
              <w:rPr>
                <w:rFonts w:eastAsia="Times New Roman"/>
                <w:noProof/>
                <w:sz w:val="20"/>
                <w:lang w:eastAsia="en-US"/>
              </w:rPr>
              <w:pict>
                <v:line id="Line 61" o:spid="_x0000_s1275" style="position:absolute;z-index:251636224;visibility:visible;mso-wrap-distance-left:9.48pt;mso-position-horizontal-relative:text;mso-position-vertical-relative:text" from="252pt,48.75pt" to="25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"/>
              </w:pict>
            </w:r>
            <w:r w:rsidRPr="005130F0">
              <w:rPr>
                <w:rFonts w:eastAsia="Times New Roman"/>
                <w:noProof/>
                <w:sz w:val="20"/>
                <w:lang w:eastAsia="en-US"/>
              </w:rPr>
              <w:pict>
                <v:line id="Line 62" o:spid="_x0000_s1274" style="position:absolute;flip:x;z-index:251637248;visibility:visible;mso-wrap-distance-left:9.48pt;mso-position-horizontal-relative:text;mso-position-vertical-relative:text" from="231pt,48.75pt" to="237.7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"/>
              </w:pict>
            </w:r>
            <w:r w:rsidRPr="005130F0">
              <w:rPr>
                <w:rFonts w:eastAsia="Times New Roman"/>
                <w:noProof/>
                <w:sz w:val="20"/>
                <w:lang w:eastAsia="en-US"/>
              </w:rPr>
              <w:pict>
                <v:line id="Line 63" o:spid="_x0000_s1273" style="position:absolute;flip:x;z-index:251638272;visibility:visible;mso-wrap-distance-left:9.48pt;mso-wrap-distance-right:9.18pt;mso-position-horizontal-relative:text;mso-position-vertical-relative:text" from="241.5pt,50.25pt" to="248.9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"/>
              </w:pict>
            </w:r>
            <w:r w:rsidRPr="005130F0">
              <w:rPr>
                <w:rFonts w:eastAsia="Times New Roman"/>
                <w:noProof/>
                <w:sz w:val="20"/>
                <w:lang w:eastAsia="en-US"/>
              </w:rPr>
              <w:pict>
                <v:line id="Line 64" o:spid="_x0000_s1272" style="position:absolute;flip:x;z-index:251639296;visibility:visible;mso-wrap-distance-left:9.48pt;mso-position-horizontal-relative:text;mso-position-vertical-relative:text" from="252.75pt,48.75pt" to="257.2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"/>
              </w:pict>
            </w:r>
            <w:r w:rsidRPr="005130F0">
              <w:rPr>
                <w:rFonts w:eastAsia="Times New Roman"/>
                <w:noProof/>
                <w:sz w:val="20"/>
                <w:lang w:eastAsia="en-US"/>
              </w:rPr>
              <w:pict>
                <v:shape id="Text Box 66" o:spid="_x0000_s1181" type="#_x0000_t202" style="position:absolute;margin-left:194.25pt;margin-top:33pt;width:18.75pt;height:15.75pt;z-index:251641344;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" filled="f" stroked="f">
                  <v:textbox style="mso-next-textbox:#Text Box 66;mso-fit-shape-to-text:t" inset="1.44pt,1.8pt,0,0">
                    <w:txbxContent>
                      <w:p w:rsidR="00A91D79" w:rsidRDefault="00A91D79" w:rsidP="006A142E">
                        <w:pPr>
                          <w:pStyle w:val="NormalWeb"/>
                          <w:spacing w:before="0" w:beforeAutospacing="0" w:after="0" w:afterAutospacing="0"/>
                        </w:pPr>
                        <w:r>
                          <w:rPr>
                            <w:rFonts w:ascii="Arial" w:hAnsi="Arial" w:cs="Arial"/>
                            <w:b/>
                            <w:bCs/>
                            <w:color w:val="000000"/>
                            <w:sz w:val="20"/>
                            <w:szCs w:val="20"/>
                          </w:rPr>
                          <w:t>F</w:t>
                        </w:r>
                      </w:p>
                    </w:txbxContent>
                  </v:textbox>
                </v:shape>
              </w:pict>
            </w:r>
            <w:r w:rsidRPr="005130F0">
              <w:rPr>
                <w:rFonts w:eastAsia="Times New Roman"/>
                <w:noProof/>
                <w:sz w:val="20"/>
                <w:lang w:eastAsia="en-US"/>
              </w:rPr>
              <w:pict>
                <v:line id="Line 40" o:spid="_x0000_s1271" style="position:absolute;z-index:251616768;visibility:visible;mso-wrap-distance-left:9.48pt;mso-position-horizontal-relative:text;mso-position-vertical-relative:text" from="126pt,86.25pt" to="127.45pt,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"/>
              </w:pict>
            </w:r>
            <w:r w:rsidRPr="005130F0">
              <w:rPr>
                <w:rFonts w:eastAsia="Times New Roman"/>
                <w:noProof/>
                <w:sz w:val="20"/>
                <w:lang w:eastAsia="en-US"/>
              </w:rPr>
              <w:pict>
                <v:line id="Line 42" o:spid="_x0000_s1270" style="position:absolute;z-index:251617792;visibility:visible;mso-wrap-distance-left:9.48pt;mso-position-horizontal-relative:text;mso-position-vertical-relative:text" from="155.25pt,87.75pt" to="156.7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"/>
              </w:pict>
            </w:r>
            <w:r w:rsidRPr="005130F0">
              <w:rPr>
                <w:rFonts w:eastAsia="Times New Roman"/>
                <w:noProof/>
                <w:sz w:val="20"/>
                <w:lang w:eastAsia="en-US"/>
              </w:rPr>
              <w:pict>
                <v:line id="Line 43" o:spid="_x0000_s1269" style="position:absolute;z-index:251618816;visibility:visible;mso-wrap-distance-left:9.48pt;mso-position-horizontal-relative:text;mso-position-vertical-relative:text" from="123pt,88.5pt" to="158.2pt,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"/>
              </w:pict>
            </w:r>
            <w:r w:rsidRPr="005130F0">
              <w:rPr>
                <w:rFonts w:eastAsia="Times New Roman"/>
                <w:noProof/>
                <w:sz w:val="20"/>
                <w:lang w:eastAsia="en-US"/>
              </w:rPr>
              <w:pict>
                <v:shape id="Text Box 49" o:spid="_x0000_s1182" type="#_x0000_t202" style="position:absolute;margin-left:131.25pt;margin-top:87pt;width:19.5pt;height:16.5pt;z-index:251623936;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" filled="f" stroked="f">
                  <v:textbox style="mso-next-textbox:#Text Box 49;mso-fit-shape-to-text:t" inset="1.44pt,1.8pt,0,0">
                    <w:txbxContent>
                      <w:p w:rsidR="00A91D79" w:rsidRDefault="00A91D79" w:rsidP="006A142E">
                        <w:pPr>
                          <w:pStyle w:val="NormalWeb"/>
                          <w:spacing w:before="0" w:beforeAutospacing="0" w:after="0" w:afterAutospacing="0"/>
                        </w:pPr>
                        <w:r>
                          <w:rPr>
                            <w:rFonts w:ascii="Arial" w:hAnsi="Arial" w:cs="Arial"/>
                            <w:b/>
                            <w:bCs/>
                            <w:color w:val="000000"/>
                            <w:sz w:val="20"/>
                            <w:szCs w:val="20"/>
                          </w:rPr>
                          <w:t>B</w:t>
                        </w:r>
                      </w:p>
                    </w:txbxContent>
                  </v:textbox>
                </v:shape>
              </w:pict>
            </w:r>
            <w:r w:rsidRPr="005130F0">
              <w:rPr>
                <w:rFonts w:eastAsia="Times New Roman"/>
                <w:noProof/>
                <w:sz w:val="20"/>
                <w:lang w:eastAsia="en-US"/>
              </w:rPr>
              <w:pict>
                <v:shape id="Text Box 65" o:spid="_x0000_s1183" type="#_x0000_t202" style="position:absolute;margin-left:66pt;margin-top:98.25pt;width:146.25pt;height:15.7pt;z-index:25164032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" filled="f" stroked="f">
                  <v:textbox style="mso-next-textbox:#Text Box 65;mso-fit-shape-to-text:t" inset="1.44pt,1.8pt,0,0">
                    <w:txbxContent>
                      <w:p w:rsidR="00A91D79" w:rsidRDefault="00A91D79" w:rsidP="006A142E">
                        <w:pPr>
                          <w:pStyle w:val="NormalWeb"/>
                          <w:spacing w:before="0" w:beforeAutospacing="0" w:after="0" w:afterAutospacing="0"/>
                        </w:pPr>
                        <w:r>
                          <w:rPr>
                            <w:rFonts w:ascii="Arial" w:hAnsi="Arial" w:cs="Arial"/>
                            <w:b/>
                            <w:bCs/>
                            <w:i/>
                            <w:iCs/>
                            <w:color w:val="000000"/>
                            <w:sz w:val="20"/>
                            <w:szCs w:val="20"/>
                          </w:rPr>
                          <w:t>Typical Canal Cross section</w:t>
                        </w:r>
                      </w:p>
                    </w:txbxContent>
                  </v:textbox>
                </v:shape>
              </w:pict>
            </w:r>
          </w:p>
          <w:tbl>
            <w:tblPr>
              <w:tblW w:w="0" w:type="auto"/>
              <w:tblCellSpacing w:w="0" w:type="dxa"/>
              <w:tblCellMar>
                <w:left w:w="0" w:type="dxa"/>
                <w:right w:w="0" w:type="dxa"/>
              </w:tblCellMar>
              <w:tblLook w:val="04A0" w:firstRow="1" w:lastRow="0" w:firstColumn="1" w:lastColumn="0" w:noHBand="0" w:noVBand="1"/>
            </w:tblPr>
            <w:tblGrid>
              <w:gridCol w:w="960"/>
            </w:tblGrid>
            <w:tr w:rsidR="006A142E" w:rsidRPr="005130F0" w:rsidTr="000C799B">
              <w:trPr>
                <w:trHeight w:val="255"/>
                <w:tblCellSpacing w:w="0" w:type="dxa"/>
              </w:trPr>
              <w:tc>
                <w:tcPr>
                  <w:tcW w:w="960" w:type="dxa"/>
                  <w:tcBorders>
                    <w:top w:val="single" w:sz="4" w:space="0" w:color="auto"/>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bl>
          <w:p w:rsidR="006A142E" w:rsidRPr="005130F0" w:rsidRDefault="006A142E" w:rsidP="000C799B">
            <w:pPr>
              <w:spacing w:line="276" w:lineRule="auto"/>
              <w:rPr>
                <w:rFonts w:eastAsia="Times New Roman"/>
                <w:sz w:val="20"/>
              </w:rPr>
            </w:pPr>
          </w:p>
        </w:tc>
        <w:tc>
          <w:tcPr>
            <w:tcW w:w="983" w:type="dxa"/>
            <w:tcBorders>
              <w:top w:val="single" w:sz="4" w:space="0" w:color="auto"/>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225" w:type="dxa"/>
            <w:tcBorders>
              <w:top w:val="single" w:sz="4" w:space="0" w:color="auto"/>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2433" w:type="dxa"/>
            <w:tcBorders>
              <w:top w:val="single" w:sz="4" w:space="0" w:color="auto"/>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Sandy soil</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0.45</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rFonts w:eastAsia="Times New Roman"/>
                <w:sz w:val="20"/>
              </w:rPr>
            </w:pP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Sandy loam</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0.6</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Loam</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0.7</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Clayey loam</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0.9</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jc w:val="center"/>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proofErr w:type="spellStart"/>
            <w:r w:rsidRPr="005130F0">
              <w:rPr>
                <w:rFonts w:eastAsia="Times New Roman"/>
                <w:sz w:val="20"/>
              </w:rPr>
              <w:t>Clayes</w:t>
            </w:r>
            <w:proofErr w:type="spellEnd"/>
            <w:r w:rsidRPr="005130F0">
              <w:rPr>
                <w:rFonts w:eastAsia="Times New Roman"/>
                <w:sz w:val="20"/>
              </w:rPr>
              <w:t xml:space="preserve"> </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1</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clay with sand</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1.2</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right"/>
              <w:rPr>
                <w:rFonts w:eastAsia="Times New Roman"/>
                <w:sz w:val="20"/>
              </w:rPr>
            </w:pP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soft rock</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2.5</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Moderately hard rock</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2.5</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983"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1225"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hard rock</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3</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20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B-  Canal Bed Width</w:t>
            </w: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Thick conc.(&gt;18cm)</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3.5</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20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Y-  Canal Water depth</w:t>
            </w: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Thin conc.(&lt;10ch)</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1.5</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4641" w:type="dxa"/>
            <w:gridSpan w:val="3"/>
            <w:tcBorders>
              <w:top w:val="nil"/>
              <w:left w:val="nil"/>
              <w:bottom w:val="nil"/>
              <w:right w:val="single" w:sz="4" w:space="0" w:color="000000"/>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F-  Canal Free Board, Shall not be less than 0.3m</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Asphalt</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1</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4641" w:type="dxa"/>
            <w:gridSpan w:val="3"/>
            <w:tcBorders>
              <w:top w:val="nil"/>
              <w:left w:val="nil"/>
              <w:bottom w:val="nil"/>
              <w:right w:val="single" w:sz="4" w:space="0" w:color="000000"/>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    </w:t>
            </w:r>
            <w:proofErr w:type="gramStart"/>
            <w:r w:rsidRPr="005130F0">
              <w:rPr>
                <w:rFonts w:eastAsia="Times New Roman"/>
                <w:sz w:val="20"/>
              </w:rPr>
              <w:t>for</w:t>
            </w:r>
            <w:proofErr w:type="gramEnd"/>
            <w:r w:rsidRPr="005130F0">
              <w:rPr>
                <w:rFonts w:eastAsia="Times New Roman"/>
                <w:sz w:val="20"/>
              </w:rPr>
              <w:t xml:space="preserve"> earthen canals except for field canals and TC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proofErr w:type="spellStart"/>
            <w:r w:rsidRPr="005130F0">
              <w:rPr>
                <w:rFonts w:eastAsia="Times New Roman"/>
                <w:sz w:val="20"/>
              </w:rPr>
              <w:t>Conc.block</w:t>
            </w:r>
            <w:proofErr w:type="spellEnd"/>
            <w:r w:rsidRPr="005130F0">
              <w:rPr>
                <w:rFonts w:eastAsia="Times New Roman"/>
                <w:sz w:val="20"/>
              </w:rPr>
              <w:t xml:space="preserve"> dry masonry</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 </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20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    </w:t>
            </w:r>
            <w:proofErr w:type="gramStart"/>
            <w:r w:rsidRPr="005130F0">
              <w:rPr>
                <w:rFonts w:eastAsia="Times New Roman"/>
                <w:sz w:val="20"/>
              </w:rPr>
              <w:t>of</w:t>
            </w:r>
            <w:proofErr w:type="gramEnd"/>
            <w:r w:rsidRPr="005130F0">
              <w:rPr>
                <w:rFonts w:eastAsia="Times New Roman"/>
                <w:sz w:val="20"/>
              </w:rPr>
              <w:t xml:space="preserve"> little flow rate.</w:t>
            </w: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xml:space="preserve">                (Stay&lt; 30 cm)</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1.5</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2208" w:type="dxa"/>
            <w:gridSpan w:val="2"/>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T-   Canal top width</w:t>
            </w:r>
          </w:p>
        </w:tc>
        <w:tc>
          <w:tcPr>
            <w:tcW w:w="2433" w:type="dxa"/>
            <w:tcBorders>
              <w:top w:val="nil"/>
              <w:left w:val="nil"/>
              <w:bottom w:val="nil"/>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center"/>
              <w:rPr>
                <w:rFonts w:eastAsia="Times New Roman"/>
                <w:sz w:val="20"/>
              </w:rPr>
            </w:pPr>
            <w:r w:rsidRPr="005130F0">
              <w:rPr>
                <w:rFonts w:eastAsia="Times New Roman"/>
                <w:sz w:val="20"/>
              </w:rPr>
              <w:t xml:space="preserve">       (Stay &gt; 30 cm)</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2</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4641" w:type="dxa"/>
            <w:gridSpan w:val="3"/>
            <w:tcBorders>
              <w:top w:val="nil"/>
              <w:left w:val="nil"/>
              <w:bottom w:val="nil"/>
              <w:right w:val="single" w:sz="4" w:space="0" w:color="000000"/>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W- Canal embankment top width</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proofErr w:type="spellStart"/>
            <w:r w:rsidRPr="005130F0">
              <w:rPr>
                <w:rFonts w:eastAsia="Times New Roman"/>
                <w:sz w:val="20"/>
              </w:rPr>
              <w:t>Conc.Block</w:t>
            </w:r>
            <w:proofErr w:type="spellEnd"/>
            <w:r w:rsidRPr="005130F0">
              <w:rPr>
                <w:rFonts w:eastAsia="Times New Roman"/>
                <w:sz w:val="20"/>
              </w:rPr>
              <w:t xml:space="preserve"> wet masonry</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2.5</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4641" w:type="dxa"/>
            <w:gridSpan w:val="3"/>
            <w:tcBorders>
              <w:top w:val="nil"/>
              <w:left w:val="nil"/>
              <w:bottom w:val="nil"/>
              <w:right w:val="single" w:sz="4" w:space="0" w:color="000000"/>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z-   Canal side slope(external)</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pre-cast conc. Pipe</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2.5</w:t>
            </w:r>
          </w:p>
        </w:tc>
        <w:tc>
          <w:tcPr>
            <w:tcW w:w="1034" w:type="dxa"/>
            <w:tcBorders>
              <w:top w:val="nil"/>
              <w:left w:val="nil"/>
              <w:bottom w:val="nil"/>
              <w:right w:val="nil"/>
            </w:tcBorders>
            <w:shd w:val="clear" w:color="auto" w:fill="auto"/>
            <w:noWrap/>
            <w:vAlign w:val="bottom"/>
            <w:hideMark/>
          </w:tcPr>
          <w:p w:rsidR="006A142E" w:rsidRPr="005130F0" w:rsidRDefault="006A142E" w:rsidP="000C799B">
            <w:pPr>
              <w:spacing w:line="276" w:lineRule="auto"/>
              <w:rPr>
                <w:rFonts w:eastAsia="Times New Roman"/>
                <w:sz w:val="20"/>
              </w:rPr>
            </w:pPr>
          </w:p>
        </w:tc>
        <w:tc>
          <w:tcPr>
            <w:tcW w:w="4641" w:type="dxa"/>
            <w:gridSpan w:val="3"/>
            <w:tcBorders>
              <w:top w:val="nil"/>
              <w:left w:val="nil"/>
              <w:bottom w:val="nil"/>
              <w:right w:val="single" w:sz="4" w:space="0" w:color="000000"/>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m-  Canal side slope( inner)</w:t>
            </w:r>
          </w:p>
        </w:tc>
      </w:tr>
      <w:tr w:rsidR="006A142E" w:rsidRPr="005130F0" w:rsidTr="000C799B">
        <w:trPr>
          <w:trHeight w:val="255"/>
          <w:jc w:val="center"/>
        </w:trPr>
        <w:tc>
          <w:tcPr>
            <w:tcW w:w="2370" w:type="dxa"/>
            <w:tcBorders>
              <w:top w:val="nil"/>
              <w:left w:val="single" w:sz="4" w:space="0" w:color="auto"/>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Steel pipe</w:t>
            </w:r>
          </w:p>
        </w:tc>
        <w:tc>
          <w:tcPr>
            <w:tcW w:w="1192" w:type="dxa"/>
            <w:tcBorders>
              <w:top w:val="nil"/>
              <w:left w:val="nil"/>
              <w:bottom w:val="single" w:sz="4" w:space="0" w:color="auto"/>
              <w:right w:val="single" w:sz="4" w:space="0" w:color="auto"/>
            </w:tcBorders>
            <w:shd w:val="clear" w:color="000000" w:fill="CCFFFF"/>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5</w:t>
            </w:r>
          </w:p>
        </w:tc>
        <w:tc>
          <w:tcPr>
            <w:tcW w:w="1034"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983"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1225"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c>
          <w:tcPr>
            <w:tcW w:w="243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 </w:t>
            </w:r>
          </w:p>
        </w:tc>
      </w:tr>
    </w:tbl>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r w:rsidRPr="005130F0">
        <w:rPr>
          <w:sz w:val="20"/>
        </w:rPr>
        <w:t>Take B=0.5m</w:t>
      </w:r>
      <w:proofErr w:type="gramStart"/>
      <w:r w:rsidRPr="005130F0">
        <w:rPr>
          <w:sz w:val="20"/>
        </w:rPr>
        <w:t>,W</w:t>
      </w:r>
      <w:proofErr w:type="gramEnd"/>
      <w:r w:rsidRPr="005130F0">
        <w:rPr>
          <w:sz w:val="20"/>
        </w:rPr>
        <w:t>=0.3m,F=0.3m, m=1, z=1.5 for Earthen main canal and SC-1.</w:t>
      </w:r>
    </w:p>
    <w:p w:rsidR="006A142E" w:rsidRPr="005130F0" w:rsidRDefault="006A142E" w:rsidP="006A142E">
      <w:pPr>
        <w:autoSpaceDE w:val="0"/>
        <w:autoSpaceDN w:val="0"/>
        <w:adjustRightInd w:val="0"/>
        <w:spacing w:line="276" w:lineRule="auto"/>
        <w:rPr>
          <w:b/>
          <w:sz w:val="20"/>
        </w:rPr>
      </w:pPr>
      <w:r w:rsidRPr="005130F0">
        <w:rPr>
          <w:b/>
          <w:sz w:val="20"/>
        </w:rPr>
        <w:t>Stability analysis of retaining wall Canal</w:t>
      </w:r>
    </w:p>
    <w:p w:rsidR="006A142E" w:rsidRPr="005130F0" w:rsidRDefault="006A142E" w:rsidP="009B1F11">
      <w:pPr>
        <w:pStyle w:val="ListParagraph"/>
        <w:numPr>
          <w:ilvl w:val="0"/>
          <w:numId w:val="38"/>
        </w:numPr>
        <w:autoSpaceDE w:val="0"/>
        <w:autoSpaceDN w:val="0"/>
        <w:adjustRightInd w:val="0"/>
        <w:spacing w:after="0"/>
        <w:rPr>
          <w:rFonts w:ascii="Times New Roman" w:hAnsi="Times New Roman"/>
          <w:b/>
          <w:sz w:val="20"/>
          <w:szCs w:val="20"/>
        </w:rPr>
      </w:pPr>
      <w:r w:rsidRPr="005130F0">
        <w:rPr>
          <w:rFonts w:ascii="Times New Roman" w:hAnsi="Times New Roman"/>
          <w:b/>
          <w:sz w:val="20"/>
          <w:szCs w:val="20"/>
        </w:rPr>
        <w:t>Loads Acting on Open Channels</w:t>
      </w:r>
    </w:p>
    <w:p w:rsidR="006A142E" w:rsidRPr="005130F0" w:rsidRDefault="006A142E" w:rsidP="006A142E">
      <w:pPr>
        <w:autoSpaceDE w:val="0"/>
        <w:autoSpaceDN w:val="0"/>
        <w:adjustRightInd w:val="0"/>
        <w:spacing w:line="276" w:lineRule="auto"/>
        <w:rPr>
          <w:sz w:val="20"/>
        </w:rPr>
      </w:pPr>
      <w:r w:rsidRPr="005130F0">
        <w:rPr>
          <w:sz w:val="20"/>
        </w:rPr>
        <w:t xml:space="preserve"> </w:t>
      </w:r>
    </w:p>
    <w:p w:rsidR="006A142E" w:rsidRPr="005130F0" w:rsidRDefault="006A142E" w:rsidP="006A142E">
      <w:pPr>
        <w:autoSpaceDE w:val="0"/>
        <w:autoSpaceDN w:val="0"/>
        <w:adjustRightInd w:val="0"/>
        <w:spacing w:line="276" w:lineRule="auto"/>
        <w:rPr>
          <w:sz w:val="20"/>
        </w:rPr>
      </w:pPr>
      <w:r w:rsidRPr="005130F0">
        <w:rPr>
          <w:sz w:val="20"/>
        </w:rPr>
        <w:t>Loads to be considered in structural design of the canal are, in general, dead weight, water pressure (internal and external), buoyancy/uplift pressure, earth pressure, vehicle load, impact load, and crowd load and ground reaction.</w:t>
      </w:r>
    </w:p>
    <w:p w:rsidR="006A142E" w:rsidRPr="005130F0" w:rsidRDefault="006A142E" w:rsidP="006A142E">
      <w:pPr>
        <w:autoSpaceDE w:val="0"/>
        <w:autoSpaceDN w:val="0"/>
        <w:adjustRightInd w:val="0"/>
        <w:spacing w:line="276" w:lineRule="auto"/>
        <w:rPr>
          <w:sz w:val="20"/>
        </w:rPr>
      </w:pPr>
    </w:p>
    <w:p w:rsidR="006A142E" w:rsidRPr="005130F0" w:rsidRDefault="006A142E" w:rsidP="009B1F11">
      <w:pPr>
        <w:pStyle w:val="ListParagraph"/>
        <w:numPr>
          <w:ilvl w:val="0"/>
          <w:numId w:val="38"/>
        </w:numPr>
        <w:autoSpaceDE w:val="0"/>
        <w:autoSpaceDN w:val="0"/>
        <w:adjustRightInd w:val="0"/>
        <w:spacing w:after="0"/>
        <w:rPr>
          <w:rFonts w:ascii="Times New Roman" w:hAnsi="Times New Roman"/>
          <w:b/>
          <w:sz w:val="20"/>
          <w:szCs w:val="20"/>
        </w:rPr>
      </w:pPr>
      <w:r w:rsidRPr="005130F0">
        <w:rPr>
          <w:rFonts w:ascii="Times New Roman" w:hAnsi="Times New Roman"/>
          <w:b/>
          <w:sz w:val="20"/>
          <w:szCs w:val="20"/>
        </w:rPr>
        <w:t>Load combination</w:t>
      </w:r>
    </w:p>
    <w:p w:rsidR="006A142E" w:rsidRPr="005130F0" w:rsidRDefault="006A142E" w:rsidP="006A142E">
      <w:pPr>
        <w:autoSpaceDE w:val="0"/>
        <w:autoSpaceDN w:val="0"/>
        <w:adjustRightInd w:val="0"/>
        <w:spacing w:line="276" w:lineRule="auto"/>
        <w:rPr>
          <w:sz w:val="20"/>
        </w:rPr>
      </w:pPr>
      <w:r w:rsidRPr="005130F0">
        <w:rPr>
          <w:sz w:val="20"/>
        </w:rPr>
        <w:t xml:space="preserve">Common combinations acting on canals built on common ground are described in </w:t>
      </w:r>
      <w:proofErr w:type="spellStart"/>
      <w:r w:rsidRPr="005130F0">
        <w:rPr>
          <w:sz w:val="20"/>
        </w:rPr>
        <w:t>Fig.below</w:t>
      </w:r>
      <w:proofErr w:type="spellEnd"/>
      <w:r w:rsidRPr="005130F0">
        <w:rPr>
          <w:sz w:val="20"/>
        </w:rPr>
        <w:t>. Calculations shall be performed based on an appropriate load combination selected in consideration of the site conditions of the canal, construction condition, soil condition, etc.</w:t>
      </w:r>
    </w:p>
    <w:p w:rsidR="006A142E" w:rsidRPr="005130F0" w:rsidRDefault="006A142E" w:rsidP="006A142E">
      <w:pPr>
        <w:autoSpaceDE w:val="0"/>
        <w:autoSpaceDN w:val="0"/>
        <w:adjustRightInd w:val="0"/>
        <w:spacing w:line="276" w:lineRule="auto"/>
        <w:rPr>
          <w:sz w:val="20"/>
        </w:rPr>
      </w:pPr>
      <w:r w:rsidRPr="005130F0">
        <w:rPr>
          <w:noProof/>
          <w:sz w:val="20"/>
          <w:lang w:eastAsia="en-US"/>
        </w:rPr>
        <w:lastRenderedPageBreak/>
        <w:drawing>
          <wp:inline distT="0" distB="0" distL="0" distR="0">
            <wp:extent cx="5934075" cy="45529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4075" cy="4552950"/>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rPr>
          <w:sz w:val="20"/>
        </w:rPr>
      </w:pPr>
      <w:r w:rsidRPr="005130F0">
        <w:rPr>
          <w:sz w:val="20"/>
        </w:rPr>
        <w:t>There are three types of calculations for stability analysis according to the ground condition of back side of canal.</w:t>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rPr>
          <w:sz w:val="20"/>
        </w:rPr>
      </w:pPr>
      <w:r w:rsidRPr="005130F0">
        <w:rPr>
          <w:noProof/>
          <w:sz w:val="20"/>
          <w:lang w:eastAsia="en-US"/>
        </w:rPr>
        <w:drawing>
          <wp:inline distT="0" distB="0" distL="0" distR="0">
            <wp:extent cx="6229350" cy="3829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29350" cy="3829050"/>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rPr>
          <w:sz w:val="20"/>
        </w:rPr>
      </w:pPr>
      <w:r w:rsidRPr="005130F0">
        <w:rPr>
          <w:noProof/>
          <w:sz w:val="20"/>
          <w:lang w:eastAsia="en-US"/>
        </w:rPr>
        <w:lastRenderedPageBreak/>
        <w:drawing>
          <wp:inline distT="0" distB="0" distL="0" distR="0">
            <wp:extent cx="6153150"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53150" cy="2000250"/>
                    </a:xfrm>
                    <a:prstGeom prst="rect">
                      <a:avLst/>
                    </a:prstGeom>
                    <a:noFill/>
                    <a:ln>
                      <a:noFill/>
                    </a:ln>
                  </pic:spPr>
                </pic:pic>
              </a:graphicData>
            </a:graphic>
          </wp:inline>
        </w:drawing>
      </w:r>
    </w:p>
    <w:p w:rsidR="006A142E" w:rsidRPr="005130F0" w:rsidRDefault="006A142E" w:rsidP="006A142E">
      <w:pPr>
        <w:autoSpaceDE w:val="0"/>
        <w:autoSpaceDN w:val="0"/>
        <w:adjustRightInd w:val="0"/>
        <w:spacing w:line="276" w:lineRule="auto"/>
        <w:rPr>
          <w:sz w:val="20"/>
        </w:rPr>
      </w:pPr>
    </w:p>
    <w:p w:rsidR="006A142E" w:rsidRPr="005130F0" w:rsidRDefault="006A142E" w:rsidP="006A142E">
      <w:pPr>
        <w:autoSpaceDE w:val="0"/>
        <w:autoSpaceDN w:val="0"/>
        <w:adjustRightInd w:val="0"/>
        <w:spacing w:line="276" w:lineRule="auto"/>
        <w:jc w:val="both"/>
        <w:rPr>
          <w:sz w:val="20"/>
        </w:rPr>
      </w:pPr>
      <w:r w:rsidRPr="005130F0">
        <w:rPr>
          <w:sz w:val="20"/>
        </w:rPr>
        <w:t xml:space="preserve">For this project the majority of the main canal passes through inclined ground surface and better to adopt earth pressure on canal wall by inclined ground surface stated on the third figure above. See </w:t>
      </w:r>
      <w:r w:rsidRPr="005130F0">
        <w:rPr>
          <w:b/>
          <w:sz w:val="20"/>
        </w:rPr>
        <w:t>excel format guide 2</w:t>
      </w:r>
      <w:r w:rsidRPr="005130F0">
        <w:rPr>
          <w:sz w:val="20"/>
        </w:rPr>
        <w:t xml:space="preserve"> on canal stability analysis below.</w:t>
      </w: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p w:rsidR="006A142E" w:rsidRPr="005130F0" w:rsidRDefault="006A142E" w:rsidP="006A142E">
      <w:pPr>
        <w:autoSpaceDE w:val="0"/>
        <w:autoSpaceDN w:val="0"/>
        <w:adjustRightInd w:val="0"/>
        <w:spacing w:line="276" w:lineRule="auto"/>
        <w:jc w:val="both"/>
        <w:rPr>
          <w:sz w:val="20"/>
        </w:rPr>
      </w:pPr>
    </w:p>
    <w:tbl>
      <w:tblPr>
        <w:tblW w:w="8456" w:type="dxa"/>
        <w:tblInd w:w="108" w:type="dxa"/>
        <w:tblLook w:val="04A0" w:firstRow="1" w:lastRow="0" w:firstColumn="1" w:lastColumn="0" w:noHBand="0" w:noVBand="1"/>
      </w:tblPr>
      <w:tblGrid>
        <w:gridCol w:w="5414"/>
        <w:gridCol w:w="899"/>
        <w:gridCol w:w="566"/>
        <w:gridCol w:w="737"/>
        <w:gridCol w:w="1043"/>
      </w:tblGrid>
      <w:tr w:rsidR="006A142E" w:rsidRPr="005130F0" w:rsidTr="000C799B">
        <w:trPr>
          <w:trHeight w:val="420"/>
        </w:trPr>
        <w:tc>
          <w:tcPr>
            <w:tcW w:w="8456"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r w:rsidRPr="005130F0">
              <w:rPr>
                <w:rFonts w:eastAsia="Times New Roman"/>
                <w:b/>
                <w:bCs/>
                <w:color w:val="000000"/>
                <w:sz w:val="20"/>
              </w:rPr>
              <w:t xml:space="preserve">Excel format 2.  Wall Stability Analysis  Type2  (Summary) </w:t>
            </w:r>
          </w:p>
        </w:tc>
      </w:tr>
      <w:tr w:rsidR="006A142E" w:rsidRPr="005130F0" w:rsidTr="000C799B">
        <w:trPr>
          <w:trHeight w:val="105"/>
        </w:trPr>
        <w:tc>
          <w:tcPr>
            <w:tcW w:w="5414"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p>
        </w:tc>
        <w:tc>
          <w:tcPr>
            <w:tcW w:w="89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44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58"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4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255"/>
        </w:trPr>
        <w:tc>
          <w:tcPr>
            <w:tcW w:w="5414"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#Please input data into yellow cell</w:t>
            </w:r>
          </w:p>
        </w:tc>
        <w:tc>
          <w:tcPr>
            <w:tcW w:w="89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44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58"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4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90"/>
        </w:trPr>
        <w:tc>
          <w:tcPr>
            <w:tcW w:w="5414"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p>
        </w:tc>
        <w:tc>
          <w:tcPr>
            <w:tcW w:w="89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44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58"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4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00"/>
        </w:trPr>
        <w:tc>
          <w:tcPr>
            <w:tcW w:w="5414"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1.Basic data for calculation</w:t>
            </w:r>
          </w:p>
        </w:tc>
        <w:tc>
          <w:tcPr>
            <w:tcW w:w="89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442"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58"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4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rPr>
          <w:trHeight w:val="300"/>
        </w:trPr>
        <w:tc>
          <w:tcPr>
            <w:tcW w:w="54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Item</w:t>
            </w:r>
          </w:p>
        </w:tc>
        <w:tc>
          <w:tcPr>
            <w:tcW w:w="3042" w:type="dxa"/>
            <w:gridSpan w:val="4"/>
            <w:tcBorders>
              <w:top w:val="single" w:sz="4" w:space="0" w:color="auto"/>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Value</w:t>
            </w:r>
          </w:p>
        </w:tc>
      </w:tr>
      <w:tr w:rsidR="006A142E" w:rsidRPr="005130F0" w:rsidTr="000C799B">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Unit weight of plane concrete</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roofErr w:type="spellStart"/>
            <w:r w:rsidRPr="005130F0">
              <w:rPr>
                <w:rFonts w:eastAsia="Times New Roman"/>
                <w:color w:val="000000"/>
                <w:sz w:val="20"/>
              </w:rPr>
              <w:t>γc</w:t>
            </w:r>
            <w:proofErr w:type="spellEnd"/>
            <w:r w:rsidRPr="005130F0">
              <w:rPr>
                <w:color w:val="000000"/>
                <w:sz w:val="20"/>
              </w:rPr>
              <w:t>＝</w:t>
            </w:r>
          </w:p>
        </w:tc>
        <w:tc>
          <w:tcPr>
            <w:tcW w:w="442" w:type="dxa"/>
            <w:tcBorders>
              <w:top w:val="nil"/>
              <w:left w:val="nil"/>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23</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kN</w:t>
            </w:r>
            <w:proofErr w:type="spellEnd"/>
            <w:r w:rsidRPr="005130F0">
              <w:rPr>
                <w:rFonts w:eastAsia="Times New Roman"/>
                <w:color w:val="000000"/>
                <w:sz w:val="20"/>
              </w:rPr>
              <w:t>/m</w:t>
            </w:r>
            <w:r w:rsidRPr="005130F0">
              <w:rPr>
                <w:rFonts w:eastAsia="Times New Roman"/>
                <w:color w:val="000000"/>
                <w:sz w:val="20"/>
                <w:vertAlign w:val="superscript"/>
              </w:rPr>
              <w:t>3</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Unit weight of soil</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roofErr w:type="spellStart"/>
            <w:r w:rsidRPr="005130F0">
              <w:rPr>
                <w:rFonts w:eastAsia="Times New Roman"/>
                <w:color w:val="000000"/>
                <w:sz w:val="20"/>
              </w:rPr>
              <w:t>γs</w:t>
            </w:r>
            <w:proofErr w:type="spellEnd"/>
            <w:r w:rsidRPr="005130F0">
              <w:rPr>
                <w:color w:val="000000"/>
                <w:sz w:val="20"/>
              </w:rPr>
              <w:t>＝</w:t>
            </w:r>
          </w:p>
        </w:tc>
        <w:tc>
          <w:tcPr>
            <w:tcW w:w="442" w:type="dxa"/>
            <w:tcBorders>
              <w:top w:val="nil"/>
              <w:left w:val="nil"/>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20</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kN</w:t>
            </w:r>
            <w:proofErr w:type="spellEnd"/>
            <w:r w:rsidRPr="005130F0">
              <w:rPr>
                <w:rFonts w:eastAsia="Times New Roman"/>
                <w:color w:val="000000"/>
                <w:sz w:val="20"/>
              </w:rPr>
              <w:t>/m</w:t>
            </w:r>
            <w:r w:rsidRPr="005130F0">
              <w:rPr>
                <w:rFonts w:eastAsia="Times New Roman"/>
                <w:color w:val="000000"/>
                <w:sz w:val="20"/>
                <w:vertAlign w:val="superscript"/>
              </w:rPr>
              <w:t>3</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internal friction angle</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ϕ</w:t>
            </w:r>
            <w:r w:rsidRPr="005130F0">
              <w:rPr>
                <w:color w:val="000000"/>
                <w:sz w:val="20"/>
              </w:rPr>
              <w:t>＝</w:t>
            </w:r>
          </w:p>
        </w:tc>
        <w:tc>
          <w:tcPr>
            <w:tcW w:w="442" w:type="dxa"/>
            <w:tcBorders>
              <w:top w:val="nil"/>
              <w:left w:val="nil"/>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25</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=0.436rad</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Angle between wall's back surface and vertical plane</w:t>
            </w:r>
          </w:p>
        </w:tc>
        <w:tc>
          <w:tcPr>
            <w:tcW w:w="899" w:type="dxa"/>
            <w:tcBorders>
              <w:top w:val="nil"/>
              <w:left w:val="nil"/>
              <w:bottom w:val="single" w:sz="4" w:space="0" w:color="auto"/>
              <w:right w:val="single" w:sz="4" w:space="0" w:color="auto"/>
            </w:tcBorders>
            <w:shd w:val="clear" w:color="auto" w:fill="auto"/>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α</w:t>
            </w:r>
            <w:r w:rsidRPr="005130F0">
              <w:rPr>
                <w:color w:val="000000"/>
                <w:sz w:val="20"/>
              </w:rPr>
              <w:t>＝</w:t>
            </w:r>
          </w:p>
        </w:tc>
        <w:tc>
          <w:tcPr>
            <w:tcW w:w="44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0.0</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=0.000rad</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Inclination angle of wall's backside ground</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β</w:t>
            </w:r>
            <w:r w:rsidRPr="005130F0">
              <w:rPr>
                <w:color w:val="000000"/>
                <w:sz w:val="20"/>
              </w:rPr>
              <w:t>＝</w:t>
            </w:r>
          </w:p>
        </w:tc>
        <w:tc>
          <w:tcPr>
            <w:tcW w:w="442" w:type="dxa"/>
            <w:tcBorders>
              <w:top w:val="nil"/>
              <w:left w:val="nil"/>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15</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=0.262rad</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Angle of wall friction (normal condition)</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δ</w:t>
            </w:r>
            <w:r w:rsidRPr="005130F0">
              <w:rPr>
                <w:color w:val="000000"/>
                <w:sz w:val="20"/>
              </w:rPr>
              <w:t>＝</w:t>
            </w:r>
          </w:p>
        </w:tc>
        <w:tc>
          <w:tcPr>
            <w:tcW w:w="44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16.7</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=0.291rad</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Angle of wall friction (seismic condition)</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δ</w:t>
            </w:r>
            <w:r w:rsidRPr="005130F0">
              <w:rPr>
                <w:color w:val="000000"/>
                <w:sz w:val="20"/>
              </w:rPr>
              <w:t>＝</w:t>
            </w:r>
          </w:p>
        </w:tc>
        <w:tc>
          <w:tcPr>
            <w:tcW w:w="44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12.5</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=0.218rad</w:t>
            </w:r>
          </w:p>
        </w:tc>
      </w:tr>
      <w:tr w:rsidR="006A142E" w:rsidRPr="005130F0" w:rsidTr="000C799B">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sz w:val="20"/>
              </w:rPr>
            </w:pPr>
            <w:r w:rsidRPr="005130F0">
              <w:rPr>
                <w:rFonts w:eastAsia="Times New Roman"/>
                <w:sz w:val="20"/>
              </w:rPr>
              <w:t>Crowd load</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q</w:t>
            </w:r>
            <w:r w:rsidRPr="005130F0">
              <w:rPr>
                <w:color w:val="000000"/>
                <w:sz w:val="20"/>
              </w:rPr>
              <w:t>＝</w:t>
            </w:r>
          </w:p>
        </w:tc>
        <w:tc>
          <w:tcPr>
            <w:tcW w:w="442" w:type="dxa"/>
            <w:tcBorders>
              <w:top w:val="nil"/>
              <w:left w:val="nil"/>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right"/>
              <w:rPr>
                <w:rFonts w:eastAsia="Times New Roman"/>
                <w:sz w:val="20"/>
              </w:rPr>
            </w:pPr>
            <w:r w:rsidRPr="005130F0">
              <w:rPr>
                <w:rFonts w:eastAsia="Times New Roman"/>
                <w:sz w:val="20"/>
              </w:rPr>
              <w:t>3.00</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kN</w:t>
            </w:r>
            <w:proofErr w:type="spellEnd"/>
            <w:r w:rsidRPr="005130F0">
              <w:rPr>
                <w:rFonts w:eastAsia="Times New Roman"/>
                <w:color w:val="000000"/>
                <w:sz w:val="20"/>
              </w:rPr>
              <w:t>/m</w:t>
            </w:r>
            <w:r w:rsidRPr="005130F0">
              <w:rPr>
                <w:rFonts w:eastAsia="Times New Roman"/>
                <w:color w:val="000000"/>
                <w:sz w:val="20"/>
                <w:vertAlign w:val="superscript"/>
              </w:rPr>
              <w:t>2</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6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Unit weight of water</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W</w:t>
            </w:r>
            <w:r w:rsidRPr="005130F0">
              <w:rPr>
                <w:rFonts w:eastAsia="Times New Roman"/>
                <w:color w:val="000000"/>
                <w:sz w:val="20"/>
                <w:vertAlign w:val="subscript"/>
              </w:rPr>
              <w:t>0</w:t>
            </w:r>
            <w:r w:rsidRPr="005130F0">
              <w:rPr>
                <w:color w:val="000000"/>
                <w:sz w:val="20"/>
              </w:rPr>
              <w:t>＝</w:t>
            </w:r>
          </w:p>
        </w:tc>
        <w:tc>
          <w:tcPr>
            <w:tcW w:w="44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9.8</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kN</w:t>
            </w:r>
            <w:proofErr w:type="spellEnd"/>
            <w:r w:rsidRPr="005130F0">
              <w:rPr>
                <w:rFonts w:eastAsia="Times New Roman"/>
                <w:color w:val="000000"/>
                <w:sz w:val="20"/>
              </w:rPr>
              <w:t>/m</w:t>
            </w:r>
            <w:r w:rsidRPr="005130F0">
              <w:rPr>
                <w:rFonts w:eastAsia="Times New Roman"/>
                <w:color w:val="000000"/>
                <w:sz w:val="20"/>
                <w:vertAlign w:val="superscript"/>
              </w:rPr>
              <w:t>3</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Coefficient of earth pressure</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C</w:t>
            </w:r>
            <w:r w:rsidRPr="005130F0">
              <w:rPr>
                <w:rFonts w:eastAsia="Times New Roman"/>
                <w:color w:val="000000"/>
                <w:sz w:val="20"/>
                <w:vertAlign w:val="subscript"/>
              </w:rPr>
              <w:t>0</w:t>
            </w:r>
            <w:r w:rsidRPr="005130F0">
              <w:rPr>
                <w:color w:val="000000"/>
                <w:sz w:val="20"/>
              </w:rPr>
              <w:t>＝</w:t>
            </w:r>
          </w:p>
        </w:tc>
        <w:tc>
          <w:tcPr>
            <w:tcW w:w="44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0.45</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Uplift coefficient</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μ</w:t>
            </w:r>
            <w:r w:rsidRPr="005130F0">
              <w:rPr>
                <w:color w:val="000000"/>
                <w:sz w:val="20"/>
              </w:rPr>
              <w:t>＝</w:t>
            </w:r>
          </w:p>
        </w:tc>
        <w:tc>
          <w:tcPr>
            <w:tcW w:w="442" w:type="dxa"/>
            <w:tcBorders>
              <w:top w:val="nil"/>
              <w:left w:val="nil"/>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1.0</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Seismic horizontal acceleration</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roofErr w:type="spellStart"/>
            <w:r w:rsidRPr="005130F0">
              <w:rPr>
                <w:rFonts w:eastAsia="Times New Roman"/>
                <w:color w:val="000000"/>
                <w:sz w:val="20"/>
              </w:rPr>
              <w:t>kh</w:t>
            </w:r>
            <w:proofErr w:type="spellEnd"/>
            <w:r w:rsidRPr="005130F0">
              <w:rPr>
                <w:color w:val="000000"/>
                <w:sz w:val="20"/>
              </w:rPr>
              <w:t>＝</w:t>
            </w:r>
          </w:p>
        </w:tc>
        <w:tc>
          <w:tcPr>
            <w:tcW w:w="44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Seismic vertical acceleration</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roofErr w:type="spellStart"/>
            <w:r w:rsidRPr="005130F0">
              <w:rPr>
                <w:rFonts w:eastAsia="Times New Roman"/>
                <w:color w:val="000000"/>
                <w:sz w:val="20"/>
              </w:rPr>
              <w:t>kv</w:t>
            </w:r>
            <w:proofErr w:type="spellEnd"/>
            <w:r w:rsidRPr="005130F0">
              <w:rPr>
                <w:color w:val="000000"/>
                <w:sz w:val="20"/>
              </w:rPr>
              <w:t>＝</w:t>
            </w:r>
          </w:p>
        </w:tc>
        <w:tc>
          <w:tcPr>
            <w:tcW w:w="44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Seismic compound angle</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θ</w:t>
            </w:r>
            <w:r w:rsidRPr="005130F0">
              <w:rPr>
                <w:color w:val="000000"/>
                <w:sz w:val="20"/>
              </w:rPr>
              <w:t>＝</w:t>
            </w:r>
          </w:p>
        </w:tc>
        <w:tc>
          <w:tcPr>
            <w:tcW w:w="44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0.00</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=0.000rad</w:t>
            </w:r>
          </w:p>
        </w:tc>
      </w:tr>
      <w:tr w:rsidR="006A142E" w:rsidRPr="005130F0" w:rsidTr="000C799B">
        <w:trPr>
          <w:trHeight w:val="30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Friction coefficient</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f</w:t>
            </w:r>
            <w:r w:rsidRPr="005130F0">
              <w:rPr>
                <w:color w:val="000000"/>
                <w:sz w:val="20"/>
              </w:rPr>
              <w:t>＝</w:t>
            </w:r>
          </w:p>
        </w:tc>
        <w:tc>
          <w:tcPr>
            <w:tcW w:w="442"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0.7</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r w:rsidR="006A142E" w:rsidRPr="005130F0" w:rsidTr="000C799B">
        <w:trPr>
          <w:trHeight w:val="330"/>
        </w:trPr>
        <w:tc>
          <w:tcPr>
            <w:tcW w:w="5414" w:type="dxa"/>
            <w:tcBorders>
              <w:top w:val="nil"/>
              <w:left w:val="single" w:sz="4" w:space="0" w:color="auto"/>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Allowable stress of the </w:t>
            </w:r>
            <w:proofErr w:type="spellStart"/>
            <w:r w:rsidRPr="005130F0">
              <w:rPr>
                <w:rFonts w:eastAsia="Times New Roman"/>
                <w:color w:val="000000"/>
                <w:sz w:val="20"/>
              </w:rPr>
              <w:t>graund</w:t>
            </w:r>
            <w:proofErr w:type="spellEnd"/>
            <w:r w:rsidRPr="005130F0">
              <w:rPr>
                <w:rFonts w:eastAsia="Times New Roman"/>
                <w:color w:val="000000"/>
                <w:sz w:val="20"/>
              </w:rPr>
              <w:t xml:space="preserve"> </w:t>
            </w:r>
          </w:p>
        </w:tc>
        <w:tc>
          <w:tcPr>
            <w:tcW w:w="899"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jc w:val="right"/>
              <w:rPr>
                <w:rFonts w:eastAsia="Times New Roman"/>
                <w:color w:val="000000"/>
                <w:sz w:val="20"/>
              </w:rPr>
            </w:pPr>
            <w:proofErr w:type="spellStart"/>
            <w:r w:rsidRPr="005130F0">
              <w:rPr>
                <w:rFonts w:eastAsia="Times New Roman"/>
                <w:color w:val="000000"/>
                <w:sz w:val="20"/>
              </w:rPr>
              <w:t>qa</w:t>
            </w:r>
            <w:proofErr w:type="spellEnd"/>
            <w:r w:rsidRPr="005130F0">
              <w:rPr>
                <w:color w:val="000000"/>
                <w:sz w:val="20"/>
              </w:rPr>
              <w:t>＝</w:t>
            </w:r>
          </w:p>
        </w:tc>
        <w:tc>
          <w:tcPr>
            <w:tcW w:w="442" w:type="dxa"/>
            <w:tcBorders>
              <w:top w:val="nil"/>
              <w:left w:val="nil"/>
              <w:bottom w:val="single" w:sz="4" w:space="0" w:color="auto"/>
              <w:right w:val="single" w:sz="4" w:space="0" w:color="auto"/>
            </w:tcBorders>
            <w:shd w:val="clear" w:color="000000" w:fill="FFFF00"/>
            <w:noWrap/>
            <w:vAlign w:val="bottom"/>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50</w:t>
            </w:r>
          </w:p>
        </w:tc>
        <w:tc>
          <w:tcPr>
            <w:tcW w:w="658" w:type="dxa"/>
            <w:tcBorders>
              <w:top w:val="nil"/>
              <w:left w:val="nil"/>
              <w:bottom w:val="single" w:sz="4" w:space="0" w:color="auto"/>
              <w:right w:val="nil"/>
            </w:tcBorders>
            <w:shd w:val="clear" w:color="auto" w:fill="auto"/>
            <w:noWrap/>
            <w:vAlign w:val="bottom"/>
            <w:hideMark/>
          </w:tcPr>
          <w:p w:rsidR="006A142E" w:rsidRPr="005130F0" w:rsidRDefault="006A142E" w:rsidP="000C799B">
            <w:pPr>
              <w:spacing w:line="276" w:lineRule="auto"/>
              <w:rPr>
                <w:rFonts w:eastAsia="Times New Roman"/>
                <w:color w:val="000000"/>
                <w:sz w:val="20"/>
              </w:rPr>
            </w:pPr>
            <w:proofErr w:type="spellStart"/>
            <w:r w:rsidRPr="005130F0">
              <w:rPr>
                <w:rFonts w:eastAsia="Times New Roman"/>
                <w:color w:val="000000"/>
                <w:sz w:val="20"/>
              </w:rPr>
              <w:t>kN</w:t>
            </w:r>
            <w:proofErr w:type="spellEnd"/>
            <w:r w:rsidRPr="005130F0">
              <w:rPr>
                <w:rFonts w:eastAsia="Times New Roman"/>
                <w:color w:val="000000"/>
                <w:sz w:val="20"/>
              </w:rPr>
              <w:t>/m</w:t>
            </w:r>
            <w:r w:rsidRPr="005130F0">
              <w:rPr>
                <w:rFonts w:eastAsia="Times New Roman"/>
                <w:color w:val="000000"/>
                <w:sz w:val="20"/>
                <w:vertAlign w:val="superscript"/>
              </w:rPr>
              <w:t>2</w:t>
            </w:r>
          </w:p>
        </w:tc>
        <w:tc>
          <w:tcPr>
            <w:tcW w:w="1043" w:type="dxa"/>
            <w:tcBorders>
              <w:top w:val="nil"/>
              <w:left w:val="nil"/>
              <w:bottom w:val="single" w:sz="4" w:space="0" w:color="auto"/>
              <w:right w:val="single" w:sz="4" w:space="0" w:color="auto"/>
            </w:tcBorders>
            <w:shd w:val="clear" w:color="auto" w:fill="auto"/>
            <w:noWrap/>
            <w:vAlign w:val="bottom"/>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bl>
    <w:p w:rsidR="006A142E" w:rsidRPr="005130F0" w:rsidRDefault="006A142E" w:rsidP="006A142E">
      <w:pPr>
        <w:autoSpaceDE w:val="0"/>
        <w:autoSpaceDN w:val="0"/>
        <w:adjustRightInd w:val="0"/>
        <w:spacing w:line="276" w:lineRule="auto"/>
        <w:jc w:val="both"/>
        <w:rPr>
          <w:sz w:val="20"/>
        </w:rPr>
      </w:pPr>
    </w:p>
    <w:tbl>
      <w:tblPr>
        <w:tblW w:w="10249" w:type="dxa"/>
        <w:tblInd w:w="103" w:type="dxa"/>
        <w:tblLook w:val="04A0" w:firstRow="1" w:lastRow="0" w:firstColumn="1" w:lastColumn="0" w:noHBand="0" w:noVBand="1"/>
      </w:tblPr>
      <w:tblGrid>
        <w:gridCol w:w="9451"/>
        <w:gridCol w:w="266"/>
        <w:gridCol w:w="266"/>
        <w:gridCol w:w="266"/>
      </w:tblGrid>
      <w:tr w:rsidR="006A142E" w:rsidRPr="005130F0" w:rsidTr="000C799B">
        <w:trPr>
          <w:trHeight w:val="300"/>
        </w:trPr>
        <w:tc>
          <w:tcPr>
            <w:tcW w:w="1024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Reference</w:t>
            </w:r>
          </w:p>
        </w:tc>
      </w:tr>
      <w:tr w:rsidR="006A142E" w:rsidRPr="005130F0" w:rsidTr="000C799B">
        <w:trPr>
          <w:trHeight w:val="330"/>
        </w:trPr>
        <w:tc>
          <w:tcPr>
            <w:tcW w:w="9451" w:type="dxa"/>
            <w:tcBorders>
              <w:top w:val="single" w:sz="4" w:space="0" w:color="auto"/>
              <w:left w:val="single" w:sz="4" w:space="0" w:color="auto"/>
              <w:bottom w:val="single" w:sz="4" w:space="0" w:color="auto"/>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lastRenderedPageBreak/>
              <w:t>Reinforced concrete: 24.5KN/m3, Plain concrete: 23KN/m3,  Cement mortar: 21KN/m3</w:t>
            </w:r>
          </w:p>
        </w:tc>
        <w:tc>
          <w:tcPr>
            <w:tcW w:w="26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266" w:type="dxa"/>
            <w:tcBorders>
              <w:top w:val="nil"/>
              <w:left w:val="nil"/>
              <w:bottom w:val="single" w:sz="4"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266" w:type="dxa"/>
            <w:tcBorders>
              <w:top w:val="nil"/>
              <w:left w:val="nil"/>
              <w:bottom w:val="single" w:sz="4" w:space="0" w:color="auto"/>
              <w:right w:val="single" w:sz="4"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r>
    </w:tbl>
    <w:p w:rsidR="006A142E" w:rsidRPr="005130F0" w:rsidRDefault="006A142E" w:rsidP="006A142E">
      <w:pPr>
        <w:spacing w:line="276" w:lineRule="auto"/>
        <w:jc w:val="both"/>
        <w:rPr>
          <w:rFonts w:eastAsia="Times New Roman"/>
          <w:color w:val="000000"/>
          <w:sz w:val="20"/>
        </w:rPr>
      </w:pPr>
      <w:r w:rsidRPr="005130F0">
        <w:rPr>
          <w:rFonts w:eastAsia="Times New Roman"/>
          <w:color w:val="000000"/>
          <w:sz w:val="20"/>
        </w:rPr>
        <w:t>Rock foundation case or a case using sheet piles reaching an impermeable stratum: 0.4, Otherwise: 1.0</w:t>
      </w:r>
    </w:p>
    <w:p w:rsidR="006A142E" w:rsidRPr="005130F0" w:rsidRDefault="006A142E" w:rsidP="006A142E">
      <w:pPr>
        <w:spacing w:line="276" w:lineRule="auto"/>
        <w:jc w:val="both"/>
        <w:rPr>
          <w:rFonts w:eastAsia="Times New Roman"/>
          <w:color w:val="000000"/>
          <w:sz w:val="20"/>
        </w:rPr>
      </w:pPr>
      <w:r w:rsidRPr="005130F0">
        <w:rPr>
          <w:rFonts w:eastAsia="Times New Roman"/>
          <w:color w:val="000000"/>
          <w:sz w:val="20"/>
        </w:rPr>
        <w:t>Bedrock=1000KN/m2          See blow.</w:t>
      </w:r>
    </w:p>
    <w:tbl>
      <w:tblPr>
        <w:tblW w:w="6964" w:type="dxa"/>
        <w:tblInd w:w="108" w:type="dxa"/>
        <w:tblLook w:val="04A0" w:firstRow="1" w:lastRow="0" w:firstColumn="1" w:lastColumn="0" w:noHBand="0" w:noVBand="1"/>
      </w:tblPr>
      <w:tblGrid>
        <w:gridCol w:w="1636"/>
        <w:gridCol w:w="1756"/>
        <w:gridCol w:w="596"/>
        <w:gridCol w:w="396"/>
        <w:gridCol w:w="596"/>
        <w:gridCol w:w="596"/>
        <w:gridCol w:w="596"/>
        <w:gridCol w:w="396"/>
        <w:gridCol w:w="596"/>
      </w:tblGrid>
      <w:tr w:rsidR="006A142E" w:rsidRPr="005130F0" w:rsidTr="000C799B">
        <w:trPr>
          <w:trHeight w:val="300"/>
        </w:trPr>
        <w:tc>
          <w:tcPr>
            <w:tcW w:w="1436" w:type="dxa"/>
            <w:tcBorders>
              <w:top w:val="nil"/>
              <w:left w:val="nil"/>
              <w:bottom w:val="nil"/>
              <w:right w:val="nil"/>
            </w:tcBorders>
            <w:shd w:val="clear" w:color="auto" w:fill="auto"/>
            <w:noWrap/>
            <w:vAlign w:val="center"/>
            <w:hideMark/>
          </w:tcPr>
          <w:p w:rsidR="006A142E" w:rsidRPr="005130F0" w:rsidRDefault="00561908" w:rsidP="000C799B">
            <w:pPr>
              <w:spacing w:line="276" w:lineRule="auto"/>
              <w:rPr>
                <w:rFonts w:eastAsia="Times New Roman"/>
                <w:color w:val="000000"/>
                <w:sz w:val="20"/>
              </w:rPr>
            </w:pPr>
            <w:r w:rsidRPr="005130F0">
              <w:rPr>
                <w:rFonts w:eastAsia="Times New Roman"/>
                <w:noProof/>
                <w:color w:val="000000"/>
                <w:sz w:val="20"/>
                <w:lang w:eastAsia="en-US"/>
              </w:rPr>
              <w:pict>
                <v:shape id="Trapezoid 37" o:spid="_x0000_s1268" style="position:absolute;margin-left:102pt;margin-top:40.5pt;width:96pt;height:123.75pt;z-index:251642368;visibility:visible;mso-wrap-style:square;mso-width-percent:0;mso-height-percent:0;mso-wrap-distance-left:9.48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19200,157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" path="m,1571625l304800,,914400,r304800,1571625l,1571625xe" filled="f" strokecolor="black [3213]" strokeweight="1pt">
                  <v:stroke joinstyle="miter"/>
                  <v:path arrowok="t" o:connecttype="custom" o:connectlocs="0,1571625;304800,0;914400,0;1219200,1571625;0,1571625" o:connectangles="0,0,0,0,0"/>
                </v:shape>
              </w:pict>
            </w:r>
            <w:r w:rsidRPr="005130F0">
              <w:rPr>
                <w:rFonts w:eastAsia="Times New Roman"/>
                <w:noProof/>
                <w:color w:val="000000"/>
                <w:sz w:val="20"/>
                <w:lang w:eastAsia="en-US"/>
              </w:rPr>
              <w:pict>
                <v:shape id="Straight Arrow Connector 40" o:spid="_x0000_s1267" type="#_x0000_t32" style="position:absolute;margin-left:122.25pt;margin-top:21.75pt;width:54.75pt;height:13.4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" strokecolor="black [3200]" strokeweight=".5pt">
                  <v:stroke startarrow="open" endarrow="open" joinstyle="miter"/>
                </v:shape>
              </w:pict>
            </w:r>
            <w:r w:rsidRPr="005130F0">
              <w:rPr>
                <w:rFonts w:eastAsia="Times New Roman"/>
                <w:noProof/>
                <w:color w:val="000000"/>
                <w:sz w:val="20"/>
                <w:lang w:eastAsia="en-US"/>
              </w:rPr>
              <w:pict>
                <v:rect id="Rectangle 41" o:spid="_x0000_s1184" style="position:absolute;margin-left:132.75pt;margin-top:6.75pt;width:32.25pt;height:18.75pt;z-index:251644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" filled="f" stroked="f" strokeweight="1pt">
                  <v:path arrowok="t"/>
                  <v:textbox style="mso-next-textbox:#Rectangle 41">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rPr>
                          <w:t>B1</w:t>
                        </w:r>
                      </w:p>
                    </w:txbxContent>
                  </v:textbox>
                </v:rect>
              </w:pict>
            </w:r>
            <w:r w:rsidRPr="005130F0">
              <w:rPr>
                <w:rFonts w:eastAsia="Times New Roman"/>
                <w:noProof/>
                <w:color w:val="000000"/>
                <w:sz w:val="20"/>
                <w:lang w:eastAsia="en-US"/>
              </w:rPr>
              <w:pict>
                <v:line id="Straight Connector 43" o:spid="_x0000_s1266" style="position:absolute;z-index:251645440;visibility:visible;mso-wrap-distance-left:9.48pt" from="37.5pt,162pt" to="337.5pt,16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" strokecolor="black [3200]" strokeweight=".5pt">
                  <v:stroke joinstyle="miter"/>
                </v:line>
              </w:pict>
            </w:r>
            <w:r w:rsidRPr="005130F0">
              <w:rPr>
                <w:rFonts w:eastAsia="Times New Roman"/>
                <w:noProof/>
                <w:color w:val="000000"/>
                <w:sz w:val="20"/>
                <w:lang w:eastAsia="en-US"/>
              </w:rPr>
              <w:pict>
                <v:shape id="Straight Arrow Connector 45" o:spid="_x0000_s1265" type="#_x0000_t32" style="position:absolute;margin-left:42pt;margin-top:40.5pt;width:13.45pt;height:125.9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" strokecolor="black [3200]" strokeweight=".5pt">
                  <v:stroke startarrow="open" endarrow="open" joinstyle="miter"/>
                </v:shape>
              </w:pict>
            </w:r>
            <w:r w:rsidRPr="005130F0">
              <w:rPr>
                <w:rFonts w:eastAsia="Times New Roman"/>
                <w:noProof/>
                <w:color w:val="000000"/>
                <w:sz w:val="20"/>
                <w:lang w:eastAsia="en-US"/>
              </w:rPr>
              <w:pict>
                <v:line id="Straight Connector 46" o:spid="_x0000_s1264" style="position:absolute;z-index:251647488;visibility:visible;mso-wrap-distance-left:9.48pt" from="36pt,41.25pt" to="265.4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" strokecolor="black [3200]" strokeweight=".5pt">
                  <v:stroke dashstyle="dash" joinstyle="miter"/>
                </v:line>
              </w:pict>
            </w:r>
            <w:r w:rsidRPr="005130F0">
              <w:rPr>
                <w:rFonts w:eastAsia="Times New Roman"/>
                <w:noProof/>
                <w:color w:val="000000"/>
                <w:sz w:val="20"/>
                <w:lang w:eastAsia="en-US"/>
              </w:rPr>
              <w:pict>
                <v:rect id="Rectangle 47" o:spid="_x0000_s1185" style="position:absolute;margin-left:24pt;margin-top:99pt;width:21pt;height:18.7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" filled="f" stroked="f" strokeweight="1pt">
                  <v:path arrowok="t"/>
                  <v:textbox style="mso-next-textbox:#Rectangle 47">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rPr>
                          <w:t>H</w:t>
                        </w:r>
                      </w:p>
                    </w:txbxContent>
                  </v:textbox>
                </v:rect>
              </w:pict>
            </w:r>
            <w:r w:rsidRPr="005130F0">
              <w:rPr>
                <w:rFonts w:eastAsia="Times New Roman"/>
                <w:noProof/>
                <w:color w:val="000000"/>
                <w:sz w:val="20"/>
                <w:lang w:eastAsia="en-US"/>
              </w:rPr>
              <w:pict>
                <v:rect id="Rectangle 90" o:spid="_x0000_s1186" style="position:absolute;margin-left:78pt;margin-top:84pt;width:42pt;height:18.7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" filled="f" stroked="f" strokeweight="1pt">
                  <v:path arrowok="t"/>
                  <v:textbox style="mso-next-textbox:#Rectangle 90">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rPr>
                          <w:t>1:m1</w:t>
                        </w:r>
                      </w:p>
                    </w:txbxContent>
                  </v:textbox>
                </v:rect>
              </w:pict>
            </w:r>
            <w:r w:rsidRPr="005130F0">
              <w:rPr>
                <w:rFonts w:eastAsia="Times New Roman"/>
                <w:noProof/>
                <w:color w:val="000000"/>
                <w:sz w:val="20"/>
                <w:lang w:eastAsia="en-US"/>
              </w:rPr>
              <w:pict>
                <v:rect id="Rectangle 91" o:spid="_x0000_s1187" style="position:absolute;margin-left:180pt;margin-top:83.25pt;width:42pt;height:18.7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" filled="f" stroked="f" strokeweight="1pt">
                  <v:path arrowok="t"/>
                  <v:textbox style="mso-next-textbox:#Rectangle 91">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rPr>
                          <w:t>1:m2</w:t>
                        </w:r>
                      </w:p>
                    </w:txbxContent>
                  </v:textbox>
                </v:rect>
              </w:pict>
            </w:r>
            <w:r w:rsidRPr="005130F0">
              <w:rPr>
                <w:rFonts w:eastAsia="Times New Roman"/>
                <w:noProof/>
                <w:color w:val="000000"/>
                <w:sz w:val="20"/>
                <w:lang w:eastAsia="en-US"/>
              </w:rPr>
              <w:pict>
                <v:line id="Straight Connector 96" o:spid="_x0000_s1263" style="position:absolute;z-index:251651584;visibility:visible;mso-wrap-distance-left:9.48pt;mso-wrap-distance-right:9.15pt" from="169.5pt,42.75pt" to="171.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" strokecolor="black [3200]" strokeweight=".5pt">
                  <v:stroke dashstyle="dash" joinstyle="miter"/>
                </v:line>
              </w:pict>
            </w:r>
            <w:r w:rsidRPr="005130F0">
              <w:rPr>
                <w:rFonts w:eastAsia="Times New Roman"/>
                <w:noProof/>
                <w:color w:val="000000"/>
                <w:sz w:val="20"/>
                <w:lang w:eastAsia="en-US"/>
              </w:rPr>
              <w:pict>
                <v:line id="Straight Connector 97" o:spid="_x0000_s1262" style="position:absolute;flip:y;z-index:251652608;visibility:visible;mso-wrap-distance-left:9.48pt;mso-wrap-distance-right:9.15pt" from="193.5pt,6.75pt" to="315.75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" strokecolor="black [3200]" strokeweight=".5pt">
                  <v:stroke dashstyle="dash" joinstyle="miter"/>
                </v:line>
              </w:pict>
            </w:r>
            <w:r w:rsidRPr="005130F0">
              <w:rPr>
                <w:rFonts w:eastAsia="Times New Roman"/>
                <w:noProof/>
                <w:color w:val="000000"/>
                <w:sz w:val="20"/>
                <w:lang w:eastAsia="en-US"/>
              </w:rPr>
              <w:pict>
                <v:shape id="Straight Arrow Connector 101" o:spid="_x0000_s1261" type="#_x0000_t32" style="position:absolute;margin-left:210.75pt;margin-top:137.25pt;width:23.95pt;height:26.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" strokecolor="black [3200]" strokeweight=".5pt">
                  <v:stroke startarrow="open" endarrow="open" joinstyle="miter"/>
                </v:shape>
              </w:pict>
            </w:r>
            <w:r w:rsidRPr="005130F0">
              <w:rPr>
                <w:rFonts w:eastAsia="Times New Roman"/>
                <w:noProof/>
                <w:color w:val="000000"/>
                <w:sz w:val="20"/>
                <w:lang w:eastAsia="en-US"/>
              </w:rPr>
              <w:pict>
                <v:shape id="Straight Arrow Connector 102" o:spid="_x0000_s1260" type="#_x0000_t32" style="position:absolute;margin-left:163.5pt;margin-top:82.5pt;width:25.45pt;height:13.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" strokecolor="black [3200]" strokeweight=".5pt">
                  <v:stroke startarrow="open" endarrow="open" joinstyle="miter"/>
                </v:shape>
              </w:pict>
            </w:r>
            <w:r w:rsidRPr="005130F0">
              <w:rPr>
                <w:rFonts w:eastAsia="Times New Roman"/>
                <w:noProof/>
                <w:color w:val="000000"/>
                <w:sz w:val="20"/>
                <w:lang w:eastAsia="en-US"/>
              </w:rPr>
              <w:pict>
                <v:rect id="Rectangle 105" o:spid="_x0000_s1188" style="position:absolute;margin-left:228pt;margin-top:135pt;width:21.75pt;height:18.7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" filled="f" stroked="f" strokeweight="1pt">
                  <v:path arrowok="t"/>
                  <v:textbox style="mso-next-textbox:#Rectangle 105">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lang w:val="el-GR"/>
                          </w:rPr>
                          <w:t>ω</w:t>
                        </w:r>
                      </w:p>
                    </w:txbxContent>
                  </v:textbox>
                </v:rect>
              </w:pict>
            </w:r>
            <w:r w:rsidRPr="005130F0">
              <w:rPr>
                <w:rFonts w:eastAsia="Times New Roman"/>
                <w:noProof/>
                <w:color w:val="000000"/>
                <w:sz w:val="20"/>
                <w:lang w:eastAsia="en-US"/>
              </w:rPr>
              <w:pict>
                <v:rect id="Rectangle 107" o:spid="_x0000_s1189" style="position:absolute;margin-left:167.25pt;margin-top:97.5pt;width:20.25pt;height:18.7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" filled="f" stroked="f" strokeweight="1pt">
                  <v:path arrowok="t"/>
                  <v:textbox style="mso-next-textbox:#Rectangle 107">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lang w:val="el-GR"/>
                          </w:rPr>
                          <w:t>α</w:t>
                        </w:r>
                      </w:p>
                    </w:txbxContent>
                  </v:textbox>
                </v:rect>
              </w:pict>
            </w:r>
            <w:r w:rsidRPr="005130F0">
              <w:rPr>
                <w:rFonts w:eastAsia="Times New Roman"/>
                <w:noProof/>
                <w:color w:val="000000"/>
                <w:sz w:val="20"/>
                <w:lang w:eastAsia="en-US"/>
              </w:rPr>
              <w:pict>
                <v:rect id="Rectangle 108" o:spid="_x0000_s1190" style="position:absolute;margin-left:102pt;margin-top:138.75pt;width:32.25pt;height:19.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" filled="f" stroked="f" strokeweight="1pt">
                  <v:path arrowok="t"/>
                  <v:textbox style="mso-next-textbox:#Rectangle 108">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rPr>
                          <w:t>B2</w:t>
                        </w:r>
                      </w:p>
                    </w:txbxContent>
                  </v:textbox>
                </v:rect>
              </w:pict>
            </w:r>
            <w:r w:rsidRPr="005130F0">
              <w:rPr>
                <w:rFonts w:eastAsia="Times New Roman"/>
                <w:noProof/>
                <w:color w:val="000000"/>
                <w:sz w:val="20"/>
                <w:lang w:eastAsia="en-US"/>
              </w:rPr>
              <w:pict>
                <v:shape id="Straight Arrow Connector 109" o:spid="_x0000_s1259" type="#_x0000_t32" style="position:absolute;margin-left:91.5pt;margin-top:161.25pt;width:110.2pt;height:13.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" strokecolor="black [3200]" strokeweight=".5pt">
                  <v:stroke startarrow="open" endarrow="open" joinstyle="miter"/>
                </v:shape>
              </w:pict>
            </w:r>
            <w:r w:rsidRPr="005130F0">
              <w:rPr>
                <w:rFonts w:eastAsia="Times New Roman"/>
                <w:noProof/>
                <w:color w:val="000000"/>
                <w:sz w:val="20"/>
                <w:lang w:eastAsia="en-US"/>
              </w:rPr>
              <w:pict>
                <v:line id="Straight Connector 111" o:spid="_x0000_s1258" style="position:absolute;z-index:251659776;visibility:visible;mso-wrap-distance-left:9.48pt;mso-wrap-distance-right:9.15pt" from="126.75pt,42.75pt" to="12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" strokecolor="black [3200]" strokeweight=".5pt">
                  <v:stroke dashstyle="dash" joinstyle="miter"/>
                </v:line>
              </w:pict>
            </w:r>
            <w:r w:rsidRPr="005130F0">
              <w:rPr>
                <w:rFonts w:eastAsia="Times New Roman"/>
                <w:noProof/>
                <w:color w:val="000000"/>
                <w:sz w:val="20"/>
                <w:lang w:eastAsia="en-US"/>
              </w:rPr>
              <w:pict>
                <v:rect id="Rectangle 112" o:spid="_x0000_s1191" style="position:absolute;margin-left:166.5pt;margin-top:137.25pt;width:32.95pt;height:20.2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" filled="f" stroked="f" strokeweight="1pt">
                  <v:path arrowok="t"/>
                  <v:textbox style="mso-next-textbox:#Rectangle 112">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rPr>
                          <w:t>B3</w:t>
                        </w:r>
                      </w:p>
                    </w:txbxContent>
                  </v:textbox>
                </v:rect>
              </w:pict>
            </w:r>
            <w:r w:rsidRPr="005130F0">
              <w:rPr>
                <w:rFonts w:eastAsia="Times New Roman"/>
                <w:noProof/>
                <w:color w:val="000000"/>
                <w:sz w:val="20"/>
                <w:lang w:eastAsia="en-US"/>
              </w:rPr>
              <w:pict>
                <v:rect id="Rectangle 114" o:spid="_x0000_s1192" style="position:absolute;margin-left:132pt;margin-top:164.25pt;width:32.25pt;height:19.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" filled="f" stroked="f" strokeweight="1pt">
                  <v:path arrowok="t"/>
                  <v:textbox style="mso-next-textbox:#Rectangle 114">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rPr>
                          <w:t>B4</w:t>
                        </w:r>
                      </w:p>
                    </w:txbxContent>
                  </v:textbox>
                </v:rect>
              </w:pict>
            </w:r>
            <w:r w:rsidRPr="005130F0">
              <w:rPr>
                <w:rFonts w:eastAsia="Times New Roman"/>
                <w:noProof/>
                <w:color w:val="000000"/>
                <w:sz w:val="20"/>
                <w:lang w:eastAsia="en-US"/>
              </w:rPr>
              <w:pict>
                <v:line id="Straight Connector 118" o:spid="_x0000_s1257" style="position:absolute;z-index:251662848;visibility:visible;mso-wrap-distance-left:9.48pt;mso-wrap-distance-right:9.06pt" from="66.75pt,114.75pt" to="113.25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" strokecolor="black [3200]" strokeweight=".5pt">
                  <v:stroke joinstyle="miter"/>
                </v:line>
              </w:pict>
            </w:r>
            <w:r w:rsidRPr="005130F0">
              <w:rPr>
                <w:rFonts w:eastAsia="Times New Roman"/>
                <w:noProof/>
                <w:color w:val="000000"/>
                <w:sz w:val="20"/>
                <w:lang w:eastAsia="en-US"/>
              </w:rPr>
              <w:pict>
                <v:shape id="Straight Arrow Connector 121" o:spid="_x0000_s1256" type="#_x0000_t32" style="position:absolute;margin-left:74.25pt;margin-top:109.5pt;width:13.5pt;height:59.2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" strokecolor="black [3200]" strokeweight=".5pt">
                  <v:stroke startarrow="open" endarrow="open" joinstyle="miter"/>
                </v:shape>
              </w:pict>
            </w:r>
            <w:r w:rsidRPr="005130F0">
              <w:rPr>
                <w:rFonts w:eastAsia="Times New Roman"/>
                <w:noProof/>
                <w:color w:val="000000"/>
                <w:sz w:val="20"/>
                <w:lang w:eastAsia="en-US"/>
              </w:rPr>
              <w:pict>
                <v:rect id="Rectangle 123" o:spid="_x0000_s1193" style="position:absolute;margin-left:57.75pt;margin-top:129pt;width:30pt;height:18.7pt;z-index:251664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" filled="f" stroked="f" strokeweight="1pt">
                  <v:path arrowok="t"/>
                  <v:textbox style="mso-next-textbox:#Rectangle 123">
                    <w:txbxContent>
                      <w:p w:rsidR="00A91D79" w:rsidRDefault="00A91D79" w:rsidP="006A142E">
                        <w:pPr>
                          <w:pStyle w:val="NormalWeb"/>
                          <w:spacing w:before="0" w:beforeAutospacing="0" w:after="0" w:afterAutospacing="0"/>
                          <w:jc w:val="center"/>
                        </w:pPr>
                        <w:proofErr w:type="spellStart"/>
                        <w:proofErr w:type="gramStart"/>
                        <w:r>
                          <w:rPr>
                            <w:rFonts w:asciiTheme="minorHAnsi" w:hAnsi="Calibri" w:cstheme="minorBidi"/>
                            <w:color w:val="000000"/>
                            <w:sz w:val="22"/>
                            <w:szCs w:val="22"/>
                          </w:rPr>
                          <w:t>Hd</w:t>
                        </w:r>
                        <w:proofErr w:type="spellEnd"/>
                        <w:proofErr w:type="gramEnd"/>
                      </w:p>
                    </w:txbxContent>
                  </v:textbox>
                </v:rect>
              </w:pict>
            </w:r>
            <w:r w:rsidRPr="005130F0">
              <w:rPr>
                <w:rFonts w:eastAsia="Times New Roman"/>
                <w:noProof/>
                <w:color w:val="000000"/>
                <w:sz w:val="20"/>
                <w:lang w:eastAsia="en-US"/>
              </w:rPr>
              <w:pict>
                <v:shape id="Isosceles Triangle 127" o:spid="_x0000_s1255" type="#_x0000_t5" style="position:absolute;margin-left:87pt;margin-top:109.5pt;width:11.2pt;height:6.75pt;flip:y;z-index:251665920;visibility:visible;mso-wrap-distance-left:9.48p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" filled="f" strokecolor="black [3213]">
                  <v:path arrowok="t"/>
                  <o:lock v:ext="edit" aspectratio="t"/>
                </v:shape>
              </w:pict>
            </w:r>
            <w:r w:rsidRPr="005130F0">
              <w:rPr>
                <w:rFonts w:eastAsia="Times New Roman"/>
                <w:noProof/>
                <w:color w:val="000000"/>
                <w:sz w:val="20"/>
                <w:lang w:eastAsia="en-US"/>
              </w:rPr>
              <w:pict>
                <v:shape id="Straight Arrow Connector 132" o:spid="_x0000_s1254" type="#_x0000_t32" style="position:absolute;margin-left:165pt;margin-top:150.75pt;width:34.45pt;height:13.4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" strokecolor="black [3200]" strokeweight=".5pt">
                  <v:stroke startarrow="open" endarrow="open" joinstyle="miter"/>
                </v:shape>
              </w:pict>
            </w:r>
            <w:r w:rsidRPr="005130F0">
              <w:rPr>
                <w:rFonts w:eastAsia="Times New Roman"/>
                <w:noProof/>
                <w:color w:val="000000"/>
                <w:sz w:val="20"/>
                <w:lang w:eastAsia="en-US"/>
              </w:rPr>
              <w:pict>
                <v:shape id="Straight Arrow Connector 135" o:spid="_x0000_s1253" type="#_x0000_t32" style="position:absolute;margin-left:99.75pt;margin-top:150.75pt;width:34.45pt;height:13.4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" strokecolor="black [3200]" strokeweight=".5pt">
                  <v:stroke startarrow="open" endarrow="open" joinstyle="miter"/>
                </v:shape>
              </w:pict>
            </w:r>
            <w:r w:rsidRPr="005130F0">
              <w:rPr>
                <w:rFonts w:eastAsia="Times New Roman"/>
                <w:noProof/>
                <w:color w:val="000000"/>
                <w:sz w:val="20"/>
                <w:lang w:eastAsia="en-US"/>
              </w:rPr>
              <w:pict>
                <v:line id="Straight Connector 36" o:spid="_x0000_s1252" style="position:absolute;flip:y;z-index:251668992;visibility:visible;mso-wrap-distance-left:9.48pt" from="174.75pt,3.75pt" to="324.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" strokecolor="black [3200]" strokeweight=".5pt">
                  <v:stroke joinstyle="miter"/>
                </v:line>
              </w:pict>
            </w:r>
            <w:r w:rsidRPr="005130F0">
              <w:rPr>
                <w:rFonts w:eastAsia="Times New Roman"/>
                <w:noProof/>
                <w:color w:val="000000"/>
                <w:sz w:val="20"/>
                <w:lang w:eastAsia="en-US"/>
              </w:rPr>
              <w:pict>
                <v:shape id="Straight Arrow Connector 52" o:spid="_x0000_s1251" type="#_x0000_t32" style="position:absolute;margin-left:221.25pt;margin-top:24pt;width:23.95pt;height:26.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" strokecolor="black [3200]" strokeweight=".5pt">
                  <v:stroke startarrow="open" endarrow="open" joinstyle="miter"/>
                </v:shape>
              </w:pict>
            </w:r>
            <w:r w:rsidRPr="005130F0">
              <w:rPr>
                <w:rFonts w:eastAsia="Times New Roman"/>
                <w:noProof/>
                <w:color w:val="000000"/>
                <w:sz w:val="20"/>
                <w:lang w:eastAsia="en-US"/>
              </w:rPr>
              <w:pict>
                <v:rect id="Rectangle 54" o:spid="_x0000_s1194" style="position:absolute;margin-left:237.75pt;margin-top:20.25pt;width:20.2pt;height:19.5pt;z-index:251671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" filled="f" stroked="f" strokeweight="1pt">
                  <v:path arrowok="t"/>
                  <v:textbox style="mso-next-textbox:#Rectangle 54">
                    <w:txbxContent>
                      <w:p w:rsidR="00A91D79" w:rsidRDefault="00A91D79" w:rsidP="006A142E">
                        <w:pPr>
                          <w:pStyle w:val="NormalWeb"/>
                          <w:spacing w:before="0" w:beforeAutospacing="0" w:after="0" w:afterAutospacing="0"/>
                          <w:jc w:val="center"/>
                        </w:pPr>
                        <w:r>
                          <w:rPr>
                            <w:rFonts w:asciiTheme="minorHAnsi" w:hAnsi="Calibri" w:cstheme="minorBidi"/>
                            <w:color w:val="000000"/>
                            <w:sz w:val="22"/>
                            <w:szCs w:val="22"/>
                            <w:lang w:val="el-GR"/>
                          </w:rPr>
                          <w:t>β</w:t>
                        </w:r>
                      </w:p>
                    </w:txbxContent>
                  </v:textbox>
                </v:rect>
              </w:pict>
            </w:r>
          </w:p>
          <w:tbl>
            <w:tblPr>
              <w:tblW w:w="0" w:type="auto"/>
              <w:tblCellSpacing w:w="0" w:type="dxa"/>
              <w:tblCellMar>
                <w:left w:w="0" w:type="dxa"/>
                <w:right w:w="0" w:type="dxa"/>
              </w:tblCellMar>
              <w:tblLook w:val="04A0" w:firstRow="1" w:lastRow="0" w:firstColumn="1" w:lastColumn="0" w:noHBand="0" w:noVBand="1"/>
            </w:tblPr>
            <w:tblGrid>
              <w:gridCol w:w="1420"/>
            </w:tblGrid>
            <w:tr w:rsidR="006A142E" w:rsidRPr="005130F0" w:rsidTr="000C799B">
              <w:trPr>
                <w:trHeight w:val="300"/>
                <w:tblCellSpacing w:w="0" w:type="dxa"/>
              </w:trPr>
              <w:tc>
                <w:tcPr>
                  <w:tcW w:w="1420" w:type="dxa"/>
                  <w:tcBorders>
                    <w:top w:val="single" w:sz="8" w:space="0" w:color="auto"/>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FF0000"/>
                      <w:sz w:val="20"/>
                    </w:rPr>
                  </w:pPr>
                  <w:r w:rsidRPr="005130F0">
                    <w:rPr>
                      <w:rFonts w:eastAsia="Times New Roman"/>
                      <w:color w:val="FF0000"/>
                      <w:sz w:val="20"/>
                    </w:rPr>
                    <w:t> </w:t>
                  </w:r>
                </w:p>
              </w:tc>
            </w:tr>
          </w:tbl>
          <w:p w:rsidR="006A142E" w:rsidRPr="005130F0" w:rsidRDefault="006A142E" w:rsidP="000C799B">
            <w:pPr>
              <w:spacing w:line="276" w:lineRule="auto"/>
              <w:rPr>
                <w:rFonts w:eastAsia="Times New Roman"/>
                <w:color w:val="000000"/>
                <w:sz w:val="20"/>
              </w:rPr>
            </w:pPr>
          </w:p>
        </w:tc>
        <w:tc>
          <w:tcPr>
            <w:tcW w:w="1756" w:type="dxa"/>
            <w:tcBorders>
              <w:top w:val="single" w:sz="8" w:space="0" w:color="auto"/>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w:t>
            </w:r>
          </w:p>
        </w:tc>
        <w:tc>
          <w:tcPr>
            <w:tcW w:w="596" w:type="dxa"/>
            <w:tcBorders>
              <w:top w:val="single" w:sz="8"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396" w:type="dxa"/>
            <w:tcBorders>
              <w:top w:val="single" w:sz="8"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596" w:type="dxa"/>
            <w:tcBorders>
              <w:top w:val="single" w:sz="8"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596" w:type="dxa"/>
            <w:tcBorders>
              <w:top w:val="single" w:sz="8"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596" w:type="dxa"/>
            <w:tcBorders>
              <w:top w:val="single" w:sz="8"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396" w:type="dxa"/>
            <w:tcBorders>
              <w:top w:val="single" w:sz="8"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596" w:type="dxa"/>
            <w:tcBorders>
              <w:top w:val="single" w:sz="8"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r>
      <w:tr w:rsidR="006A142E" w:rsidRPr="005130F0" w:rsidTr="000C799B">
        <w:trPr>
          <w:trHeight w:val="300"/>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30"/>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00"/>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00"/>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00"/>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00"/>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00"/>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15"/>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15"/>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15"/>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315"/>
        </w:trPr>
        <w:tc>
          <w:tcPr>
            <w:tcW w:w="14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75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59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bl>
    <w:p w:rsidR="006A142E" w:rsidRPr="005130F0" w:rsidRDefault="006A142E" w:rsidP="006A142E">
      <w:pPr>
        <w:spacing w:line="276" w:lineRule="auto"/>
        <w:jc w:val="both"/>
        <w:rPr>
          <w:rFonts w:eastAsia="Times New Roman"/>
          <w:color w:val="000000"/>
          <w:sz w:val="20"/>
        </w:rPr>
      </w:pPr>
    </w:p>
    <w:p w:rsidR="006A142E" w:rsidRPr="005130F0" w:rsidRDefault="006A142E" w:rsidP="006A142E">
      <w:pPr>
        <w:spacing w:line="276" w:lineRule="auto"/>
        <w:jc w:val="center"/>
        <w:rPr>
          <w:rFonts w:eastAsia="Times New Roman"/>
          <w:color w:val="000000"/>
          <w:sz w:val="20"/>
        </w:rPr>
      </w:pPr>
    </w:p>
    <w:tbl>
      <w:tblPr>
        <w:tblW w:w="9461" w:type="dxa"/>
        <w:jc w:val="center"/>
        <w:tblLook w:val="04A0" w:firstRow="1" w:lastRow="0" w:firstColumn="1" w:lastColumn="0" w:noHBand="0" w:noVBand="1"/>
      </w:tblPr>
      <w:tblGrid>
        <w:gridCol w:w="1163"/>
        <w:gridCol w:w="1808"/>
        <w:gridCol w:w="850"/>
        <w:gridCol w:w="325"/>
        <w:gridCol w:w="947"/>
        <w:gridCol w:w="495"/>
        <w:gridCol w:w="947"/>
        <w:gridCol w:w="325"/>
        <w:gridCol w:w="947"/>
        <w:gridCol w:w="495"/>
        <w:gridCol w:w="947"/>
        <w:gridCol w:w="325"/>
        <w:gridCol w:w="947"/>
        <w:gridCol w:w="495"/>
      </w:tblGrid>
      <w:tr w:rsidR="006A142E" w:rsidRPr="005130F0" w:rsidTr="000C799B">
        <w:trPr>
          <w:trHeight w:val="1438"/>
          <w:jc w:val="center"/>
        </w:trPr>
        <w:tc>
          <w:tcPr>
            <w:tcW w:w="2204" w:type="dxa"/>
            <w:gridSpan w:val="2"/>
            <w:tcBorders>
              <w:top w:val="double" w:sz="6" w:space="0" w:color="auto"/>
              <w:left w:val="double" w:sz="6" w:space="0" w:color="auto"/>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3. The result of calculation</w:t>
            </w:r>
          </w:p>
        </w:tc>
        <w:tc>
          <w:tcPr>
            <w:tcW w:w="760"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09"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841"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455"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841"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09"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841"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455"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841"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09"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841" w:type="dxa"/>
            <w:tcBorders>
              <w:top w:val="double" w:sz="6" w:space="0" w:color="auto"/>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455" w:type="dxa"/>
            <w:tcBorders>
              <w:top w:val="double" w:sz="6" w:space="0" w:color="auto"/>
              <w:left w:val="nil"/>
              <w:bottom w:val="nil"/>
              <w:right w:val="double" w:sz="6"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1371"/>
          <w:jc w:val="center"/>
        </w:trPr>
        <w:tc>
          <w:tcPr>
            <w:tcW w:w="1027" w:type="dxa"/>
            <w:tcBorders>
              <w:top w:val="single" w:sz="8" w:space="0" w:color="auto"/>
              <w:left w:val="double" w:sz="6" w:space="0" w:color="auto"/>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Content</w:t>
            </w:r>
          </w:p>
        </w:tc>
        <w:tc>
          <w:tcPr>
            <w:tcW w:w="1177" w:type="dxa"/>
            <w:tcBorders>
              <w:top w:val="single" w:sz="8" w:space="0" w:color="auto"/>
              <w:left w:val="nil"/>
              <w:bottom w:val="single" w:sz="8"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2364" w:type="dxa"/>
            <w:gridSpan w:val="4"/>
            <w:tcBorders>
              <w:top w:val="single" w:sz="8" w:space="0" w:color="auto"/>
              <w:left w:val="nil"/>
              <w:bottom w:val="single" w:sz="8" w:space="0" w:color="auto"/>
              <w:right w:val="single" w:sz="8"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Dynamic</w:t>
            </w:r>
          </w:p>
        </w:tc>
        <w:tc>
          <w:tcPr>
            <w:tcW w:w="2446" w:type="dxa"/>
            <w:gridSpan w:val="4"/>
            <w:tcBorders>
              <w:top w:val="single" w:sz="8" w:space="0" w:color="auto"/>
              <w:left w:val="nil"/>
              <w:bottom w:val="single" w:sz="8" w:space="0" w:color="auto"/>
              <w:right w:val="single" w:sz="8"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Static</w:t>
            </w:r>
          </w:p>
        </w:tc>
        <w:tc>
          <w:tcPr>
            <w:tcW w:w="2446" w:type="dxa"/>
            <w:gridSpan w:val="4"/>
            <w:tcBorders>
              <w:top w:val="single" w:sz="8" w:space="0" w:color="auto"/>
              <w:left w:val="nil"/>
              <w:bottom w:val="single" w:sz="8" w:space="0" w:color="auto"/>
              <w:right w:val="double" w:sz="6" w:space="0" w:color="000000"/>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Earthquake</w:t>
            </w:r>
          </w:p>
        </w:tc>
      </w:tr>
      <w:tr w:rsidR="006A142E" w:rsidRPr="005130F0" w:rsidTr="000C799B">
        <w:trPr>
          <w:trHeight w:val="1371"/>
          <w:jc w:val="center"/>
        </w:trPr>
        <w:tc>
          <w:tcPr>
            <w:tcW w:w="1027" w:type="dxa"/>
            <w:tcBorders>
              <w:top w:val="nil"/>
              <w:left w:val="double" w:sz="6" w:space="0" w:color="auto"/>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Overturning</w:t>
            </w:r>
          </w:p>
        </w:tc>
        <w:tc>
          <w:tcPr>
            <w:tcW w:w="1177" w:type="dxa"/>
            <w:tcBorders>
              <w:top w:val="nil"/>
              <w:left w:val="single" w:sz="8" w:space="0" w:color="auto"/>
              <w:bottom w:val="single" w:sz="8"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e&lt;B/6 or B/3</w:t>
            </w:r>
          </w:p>
        </w:tc>
        <w:tc>
          <w:tcPr>
            <w:tcW w:w="760"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0.01</w:t>
            </w:r>
          </w:p>
        </w:tc>
        <w:tc>
          <w:tcPr>
            <w:tcW w:w="309"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841"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0.03</w:t>
            </w:r>
          </w:p>
        </w:tc>
        <w:tc>
          <w:tcPr>
            <w:tcW w:w="455" w:type="dxa"/>
            <w:tcBorders>
              <w:top w:val="nil"/>
              <w:left w:val="single" w:sz="4" w:space="0" w:color="auto"/>
              <w:bottom w:val="single" w:sz="8"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0.02</w:t>
            </w:r>
          </w:p>
        </w:tc>
        <w:tc>
          <w:tcPr>
            <w:tcW w:w="309"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841"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0.03</w:t>
            </w:r>
          </w:p>
        </w:tc>
        <w:tc>
          <w:tcPr>
            <w:tcW w:w="455" w:type="dxa"/>
            <w:tcBorders>
              <w:top w:val="nil"/>
              <w:left w:val="single" w:sz="4" w:space="0" w:color="auto"/>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nil"/>
              <w:left w:val="single" w:sz="8" w:space="0" w:color="auto"/>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0.02</w:t>
            </w:r>
          </w:p>
        </w:tc>
        <w:tc>
          <w:tcPr>
            <w:tcW w:w="309"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841"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0.07</w:t>
            </w:r>
          </w:p>
        </w:tc>
        <w:tc>
          <w:tcPr>
            <w:tcW w:w="455" w:type="dxa"/>
            <w:tcBorders>
              <w:top w:val="nil"/>
              <w:left w:val="single" w:sz="4" w:space="0" w:color="auto"/>
              <w:bottom w:val="single" w:sz="8" w:space="0" w:color="auto"/>
              <w:right w:val="double" w:sz="6"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trHeight w:val="1371"/>
          <w:jc w:val="center"/>
        </w:trPr>
        <w:tc>
          <w:tcPr>
            <w:tcW w:w="1027" w:type="dxa"/>
            <w:tcBorders>
              <w:top w:val="single" w:sz="8" w:space="0" w:color="auto"/>
              <w:left w:val="double" w:sz="6" w:space="0" w:color="auto"/>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sz w:val="20"/>
              </w:rPr>
            </w:pPr>
            <w:r w:rsidRPr="005130F0">
              <w:rPr>
                <w:rFonts w:eastAsia="Times New Roman"/>
                <w:sz w:val="20"/>
              </w:rPr>
              <w:t>Sliding</w:t>
            </w:r>
          </w:p>
        </w:tc>
        <w:tc>
          <w:tcPr>
            <w:tcW w:w="1177" w:type="dxa"/>
            <w:tcBorders>
              <w:top w:val="nil"/>
              <w:left w:val="single" w:sz="8" w:space="0" w:color="auto"/>
              <w:bottom w:val="single" w:sz="8"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ΣV</w:t>
            </w:r>
            <w:r w:rsidRPr="005130F0">
              <w:rPr>
                <w:color w:val="000000"/>
                <w:sz w:val="20"/>
              </w:rPr>
              <w:t>・</w:t>
            </w:r>
            <w:r w:rsidRPr="005130F0">
              <w:rPr>
                <w:rFonts w:eastAsia="Times New Roman"/>
                <w:color w:val="000000"/>
                <w:sz w:val="20"/>
              </w:rPr>
              <w:t>f/ΣH≥1.5or1.2</w:t>
            </w:r>
          </w:p>
        </w:tc>
        <w:tc>
          <w:tcPr>
            <w:tcW w:w="760"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1.75</w:t>
            </w:r>
          </w:p>
        </w:tc>
        <w:tc>
          <w:tcPr>
            <w:tcW w:w="30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841"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1.50</w:t>
            </w:r>
          </w:p>
        </w:tc>
        <w:tc>
          <w:tcPr>
            <w:tcW w:w="455" w:type="dxa"/>
            <w:tcBorders>
              <w:top w:val="nil"/>
              <w:left w:val="single" w:sz="4" w:space="0" w:color="auto"/>
              <w:bottom w:val="nil"/>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1.57</w:t>
            </w:r>
          </w:p>
        </w:tc>
        <w:tc>
          <w:tcPr>
            <w:tcW w:w="30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841"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1.50</w:t>
            </w:r>
          </w:p>
        </w:tc>
        <w:tc>
          <w:tcPr>
            <w:tcW w:w="455" w:type="dxa"/>
            <w:tcBorders>
              <w:top w:val="nil"/>
              <w:left w:val="single" w:sz="4" w:space="0" w:color="auto"/>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nil"/>
              <w:left w:val="single" w:sz="8" w:space="0" w:color="auto"/>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1.47</w:t>
            </w:r>
          </w:p>
        </w:tc>
        <w:tc>
          <w:tcPr>
            <w:tcW w:w="30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t>
            </w:r>
          </w:p>
        </w:tc>
        <w:tc>
          <w:tcPr>
            <w:tcW w:w="841"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1.20</w:t>
            </w:r>
          </w:p>
        </w:tc>
        <w:tc>
          <w:tcPr>
            <w:tcW w:w="455" w:type="dxa"/>
            <w:tcBorders>
              <w:top w:val="nil"/>
              <w:left w:val="single" w:sz="4" w:space="0" w:color="auto"/>
              <w:bottom w:val="nil"/>
              <w:right w:val="double" w:sz="6"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trHeight w:val="1499"/>
          <w:jc w:val="center"/>
        </w:trPr>
        <w:tc>
          <w:tcPr>
            <w:tcW w:w="1027" w:type="dxa"/>
            <w:tcBorders>
              <w:top w:val="nil"/>
              <w:left w:val="double" w:sz="6" w:space="0" w:color="auto"/>
              <w:bottom w:val="nil"/>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sz w:val="20"/>
              </w:rPr>
            </w:pPr>
            <w:r w:rsidRPr="005130F0">
              <w:rPr>
                <w:rFonts w:eastAsia="Times New Roman"/>
                <w:sz w:val="20"/>
              </w:rPr>
              <w:t>Settlement</w:t>
            </w:r>
          </w:p>
        </w:tc>
        <w:tc>
          <w:tcPr>
            <w:tcW w:w="1177" w:type="dxa"/>
            <w:tcBorders>
              <w:top w:val="nil"/>
              <w:left w:val="nil"/>
              <w:bottom w:val="nil"/>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ΣV/B</w:t>
            </w:r>
            <w:r w:rsidRPr="005130F0">
              <w:rPr>
                <w:color w:val="000000"/>
                <w:sz w:val="20"/>
              </w:rPr>
              <w:t>・</w:t>
            </w:r>
            <w:r w:rsidRPr="005130F0">
              <w:rPr>
                <w:rFonts w:eastAsia="Times New Roman"/>
                <w:color w:val="000000"/>
                <w:sz w:val="20"/>
              </w:rPr>
              <w:t>(1+6e/B)&lt;</w:t>
            </w:r>
            <w:proofErr w:type="spellStart"/>
            <w:r w:rsidRPr="005130F0">
              <w:rPr>
                <w:rFonts w:eastAsia="Times New Roman"/>
                <w:color w:val="000000"/>
                <w:sz w:val="20"/>
              </w:rPr>
              <w:t>q</w:t>
            </w:r>
            <w:r w:rsidRPr="005130F0">
              <w:rPr>
                <w:rFonts w:eastAsia="Times New Roman"/>
                <w:color w:val="000000"/>
                <w:sz w:val="20"/>
                <w:vertAlign w:val="subscript"/>
              </w:rPr>
              <w:t>a</w:t>
            </w:r>
            <w:proofErr w:type="spellEnd"/>
          </w:p>
        </w:tc>
        <w:tc>
          <w:tcPr>
            <w:tcW w:w="760"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8kN/m2</w:t>
            </w:r>
          </w:p>
        </w:tc>
        <w:tc>
          <w:tcPr>
            <w:tcW w:w="309"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&lt;</w:t>
            </w:r>
          </w:p>
        </w:tc>
        <w:tc>
          <w:tcPr>
            <w:tcW w:w="841"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50kN/m2</w:t>
            </w:r>
          </w:p>
        </w:tc>
        <w:tc>
          <w:tcPr>
            <w:tcW w:w="45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10kN/m2</w:t>
            </w:r>
          </w:p>
        </w:tc>
        <w:tc>
          <w:tcPr>
            <w:tcW w:w="309"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&lt;</w:t>
            </w:r>
          </w:p>
        </w:tc>
        <w:tc>
          <w:tcPr>
            <w:tcW w:w="841"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50kN/m2</w:t>
            </w:r>
          </w:p>
        </w:tc>
        <w:tc>
          <w:tcPr>
            <w:tcW w:w="455" w:type="dxa"/>
            <w:tcBorders>
              <w:top w:val="single" w:sz="8" w:space="0" w:color="auto"/>
              <w:left w:val="single" w:sz="4" w:space="0" w:color="auto"/>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single" w:sz="8" w:space="0" w:color="auto"/>
              <w:left w:val="single" w:sz="8" w:space="0" w:color="auto"/>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11kN/m2</w:t>
            </w:r>
          </w:p>
        </w:tc>
        <w:tc>
          <w:tcPr>
            <w:tcW w:w="309"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&lt;</w:t>
            </w:r>
          </w:p>
        </w:tc>
        <w:tc>
          <w:tcPr>
            <w:tcW w:w="841"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50kN/m2</w:t>
            </w:r>
          </w:p>
        </w:tc>
        <w:tc>
          <w:tcPr>
            <w:tcW w:w="455"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trHeight w:val="1499"/>
          <w:jc w:val="center"/>
        </w:trPr>
        <w:tc>
          <w:tcPr>
            <w:tcW w:w="1027" w:type="dxa"/>
            <w:tcBorders>
              <w:top w:val="nil"/>
              <w:left w:val="double" w:sz="6" w:space="0" w:color="auto"/>
              <w:bottom w:val="nil"/>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sz w:val="20"/>
              </w:rPr>
            </w:pPr>
          </w:p>
        </w:tc>
        <w:tc>
          <w:tcPr>
            <w:tcW w:w="1177" w:type="dxa"/>
            <w:tcBorders>
              <w:top w:val="single" w:sz="8" w:space="0" w:color="auto"/>
              <w:left w:val="nil"/>
              <w:bottom w:val="single" w:sz="8"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ΣV/B</w:t>
            </w:r>
            <w:r w:rsidRPr="005130F0">
              <w:rPr>
                <w:color w:val="000000"/>
                <w:sz w:val="20"/>
              </w:rPr>
              <w:t>・</w:t>
            </w:r>
            <w:r w:rsidRPr="005130F0">
              <w:rPr>
                <w:rFonts w:eastAsia="Times New Roman"/>
                <w:color w:val="000000"/>
                <w:sz w:val="20"/>
              </w:rPr>
              <w:t>(1-6e/B)&lt;</w:t>
            </w:r>
            <w:proofErr w:type="spellStart"/>
            <w:r w:rsidRPr="005130F0">
              <w:rPr>
                <w:rFonts w:eastAsia="Times New Roman"/>
                <w:color w:val="000000"/>
                <w:sz w:val="20"/>
              </w:rPr>
              <w:t>q</w:t>
            </w:r>
            <w:r w:rsidRPr="005130F0">
              <w:rPr>
                <w:rFonts w:eastAsia="Times New Roman"/>
                <w:color w:val="000000"/>
                <w:sz w:val="20"/>
                <w:vertAlign w:val="subscript"/>
              </w:rPr>
              <w:t>a</w:t>
            </w:r>
            <w:proofErr w:type="spellEnd"/>
          </w:p>
        </w:tc>
        <w:tc>
          <w:tcPr>
            <w:tcW w:w="760"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4kN/m2</w:t>
            </w:r>
          </w:p>
        </w:tc>
        <w:tc>
          <w:tcPr>
            <w:tcW w:w="30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&lt;</w:t>
            </w:r>
          </w:p>
        </w:tc>
        <w:tc>
          <w:tcPr>
            <w:tcW w:w="841"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50kN/m2</w:t>
            </w:r>
          </w:p>
        </w:tc>
        <w:tc>
          <w:tcPr>
            <w:tcW w:w="455" w:type="dxa"/>
            <w:tcBorders>
              <w:top w:val="nil"/>
              <w:left w:val="single" w:sz="4" w:space="0" w:color="auto"/>
              <w:bottom w:val="nil"/>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3kN/m2</w:t>
            </w:r>
          </w:p>
        </w:tc>
        <w:tc>
          <w:tcPr>
            <w:tcW w:w="30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&lt;</w:t>
            </w:r>
          </w:p>
        </w:tc>
        <w:tc>
          <w:tcPr>
            <w:tcW w:w="841"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50kN/m2</w:t>
            </w:r>
          </w:p>
        </w:tc>
        <w:tc>
          <w:tcPr>
            <w:tcW w:w="455" w:type="dxa"/>
            <w:tcBorders>
              <w:top w:val="nil"/>
              <w:left w:val="single" w:sz="4" w:space="0" w:color="auto"/>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nil"/>
              <w:left w:val="single" w:sz="8" w:space="0" w:color="auto"/>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2kN/m2</w:t>
            </w:r>
          </w:p>
        </w:tc>
        <w:tc>
          <w:tcPr>
            <w:tcW w:w="309"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&lt;</w:t>
            </w:r>
          </w:p>
        </w:tc>
        <w:tc>
          <w:tcPr>
            <w:tcW w:w="841" w:type="dxa"/>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50kN/m2</w:t>
            </w:r>
          </w:p>
        </w:tc>
        <w:tc>
          <w:tcPr>
            <w:tcW w:w="455" w:type="dxa"/>
            <w:tcBorders>
              <w:top w:val="nil"/>
              <w:left w:val="single" w:sz="4" w:space="0" w:color="auto"/>
              <w:bottom w:val="nil"/>
              <w:right w:val="double" w:sz="6"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r>
      <w:tr w:rsidR="006A142E" w:rsidRPr="005130F0" w:rsidTr="000C799B">
        <w:trPr>
          <w:trHeight w:val="1499"/>
          <w:jc w:val="center"/>
        </w:trPr>
        <w:tc>
          <w:tcPr>
            <w:tcW w:w="1027" w:type="dxa"/>
            <w:tcBorders>
              <w:top w:val="nil"/>
              <w:left w:val="double" w:sz="6" w:space="0" w:color="auto"/>
              <w:bottom w:val="nil"/>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(Without uplift)</w:t>
            </w:r>
          </w:p>
        </w:tc>
        <w:tc>
          <w:tcPr>
            <w:tcW w:w="1177" w:type="dxa"/>
            <w:tcBorders>
              <w:top w:val="nil"/>
              <w:left w:val="nil"/>
              <w:bottom w:val="nil"/>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ΣV/B</w:t>
            </w:r>
            <w:r w:rsidRPr="005130F0">
              <w:rPr>
                <w:color w:val="000000"/>
                <w:sz w:val="20"/>
              </w:rPr>
              <w:t>・</w:t>
            </w:r>
            <w:r w:rsidRPr="005130F0">
              <w:rPr>
                <w:rFonts w:eastAsia="Times New Roman"/>
                <w:color w:val="000000"/>
                <w:sz w:val="20"/>
              </w:rPr>
              <w:t>(1+6e/B)&lt;</w:t>
            </w:r>
            <w:proofErr w:type="spellStart"/>
            <w:r w:rsidRPr="005130F0">
              <w:rPr>
                <w:rFonts w:eastAsia="Times New Roman"/>
                <w:color w:val="000000"/>
                <w:sz w:val="20"/>
              </w:rPr>
              <w:t>q</w:t>
            </w:r>
            <w:r w:rsidRPr="005130F0">
              <w:rPr>
                <w:rFonts w:eastAsia="Times New Roman"/>
                <w:color w:val="000000"/>
                <w:sz w:val="20"/>
                <w:vertAlign w:val="subscript"/>
              </w:rPr>
              <w:t>a</w:t>
            </w:r>
            <w:proofErr w:type="spellEnd"/>
          </w:p>
        </w:tc>
        <w:tc>
          <w:tcPr>
            <w:tcW w:w="760"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9kN/m2</w:t>
            </w:r>
          </w:p>
        </w:tc>
        <w:tc>
          <w:tcPr>
            <w:tcW w:w="309"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&lt;</w:t>
            </w:r>
          </w:p>
        </w:tc>
        <w:tc>
          <w:tcPr>
            <w:tcW w:w="841"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50kN/m2</w:t>
            </w:r>
          </w:p>
        </w:tc>
        <w:tc>
          <w:tcPr>
            <w:tcW w:w="45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09"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841" w:type="dxa"/>
            <w:tcBorders>
              <w:top w:val="nil"/>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455"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841"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309"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841" w:type="dxa"/>
            <w:tcBorders>
              <w:top w:val="single" w:sz="8" w:space="0" w:color="auto"/>
              <w:left w:val="nil"/>
              <w:bottom w:val="single" w:sz="8"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c>
          <w:tcPr>
            <w:tcW w:w="455" w:type="dxa"/>
            <w:tcBorders>
              <w:top w:val="single" w:sz="8" w:space="0" w:color="auto"/>
              <w:left w:val="single" w:sz="4" w:space="0" w:color="auto"/>
              <w:bottom w:val="single" w:sz="8" w:space="0" w:color="auto"/>
              <w:right w:val="double" w:sz="6"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p>
        </w:tc>
      </w:tr>
      <w:tr w:rsidR="006A142E" w:rsidRPr="005130F0" w:rsidTr="000C799B">
        <w:trPr>
          <w:trHeight w:val="1499"/>
          <w:jc w:val="center"/>
        </w:trPr>
        <w:tc>
          <w:tcPr>
            <w:tcW w:w="1027" w:type="dxa"/>
            <w:tcBorders>
              <w:top w:val="nil"/>
              <w:left w:val="double" w:sz="6" w:space="0" w:color="auto"/>
              <w:bottom w:val="double" w:sz="6" w:space="0" w:color="auto"/>
              <w:right w:val="single" w:sz="8"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(Without uplift)</w:t>
            </w:r>
          </w:p>
        </w:tc>
        <w:tc>
          <w:tcPr>
            <w:tcW w:w="1177" w:type="dxa"/>
            <w:tcBorders>
              <w:top w:val="single" w:sz="8" w:space="0" w:color="auto"/>
              <w:left w:val="nil"/>
              <w:bottom w:val="double" w:sz="6" w:space="0" w:color="auto"/>
              <w:right w:val="single" w:sz="8" w:space="0" w:color="auto"/>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ΣV/B</w:t>
            </w:r>
            <w:r w:rsidRPr="005130F0">
              <w:rPr>
                <w:color w:val="000000"/>
                <w:sz w:val="20"/>
              </w:rPr>
              <w:t>・</w:t>
            </w:r>
            <w:r w:rsidRPr="005130F0">
              <w:rPr>
                <w:rFonts w:eastAsia="Times New Roman"/>
                <w:color w:val="000000"/>
                <w:sz w:val="20"/>
              </w:rPr>
              <w:t>(1-6e/B)&lt;</w:t>
            </w:r>
            <w:proofErr w:type="spellStart"/>
            <w:r w:rsidRPr="005130F0">
              <w:rPr>
                <w:rFonts w:eastAsia="Times New Roman"/>
                <w:color w:val="000000"/>
                <w:sz w:val="20"/>
              </w:rPr>
              <w:t>q</w:t>
            </w:r>
            <w:r w:rsidRPr="005130F0">
              <w:rPr>
                <w:rFonts w:eastAsia="Times New Roman"/>
                <w:color w:val="000000"/>
                <w:sz w:val="20"/>
                <w:vertAlign w:val="subscript"/>
              </w:rPr>
              <w:t>a</w:t>
            </w:r>
            <w:proofErr w:type="spellEnd"/>
          </w:p>
        </w:tc>
        <w:tc>
          <w:tcPr>
            <w:tcW w:w="760" w:type="dxa"/>
            <w:tcBorders>
              <w:top w:val="nil"/>
              <w:left w:val="nil"/>
              <w:bottom w:val="double" w:sz="6"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5kN/m2</w:t>
            </w:r>
          </w:p>
        </w:tc>
        <w:tc>
          <w:tcPr>
            <w:tcW w:w="309" w:type="dxa"/>
            <w:tcBorders>
              <w:top w:val="nil"/>
              <w:left w:val="nil"/>
              <w:bottom w:val="double" w:sz="6"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&lt;</w:t>
            </w:r>
          </w:p>
        </w:tc>
        <w:tc>
          <w:tcPr>
            <w:tcW w:w="841" w:type="dxa"/>
            <w:tcBorders>
              <w:top w:val="nil"/>
              <w:left w:val="nil"/>
              <w:bottom w:val="double" w:sz="6"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50kN/m2</w:t>
            </w:r>
          </w:p>
        </w:tc>
        <w:tc>
          <w:tcPr>
            <w:tcW w:w="455" w:type="dxa"/>
            <w:tcBorders>
              <w:top w:val="nil"/>
              <w:left w:val="single" w:sz="4" w:space="0" w:color="auto"/>
              <w:bottom w:val="double" w:sz="6"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OK</w:t>
            </w:r>
          </w:p>
        </w:tc>
        <w:tc>
          <w:tcPr>
            <w:tcW w:w="841" w:type="dxa"/>
            <w:tcBorders>
              <w:top w:val="nil"/>
              <w:left w:val="nil"/>
              <w:bottom w:val="double" w:sz="6"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309" w:type="dxa"/>
            <w:tcBorders>
              <w:top w:val="nil"/>
              <w:left w:val="nil"/>
              <w:bottom w:val="double" w:sz="6"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841" w:type="dxa"/>
            <w:tcBorders>
              <w:top w:val="nil"/>
              <w:left w:val="nil"/>
              <w:bottom w:val="double" w:sz="6"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455" w:type="dxa"/>
            <w:tcBorders>
              <w:top w:val="nil"/>
              <w:left w:val="single" w:sz="4" w:space="0" w:color="auto"/>
              <w:bottom w:val="double" w:sz="6" w:space="0" w:color="auto"/>
              <w:right w:val="single" w:sz="8"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841" w:type="dxa"/>
            <w:tcBorders>
              <w:top w:val="nil"/>
              <w:left w:val="nil"/>
              <w:bottom w:val="double" w:sz="6"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309" w:type="dxa"/>
            <w:tcBorders>
              <w:top w:val="nil"/>
              <w:left w:val="nil"/>
              <w:bottom w:val="double" w:sz="6"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841" w:type="dxa"/>
            <w:tcBorders>
              <w:top w:val="nil"/>
              <w:left w:val="nil"/>
              <w:bottom w:val="double" w:sz="6" w:space="0" w:color="auto"/>
              <w:right w:val="nil"/>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c>
          <w:tcPr>
            <w:tcW w:w="455" w:type="dxa"/>
            <w:tcBorders>
              <w:top w:val="nil"/>
              <w:left w:val="single" w:sz="4" w:space="0" w:color="auto"/>
              <w:bottom w:val="double" w:sz="6" w:space="0" w:color="auto"/>
              <w:right w:val="double" w:sz="6" w:space="0" w:color="auto"/>
            </w:tcBorders>
            <w:shd w:val="clear" w:color="auto" w:fill="auto"/>
            <w:noWrap/>
            <w:vAlign w:val="center"/>
            <w:hideMark/>
          </w:tcPr>
          <w:p w:rsidR="006A142E" w:rsidRPr="005130F0" w:rsidRDefault="006A142E" w:rsidP="000C799B">
            <w:pPr>
              <w:spacing w:line="276" w:lineRule="auto"/>
              <w:jc w:val="center"/>
              <w:rPr>
                <w:rFonts w:eastAsia="Times New Roman"/>
                <w:color w:val="000000"/>
                <w:sz w:val="20"/>
              </w:rPr>
            </w:pPr>
            <w:r w:rsidRPr="005130F0">
              <w:rPr>
                <w:rFonts w:eastAsia="Times New Roman"/>
                <w:color w:val="000000"/>
                <w:sz w:val="20"/>
              </w:rPr>
              <w:t> </w:t>
            </w:r>
          </w:p>
        </w:tc>
      </w:tr>
    </w:tbl>
    <w:p w:rsidR="00854F6E" w:rsidRPr="005130F0" w:rsidRDefault="00854F6E" w:rsidP="00854F6E">
      <w:pPr>
        <w:rPr>
          <w:lang w:eastAsia="nl-NL"/>
        </w:rPr>
      </w:pPr>
    </w:p>
    <w:p w:rsidR="006A142E" w:rsidRPr="005130F0" w:rsidRDefault="006A142E" w:rsidP="00802A09">
      <w:pPr>
        <w:pStyle w:val="Heading3"/>
        <w:numPr>
          <w:ilvl w:val="2"/>
          <w:numId w:val="47"/>
        </w:numPr>
        <w:rPr>
          <w:rFonts w:ascii="Times New Roman" w:hAnsi="Times New Roman" w:cs="Times New Roman"/>
        </w:rPr>
      </w:pPr>
      <w:bookmarkStart w:id="37" w:name="_Toc474892313"/>
      <w:r w:rsidRPr="005130F0">
        <w:rPr>
          <w:rFonts w:ascii="Times New Roman" w:hAnsi="Times New Roman" w:cs="Times New Roman"/>
        </w:rPr>
        <w:t>Design of inner space width and opening height of gate</w:t>
      </w:r>
      <w:bookmarkEnd w:id="37"/>
    </w:p>
    <w:p w:rsidR="006A142E" w:rsidRPr="005130F0" w:rsidRDefault="006A142E" w:rsidP="006A142E">
      <w:pPr>
        <w:spacing w:line="276" w:lineRule="auto"/>
        <w:jc w:val="both"/>
        <w:rPr>
          <w:sz w:val="20"/>
        </w:rPr>
      </w:pPr>
      <w:r w:rsidRPr="005130F0">
        <w:rPr>
          <w:sz w:val="20"/>
        </w:rPr>
        <w:t>Based on the assumed value of inner space width and opening height of gate space width and opening height of gate can be calculated by trial and error calculation. Refer to Excel format guide 3 for the calculation. In case of free out flow (</w:t>
      </w:r>
      <w:proofErr w:type="spellStart"/>
      <w:r w:rsidRPr="005130F0">
        <w:rPr>
          <w:sz w:val="20"/>
        </w:rPr>
        <w:t>Fr</w:t>
      </w:r>
      <w:proofErr w:type="spellEnd"/>
      <w:r w:rsidRPr="005130F0">
        <w:rPr>
          <w:sz w:val="20"/>
        </w:rPr>
        <w:t>=V/</w:t>
      </w:r>
      <m:oMath>
        <m:rad>
          <m:radPr>
            <m:degHide m:val="1"/>
            <m:ctrlPr>
              <w:rPr>
                <w:rFonts w:ascii="Cambria Math" w:hAnsi="Cambria Math"/>
                <w:i/>
                <w:sz w:val="24"/>
                <w:szCs w:val="24"/>
              </w:rPr>
            </m:ctrlPr>
          </m:radPr>
          <m:deg/>
          <m:e>
            <m:r>
              <w:rPr>
                <w:rFonts w:ascii="Cambria Math" w:hAnsi="Cambria Math"/>
                <w:sz w:val="24"/>
                <w:szCs w:val="24"/>
              </w:rPr>
              <m:t>(g*h)</m:t>
            </m:r>
          </m:e>
        </m:rad>
        <m:r>
          <w:rPr>
            <w:rFonts w:ascii="Cambria Math" w:hAnsi="Cambria Math"/>
            <w:sz w:val="24"/>
            <w:szCs w:val="24"/>
          </w:rPr>
          <m:t>≥</m:t>
        </m:r>
      </m:oMath>
      <w:r w:rsidRPr="005130F0">
        <w:rPr>
          <w:sz w:val="20"/>
        </w:rPr>
        <w:t>1)</w:t>
      </w:r>
    </w:p>
    <w:p w:rsidR="006A142E" w:rsidRPr="005130F0" w:rsidRDefault="006A142E" w:rsidP="006A142E">
      <w:pPr>
        <w:spacing w:line="276" w:lineRule="auto"/>
        <w:jc w:val="both"/>
        <w:rPr>
          <w:sz w:val="20"/>
        </w:rPr>
      </w:pPr>
    </w:p>
    <w:p w:rsidR="006A142E" w:rsidRPr="005130F0" w:rsidRDefault="006A142E" w:rsidP="006A142E">
      <w:pPr>
        <w:spacing w:line="276" w:lineRule="auto"/>
        <w:jc w:val="both"/>
        <w:rPr>
          <w:sz w:val="20"/>
        </w:rPr>
      </w:pPr>
      <w:r w:rsidRPr="005130F0">
        <w:rPr>
          <w:sz w:val="20"/>
        </w:rPr>
        <w:t>Q=</w:t>
      </w:r>
      <w:proofErr w:type="spellStart"/>
      <w:r w:rsidRPr="005130F0">
        <w:rPr>
          <w:sz w:val="20"/>
        </w:rPr>
        <w:t>Ca</w:t>
      </w:r>
      <w:proofErr w:type="spellEnd"/>
      <w:r w:rsidRPr="005130F0">
        <w:rPr>
          <w:sz w:val="20"/>
        </w:rPr>
        <w:t>*b*d*</w:t>
      </w:r>
      <m:oMath>
        <m:rad>
          <m:radPr>
            <m:degHide m:val="1"/>
            <m:ctrlPr>
              <w:rPr>
                <w:rFonts w:ascii="Cambria Math" w:hAnsi="Cambria Math"/>
                <w:i/>
                <w:sz w:val="24"/>
                <w:szCs w:val="24"/>
              </w:rPr>
            </m:ctrlPr>
          </m:radPr>
          <m:deg/>
          <m:e>
            <m:r>
              <w:rPr>
                <w:rFonts w:ascii="Cambria Math" w:hAnsi="Cambria Math"/>
                <w:sz w:val="24"/>
                <w:szCs w:val="24"/>
              </w:rPr>
              <m:t>(2g*h1)</m:t>
            </m:r>
          </m:e>
        </m:rad>
      </m:oMath>
    </w:p>
    <w:p w:rsidR="006A142E" w:rsidRPr="005130F0" w:rsidRDefault="006A142E" w:rsidP="006A142E">
      <w:pPr>
        <w:spacing w:line="276" w:lineRule="auto"/>
        <w:jc w:val="both"/>
        <w:rPr>
          <w:sz w:val="20"/>
        </w:rPr>
      </w:pPr>
    </w:p>
    <w:tbl>
      <w:tblPr>
        <w:tblW w:w="109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
        <w:gridCol w:w="695"/>
        <w:gridCol w:w="690"/>
        <w:gridCol w:w="687"/>
        <w:gridCol w:w="136"/>
        <w:gridCol w:w="551"/>
        <w:gridCol w:w="236"/>
        <w:gridCol w:w="113"/>
        <w:gridCol w:w="994"/>
        <w:gridCol w:w="810"/>
        <w:gridCol w:w="900"/>
        <w:gridCol w:w="720"/>
        <w:gridCol w:w="810"/>
        <w:gridCol w:w="484"/>
        <w:gridCol w:w="236"/>
        <w:gridCol w:w="853"/>
        <w:gridCol w:w="47"/>
        <w:gridCol w:w="416"/>
        <w:gridCol w:w="484"/>
        <w:gridCol w:w="408"/>
        <w:gridCol w:w="222"/>
        <w:gridCol w:w="241"/>
      </w:tblGrid>
      <w:tr w:rsidR="006A142E" w:rsidRPr="005130F0" w:rsidTr="000C799B">
        <w:trPr>
          <w:gridAfter w:val="1"/>
          <w:wAfter w:w="241" w:type="dxa"/>
        </w:trPr>
        <w:tc>
          <w:tcPr>
            <w:tcW w:w="931"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Division Box</w:t>
            </w:r>
          </w:p>
        </w:tc>
        <w:tc>
          <w:tcPr>
            <w:tcW w:w="1513" w:type="dxa"/>
            <w:gridSpan w:val="3"/>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Gate</w:t>
            </w:r>
          </w:p>
        </w:tc>
        <w:tc>
          <w:tcPr>
            <w:tcW w:w="900" w:type="dxa"/>
            <w:gridSpan w:val="3"/>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h1(m)</w:t>
            </w:r>
          </w:p>
        </w:tc>
        <w:tc>
          <w:tcPr>
            <w:tcW w:w="994"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h2(m)</w:t>
            </w:r>
          </w:p>
        </w:tc>
        <w:tc>
          <w:tcPr>
            <w:tcW w:w="81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b(m)</w:t>
            </w:r>
          </w:p>
        </w:tc>
        <w:tc>
          <w:tcPr>
            <w:tcW w:w="90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D(m)</w:t>
            </w:r>
          </w:p>
        </w:tc>
        <w:tc>
          <w:tcPr>
            <w:tcW w:w="72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h1/d</w:t>
            </w:r>
          </w:p>
        </w:tc>
        <w:tc>
          <w:tcPr>
            <w:tcW w:w="81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h2/d</w:t>
            </w:r>
          </w:p>
        </w:tc>
        <w:tc>
          <w:tcPr>
            <w:tcW w:w="72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proofErr w:type="spellStart"/>
            <w:r w:rsidRPr="005130F0">
              <w:rPr>
                <w:rFonts w:eastAsia="Arial Unicode MS"/>
                <w:sz w:val="20"/>
              </w:rPr>
              <w:t>Ca</w:t>
            </w:r>
            <w:proofErr w:type="spellEnd"/>
          </w:p>
        </w:tc>
        <w:tc>
          <w:tcPr>
            <w:tcW w:w="90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Q(m3/s)</w:t>
            </w:r>
          </w:p>
        </w:tc>
        <w:tc>
          <w:tcPr>
            <w:tcW w:w="90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Design max d(m)</w:t>
            </w:r>
          </w:p>
        </w:tc>
        <w:tc>
          <w:tcPr>
            <w:tcW w:w="63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d</w:t>
            </w:r>
            <m:oMath>
              <m:r>
                <w:rPr>
                  <w:rFonts w:ascii="Cambria Math" w:eastAsia="Arial Unicode MS" w:hAnsi="Cambria Math"/>
                  <w:sz w:val="24"/>
                  <w:szCs w:val="24"/>
                </w:rPr>
                <m:t>≤</m:t>
              </m:r>
            </m:oMath>
            <w:r w:rsidRPr="005130F0">
              <w:rPr>
                <w:rFonts w:eastAsia="Arial Unicode MS"/>
                <w:sz w:val="20"/>
              </w:rPr>
              <w:t>Design d</w:t>
            </w:r>
          </w:p>
        </w:tc>
      </w:tr>
      <w:tr w:rsidR="006A142E" w:rsidRPr="005130F0" w:rsidTr="000C799B">
        <w:trPr>
          <w:gridAfter w:val="1"/>
          <w:wAfter w:w="241" w:type="dxa"/>
        </w:trPr>
        <w:tc>
          <w:tcPr>
            <w:tcW w:w="931"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DB1</w:t>
            </w:r>
          </w:p>
        </w:tc>
        <w:tc>
          <w:tcPr>
            <w:tcW w:w="1513" w:type="dxa"/>
            <w:gridSpan w:val="3"/>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Retaining wall canal -&gt;Secondary Canal</w:t>
            </w:r>
          </w:p>
        </w:tc>
        <w:tc>
          <w:tcPr>
            <w:tcW w:w="900" w:type="dxa"/>
            <w:gridSpan w:val="3"/>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0.10</w:t>
            </w:r>
          </w:p>
        </w:tc>
        <w:tc>
          <w:tcPr>
            <w:tcW w:w="994"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0.10</w:t>
            </w:r>
          </w:p>
        </w:tc>
        <w:tc>
          <w:tcPr>
            <w:tcW w:w="81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0.20</w:t>
            </w:r>
          </w:p>
        </w:tc>
        <w:tc>
          <w:tcPr>
            <w:tcW w:w="90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0.10</w:t>
            </w:r>
          </w:p>
        </w:tc>
        <w:tc>
          <w:tcPr>
            <w:tcW w:w="72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0.45</w:t>
            </w:r>
          </w:p>
        </w:tc>
        <w:tc>
          <w:tcPr>
            <w:tcW w:w="81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0.45</w:t>
            </w:r>
          </w:p>
        </w:tc>
        <w:tc>
          <w:tcPr>
            <w:tcW w:w="72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0.45</w:t>
            </w:r>
          </w:p>
        </w:tc>
        <w:tc>
          <w:tcPr>
            <w:tcW w:w="90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0.028</w:t>
            </w:r>
          </w:p>
        </w:tc>
        <w:tc>
          <w:tcPr>
            <w:tcW w:w="90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0.45</w:t>
            </w:r>
          </w:p>
        </w:tc>
        <w:tc>
          <w:tcPr>
            <w:tcW w:w="63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Ok</w:t>
            </w:r>
          </w:p>
        </w:tc>
      </w:tr>
      <w:tr w:rsidR="006A142E" w:rsidRPr="005130F0" w:rsidTr="000C799B">
        <w:trPr>
          <w:gridAfter w:val="1"/>
          <w:wAfter w:w="241" w:type="dxa"/>
        </w:trPr>
        <w:tc>
          <w:tcPr>
            <w:tcW w:w="931"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DB2</w:t>
            </w:r>
          </w:p>
        </w:tc>
        <w:tc>
          <w:tcPr>
            <w:tcW w:w="1513" w:type="dxa"/>
            <w:gridSpan w:val="3"/>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Retaining wall canal -&gt;Earthen Canal</w:t>
            </w:r>
          </w:p>
        </w:tc>
        <w:tc>
          <w:tcPr>
            <w:tcW w:w="900" w:type="dxa"/>
            <w:gridSpan w:val="3"/>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0.10</w:t>
            </w:r>
          </w:p>
        </w:tc>
        <w:tc>
          <w:tcPr>
            <w:tcW w:w="994"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0.10</w:t>
            </w:r>
          </w:p>
        </w:tc>
        <w:tc>
          <w:tcPr>
            <w:tcW w:w="81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0.20</w:t>
            </w:r>
          </w:p>
        </w:tc>
        <w:tc>
          <w:tcPr>
            <w:tcW w:w="90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0.10</w:t>
            </w:r>
          </w:p>
        </w:tc>
        <w:tc>
          <w:tcPr>
            <w:tcW w:w="72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0.45</w:t>
            </w:r>
          </w:p>
        </w:tc>
        <w:tc>
          <w:tcPr>
            <w:tcW w:w="810" w:type="dxa"/>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0.45</w:t>
            </w:r>
          </w:p>
        </w:tc>
        <w:tc>
          <w:tcPr>
            <w:tcW w:w="72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0.45</w:t>
            </w:r>
          </w:p>
        </w:tc>
        <w:tc>
          <w:tcPr>
            <w:tcW w:w="90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0.028</w:t>
            </w:r>
          </w:p>
        </w:tc>
        <w:tc>
          <w:tcPr>
            <w:tcW w:w="90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0.50</w:t>
            </w:r>
          </w:p>
        </w:tc>
        <w:tc>
          <w:tcPr>
            <w:tcW w:w="630" w:type="dxa"/>
            <w:gridSpan w:val="2"/>
          </w:tcPr>
          <w:p w:rsidR="006A142E" w:rsidRPr="005130F0" w:rsidRDefault="006A142E" w:rsidP="000C799B">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both"/>
              <w:rPr>
                <w:rFonts w:eastAsia="Arial Unicode MS"/>
                <w:sz w:val="20"/>
              </w:rPr>
            </w:pPr>
            <w:r w:rsidRPr="005130F0">
              <w:rPr>
                <w:rFonts w:eastAsia="Arial Unicode MS"/>
                <w:sz w:val="20"/>
              </w:rPr>
              <w:t>Ok</w:t>
            </w: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9198" w:type="dxa"/>
            <w:gridSpan w:val="17"/>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r w:rsidRPr="005130F0">
              <w:rPr>
                <w:rFonts w:eastAsia="Times New Roman"/>
                <w:b/>
                <w:bCs/>
                <w:color w:val="000000"/>
                <w:sz w:val="20"/>
              </w:rPr>
              <w:t xml:space="preserve">Excel format guide 3. Opening height of gate (Division box) </w:t>
            </w:r>
          </w:p>
        </w:tc>
        <w:tc>
          <w:tcPr>
            <w:tcW w:w="41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p>
        </w:tc>
        <w:tc>
          <w:tcPr>
            <w:tcW w:w="695"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90"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87"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87"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3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41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73"/>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759"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b/>
                <w:bCs/>
                <w:color w:val="000000"/>
                <w:sz w:val="20"/>
              </w:rPr>
            </w:pPr>
            <w:r w:rsidRPr="005130F0">
              <w:rPr>
                <w:rFonts w:eastAsia="Times New Roman"/>
                <w:b/>
                <w:bCs/>
                <w:color w:val="000000"/>
                <w:sz w:val="20"/>
              </w:rPr>
              <w:t>1. Opening height of gate (d)</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3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41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759"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#Please input data into yellow cell</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136"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41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915" w:type="dxa"/>
            <w:gridSpan w:val="1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#The input data of green cell is the value assumed yourself. (Goal seek "By changing cell")</w:t>
            </w: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5812" w:type="dxa"/>
            <w:gridSpan w:val="10"/>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#Blue cell is the "set sell" for Goal seek. "to value" = </w:t>
            </w:r>
            <w:proofErr w:type="spellStart"/>
            <w:r w:rsidRPr="005130F0">
              <w:rPr>
                <w:rFonts w:eastAsia="Times New Roman"/>
                <w:color w:val="000000"/>
                <w:sz w:val="20"/>
              </w:rPr>
              <w:t>Qd</w:t>
            </w:r>
            <w:proofErr w:type="spellEnd"/>
            <w:r w:rsidRPr="005130F0">
              <w:rPr>
                <w:rFonts w:eastAsia="Times New Roman"/>
                <w:color w:val="000000"/>
                <w:sz w:val="20"/>
              </w:rPr>
              <w:t xml:space="preserve"> value</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5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95"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90"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87"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87"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5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759"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ascii="Cambria Math" w:eastAsia="Times New Roman" w:hAnsi="Cambria Math" w:cs="Cambria Math"/>
                <w:color w:val="000000"/>
                <w:sz w:val="20"/>
              </w:rPr>
              <w:t>①</w:t>
            </w:r>
            <w:r w:rsidRPr="005130F0">
              <w:rPr>
                <w:rFonts w:eastAsia="Times New Roman"/>
                <w:color w:val="000000"/>
                <w:sz w:val="20"/>
              </w:rPr>
              <w:t>Water depth upstream of gate (h1)</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000000" w:fill="FFFF00"/>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0.1</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5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995" w:type="dxa"/>
            <w:gridSpan w:val="6"/>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ascii="Cambria Math" w:eastAsia="Times New Roman" w:hAnsi="Cambria Math" w:cs="Cambria Math"/>
                <w:color w:val="000000"/>
                <w:sz w:val="20"/>
              </w:rPr>
              <w:t>②</w:t>
            </w:r>
            <w:r w:rsidRPr="005130F0">
              <w:rPr>
                <w:rFonts w:eastAsia="Times New Roman"/>
                <w:color w:val="000000"/>
                <w:sz w:val="20"/>
              </w:rPr>
              <w:t>Water depth downstream of gate (h2)</w:t>
            </w:r>
          </w:p>
        </w:tc>
        <w:tc>
          <w:tcPr>
            <w:tcW w:w="2817" w:type="dxa"/>
            <w:gridSpan w:val="4"/>
            <w:tcBorders>
              <w:top w:val="nil"/>
              <w:left w:val="nil"/>
              <w:bottom w:val="nil"/>
              <w:right w:val="nil"/>
            </w:tcBorders>
            <w:shd w:val="clear" w:color="000000" w:fill="FFFF00"/>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0.1</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5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072"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ascii="Cambria Math" w:eastAsia="Times New Roman" w:hAnsi="Cambria Math" w:cs="Cambria Math"/>
                <w:color w:val="000000"/>
                <w:sz w:val="20"/>
              </w:rPr>
              <w:t>③</w:t>
            </w:r>
            <w:r w:rsidRPr="005130F0">
              <w:rPr>
                <w:rFonts w:eastAsia="Times New Roman"/>
                <w:color w:val="000000"/>
                <w:sz w:val="20"/>
              </w:rPr>
              <w:t>Inner space width  (b) =</w:t>
            </w:r>
          </w:p>
        </w:tc>
        <w:tc>
          <w:tcPr>
            <w:tcW w:w="687"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000000" w:fill="FFFF00"/>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5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759"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ascii="Cambria Math" w:eastAsia="Times New Roman" w:hAnsi="Cambria Math" w:cs="Cambria Math"/>
                <w:color w:val="000000"/>
                <w:sz w:val="20"/>
              </w:rPr>
              <w:t>④</w:t>
            </w:r>
            <w:r w:rsidRPr="005130F0">
              <w:rPr>
                <w:rFonts w:eastAsia="Times New Roman"/>
                <w:color w:val="000000"/>
                <w:sz w:val="20"/>
              </w:rPr>
              <w:t>Opening height of gate (d) =</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000000" w:fill="00B050"/>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0.222</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w:t>
            </w:r>
          </w:p>
        </w:tc>
        <w:tc>
          <w:tcPr>
            <w:tcW w:w="2444" w:type="dxa"/>
            <w:gridSpan w:val="6"/>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Goal seek ("By changing cell")</w:t>
            </w: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85"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ascii="Cambria Math" w:eastAsia="Times New Roman" w:hAnsi="Cambria Math" w:cs="Cambria Math"/>
                <w:color w:val="000000"/>
                <w:sz w:val="20"/>
              </w:rPr>
              <w:t>⑤</w:t>
            </w:r>
            <w:r w:rsidRPr="005130F0">
              <w:rPr>
                <w:rFonts w:eastAsia="Times New Roman"/>
                <w:color w:val="000000"/>
                <w:sz w:val="20"/>
              </w:rPr>
              <w:t>h1 / d =</w:t>
            </w:r>
          </w:p>
        </w:tc>
        <w:tc>
          <w:tcPr>
            <w:tcW w:w="687"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87"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0.45</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5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85"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ascii="Cambria Math" w:eastAsia="Times New Roman" w:hAnsi="Cambria Math" w:cs="Cambria Math"/>
                <w:color w:val="000000"/>
                <w:sz w:val="20"/>
              </w:rPr>
              <w:t>⑥</w:t>
            </w:r>
            <w:r w:rsidRPr="005130F0">
              <w:rPr>
                <w:rFonts w:eastAsia="Times New Roman"/>
                <w:color w:val="000000"/>
                <w:sz w:val="20"/>
              </w:rPr>
              <w:t>h2 / d =</w:t>
            </w:r>
          </w:p>
        </w:tc>
        <w:tc>
          <w:tcPr>
            <w:tcW w:w="687"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87"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0.45</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5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759"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ascii="Cambria Math" w:eastAsia="Times New Roman" w:hAnsi="Cambria Math" w:cs="Cambria Math"/>
                <w:color w:val="000000"/>
                <w:sz w:val="20"/>
              </w:rPr>
              <w:t>⑦</w:t>
            </w:r>
            <w:r w:rsidRPr="005130F0">
              <w:rPr>
                <w:rFonts w:eastAsia="Times New Roman"/>
                <w:color w:val="000000"/>
                <w:sz w:val="20"/>
              </w:rPr>
              <w:t>Coefficient of discharge (</w:t>
            </w:r>
            <w:proofErr w:type="spellStart"/>
            <w:r w:rsidRPr="005130F0">
              <w:rPr>
                <w:rFonts w:eastAsia="Times New Roman"/>
                <w:color w:val="000000"/>
                <w:sz w:val="20"/>
              </w:rPr>
              <w:t>Ca</w:t>
            </w:r>
            <w:proofErr w:type="spellEnd"/>
            <w:r w:rsidRPr="005130F0">
              <w:rPr>
                <w:rFonts w:eastAsia="Times New Roman"/>
                <w:color w:val="000000"/>
                <w:sz w:val="20"/>
              </w:rPr>
              <w:t>)</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000000" w:fill="FFFF00"/>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0.45</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5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85"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ascii="Cambria Math" w:eastAsia="Times New Roman" w:hAnsi="Cambria Math" w:cs="Cambria Math"/>
                <w:color w:val="000000"/>
                <w:sz w:val="20"/>
              </w:rPr>
              <w:t>⑧</w:t>
            </w:r>
            <w:r w:rsidRPr="005130F0">
              <w:rPr>
                <w:rFonts w:eastAsia="Times New Roman"/>
                <w:color w:val="000000"/>
                <w:sz w:val="20"/>
              </w:rPr>
              <w:t>Discharge</w:t>
            </w:r>
          </w:p>
        </w:tc>
        <w:tc>
          <w:tcPr>
            <w:tcW w:w="687"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87"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000000" w:fill="FFFF00"/>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0.028</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m3/s</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853"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759" w:type="dxa"/>
            <w:gridSpan w:val="5"/>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ascii="Cambria Math" w:eastAsia="Times New Roman" w:hAnsi="Cambria Math" w:cs="Cambria Math"/>
                <w:color w:val="000000"/>
                <w:sz w:val="20"/>
              </w:rPr>
              <w:t>⑨</w:t>
            </w:r>
            <w:r w:rsidRPr="005130F0">
              <w:rPr>
                <w:rFonts w:eastAsia="Times New Roman"/>
                <w:color w:val="000000"/>
                <w:sz w:val="20"/>
              </w:rPr>
              <w:t>The result of calculation of discharge</w:t>
            </w: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000000" w:fill="538ED5"/>
            <w:noWrap/>
            <w:vAlign w:val="center"/>
            <w:hideMark/>
          </w:tcPr>
          <w:p w:rsidR="006A142E" w:rsidRPr="005130F0" w:rsidRDefault="006A142E" w:rsidP="000C799B">
            <w:pPr>
              <w:spacing w:line="276" w:lineRule="auto"/>
              <w:jc w:val="right"/>
              <w:rPr>
                <w:rFonts w:eastAsia="Times New Roman"/>
                <w:color w:val="000000"/>
                <w:sz w:val="20"/>
              </w:rPr>
            </w:pPr>
            <w:r w:rsidRPr="005130F0">
              <w:rPr>
                <w:rFonts w:eastAsia="Times New Roman"/>
                <w:color w:val="000000"/>
                <w:sz w:val="20"/>
              </w:rPr>
              <w:t>0.028</w:t>
            </w: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1089"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r w:rsidRPr="005130F0">
              <w:rPr>
                <w:rFonts w:eastAsia="Times New Roman"/>
                <w:color w:val="000000"/>
                <w:sz w:val="20"/>
              </w:rPr>
              <w:t xml:space="preserve">← Goal seek </w:t>
            </w:r>
          </w:p>
        </w:tc>
        <w:tc>
          <w:tcPr>
            <w:tcW w:w="1355"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r>
      <w:tr w:rsidR="006A142E" w:rsidRPr="005130F0" w:rsidTr="000C79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63" w:type="dxa"/>
          <w:trHeight w:val="378"/>
        </w:trPr>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95"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90"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87"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687" w:type="dxa"/>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36" w:type="dxa"/>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817" w:type="dxa"/>
            <w:gridSpan w:val="4"/>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014" w:type="dxa"/>
            <w:gridSpan w:val="3"/>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
        </w:tc>
        <w:tc>
          <w:tcPr>
            <w:tcW w:w="2444" w:type="dxa"/>
            <w:gridSpan w:val="6"/>
            <w:tcBorders>
              <w:top w:val="nil"/>
              <w:left w:val="nil"/>
              <w:bottom w:val="nil"/>
              <w:right w:val="nil"/>
            </w:tcBorders>
            <w:shd w:val="clear" w:color="auto" w:fill="auto"/>
            <w:noWrap/>
            <w:vAlign w:val="center"/>
            <w:hideMark/>
          </w:tcPr>
          <w:p w:rsidR="006A142E" w:rsidRPr="005130F0" w:rsidRDefault="006A142E" w:rsidP="000C799B">
            <w:pPr>
              <w:spacing w:line="276" w:lineRule="auto"/>
              <w:rPr>
                <w:rFonts w:eastAsia="Times New Roman"/>
                <w:color w:val="000000"/>
                <w:sz w:val="20"/>
              </w:rPr>
            </w:pPr>
            <w:proofErr w:type="gramStart"/>
            <w:r w:rsidRPr="005130F0">
              <w:rPr>
                <w:rFonts w:eastAsia="Times New Roman"/>
                <w:color w:val="000000"/>
                <w:sz w:val="20"/>
              </w:rPr>
              <w:t>( "</w:t>
            </w:r>
            <w:proofErr w:type="gramEnd"/>
            <w:r w:rsidRPr="005130F0">
              <w:rPr>
                <w:rFonts w:eastAsia="Times New Roman"/>
                <w:color w:val="000000"/>
                <w:sz w:val="20"/>
              </w:rPr>
              <w:t xml:space="preserve">set cell". "to value" = </w:t>
            </w:r>
            <w:r w:rsidRPr="005130F0">
              <w:rPr>
                <w:rFonts w:ascii="Cambria Math" w:eastAsia="Times New Roman" w:hAnsi="Cambria Math" w:cs="Cambria Math"/>
                <w:color w:val="000000"/>
                <w:sz w:val="20"/>
              </w:rPr>
              <w:t>⑧</w:t>
            </w:r>
            <w:r w:rsidRPr="005130F0">
              <w:rPr>
                <w:rFonts w:eastAsia="Times New Roman"/>
                <w:color w:val="000000"/>
                <w:sz w:val="20"/>
              </w:rPr>
              <w:t xml:space="preserve"> value)</w:t>
            </w:r>
          </w:p>
        </w:tc>
      </w:tr>
    </w:tbl>
    <w:p w:rsidR="006A142E" w:rsidRPr="005130F0" w:rsidRDefault="006A142E" w:rsidP="00802A09">
      <w:pPr>
        <w:pStyle w:val="Heading3"/>
        <w:numPr>
          <w:ilvl w:val="2"/>
          <w:numId w:val="47"/>
        </w:numPr>
        <w:rPr>
          <w:rFonts w:ascii="Times New Roman" w:hAnsi="Times New Roman" w:cs="Times New Roman"/>
        </w:rPr>
      </w:pPr>
      <w:bookmarkStart w:id="38" w:name="_Toc474892314"/>
      <w:r w:rsidRPr="005130F0">
        <w:rPr>
          <w:rFonts w:ascii="Times New Roman" w:hAnsi="Times New Roman" w:cs="Times New Roman"/>
        </w:rPr>
        <w:t>Earth Retaining Structures</w:t>
      </w:r>
      <w:bookmarkEnd w:id="38"/>
    </w:p>
    <w:p w:rsidR="006A142E" w:rsidRPr="005130F0" w:rsidRDefault="006A142E" w:rsidP="006A142E">
      <w:pPr>
        <w:spacing w:line="276" w:lineRule="auto"/>
        <w:jc w:val="both"/>
        <w:rPr>
          <w:sz w:val="20"/>
        </w:rPr>
      </w:pPr>
      <w:r w:rsidRPr="005130F0">
        <w:rPr>
          <w:sz w:val="20"/>
        </w:rPr>
        <w:t>By and large most of the load bearing structural components in the weir and its abutments will be made up of stone masonry in mortar. All earth retaining structures will be made to sustain by their self-weight (gravity retaining walls). For the general structural analysis and design of the scheme the Figure is shown below. The stability analysis for side and wing walls of Bede Weir has been also shown.</w:t>
      </w:r>
    </w:p>
    <w:p w:rsidR="006A142E" w:rsidRPr="005130F0" w:rsidRDefault="006A142E" w:rsidP="006A142E">
      <w:pPr>
        <w:spacing w:line="276" w:lineRule="auto"/>
        <w:rPr>
          <w:sz w:val="20"/>
        </w:rPr>
      </w:pPr>
    </w:p>
    <w:tbl>
      <w:tblPr>
        <w:tblW w:w="5094" w:type="pct"/>
        <w:jc w:val="center"/>
        <w:tblLook w:val="04A0" w:firstRow="1" w:lastRow="0" w:firstColumn="1" w:lastColumn="0" w:noHBand="0" w:noVBand="1"/>
      </w:tblPr>
      <w:tblGrid>
        <w:gridCol w:w="942"/>
        <w:gridCol w:w="3546"/>
        <w:gridCol w:w="1223"/>
        <w:gridCol w:w="1124"/>
        <w:gridCol w:w="1023"/>
        <w:gridCol w:w="1101"/>
        <w:gridCol w:w="1117"/>
        <w:gridCol w:w="153"/>
        <w:gridCol w:w="772"/>
        <w:gridCol w:w="222"/>
      </w:tblGrid>
      <w:tr w:rsidR="006A142E" w:rsidRPr="005130F0" w:rsidTr="000C799B">
        <w:trPr>
          <w:trHeight w:val="401"/>
          <w:jc w:val="center"/>
        </w:trPr>
        <w:tc>
          <w:tcPr>
            <w:tcW w:w="4567" w:type="pct"/>
            <w:gridSpan w:val="8"/>
            <w:tcBorders>
              <w:top w:val="nil"/>
              <w:left w:val="nil"/>
              <w:bottom w:val="nil"/>
              <w:right w:val="nil"/>
            </w:tcBorders>
            <w:shd w:val="clear" w:color="auto" w:fill="auto"/>
            <w:noWrap/>
            <w:vAlign w:val="center"/>
            <w:hideMark/>
          </w:tcPr>
          <w:p w:rsidR="006A142E" w:rsidRPr="005130F0" w:rsidRDefault="006A142E" w:rsidP="000C799B">
            <w:pPr>
              <w:pStyle w:val="Caption"/>
              <w:keepNext/>
              <w:spacing w:line="276" w:lineRule="auto"/>
              <w:jc w:val="center"/>
              <w:rPr>
                <w:lang w:eastAsia="en-US"/>
              </w:rPr>
            </w:pPr>
            <w:r w:rsidRPr="005130F0">
              <w:rPr>
                <w:lang w:eastAsia="en-US"/>
              </w:rPr>
              <w:br w:type="page"/>
            </w:r>
            <w:bookmarkStart w:id="39" w:name="_Toc361880719"/>
            <w:proofErr w:type="spellStart"/>
            <w:r w:rsidR="009C64AE" w:rsidRPr="005130F0">
              <w:rPr>
                <w:lang w:eastAsia="en-US"/>
              </w:rPr>
              <w:t>Demekas</w:t>
            </w:r>
            <w:r w:rsidR="004441F0" w:rsidRPr="005130F0">
              <w:rPr>
                <w:lang w:eastAsia="en-US"/>
              </w:rPr>
              <w:t>h</w:t>
            </w:r>
            <w:proofErr w:type="spellEnd"/>
            <w:r w:rsidR="009C64AE" w:rsidRPr="005130F0">
              <w:rPr>
                <w:lang w:eastAsia="en-US"/>
              </w:rPr>
              <w:t xml:space="preserve"> </w:t>
            </w:r>
            <w:r w:rsidRPr="005130F0">
              <w:rPr>
                <w:lang w:eastAsia="en-US"/>
              </w:rPr>
              <w:t>River weir guide bank general calculation of free standing rationing wall</w:t>
            </w:r>
            <w:bookmarkEnd w:id="39"/>
          </w:p>
          <w:p w:rsidR="006A142E" w:rsidRPr="005130F0" w:rsidRDefault="006A142E" w:rsidP="000C799B">
            <w:pPr>
              <w:spacing w:line="276" w:lineRule="auto"/>
              <w:jc w:val="center"/>
              <w:rPr>
                <w:sz w:val="20"/>
                <w:u w:val="single"/>
              </w:rPr>
            </w:pPr>
          </w:p>
        </w:tc>
        <w:tc>
          <w:tcPr>
            <w:tcW w:w="432" w:type="pct"/>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sz w:val="20"/>
              </w:rPr>
            </w:pPr>
          </w:p>
        </w:tc>
      </w:tr>
      <w:tr w:rsidR="006A142E" w:rsidRPr="005130F0" w:rsidTr="000C799B">
        <w:trPr>
          <w:trHeight w:val="528"/>
          <w:jc w:val="center"/>
        </w:trPr>
        <w:tc>
          <w:tcPr>
            <w:tcW w:w="421" w:type="pct"/>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sz w:val="20"/>
              </w:rPr>
            </w:pPr>
          </w:p>
        </w:tc>
        <w:tc>
          <w:tcPr>
            <w:tcW w:w="1581" w:type="pct"/>
            <w:tcBorders>
              <w:top w:val="nil"/>
              <w:left w:val="nil"/>
              <w:bottom w:val="nil"/>
              <w:right w:val="nil"/>
            </w:tcBorders>
            <w:shd w:val="clear" w:color="auto" w:fill="auto"/>
            <w:noWrap/>
            <w:vAlign w:val="center"/>
            <w:hideMark/>
          </w:tcPr>
          <w:p w:rsidR="006A142E" w:rsidRPr="005130F0" w:rsidRDefault="00561908" w:rsidP="000C799B">
            <w:pPr>
              <w:spacing w:line="276" w:lineRule="auto"/>
              <w:jc w:val="center"/>
              <w:rPr>
                <w:sz w:val="20"/>
              </w:rPr>
            </w:pPr>
            <w:r w:rsidRPr="005130F0">
              <w:rPr>
                <w:noProof/>
                <w:sz w:val="20"/>
                <w:lang w:eastAsia="en-US"/>
              </w:rPr>
              <w:pict>
                <v:line id="Line 4" o:spid="_x0000_s1250" style="position:absolute;left:0;text-align:left;z-index:251672064;visibility:visible;mso-wrap-distance-left:9.48pt;mso-position-horizontal-relative:text;mso-position-vertical-relative:text" from="51pt,55.5pt" to="79.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"/>
              </w:pict>
            </w:r>
            <w:r w:rsidRPr="005130F0">
              <w:rPr>
                <w:noProof/>
                <w:sz w:val="20"/>
                <w:lang w:eastAsia="en-US"/>
              </w:rPr>
              <w:pict>
                <v:line id="_x0000_s1249" style="position:absolute;left:0;text-align:left;z-index:251673088;visibility:visible;mso-wrap-distance-left:9.48pt;mso-wrap-distance-right:9.12pt;mso-position-horizontal-relative:text;mso-position-vertical-relative:text" from="53.25pt,196.5pt" to="146.25pt,19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"/>
              </w:pict>
            </w:r>
            <w:r w:rsidRPr="005130F0">
              <w:rPr>
                <w:noProof/>
                <w:sz w:val="20"/>
                <w:lang w:eastAsia="en-US"/>
              </w:rPr>
              <w:pict>
                <v:line id="Line 11" o:spid="_x0000_s1248" style="position:absolute;left:0;text-align:left;z-index:251674112;visibility:visible;mso-wrap-distance-left:9.48pt;mso-position-horizontal-relative:text;mso-position-vertical-relative:text" from="77.25pt,57pt" to="80.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">
                  <v:stroke dashstyle="1 1"/>
                </v:line>
              </w:pict>
            </w:r>
            <w:r w:rsidRPr="005130F0">
              <w:rPr>
                <w:noProof/>
                <w:sz w:val="20"/>
                <w:lang w:eastAsia="en-US"/>
              </w:rPr>
              <w:pict>
                <v:line id="_x0000_s1247" style="position:absolute;left:0;text-align:left;z-index:251675136;visibility:visible;mso-position-horizontal-relative:text;mso-position-vertical-relative:text" from="54.75pt,108.75pt" to="68.25pt,1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">
                  <v:stroke endarrow="block"/>
                </v:line>
              </w:pict>
            </w:r>
            <w:r w:rsidRPr="005130F0">
              <w:rPr>
                <w:noProof/>
                <w:sz w:val="20"/>
                <w:lang w:eastAsia="en-US"/>
              </w:rPr>
              <w:pict>
                <v:line id="_x0000_s1246" style="position:absolute;left:0;text-align:left;z-index:251676160;visibility:visible;mso-position-horizontal-relative:text;mso-position-vertical-relative:text" from="88.5pt,136.5pt" to="102pt,1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">
                  <v:stroke endarrow="block"/>
                </v:line>
              </w:pict>
            </w:r>
            <w:r w:rsidRPr="005130F0">
              <w:rPr>
                <w:noProof/>
                <w:sz w:val="20"/>
                <w:lang w:eastAsia="en-US"/>
              </w:rPr>
              <w:pict>
                <v:line id="_x0000_s1245" style="position:absolute;left:0;text-align:left;flip:y;z-index:251677184;visibility:visible;mso-wrap-distance-left:9.48pt;mso-position-horizontal-relative:text;mso-position-vertical-relative:text" from="144.75pt,55.5pt" to="149.2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">
                  <v:stroke dashstyle="1 1"/>
                </v:line>
              </w:pict>
            </w:r>
            <w:r w:rsidRPr="005130F0">
              <w:rPr>
                <w:noProof/>
                <w:sz w:val="20"/>
                <w:lang w:eastAsia="en-US"/>
              </w:rPr>
              <w:pict>
                <v:line id="Line 15" o:spid="_x0000_s1244" style="position:absolute;left:0;text-align:left;z-index:251678208;visibility:visible;mso-position-horizontal-relative:text;mso-position-vertical-relative:text" from="122.25pt,115.5pt" to="135.75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">
                  <v:stroke endarrow="block"/>
                </v:line>
              </w:pict>
            </w:r>
            <w:r w:rsidRPr="005130F0">
              <w:rPr>
                <w:noProof/>
                <w:sz w:val="20"/>
                <w:lang w:eastAsia="en-US"/>
              </w:rPr>
              <w:pict>
                <v:line id="_x0000_s1243" style="position:absolute;left:0;text-align:left;z-index:251679232;visibility:visible;mso-wrap-distance-left:9.48pt;mso-wrap-distance-right:9.06pt;mso-position-horizontal-relative:text;mso-position-vertical-relative:text" from="102.75pt,111pt" to="233.2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" strokeweight=".25pt"/>
              </w:pict>
            </w:r>
            <w:r w:rsidRPr="005130F0">
              <w:rPr>
                <w:noProof/>
                <w:sz w:val="20"/>
                <w:lang w:eastAsia="en-US"/>
              </w:rPr>
              <w:pict>
                <v:shape id="AutoShape 19" o:spid="_x0000_s1242" type="#_x0000_t32" style="position:absolute;left:0;text-align:left;margin-left:78pt;margin-top:55.5pt;width:69pt;height:142.45pt;z-index:251680256;visibility:visible;mso-wrap-distance-left:9.48pt;mso-wrap-distance-right:9.12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"/>
              </w:pict>
            </w:r>
            <w:r w:rsidRPr="005130F0">
              <w:rPr>
                <w:noProof/>
                <w:sz w:val="20"/>
                <w:lang w:eastAsia="en-US"/>
              </w:rPr>
              <w:pict>
                <v:shape id="AutoShape 20" o:spid="_x0000_s1241" type="#_x0000_t32" style="position:absolute;left:0;text-align:left;margin-left:50.25pt;margin-top:55.5pt;width:4.5pt;height:142.45pt;flip:x y;z-index:251681280;visibility:visible;mso-wrap-distance-left:9.4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"/>
              </w:pict>
            </w:r>
            <w:r w:rsidRPr="005130F0">
              <w:rPr>
                <w:noProof/>
                <w:sz w:val="20"/>
                <w:lang w:eastAsia="en-US"/>
              </w:rPr>
              <w:pict>
                <v:shape id="Freeform 22" o:spid="_x0000_s1240" style="position:absolute;left:0;text-align:left;margin-left:104.25pt;margin-top:55.5pt;width:33pt;height:57pt;z-index:251682304;visibility:visible;mso-wrap-distance-left:9.48pt;mso-wrap-distance-right:9.12pt;mso-position-horizontal-relative:text;mso-position-vertical-relative:text" coordsize="4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" adj="0,,0" path="m,60c19,34,39,9,47,e" filled="f">
                  <v:stroke joinstyle="round"/>
                  <v:formulas/>
                  <v:path arrowok="t" o:connecttype="custom" o:connectlocs="0,2147483646;2147483646,0" o:connectangles="0,0" textboxrect="0,0,47,60"/>
                </v:shape>
              </w:pict>
            </w:r>
            <w:r w:rsidRPr="005130F0">
              <w:rPr>
                <w:noProof/>
                <w:sz w:val="20"/>
                <w:lang w:eastAsia="en-US"/>
              </w:rPr>
              <w:pict>
                <v:line id="_x0000_s1239" style="position:absolute;left:0;text-align:left;z-index:251683328;visibility:visible;mso-wrap-distance-left:9.48pt;mso-position-horizontal-relative:text;mso-position-vertical-relative:text" from="83.25pt,54.75pt" to="243.7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"/>
              </w:pict>
            </w:r>
            <w:r w:rsidRPr="005130F0">
              <w:rPr>
                <w:noProof/>
                <w:sz w:val="20"/>
                <w:lang w:eastAsia="en-US"/>
              </w:rPr>
              <w:pict>
                <v:line id="_x0000_s1238" style="position:absolute;left:0;text-align:left;z-index:251684352;visibility:visible;mso-wrap-distance-left:9.48pt;mso-wrap-distance-right:9.12pt;mso-position-horizontal-relative:text;mso-position-vertical-relative:text" from="83.25pt,46.5pt" to="248.2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"/>
              </w:pict>
            </w:r>
            <w:r w:rsidRPr="005130F0">
              <w:rPr>
                <w:noProof/>
                <w:sz w:val="20"/>
                <w:lang w:eastAsia="en-US"/>
              </w:rPr>
              <w:pict>
                <v:line id="_x0000_s1237" style="position:absolute;left:0;text-align:left;z-index:251685376;visibility:visible;mso-position-horizontal-relative:text;mso-position-vertical-relative:text" from="79.5pt,47.25pt" to="93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">
                  <v:stroke endarrow="block"/>
                </v:line>
              </w:pict>
            </w:r>
            <w:r w:rsidRPr="005130F0">
              <w:rPr>
                <w:noProof/>
                <w:sz w:val="20"/>
                <w:lang w:eastAsia="en-US"/>
              </w:rPr>
              <w:pict>
                <v:line id="_x0000_s1236" style="position:absolute;left:0;text-align:left;z-index:251686400;visibility:visible;mso-position-horizontal-relative:text;mso-position-vertical-relative:text" from="117pt,47.25pt" to="130.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">
                  <v:stroke endarrow="block"/>
                </v:line>
              </w:pict>
            </w:r>
            <w:r w:rsidRPr="005130F0">
              <w:rPr>
                <w:noProof/>
                <w:sz w:val="20"/>
                <w:lang w:eastAsia="en-US"/>
              </w:rPr>
              <w:pict>
                <v:line id="_x0000_s1235" style="position:absolute;left:0;text-align:left;z-index:251687424;visibility:visible;mso-position-horizontal-relative:text;mso-position-vertical-relative:text" from="99pt,48.75pt" to="112.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">
                  <v:stroke endarrow="block"/>
                </v:line>
              </w:pict>
            </w:r>
            <w:r w:rsidRPr="005130F0">
              <w:rPr>
                <w:noProof/>
                <w:sz w:val="20"/>
                <w:lang w:eastAsia="en-US"/>
              </w:rPr>
              <w:pict>
                <v:line id="_x0000_s1234" style="position:absolute;left:0;text-align:left;z-index:251688448;visibility:visible;mso-position-horizontal-relative:text;mso-position-vertical-relative:text" from="154.5pt,47.25pt" to="168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">
                  <v:stroke endarrow="block"/>
                </v:line>
              </w:pict>
            </w:r>
            <w:r w:rsidRPr="005130F0">
              <w:rPr>
                <w:noProof/>
                <w:sz w:val="20"/>
                <w:lang w:eastAsia="en-US"/>
              </w:rPr>
              <w:pict>
                <v:line id="_x0000_s1233" style="position:absolute;left:0;text-align:left;z-index:251689472;visibility:visible;mso-position-horizontal-relative:text;mso-position-vertical-relative:text" from="173.25pt,47.25pt" to="186.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">
                  <v:stroke endarrow="block"/>
                </v:line>
              </w:pict>
            </w:r>
            <w:r w:rsidRPr="005130F0">
              <w:rPr>
                <w:noProof/>
                <w:sz w:val="20"/>
                <w:lang w:eastAsia="en-US"/>
              </w:rPr>
              <w:pict>
                <v:line id="_x0000_s1232" style="position:absolute;left:0;text-align:left;z-index:251690496;visibility:visible;mso-position-horizontal-relative:text;mso-position-vertical-relative:text" from="219.75pt,48.75pt" to="233.2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">
                  <v:stroke endarrow="block"/>
                </v:line>
              </w:pict>
            </w:r>
            <w:r w:rsidRPr="005130F0">
              <w:rPr>
                <w:noProof/>
                <w:sz w:val="20"/>
                <w:lang w:eastAsia="en-US"/>
              </w:rPr>
              <w:pict>
                <v:line id="_x0000_s1231" style="position:absolute;left:0;text-align:left;z-index:251691520;visibility:visible;mso-position-horizontal-relative:text;mso-position-vertical-relative:text" from="189.75pt,47.25pt" to="203.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">
                  <v:stroke endarrow="block"/>
                </v:line>
              </w:pict>
            </w:r>
            <w:r w:rsidRPr="005130F0">
              <w:rPr>
                <w:noProof/>
                <w:sz w:val="20"/>
                <w:lang w:eastAsia="en-US"/>
              </w:rPr>
              <w:pict>
                <v:line id="_x0000_s1230" style="position:absolute;left:0;text-align:left;z-index:251692544;visibility:visible;mso-position-horizontal-relative:text;mso-position-vertical-relative:text" from="135.75pt,48.75pt" to="149.2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">
                  <v:stroke endarrow="block"/>
                </v:line>
              </w:pict>
            </w:r>
            <w:r w:rsidRPr="005130F0">
              <w:rPr>
                <w:noProof/>
                <w:sz w:val="20"/>
                <w:lang w:eastAsia="en-US"/>
              </w:rPr>
              <w:pict>
                <v:line id="_x0000_s1229" style="position:absolute;left:0;text-align:left;z-index:251693568;visibility:visible;mso-position-horizontal-relative:text;mso-position-vertical-relative:text" from="235.5pt,47.25pt" to="249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">
                  <v:stroke endarrow="block"/>
                </v:line>
              </w:pict>
            </w:r>
            <w:r w:rsidRPr="005130F0">
              <w:rPr>
                <w:noProof/>
                <w:sz w:val="20"/>
                <w:lang w:eastAsia="en-US"/>
              </w:rPr>
              <w:pict>
                <v:line id="_x0000_s1228" style="position:absolute;left:0;text-align:left;z-index:251694592;visibility:visible;mso-position-horizontal-relative:text;mso-position-vertical-relative:text" from="204pt,47.25pt" to="217.5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">
                  <v:stroke endarrow="block"/>
                </v:line>
              </w:pict>
            </w:r>
            <w:r w:rsidRPr="005130F0">
              <w:rPr>
                <w:noProof/>
                <w:sz w:val="20"/>
                <w:lang w:eastAsia="en-US"/>
              </w:rPr>
              <w:pict>
                <v:line id="_x0000_s1227" style="position:absolute;left:0;text-align:left;z-index:251695616;visibility:visible;mso-position-horizontal-relative:text;mso-position-vertical-relative:text" from="109.5pt,11.25pt" to="12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">
                  <v:stroke endarrow="block"/>
                </v:line>
              </w:pict>
            </w:r>
            <w:r w:rsidRPr="005130F0">
              <w:rPr>
                <w:noProof/>
                <w:sz w:val="20"/>
                <w:lang w:eastAsia="en-US"/>
              </w:rPr>
              <w:pict>
                <v:line id="_x0000_s1226" style="position:absolute;left:0;text-align:left;flip:x;z-index:251696640;visibility:visible;mso-position-horizontal-relative:text;mso-position-vertical-relative:text" from="95.25pt,68.25pt" to="108.75pt,1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">
                  <v:stroke endarrow="block"/>
                </v:line>
              </w:pict>
            </w:r>
            <w:r w:rsidRPr="005130F0">
              <w:rPr>
                <w:noProof/>
                <w:sz w:val="20"/>
                <w:lang w:eastAsia="en-US"/>
              </w:rPr>
              <w:pict>
                <v:line id="_x0000_s1225" style="position:absolute;left:0;text-align:left;flip:x;z-index:251697664;visibility:visible;mso-position-horizontal-relative:text;mso-position-vertical-relative:text" from="139.5pt,132.75pt" to="153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">
                  <v:stroke endarrow="block"/>
                </v:line>
              </w:pict>
            </w:r>
            <w:r w:rsidRPr="005130F0">
              <w:rPr>
                <w:noProof/>
                <w:sz w:val="20"/>
                <w:lang w:eastAsia="en-US"/>
              </w:rPr>
              <w:pict>
                <v:line id="_x0000_s1224" style="position:absolute;left:0;text-align:left;z-index:251698688;visibility:visible;mso-position-horizontal-relative:text;mso-position-vertical-relative:text" from="47.25pt,224.25pt" to="152.95pt,2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">
                  <v:stroke startarrow="block" endarrow="block"/>
                </v:line>
              </w:pict>
            </w:r>
            <w:r w:rsidRPr="005130F0">
              <w:rPr>
                <w:noProof/>
                <w:sz w:val="20"/>
                <w:lang w:eastAsia="en-US"/>
              </w:rPr>
              <w:pict>
                <v:line id="_x0000_s1223" style="position:absolute;left:0;text-align:left;flip:x y;z-index:251699712;visibility:visible;mso-position-horizontal-relative:text;mso-position-vertical-relative:text" from="234.75pt,107.25pt" to="249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">
                  <v:stroke startarrow="block" endarrow="block"/>
                </v:line>
              </w:pict>
            </w:r>
            <w:r w:rsidRPr="005130F0">
              <w:rPr>
                <w:noProof/>
                <w:sz w:val="20"/>
                <w:lang w:eastAsia="en-US"/>
              </w:rPr>
              <w:pict>
                <v:line id="Line 41" o:spid="_x0000_s1222" style="position:absolute;left:0;text-align:left;flip:y;z-index:251700736;visibility:visible;mso-position-horizontal-relative:text;mso-position-vertical-relative:text" from="233.25pt,48.75pt" to="248.25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">
                  <v:stroke startarrow="block" endarrow="block"/>
                </v:line>
              </w:pict>
            </w:r>
            <w:r w:rsidRPr="005130F0">
              <w:rPr>
                <w:noProof/>
                <w:sz w:val="20"/>
                <w:lang w:eastAsia="en-US"/>
              </w:rPr>
              <w:pict>
                <v:line id="_x0000_s1221" style="position:absolute;left:0;text-align:left;z-index:251701760;visibility:visible;mso-wrap-distance-left:9.48pt;mso-wrap-distance-right:9.15pt;mso-position-horizontal-relative:text;mso-position-vertical-relative:text" from="207pt,112.5pt" to="233.2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"/>
              </w:pict>
            </w:r>
            <w:r w:rsidRPr="005130F0">
              <w:rPr>
                <w:noProof/>
                <w:sz w:val="20"/>
                <w:lang w:eastAsia="en-US"/>
              </w:rPr>
              <w:pict>
                <v:line id="_x0000_s1220" style="position:absolute;left:0;text-align:left;z-index:251702784;visibility:visible;mso-wrap-distance-left:9.48pt;mso-wrap-distance-right:9.09pt;mso-position-horizontal-relative:text;mso-position-vertical-relative:text" from="212.25pt,116.25pt" to="227.95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"/>
              </w:pict>
            </w:r>
            <w:r w:rsidRPr="005130F0">
              <w:rPr>
                <w:noProof/>
                <w:sz w:val="20"/>
                <w:lang w:eastAsia="en-US"/>
              </w:rPr>
              <w:pict>
                <v:line id="_x0000_s1219" style="position:absolute;left:0;text-align:left;z-index:251703808;visibility:visible;mso-wrap-distance-left:9.48pt;mso-position-horizontal-relative:text;mso-position-vertical-relative:text" from="207.75pt,114.75pt" to="22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"/>
              </w:pict>
            </w:r>
            <w:r w:rsidRPr="005130F0">
              <w:rPr>
                <w:noProof/>
                <w:sz w:val="20"/>
                <w:lang w:eastAsia="en-US"/>
              </w:rPr>
              <w:pict>
                <v:line id="_x0000_s1218" style="position:absolute;left:0;text-align:left;z-index:251720192;visibility:visible;mso-position-horizontal-relative:text;mso-position-vertical-relative:text" from="44.25pt,45pt" to="86.9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">
                  <v:stroke startarrow="block" endarrow="block"/>
                </v:line>
              </w:pict>
            </w:r>
            <w:r w:rsidRPr="005130F0">
              <w:rPr>
                <w:noProof/>
                <w:sz w:val="20"/>
                <w:lang w:eastAsia="en-US"/>
              </w:rPr>
              <w:pict>
                <v:line id="_x0000_s1217" style="position:absolute;left:0;text-align:left;flip:y;z-index:251721216;visibility:visible;mso-position-horizontal-relative:text;mso-position-vertical-relative:text" from="31.5pt,48pt" to="44.95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">
                  <v:stroke startarrow="block" endarrow="block"/>
                </v:line>
              </w:pict>
            </w:r>
            <w:r w:rsidRPr="005130F0">
              <w:rPr>
                <w:noProof/>
                <w:sz w:val="20"/>
                <w:lang w:eastAsia="en-US"/>
              </w:rPr>
              <w:pict>
                <v:line id="Line 66" o:spid="_x0000_s1216" style="position:absolute;left:0;text-align:left;z-index:251722240;visibility:visible;mso-wrap-distance-left:9.48pt;mso-position-horizontal-relative:text;mso-position-vertical-relative:text" from="49.5pt,192.75pt" to="96.75pt,2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">
                  <v:stroke startarrow="oval" endarrow="block"/>
                </v:line>
              </w:pict>
            </w:r>
            <w:r w:rsidRPr="005130F0">
              <w:rPr>
                <w:noProof/>
                <w:sz w:val="20"/>
                <w:lang w:eastAsia="en-US"/>
              </w:rPr>
              <w:pict>
                <v:line id="Line 118" o:spid="_x0000_s1215" style="position:absolute;left:0;text-align:left;z-index:251723264;visibility:visible;mso-wrap-distance-left:9.48pt;mso-position-horizontal-relative:text;mso-position-vertical-relative:text" from="145.5pt,195pt" to="212.25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"/>
              </w:pict>
            </w:r>
            <w:r w:rsidRPr="005130F0">
              <w:rPr>
                <w:noProof/>
                <w:sz w:val="20"/>
                <w:lang w:eastAsia="en-US"/>
              </w:rPr>
              <w:pict>
                <v:shape id="Text Box 119" o:spid="_x0000_s1195" type="#_x0000_t202" style="position:absolute;left:0;text-align:left;margin-left:171.75pt;margin-top:213pt;width:26.25pt;height:18pt;z-index:251724288;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" filled="f" stroked="f">
                  <v:textbox style="mso-fit-shape-to-text:t" inset="1.44pt,1.8pt,0,0">
                    <w:txbxContent>
                      <w:p w:rsidR="00A91D79" w:rsidRDefault="00A91D79" w:rsidP="006A142E">
                        <w:pPr>
                          <w:pStyle w:val="NormalWeb"/>
                          <w:bidi/>
                          <w:spacing w:before="0" w:beforeAutospacing="0" w:after="0" w:afterAutospacing="0"/>
                          <w:jc w:val="right"/>
                        </w:pPr>
                        <w:r>
                          <w:rPr>
                            <w:rFonts w:ascii="Arial" w:hAnsi="Arial" w:cs="Arial"/>
                            <w:color w:val="000000"/>
                            <w:sz w:val="22"/>
                            <w:szCs w:val="22"/>
                          </w:rPr>
                          <w:t>q2</w:t>
                        </w:r>
                      </w:p>
                    </w:txbxContent>
                  </v:textbox>
                </v:shape>
              </w:pict>
            </w:r>
            <w:r w:rsidRPr="005130F0">
              <w:rPr>
                <w:noProof/>
                <w:sz w:val="20"/>
                <w:lang w:eastAsia="en-US"/>
              </w:rPr>
              <w:pict>
                <v:line id="Line 120" o:spid="_x0000_s1214" style="position:absolute;left:0;text-align:left;z-index:251725312;visibility:visible;mso-position-horizontal-relative:text;mso-position-vertical-relative:text" from="140.25pt,222.75pt" to="223.5pt,2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">
                  <v:stroke startarrow="block" endarrow="block"/>
                </v:line>
              </w:pict>
            </w:r>
            <w:r w:rsidRPr="005130F0">
              <w:rPr>
                <w:noProof/>
                <w:sz w:val="20"/>
                <w:lang w:eastAsia="en-US"/>
              </w:rPr>
              <w:pict>
                <v:shape id="Freeform 125" o:spid="_x0000_s1213" style="position:absolute;left:0;text-align:left;margin-left:53.25pt;margin-top:194.25pt;width:158.95pt;height:18pt;z-index:251726336;visibility:visible;mso-wrap-distance-left:9.48pt;mso-position-horizontal-relative:text;mso-position-vertical-relative:text" coordsize="20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" adj="0,,0" path="m1,6l,22r209,l209,e" filled="f">
                  <v:stroke joinstyle="round"/>
                  <v:formulas/>
                  <v:path arrowok="t" o:connecttype="custom" o:connectlocs="2147483646,2147483646;0,2147483646;2147483646,2147483646;2147483646,0" o:connectangles="0,0,0,0" textboxrect="0,0,209,22"/>
                </v:shape>
              </w:pict>
            </w:r>
            <w:r w:rsidRPr="005130F0">
              <w:rPr>
                <w:noProof/>
                <w:sz w:val="20"/>
                <w:lang w:eastAsia="en-US"/>
              </w:rPr>
              <w:pict>
                <v:shape id="Text Box 126" o:spid="_x0000_s1196" type="#_x0000_t202" style="position:absolute;left:0;text-align:left;margin-left:32.25pt;margin-top:192.75pt;width:16.5pt;height:18pt;z-index:251727360;visibility:visible;mso-wrap-style:non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" filled="f" stroked="f">
                  <v:textbox style="mso-fit-shape-to-text:t" inset="1.44pt,1.8pt,0,0">
                    <w:txbxContent>
                      <w:p w:rsidR="00A91D79" w:rsidRDefault="00A91D79" w:rsidP="006A142E">
                        <w:pPr>
                          <w:pStyle w:val="NormalWeb"/>
                          <w:bidi/>
                          <w:spacing w:before="0" w:beforeAutospacing="0" w:after="0" w:afterAutospacing="0"/>
                          <w:jc w:val="right"/>
                        </w:pPr>
                        <w:proofErr w:type="gramStart"/>
                        <w:r>
                          <w:rPr>
                            <w:rFonts w:ascii="Arial" w:hAnsi="Arial" w:cs="Arial"/>
                            <w:color w:val="000000"/>
                            <w:sz w:val="22"/>
                            <w:szCs w:val="22"/>
                          </w:rPr>
                          <w:t>t</w:t>
                        </w:r>
                        <w:proofErr w:type="gramEnd"/>
                      </w:p>
                    </w:txbxContent>
                  </v:textbox>
                </v:shape>
              </w:pict>
            </w:r>
            <w:r w:rsidRPr="005130F0">
              <w:rPr>
                <w:noProof/>
                <w:sz w:val="20"/>
                <w:lang w:eastAsia="en-US"/>
              </w:rPr>
              <w:pict>
                <v:line id="Line 128" o:spid="_x0000_s1212" style="position:absolute;left:0;text-align:left;flip:y;z-index:251728384;visibility:visible;mso-position-horizontal-relative:text;mso-position-vertical-relative:text" from="33pt,201.75pt" to="46.5pt,2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">
                  <v:stroke endarrow="block"/>
                </v:line>
              </w:pict>
            </w:r>
            <w:r w:rsidRPr="005130F0">
              <w:rPr>
                <w:noProof/>
                <w:sz w:val="20"/>
                <w:lang w:eastAsia="en-US"/>
              </w:rPr>
              <w:pict>
                <v:line id="_x0000_s1211" style="position:absolute;left:0;text-align:left;flip:y;z-index:251704832;visibility:visible;mso-wrap-distance-left:9.48pt;mso-position-horizontal-relative:text;mso-position-vertical-relative:text" from="281.25pt,54pt" to="282.7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"/>
              </w:pict>
            </w:r>
            <w:r w:rsidRPr="005130F0">
              <w:rPr>
                <w:noProof/>
                <w:sz w:val="20"/>
                <w:lang w:eastAsia="en-US"/>
              </w:rPr>
              <w:pict>
                <v:line id="Line 46" o:spid="_x0000_s1210" style="position:absolute;left:0;text-align:left;z-index:251705856;visibility:visible;mso-wrap-distance-left:9.48pt;mso-wrap-distance-right:9.06pt;mso-position-horizontal-relative:text;mso-position-vertical-relative:text" from="282.75pt,195pt" to="461.25pt,1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"/>
              </w:pict>
            </w:r>
            <w:r w:rsidRPr="005130F0">
              <w:rPr>
                <w:noProof/>
                <w:sz w:val="20"/>
                <w:lang w:eastAsia="en-US"/>
              </w:rPr>
              <w:pict>
                <v:line id="Line 49" o:spid="_x0000_s1209" style="position:absolute;left:0;text-align:left;z-index:251706880;visibility:visible;mso-wrap-distance-left:9.48pt;mso-position-horizontal-relative:text;mso-position-vertical-relative:text" from="324pt,111pt" to="325.45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">
                  <v:stroke dashstyle="1 1"/>
                </v:line>
              </w:pict>
            </w:r>
            <w:r w:rsidRPr="005130F0">
              <w:rPr>
                <w:noProof/>
                <w:sz w:val="20"/>
                <w:lang w:eastAsia="en-US"/>
              </w:rPr>
              <w:pict>
                <v:line id="Line 50" o:spid="_x0000_s1208" style="position:absolute;left:0;text-align:left;z-index:251707904;visibility:visible;mso-wrap-distance-left:9.48pt;mso-position-horizontal-relative:text;mso-position-vertical-relative:text" from="280.5pt,54pt" to="307.45pt,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"/>
              </w:pict>
            </w:r>
            <w:r w:rsidRPr="005130F0">
              <w:rPr>
                <w:noProof/>
                <w:sz w:val="20"/>
                <w:lang w:eastAsia="en-US"/>
              </w:rPr>
              <w:pict>
                <v:line id="Line 51" o:spid="_x0000_s1207" style="position:absolute;left:0;text-align:left;z-index:251708928;visibility:visible;mso-wrap-distance-left:9.48pt;mso-position-horizontal-relative:text;mso-position-vertical-relative:text" from="306.75pt,55.5pt" to="325.5pt,1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"/>
              </w:pict>
            </w:r>
            <w:r w:rsidRPr="005130F0">
              <w:rPr>
                <w:noProof/>
                <w:sz w:val="20"/>
                <w:lang w:eastAsia="en-US"/>
              </w:rPr>
              <w:pict>
                <v:line id="Line 52" o:spid="_x0000_s1206" style="position:absolute;left:0;text-align:left;z-index:251709952;visibility:visible;mso-wrap-distance-left:9.48pt;mso-position-horizontal-relative:text;mso-position-vertical-relative:text" from="324.75pt,112.5pt" to="406.5pt,1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"/>
              </w:pict>
            </w:r>
            <w:r w:rsidRPr="005130F0">
              <w:rPr>
                <w:noProof/>
                <w:sz w:val="20"/>
                <w:lang w:eastAsia="en-US"/>
              </w:rPr>
              <w:pict>
                <v:line id="_x0000_s1205" style="position:absolute;left:0;text-align:left;z-index:251710976;visibility:visible;mso-wrap-distance-left:9.48pt;mso-wrap-distance-right:9.09pt;mso-position-horizontal-relative:text;mso-position-vertical-relative:text" from="324pt,112.5pt" to="459.7pt,1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"/>
              </w:pict>
            </w:r>
            <w:r w:rsidRPr="005130F0">
              <w:rPr>
                <w:noProof/>
                <w:sz w:val="20"/>
                <w:lang w:eastAsia="en-US"/>
              </w:rPr>
              <w:pict>
                <v:line id="_x0000_s1204" style="position:absolute;left:0;text-align:left;z-index:251712000;visibility:visible;mso-wrap-distance-left:9.48pt;mso-wrap-distance-right:9.15pt;mso-position-horizontal-relative:text;mso-position-vertical-relative:text" from="306pt,55.5pt" to="308.2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"/>
              </w:pict>
            </w:r>
            <w:r w:rsidRPr="005130F0">
              <w:rPr>
                <w:noProof/>
                <w:sz w:val="20"/>
                <w:lang w:eastAsia="en-US"/>
              </w:rPr>
              <w:pict>
                <v:line id="_x0000_s1203" style="position:absolute;left:0;text-align:left;flip:x;z-index:251713024;visibility:visible;mso-position-horizontal-relative:text;mso-position-vertical-relative:text" from="282pt,131.25pt" to="315pt,1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">
                  <v:stroke endarrow="block"/>
                </v:line>
              </w:pict>
            </w:r>
            <w:r w:rsidRPr="005130F0">
              <w:rPr>
                <w:noProof/>
                <w:sz w:val="20"/>
                <w:lang w:eastAsia="en-US"/>
              </w:rPr>
              <w:pict>
                <v:line id="_x0000_s1202" style="position:absolute;left:0;text-align:left;flip:x;z-index:251714048;visibility:visible;mso-position-horizontal-relative:text;mso-position-vertical-relative:text" from="303pt,144.75pt" to="320.25pt,1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">
                  <v:stroke endarrow="block"/>
                </v:line>
              </w:pict>
            </w:r>
            <w:r w:rsidRPr="005130F0">
              <w:rPr>
                <w:noProof/>
                <w:sz w:val="20"/>
                <w:lang w:eastAsia="en-US"/>
              </w:rPr>
              <w:pict>
                <v:line id="_x0000_s1201" style="position:absolute;left:0;text-align:left;flip:x;z-index:251715072;visibility:visible;mso-position-horizontal-relative:text;mso-position-vertical-relative:text" from="324pt,160.5pt" to="366.75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">
                  <v:stroke endarrow="block"/>
                </v:line>
              </w:pict>
            </w:r>
            <w:r w:rsidRPr="005130F0">
              <w:rPr>
                <w:noProof/>
                <w:sz w:val="20"/>
                <w:lang w:eastAsia="en-US"/>
              </w:rPr>
              <w:pict>
                <v:line id="_x0000_s1200" style="position:absolute;left:0;text-align:left;flip:x;z-index:251716096;visibility:visible;mso-position-horizontal-relative:text;mso-position-vertical-relative:text" from="376.5pt,164.25pt" to="411.75pt,1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">
                  <v:stroke endarrow="block"/>
                </v:line>
              </w:pict>
            </w:r>
            <w:r w:rsidRPr="005130F0">
              <w:rPr>
                <w:noProof/>
                <w:sz w:val="20"/>
                <w:lang w:eastAsia="en-US"/>
              </w:rPr>
              <w:pict>
                <v:line id="_x0000_s1199" style="position:absolute;left:0;text-align:left;z-index:251717120;visibility:visible;mso-wrap-distance-left:9.48pt;mso-position-horizontal-relative:text;mso-position-vertical-relative:text" from="270.75pt,110.25pt" to="352.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" strokeweight=".25pt">
                  <v:stroke dashstyle="1 1"/>
                </v:line>
              </w:pict>
            </w:r>
            <w:r w:rsidRPr="005130F0">
              <w:rPr>
                <w:noProof/>
                <w:sz w:val="20"/>
                <w:lang w:eastAsia="en-US"/>
              </w:rPr>
              <w:pict>
                <v:line id="_x0000_s1198" style="position:absolute;left:0;text-align:left;flip:x;z-index:251718144;visibility:visible;mso-position-horizontal-relative:text;mso-position-vertical-relative:text" from="305.25pt,90.75pt" to="348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">
                  <v:stroke endarrow="block"/>
                </v:line>
              </w:pict>
            </w:r>
            <w:r w:rsidRPr="005130F0">
              <w:rPr>
                <w:noProof/>
                <w:sz w:val="20"/>
                <w:lang w:eastAsia="en-US"/>
              </w:rPr>
              <w:pict>
                <v:line id="_x0000_s1197" style="position:absolute;left:0;text-align:left;flip:y;z-index:251719168;visibility:visible;mso-position-horizontal-relative:text;mso-position-vertical-relative:text" from="267pt,147.75pt" to="280.5pt,2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">
                  <v:stroke startarrow="diamond" endarrow="block"/>
                </v:line>
              </w:pict>
            </w:r>
          </w:p>
          <w:tbl>
            <w:tblPr>
              <w:tblW w:w="0" w:type="auto"/>
              <w:tblCellSpacing w:w="0" w:type="dxa"/>
              <w:tblCellMar>
                <w:left w:w="0" w:type="dxa"/>
                <w:right w:w="0" w:type="dxa"/>
              </w:tblCellMar>
              <w:tblLook w:val="04A0" w:firstRow="1" w:lastRow="0" w:firstColumn="1" w:lastColumn="0" w:noHBand="0" w:noVBand="1"/>
            </w:tblPr>
            <w:tblGrid>
              <w:gridCol w:w="2147"/>
            </w:tblGrid>
            <w:tr w:rsidR="006A142E" w:rsidRPr="005130F0" w:rsidTr="000C799B">
              <w:trPr>
                <w:trHeight w:val="528"/>
                <w:tblCellSpacing w:w="0" w:type="dxa"/>
              </w:trPr>
              <w:tc>
                <w:tcPr>
                  <w:tcW w:w="2147" w:type="dxa"/>
                  <w:tcBorders>
                    <w:top w:val="nil"/>
                    <w:left w:val="nil"/>
                    <w:bottom w:val="nil"/>
                    <w:right w:val="nil"/>
                  </w:tcBorders>
                  <w:shd w:val="clear" w:color="auto" w:fill="auto"/>
                  <w:noWrap/>
                  <w:vAlign w:val="bottom"/>
                  <w:hideMark/>
                </w:tcPr>
                <w:p w:rsidR="006A142E" w:rsidRPr="005130F0" w:rsidRDefault="006A142E" w:rsidP="000C799B">
                  <w:pPr>
                    <w:spacing w:line="276" w:lineRule="auto"/>
                    <w:jc w:val="center"/>
                    <w:rPr>
                      <w:sz w:val="20"/>
                    </w:rPr>
                  </w:pPr>
                  <w:r w:rsidRPr="005130F0">
                    <w:rPr>
                      <w:sz w:val="20"/>
                    </w:rPr>
                    <w:t>W</w:t>
                  </w:r>
                  <w:r w:rsidRPr="005130F0">
                    <w:rPr>
                      <w:sz w:val="20"/>
                      <w:vertAlign w:val="subscript"/>
                    </w:rPr>
                    <w:t>4</w:t>
                  </w:r>
                </w:p>
              </w:tc>
            </w:tr>
          </w:tbl>
          <w:p w:rsidR="006A142E" w:rsidRPr="005130F0" w:rsidRDefault="006A142E" w:rsidP="000C799B">
            <w:pPr>
              <w:spacing w:line="276" w:lineRule="auto"/>
              <w:jc w:val="center"/>
              <w:rPr>
                <w:sz w:val="20"/>
              </w:rPr>
            </w:pPr>
          </w:p>
        </w:tc>
        <w:tc>
          <w:tcPr>
            <w:tcW w:w="546" w:type="pct"/>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sz w:val="20"/>
              </w:rPr>
            </w:pPr>
          </w:p>
        </w:tc>
        <w:tc>
          <w:tcPr>
            <w:tcW w:w="502" w:type="pct"/>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sz w:val="20"/>
              </w:rPr>
            </w:pPr>
          </w:p>
        </w:tc>
        <w:tc>
          <w:tcPr>
            <w:tcW w:w="457" w:type="pct"/>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sz w:val="20"/>
              </w:rPr>
            </w:pPr>
          </w:p>
        </w:tc>
        <w:tc>
          <w:tcPr>
            <w:tcW w:w="492" w:type="pct"/>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sz w:val="20"/>
              </w:rPr>
            </w:pPr>
          </w:p>
        </w:tc>
        <w:tc>
          <w:tcPr>
            <w:tcW w:w="499" w:type="pct"/>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sz w:val="20"/>
              </w:rPr>
            </w:pPr>
          </w:p>
        </w:tc>
        <w:tc>
          <w:tcPr>
            <w:tcW w:w="414" w:type="pct"/>
            <w:gridSpan w:val="2"/>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sz w:val="20"/>
              </w:rPr>
            </w:pPr>
          </w:p>
        </w:tc>
        <w:tc>
          <w:tcPr>
            <w:tcW w:w="88" w:type="pct"/>
            <w:tcBorders>
              <w:top w:val="nil"/>
              <w:left w:val="nil"/>
              <w:bottom w:val="nil"/>
              <w:right w:val="nil"/>
            </w:tcBorders>
            <w:shd w:val="clear" w:color="auto" w:fill="auto"/>
            <w:noWrap/>
            <w:vAlign w:val="center"/>
            <w:hideMark/>
          </w:tcPr>
          <w:p w:rsidR="006A142E" w:rsidRPr="005130F0" w:rsidRDefault="006A142E" w:rsidP="000C799B">
            <w:pPr>
              <w:spacing w:line="276" w:lineRule="auto"/>
              <w:jc w:val="center"/>
              <w:rPr>
                <w:sz w:val="20"/>
              </w:rPr>
            </w:pPr>
          </w:p>
        </w:tc>
      </w:tr>
    </w:tbl>
    <w:p w:rsidR="00E83F31" w:rsidRPr="005130F0" w:rsidRDefault="00E83F31"/>
    <w:p w:rsidR="00206FA2" w:rsidRPr="005130F0" w:rsidRDefault="00206FA2"/>
    <w:p w:rsidR="00206FA2" w:rsidRPr="005130F0" w:rsidRDefault="00206FA2"/>
    <w:p w:rsidR="00206FA2" w:rsidRPr="005130F0" w:rsidRDefault="00206FA2"/>
    <w:p w:rsidR="00206FA2" w:rsidRPr="005130F0" w:rsidRDefault="00206FA2"/>
    <w:p w:rsidR="00206FA2" w:rsidRPr="005130F0" w:rsidRDefault="00206FA2"/>
    <w:p w:rsidR="00206FA2" w:rsidRPr="005130F0" w:rsidRDefault="00206FA2"/>
    <w:p w:rsidR="00206FA2" w:rsidRPr="005130F0" w:rsidRDefault="00206FA2" w:rsidP="00206FA2"/>
    <w:p w:rsidR="00206FA2" w:rsidRPr="005130F0" w:rsidRDefault="00206FA2" w:rsidP="00206FA2"/>
    <w:p w:rsidR="00206FA2" w:rsidRPr="005130F0" w:rsidRDefault="00206FA2" w:rsidP="00206FA2"/>
    <w:p w:rsidR="00206FA2" w:rsidRPr="005130F0" w:rsidRDefault="00206FA2" w:rsidP="00206FA2"/>
    <w:p w:rsidR="00206FA2" w:rsidRPr="005130F0" w:rsidRDefault="00206FA2" w:rsidP="00206FA2"/>
    <w:p w:rsidR="00206FA2" w:rsidRPr="005130F0" w:rsidRDefault="00206FA2" w:rsidP="00206FA2"/>
    <w:p w:rsidR="00206FA2" w:rsidRPr="005130F0" w:rsidRDefault="00206FA2" w:rsidP="00206FA2"/>
    <w:p w:rsidR="00206FA2" w:rsidRPr="005130F0" w:rsidRDefault="00206FA2" w:rsidP="00206FA2"/>
    <w:p w:rsidR="00206FA2" w:rsidRPr="005130F0" w:rsidRDefault="00206FA2" w:rsidP="006A2A57"/>
    <w:tbl>
      <w:tblPr>
        <w:tblW w:w="12288" w:type="dxa"/>
        <w:tblLook w:val="04A0" w:firstRow="1" w:lastRow="0" w:firstColumn="1" w:lastColumn="0" w:noHBand="0" w:noVBand="1"/>
      </w:tblPr>
      <w:tblGrid>
        <w:gridCol w:w="1188"/>
        <w:gridCol w:w="1405"/>
        <w:gridCol w:w="1041"/>
        <w:gridCol w:w="1999"/>
        <w:gridCol w:w="1277"/>
        <w:gridCol w:w="1062"/>
        <w:gridCol w:w="1756"/>
        <w:gridCol w:w="1083"/>
        <w:gridCol w:w="960"/>
        <w:gridCol w:w="960"/>
      </w:tblGrid>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4"/>
                <w:szCs w:val="24"/>
                <w:lang w:eastAsia="en-US"/>
              </w:rPr>
            </w:pPr>
            <w:bookmarkStart w:id="40" w:name="RANGE!A1:J191"/>
            <w:bookmarkEnd w:id="40"/>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Default="00206FA2" w:rsidP="00206FA2">
            <w:pPr>
              <w:rPr>
                <w:rFonts w:eastAsia="Times New Roman"/>
                <w:sz w:val="20"/>
                <w:lang w:eastAsia="en-US"/>
              </w:rPr>
            </w:pPr>
          </w:p>
          <w:p w:rsidR="00121292" w:rsidRDefault="00121292" w:rsidP="00206FA2">
            <w:pPr>
              <w:rPr>
                <w:rFonts w:eastAsia="Times New Roman"/>
                <w:sz w:val="20"/>
                <w:lang w:eastAsia="en-US"/>
              </w:rPr>
            </w:pPr>
          </w:p>
          <w:p w:rsidR="00121292" w:rsidRDefault="00121292" w:rsidP="00206FA2">
            <w:pPr>
              <w:rPr>
                <w:rFonts w:eastAsia="Times New Roman"/>
                <w:sz w:val="20"/>
                <w:lang w:eastAsia="en-US"/>
              </w:rPr>
            </w:pPr>
          </w:p>
          <w:p w:rsidR="00121292" w:rsidRDefault="00121292" w:rsidP="00206FA2">
            <w:pPr>
              <w:rPr>
                <w:rFonts w:eastAsia="Times New Roman"/>
                <w:sz w:val="20"/>
                <w:lang w:eastAsia="en-US"/>
              </w:rPr>
            </w:pPr>
          </w:p>
          <w:p w:rsidR="00121292" w:rsidRDefault="00121292" w:rsidP="00206FA2">
            <w:pPr>
              <w:rPr>
                <w:rFonts w:eastAsia="Times New Roman"/>
                <w:sz w:val="20"/>
                <w:lang w:eastAsia="en-US"/>
              </w:rPr>
            </w:pPr>
          </w:p>
          <w:p w:rsidR="00121292" w:rsidRDefault="00121292" w:rsidP="00206FA2">
            <w:pPr>
              <w:rPr>
                <w:rFonts w:eastAsia="Times New Roman"/>
                <w:sz w:val="20"/>
                <w:lang w:eastAsia="en-US"/>
              </w:rPr>
            </w:pPr>
          </w:p>
          <w:p w:rsidR="00121292" w:rsidRDefault="00121292" w:rsidP="00206FA2">
            <w:pPr>
              <w:rPr>
                <w:rFonts w:eastAsia="Times New Roman"/>
                <w:sz w:val="20"/>
                <w:lang w:eastAsia="en-US"/>
              </w:rPr>
            </w:pPr>
          </w:p>
          <w:p w:rsidR="00121292" w:rsidRPr="005130F0" w:rsidRDefault="0012129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Style w:val="Heading2Char"/>
                <w:rFonts w:ascii="Times New Roman" w:hAnsi="Times New Roman" w:cs="Times New Roman"/>
              </w:rPr>
            </w:pPr>
          </w:p>
        </w:tc>
        <w:tc>
          <w:tcPr>
            <w:tcW w:w="6397" w:type="dxa"/>
            <w:gridSpan w:val="5"/>
            <w:tcBorders>
              <w:top w:val="nil"/>
              <w:left w:val="nil"/>
              <w:bottom w:val="nil"/>
              <w:right w:val="nil"/>
            </w:tcBorders>
            <w:shd w:val="clear" w:color="auto" w:fill="auto"/>
            <w:noWrap/>
            <w:vAlign w:val="bottom"/>
            <w:hideMark/>
          </w:tcPr>
          <w:p w:rsidR="00206FA2" w:rsidRPr="005130F0" w:rsidRDefault="00854F6E" w:rsidP="00697F07">
            <w:pPr>
              <w:pStyle w:val="Heading2"/>
              <w:rPr>
                <w:rStyle w:val="Heading2Char"/>
                <w:rFonts w:ascii="Times New Roman" w:hAnsi="Times New Roman" w:cs="Times New Roman"/>
              </w:rPr>
            </w:pPr>
            <w:bookmarkStart w:id="41" w:name="_Toc474892315"/>
            <w:r w:rsidRPr="005130F0">
              <w:rPr>
                <w:rStyle w:val="Heading2Char"/>
                <w:rFonts w:ascii="Times New Roman" w:hAnsi="Times New Roman" w:cs="Times New Roman"/>
              </w:rPr>
              <w:t>8.10</w:t>
            </w:r>
            <w:r w:rsidR="00206FA2" w:rsidRPr="005130F0">
              <w:rPr>
                <w:rStyle w:val="Heading2Char"/>
                <w:rFonts w:ascii="Times New Roman" w:hAnsi="Times New Roman" w:cs="Times New Roman"/>
              </w:rPr>
              <w:t xml:space="preserve"> Load Assessment </w:t>
            </w:r>
            <w:r w:rsidR="006A2A57" w:rsidRPr="005130F0">
              <w:rPr>
                <w:rStyle w:val="Heading2Char"/>
                <w:rFonts w:ascii="Times New Roman" w:hAnsi="Times New Roman" w:cs="Times New Roman"/>
              </w:rPr>
              <w:t>and for</w:t>
            </w:r>
            <w:r w:rsidR="00206FA2" w:rsidRPr="005130F0">
              <w:rPr>
                <w:rStyle w:val="Heading2Char"/>
                <w:rFonts w:ascii="Times New Roman" w:hAnsi="Times New Roman" w:cs="Times New Roman"/>
              </w:rPr>
              <w:t xml:space="preserve"> Design of Girder Beam</w:t>
            </w:r>
            <w:bookmarkEnd w:id="41"/>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b/>
                <w:bCs/>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Span Length</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9</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103"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Flume Dimension (Internal)</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Width</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1</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Depth</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0.8</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103"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Wall and slab </w:t>
            </w:r>
            <w:proofErr w:type="spellStart"/>
            <w:r w:rsidRPr="005130F0">
              <w:rPr>
                <w:rFonts w:eastAsia="Times New Roman"/>
                <w:color w:val="000000"/>
                <w:szCs w:val="22"/>
                <w:lang w:eastAsia="en-US"/>
              </w:rPr>
              <w:t>thichness</w:t>
            </w:r>
            <w:proofErr w:type="spellEnd"/>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0.2</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Water Depth</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0.8</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103"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Girder Beams Depth</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0.5</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Girder Width</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0.38</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Loads</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Dead Loads</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Water Load</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8</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3743"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(Unit weight of water</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783"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       = 10KN/m3)</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Flume Load</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14.4</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3743"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(Unit weight of Concrete</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783"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       = 24KN/m3)</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Girder Load</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9.12</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Total Dead Loads</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31.52</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103"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Factored Dead Load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42.552</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3743"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(Dead Load Factor=1.35)</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4102"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Factored Dead Load for a girder</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21.28</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Max. BM</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 =wl^2/8</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215.4195</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roofErr w:type="spellStart"/>
            <w:r w:rsidRPr="005130F0">
              <w:rPr>
                <w:rFonts w:eastAsia="Times New Roman"/>
                <w:color w:val="000000"/>
                <w:szCs w:val="22"/>
                <w:lang w:eastAsia="en-US"/>
              </w:rPr>
              <w:t>KNm</w:t>
            </w:r>
            <w:proofErr w:type="spellEnd"/>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Max. Shear Force</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 =</w:t>
            </w:r>
            <w:proofErr w:type="spellStart"/>
            <w:r w:rsidRPr="005130F0">
              <w:rPr>
                <w:rFonts w:eastAsia="Times New Roman"/>
                <w:color w:val="000000"/>
                <w:szCs w:val="22"/>
                <w:lang w:eastAsia="en-US"/>
              </w:rPr>
              <w:t>wl</w:t>
            </w:r>
            <w:proofErr w:type="spellEnd"/>
            <w:r w:rsidRPr="005130F0">
              <w:rPr>
                <w:rFonts w:eastAsia="Times New Roman"/>
                <w:color w:val="000000"/>
                <w:szCs w:val="22"/>
                <w:lang w:eastAsia="en-US"/>
              </w:rPr>
              <w:t>/2</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95.742</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394</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252"/>
        </w:trPr>
        <w:tc>
          <w:tcPr>
            <w:tcW w:w="1188" w:type="dxa"/>
            <w:tcBorders>
              <w:top w:val="nil"/>
              <w:left w:val="nil"/>
              <w:bottom w:val="nil"/>
              <w:right w:val="nil"/>
            </w:tcBorders>
            <w:shd w:val="clear" w:color="auto" w:fill="auto"/>
            <w:noWrap/>
            <w:vAlign w:val="bottom"/>
            <w:hideMark/>
          </w:tcPr>
          <w:p w:rsidR="00206FA2" w:rsidRPr="005130F0" w:rsidRDefault="00206FA2" w:rsidP="00697F07">
            <w:pPr>
              <w:pStyle w:val="Heading2"/>
              <w:rPr>
                <w:lang w:eastAsia="en-US"/>
              </w:rPr>
            </w:pPr>
          </w:p>
        </w:tc>
        <w:tc>
          <w:tcPr>
            <w:tcW w:w="4102" w:type="dxa"/>
            <w:gridSpan w:val="3"/>
            <w:tcBorders>
              <w:top w:val="nil"/>
              <w:left w:val="nil"/>
              <w:bottom w:val="nil"/>
              <w:right w:val="nil"/>
            </w:tcBorders>
            <w:shd w:val="clear" w:color="auto" w:fill="auto"/>
            <w:noWrap/>
            <w:vAlign w:val="bottom"/>
            <w:hideMark/>
          </w:tcPr>
          <w:p w:rsidR="00206FA2" w:rsidRPr="005130F0" w:rsidRDefault="00854F6E" w:rsidP="00697F07">
            <w:pPr>
              <w:pStyle w:val="Heading2"/>
              <w:rPr>
                <w:bCs/>
                <w:color w:val="000000"/>
                <w:szCs w:val="22"/>
                <w:lang w:eastAsia="en-US"/>
              </w:rPr>
            </w:pPr>
            <w:bookmarkStart w:id="42" w:name="_Toc474892316"/>
            <w:r w:rsidRPr="005130F0">
              <w:rPr>
                <w:rStyle w:val="Heading2Char"/>
                <w:rFonts w:ascii="Times New Roman" w:hAnsi="Times New Roman" w:cs="Times New Roman"/>
              </w:rPr>
              <w:t>8.11</w:t>
            </w:r>
            <w:r w:rsidR="00697F07" w:rsidRPr="005130F0">
              <w:rPr>
                <w:rStyle w:val="Heading2Char"/>
                <w:rFonts w:ascii="Times New Roman" w:hAnsi="Times New Roman" w:cs="Times New Roman"/>
              </w:rPr>
              <w:t xml:space="preserve"> </w:t>
            </w:r>
            <w:r w:rsidR="00206FA2" w:rsidRPr="005130F0">
              <w:rPr>
                <w:rStyle w:val="Heading2Char"/>
                <w:rFonts w:ascii="Times New Roman" w:hAnsi="Times New Roman" w:cs="Times New Roman"/>
              </w:rPr>
              <w:t>Design for Flexural Resistance</w:t>
            </w:r>
            <w:bookmarkEnd w:id="42"/>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b/>
                <w:bCs/>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M u=</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center"/>
              <w:rPr>
                <w:rFonts w:eastAsia="Times New Roman"/>
                <w:sz w:val="20"/>
                <w:lang w:eastAsia="en-US"/>
              </w:rPr>
            </w:pPr>
            <w:r w:rsidRPr="005130F0">
              <w:rPr>
                <w:rFonts w:eastAsia="Times New Roman"/>
                <w:sz w:val="20"/>
                <w:lang w:eastAsia="en-US"/>
              </w:rPr>
              <w:t>215.42</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r w:rsidRPr="005130F0">
              <w:rPr>
                <w:rFonts w:eastAsia="Times New Roman"/>
                <w:sz w:val="20"/>
                <w:lang w:eastAsia="en-US"/>
              </w:rPr>
              <w:t>/m</w:t>
            </w:r>
          </w:p>
        </w:tc>
        <w:tc>
          <w:tcPr>
            <w:tcW w:w="2818"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(ultimate Moment)</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As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12309</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mm2/m</w:t>
            </w:r>
          </w:p>
        </w:tc>
        <w:tc>
          <w:tcPr>
            <w:tcW w:w="2818"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5*4No. , Dia. 28</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b=</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833</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 xml:space="preserve">c =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Asfy</w:t>
            </w:r>
            <w:proofErr w:type="spellEnd"/>
            <w:r w:rsidRPr="005130F0">
              <w:rPr>
                <w:rFonts w:eastAsia="Times New Roman"/>
                <w:sz w:val="20"/>
                <w:lang w:eastAsia="en-US"/>
              </w:rPr>
              <w:t>/(0.85fcb</w:t>
            </w:r>
            <w:r w:rsidRPr="005130F0">
              <w:rPr>
                <w:rFonts w:eastAsia="Times New Roman"/>
                <w:sz w:val="23"/>
                <w:szCs w:val="23"/>
                <w:lang w:eastAsia="en-US"/>
              </w:rPr>
              <w:t>b)</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327</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278</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700</w:t>
            </w:r>
          </w:p>
        </w:tc>
        <w:tc>
          <w:tcPr>
            <w:tcW w:w="2295"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(Girder over all depth)</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dc=</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210</w:t>
            </w:r>
          </w:p>
        </w:tc>
        <w:tc>
          <w:tcPr>
            <w:tcW w:w="2295"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(Cover and bar center)</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490</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2818"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(Effective depth)</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c/d'=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0.668</w:t>
            </w:r>
          </w:p>
        </w:tc>
        <w:tc>
          <w:tcPr>
            <w:tcW w:w="4051"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&lt; 0.42 Ok! For ductility requirement</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8068" w:type="dxa"/>
            <w:gridSpan w:val="6"/>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Maximum  reinforcement is limited by ductility requirement, which is given by</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βc</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c/d=&lt;</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0.42</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a=&lt;0.42βd</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β=</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0.85</w:t>
            </w:r>
          </w:p>
        </w:tc>
        <w:tc>
          <w:tcPr>
            <w:tcW w:w="1987"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 for </w:t>
            </w:r>
            <w:proofErr w:type="spellStart"/>
            <w:r w:rsidRPr="005130F0">
              <w:rPr>
                <w:rFonts w:eastAsia="Times New Roman"/>
                <w:sz w:val="20"/>
                <w:lang w:eastAsia="en-US"/>
              </w:rPr>
              <w:t>f'c</w:t>
            </w:r>
            <w:proofErr w:type="spellEnd"/>
            <w:r w:rsidRPr="005130F0">
              <w:rPr>
                <w:rFonts w:eastAsia="Times New Roman"/>
                <w:sz w:val="20"/>
                <w:lang w:eastAsia="en-US"/>
              </w:rPr>
              <w:t xml:space="preserve">&lt;=28 </w:t>
            </w:r>
            <w:proofErr w:type="spellStart"/>
            <w:r w:rsidRPr="005130F0">
              <w:rPr>
                <w:rFonts w:eastAsia="Times New Roman"/>
                <w:sz w:val="20"/>
                <w:lang w:eastAsia="en-US"/>
              </w:rPr>
              <w:t>Mpa</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Art.5.7.2.2</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Φ=</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0.9</w:t>
            </w:r>
          </w:p>
        </w:tc>
        <w:tc>
          <w:tcPr>
            <w:tcW w:w="2295"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 For Flexure</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u w:val="single"/>
                <w:lang w:eastAsia="en-US"/>
              </w:rPr>
            </w:pPr>
            <w:r w:rsidRPr="005130F0">
              <w:rPr>
                <w:rFonts w:eastAsia="Times New Roman"/>
                <w:sz w:val="20"/>
                <w:u w:val="single"/>
                <w:lang w:eastAsia="en-US"/>
              </w:rPr>
              <w:t>Reinforcement</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u w:val="single"/>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ρ</w:t>
            </w:r>
            <w:r w:rsidRPr="005130F0">
              <w:rPr>
                <w:rFonts w:eastAsia="Times New Roman"/>
                <w:sz w:val="23"/>
                <w:szCs w:val="23"/>
                <w:lang w:eastAsia="en-US"/>
              </w:rPr>
              <w:t xml:space="preserve">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As/</w:t>
            </w:r>
            <w:proofErr w:type="spellStart"/>
            <w:r w:rsidRPr="005130F0">
              <w:rPr>
                <w:rFonts w:eastAsia="Times New Roman"/>
                <w:sz w:val="20"/>
                <w:lang w:eastAsia="en-US"/>
              </w:rPr>
              <w:t>bd</w:t>
            </w:r>
            <w:proofErr w:type="spellEnd"/>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0.0301</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ρ</w:t>
            </w:r>
            <w:r w:rsidRPr="005130F0">
              <w:rPr>
                <w:rFonts w:eastAsia="Times New Roman"/>
                <w:sz w:val="20"/>
                <w:vertAlign w:val="subscript"/>
                <w:lang w:eastAsia="en-US"/>
              </w:rPr>
              <w:t>min</w:t>
            </w:r>
            <w:proofErr w:type="spellEnd"/>
            <w:r w:rsidRPr="005130F0">
              <w:rPr>
                <w:rFonts w:eastAsia="Times New Roman"/>
                <w:sz w:val="20"/>
                <w:lang w:eastAsia="en-US"/>
              </w:rPr>
              <w:t>=</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0.03*(</w:t>
            </w:r>
            <w:proofErr w:type="spellStart"/>
            <w:r w:rsidRPr="005130F0">
              <w:rPr>
                <w:rFonts w:eastAsia="Times New Roman"/>
                <w:sz w:val="20"/>
                <w:lang w:eastAsia="en-US"/>
              </w:rPr>
              <w:t>fck</w:t>
            </w:r>
            <w:proofErr w:type="spellEnd"/>
            <w:r w:rsidRPr="005130F0">
              <w:rPr>
                <w:rFonts w:eastAsia="Times New Roman"/>
                <w:sz w:val="20"/>
                <w:lang w:eastAsia="en-US"/>
              </w:rPr>
              <w:t>/</w:t>
            </w:r>
            <w:proofErr w:type="spellStart"/>
            <w:r w:rsidRPr="005130F0">
              <w:rPr>
                <w:rFonts w:eastAsia="Times New Roman"/>
                <w:sz w:val="20"/>
                <w:lang w:eastAsia="en-US"/>
              </w:rPr>
              <w:t>fy</w:t>
            </w:r>
            <w:proofErr w:type="spellEnd"/>
            <w:r w:rsidRPr="005130F0">
              <w:rPr>
                <w:rFonts w:eastAsia="Times New Roman"/>
                <w:sz w:val="20"/>
                <w:lang w:eastAsia="en-US"/>
              </w:rPr>
              <w:t>)</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0.0019</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&lt;ρ ok!</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5285" w:type="dxa"/>
            <w:gridSpan w:val="4"/>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Moment Carrying Capacity of the section = </w:t>
            </w:r>
            <w:proofErr w:type="spellStart"/>
            <w:r w:rsidRPr="005130F0">
              <w:rPr>
                <w:rFonts w:eastAsia="Times New Roman"/>
                <w:sz w:val="20"/>
                <w:lang w:eastAsia="en-US"/>
              </w:rPr>
              <w:t>Mn</w:t>
            </w:r>
            <w:proofErr w:type="spellEnd"/>
            <w:r w:rsidRPr="005130F0">
              <w:rPr>
                <w:rFonts w:eastAsia="Times New Roman"/>
                <w:sz w:val="20"/>
                <w:lang w:eastAsia="en-US"/>
              </w:rPr>
              <w:t xml:space="preserve"> =</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As*</w:t>
            </w:r>
            <w:proofErr w:type="spellStart"/>
            <w:r w:rsidRPr="005130F0">
              <w:rPr>
                <w:rFonts w:eastAsia="Times New Roman"/>
                <w:sz w:val="20"/>
                <w:lang w:eastAsia="en-US"/>
              </w:rPr>
              <w:t>fy</w:t>
            </w:r>
            <w:proofErr w:type="spellEnd"/>
            <w:r w:rsidRPr="005130F0">
              <w:rPr>
                <w:rFonts w:eastAsia="Times New Roman"/>
                <w:sz w:val="20"/>
                <w:lang w:eastAsia="en-US"/>
              </w:rPr>
              <w:t>(d'-a/2)</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1728.07</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Factored Resistance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0.9*</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Mn</w:t>
            </w:r>
            <w:proofErr w:type="spellEnd"/>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1555.26</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3232"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&gt;Mu</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215.42</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5285" w:type="dxa"/>
            <w:gridSpan w:val="4"/>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Moment at span @ 8.0m from support</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85.104</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M u=</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center"/>
              <w:rPr>
                <w:rFonts w:eastAsia="Times New Roman"/>
                <w:sz w:val="20"/>
                <w:lang w:eastAsia="en-US"/>
              </w:rPr>
            </w:pPr>
            <w:r w:rsidRPr="005130F0">
              <w:rPr>
                <w:rFonts w:eastAsia="Times New Roman"/>
                <w:sz w:val="20"/>
                <w:lang w:eastAsia="en-US"/>
              </w:rPr>
              <w:t>85.10</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r w:rsidRPr="005130F0">
              <w:rPr>
                <w:rFonts w:eastAsia="Times New Roman"/>
                <w:sz w:val="20"/>
                <w:lang w:eastAsia="en-US"/>
              </w:rPr>
              <w:t>/m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As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9847</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mm2/m</w:t>
            </w:r>
          </w:p>
        </w:tc>
        <w:tc>
          <w:tcPr>
            <w:tcW w:w="2818"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4*4No. , Dia. 28</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b=</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667</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 xml:space="preserve">c =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Asfy</w:t>
            </w:r>
            <w:proofErr w:type="spellEnd"/>
            <w:r w:rsidRPr="005130F0">
              <w:rPr>
                <w:rFonts w:eastAsia="Times New Roman"/>
                <w:sz w:val="20"/>
                <w:lang w:eastAsia="en-US"/>
              </w:rPr>
              <w:t>/(0.85fcb</w:t>
            </w:r>
            <w:r w:rsidRPr="005130F0">
              <w:rPr>
                <w:rFonts w:eastAsia="Times New Roman"/>
                <w:sz w:val="23"/>
                <w:szCs w:val="23"/>
                <w:lang w:eastAsia="en-US"/>
              </w:rPr>
              <w:t>b)</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327</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278</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700</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dc=</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140</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560</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c/d'=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0.584</w:t>
            </w:r>
          </w:p>
        </w:tc>
        <w:tc>
          <w:tcPr>
            <w:tcW w:w="4051"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&lt; 0.42 Ok! For ductility requirement</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8068" w:type="dxa"/>
            <w:gridSpan w:val="6"/>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Maximum  reinforcement is limited by ductility requirement, which is given by</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βc</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c/d=&lt;</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0.42</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a=&lt;0.42βd</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β=</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0.85</w:t>
            </w:r>
          </w:p>
        </w:tc>
        <w:tc>
          <w:tcPr>
            <w:tcW w:w="1987"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 for </w:t>
            </w:r>
            <w:proofErr w:type="spellStart"/>
            <w:r w:rsidRPr="005130F0">
              <w:rPr>
                <w:rFonts w:eastAsia="Times New Roman"/>
                <w:sz w:val="20"/>
                <w:lang w:eastAsia="en-US"/>
              </w:rPr>
              <w:t>f'c</w:t>
            </w:r>
            <w:proofErr w:type="spellEnd"/>
            <w:r w:rsidRPr="005130F0">
              <w:rPr>
                <w:rFonts w:eastAsia="Times New Roman"/>
                <w:sz w:val="20"/>
                <w:lang w:eastAsia="en-US"/>
              </w:rPr>
              <w:t xml:space="preserve">&lt;=28 </w:t>
            </w:r>
            <w:proofErr w:type="spellStart"/>
            <w:r w:rsidRPr="005130F0">
              <w:rPr>
                <w:rFonts w:eastAsia="Times New Roman"/>
                <w:sz w:val="20"/>
                <w:lang w:eastAsia="en-US"/>
              </w:rPr>
              <w:t>Mpa</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Art.5.7.2.2</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Φ=</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0.9</w:t>
            </w:r>
          </w:p>
        </w:tc>
        <w:tc>
          <w:tcPr>
            <w:tcW w:w="2295"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 For Flexure</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u w:val="single"/>
                <w:lang w:eastAsia="en-US"/>
              </w:rPr>
            </w:pPr>
            <w:r w:rsidRPr="005130F0">
              <w:rPr>
                <w:rFonts w:eastAsia="Times New Roman"/>
                <w:sz w:val="20"/>
                <w:u w:val="single"/>
                <w:lang w:eastAsia="en-US"/>
              </w:rPr>
              <w:t>Reinforcement</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u w:val="single"/>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ρ</w:t>
            </w:r>
            <w:r w:rsidRPr="005130F0">
              <w:rPr>
                <w:rFonts w:eastAsia="Times New Roman"/>
                <w:sz w:val="23"/>
                <w:szCs w:val="23"/>
                <w:lang w:eastAsia="en-US"/>
              </w:rPr>
              <w:t xml:space="preserve">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As/</w:t>
            </w:r>
            <w:proofErr w:type="spellStart"/>
            <w:r w:rsidRPr="005130F0">
              <w:rPr>
                <w:rFonts w:eastAsia="Times New Roman"/>
                <w:sz w:val="20"/>
                <w:lang w:eastAsia="en-US"/>
              </w:rPr>
              <w:t>bd</w:t>
            </w:r>
            <w:proofErr w:type="spellEnd"/>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0.0264</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ρ</w:t>
            </w:r>
            <w:r w:rsidRPr="005130F0">
              <w:rPr>
                <w:rFonts w:eastAsia="Times New Roman"/>
                <w:sz w:val="20"/>
                <w:vertAlign w:val="subscript"/>
                <w:lang w:eastAsia="en-US"/>
              </w:rPr>
              <w:t>min</w:t>
            </w:r>
            <w:proofErr w:type="spellEnd"/>
            <w:r w:rsidRPr="005130F0">
              <w:rPr>
                <w:rFonts w:eastAsia="Times New Roman"/>
                <w:sz w:val="20"/>
                <w:lang w:eastAsia="en-US"/>
              </w:rPr>
              <w:t>=</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0.03*(</w:t>
            </w:r>
            <w:proofErr w:type="spellStart"/>
            <w:r w:rsidRPr="005130F0">
              <w:rPr>
                <w:rFonts w:eastAsia="Times New Roman"/>
                <w:sz w:val="20"/>
                <w:lang w:eastAsia="en-US"/>
              </w:rPr>
              <w:t>fck</w:t>
            </w:r>
            <w:proofErr w:type="spellEnd"/>
            <w:r w:rsidRPr="005130F0">
              <w:rPr>
                <w:rFonts w:eastAsia="Times New Roman"/>
                <w:sz w:val="20"/>
                <w:lang w:eastAsia="en-US"/>
              </w:rPr>
              <w:t>/</w:t>
            </w:r>
            <w:proofErr w:type="spellStart"/>
            <w:r w:rsidRPr="005130F0">
              <w:rPr>
                <w:rFonts w:eastAsia="Times New Roman"/>
                <w:sz w:val="20"/>
                <w:lang w:eastAsia="en-US"/>
              </w:rPr>
              <w:t>fy</w:t>
            </w:r>
            <w:proofErr w:type="spellEnd"/>
            <w:r w:rsidRPr="005130F0">
              <w:rPr>
                <w:rFonts w:eastAsia="Times New Roman"/>
                <w:sz w:val="20"/>
                <w:lang w:eastAsia="en-US"/>
              </w:rPr>
              <w:t>)</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0.0019</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&lt;ρ ok!</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5285" w:type="dxa"/>
            <w:gridSpan w:val="4"/>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Moment Carrying Capacity of the section = </w:t>
            </w:r>
            <w:proofErr w:type="spellStart"/>
            <w:r w:rsidRPr="005130F0">
              <w:rPr>
                <w:rFonts w:eastAsia="Times New Roman"/>
                <w:sz w:val="20"/>
                <w:lang w:eastAsia="en-US"/>
              </w:rPr>
              <w:t>Mn</w:t>
            </w:r>
            <w:proofErr w:type="spellEnd"/>
            <w:r w:rsidRPr="005130F0">
              <w:rPr>
                <w:rFonts w:eastAsia="Times New Roman"/>
                <w:sz w:val="20"/>
                <w:lang w:eastAsia="en-US"/>
              </w:rPr>
              <w:t xml:space="preserve"> =</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As*</w:t>
            </w:r>
            <w:proofErr w:type="spellStart"/>
            <w:r w:rsidRPr="005130F0">
              <w:rPr>
                <w:rFonts w:eastAsia="Times New Roman"/>
                <w:sz w:val="20"/>
                <w:lang w:eastAsia="en-US"/>
              </w:rPr>
              <w:t>fy</w:t>
            </w:r>
            <w:proofErr w:type="spellEnd"/>
            <w:r w:rsidRPr="005130F0">
              <w:rPr>
                <w:rFonts w:eastAsia="Times New Roman"/>
                <w:sz w:val="20"/>
                <w:lang w:eastAsia="en-US"/>
              </w:rPr>
              <w:t>(d'-a/2)</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1658.17</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Factored Resistance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0.9*</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Mn</w:t>
            </w:r>
            <w:proofErr w:type="spellEnd"/>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1492.36</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3232"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&gt;Mu</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85.10</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5285" w:type="dxa"/>
            <w:gridSpan w:val="4"/>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Moment at  span @4m from support</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212.76</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M u=</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center"/>
              <w:rPr>
                <w:rFonts w:eastAsia="Times New Roman"/>
                <w:sz w:val="20"/>
                <w:lang w:eastAsia="en-US"/>
              </w:rPr>
            </w:pPr>
            <w:r w:rsidRPr="005130F0">
              <w:rPr>
                <w:rFonts w:eastAsia="Times New Roman"/>
                <w:sz w:val="20"/>
                <w:lang w:eastAsia="en-US"/>
              </w:rPr>
              <w:t>212.76</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r w:rsidRPr="005130F0">
              <w:rPr>
                <w:rFonts w:eastAsia="Times New Roman"/>
                <w:sz w:val="20"/>
                <w:lang w:eastAsia="en-US"/>
              </w:rPr>
              <w:t>/m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As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7385</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mm2/m</w:t>
            </w:r>
          </w:p>
        </w:tc>
        <w:tc>
          <w:tcPr>
            <w:tcW w:w="2818"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3*4No. , Dia. 28</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b=</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667</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 xml:space="preserve">c =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Asfy</w:t>
            </w:r>
            <w:proofErr w:type="spellEnd"/>
            <w:r w:rsidRPr="005130F0">
              <w:rPr>
                <w:rFonts w:eastAsia="Times New Roman"/>
                <w:sz w:val="20"/>
                <w:lang w:eastAsia="en-US"/>
              </w:rPr>
              <w:t>/(0.85fcb</w:t>
            </w:r>
            <w:r w:rsidRPr="005130F0">
              <w:rPr>
                <w:rFonts w:eastAsia="Times New Roman"/>
                <w:sz w:val="23"/>
                <w:szCs w:val="23"/>
                <w:lang w:eastAsia="en-US"/>
              </w:rPr>
              <w:t>b)</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245</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209</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950</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dc=</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105</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845</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c/d'=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0.290</w:t>
            </w:r>
          </w:p>
        </w:tc>
        <w:tc>
          <w:tcPr>
            <w:tcW w:w="4051"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&lt; 0.42 Ok! For ductility requirement</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8068" w:type="dxa"/>
            <w:gridSpan w:val="6"/>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Maximum  reinforcement is limited by ductility requirement, which is given by</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βc</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c/d=&lt;</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0.42</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a=&lt;0.42βd</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β=</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0.85</w:t>
            </w:r>
          </w:p>
        </w:tc>
        <w:tc>
          <w:tcPr>
            <w:tcW w:w="1987"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 for </w:t>
            </w:r>
            <w:proofErr w:type="spellStart"/>
            <w:r w:rsidRPr="005130F0">
              <w:rPr>
                <w:rFonts w:eastAsia="Times New Roman"/>
                <w:sz w:val="20"/>
                <w:lang w:eastAsia="en-US"/>
              </w:rPr>
              <w:t>f'c</w:t>
            </w:r>
            <w:proofErr w:type="spellEnd"/>
            <w:r w:rsidRPr="005130F0">
              <w:rPr>
                <w:rFonts w:eastAsia="Times New Roman"/>
                <w:sz w:val="20"/>
                <w:lang w:eastAsia="en-US"/>
              </w:rPr>
              <w:t xml:space="preserve">&lt;=28 </w:t>
            </w:r>
            <w:proofErr w:type="spellStart"/>
            <w:r w:rsidRPr="005130F0">
              <w:rPr>
                <w:rFonts w:eastAsia="Times New Roman"/>
                <w:sz w:val="20"/>
                <w:lang w:eastAsia="en-US"/>
              </w:rPr>
              <w:t>Mpa</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Art.5.7.2.2</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Φ=</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0.9</w:t>
            </w:r>
          </w:p>
        </w:tc>
        <w:tc>
          <w:tcPr>
            <w:tcW w:w="2295"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 For Flexure</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u w:val="single"/>
                <w:lang w:eastAsia="en-US"/>
              </w:rPr>
            </w:pPr>
            <w:r w:rsidRPr="005130F0">
              <w:rPr>
                <w:rFonts w:eastAsia="Times New Roman"/>
                <w:sz w:val="20"/>
                <w:u w:val="single"/>
                <w:lang w:eastAsia="en-US"/>
              </w:rPr>
              <w:t>Reinforcement</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u w:val="single"/>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ρ</w:t>
            </w:r>
            <w:r w:rsidRPr="005130F0">
              <w:rPr>
                <w:rFonts w:eastAsia="Times New Roman"/>
                <w:sz w:val="23"/>
                <w:szCs w:val="23"/>
                <w:lang w:eastAsia="en-US"/>
              </w:rPr>
              <w:t xml:space="preserve">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As/</w:t>
            </w:r>
            <w:proofErr w:type="spellStart"/>
            <w:r w:rsidRPr="005130F0">
              <w:rPr>
                <w:rFonts w:eastAsia="Times New Roman"/>
                <w:sz w:val="20"/>
                <w:lang w:eastAsia="en-US"/>
              </w:rPr>
              <w:t>bd</w:t>
            </w:r>
            <w:proofErr w:type="spellEnd"/>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0.0131</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ρ</w:t>
            </w:r>
            <w:r w:rsidRPr="005130F0">
              <w:rPr>
                <w:rFonts w:eastAsia="Times New Roman"/>
                <w:sz w:val="20"/>
                <w:vertAlign w:val="subscript"/>
                <w:lang w:eastAsia="en-US"/>
              </w:rPr>
              <w:t>min</w:t>
            </w:r>
            <w:proofErr w:type="spellEnd"/>
            <w:r w:rsidRPr="005130F0">
              <w:rPr>
                <w:rFonts w:eastAsia="Times New Roman"/>
                <w:sz w:val="20"/>
                <w:lang w:eastAsia="en-US"/>
              </w:rPr>
              <w:t>=</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0.03*(</w:t>
            </w:r>
            <w:proofErr w:type="spellStart"/>
            <w:r w:rsidRPr="005130F0">
              <w:rPr>
                <w:rFonts w:eastAsia="Times New Roman"/>
                <w:sz w:val="20"/>
                <w:lang w:eastAsia="en-US"/>
              </w:rPr>
              <w:t>fck</w:t>
            </w:r>
            <w:proofErr w:type="spellEnd"/>
            <w:r w:rsidRPr="005130F0">
              <w:rPr>
                <w:rFonts w:eastAsia="Times New Roman"/>
                <w:sz w:val="20"/>
                <w:lang w:eastAsia="en-US"/>
              </w:rPr>
              <w:t>/</w:t>
            </w:r>
            <w:proofErr w:type="spellStart"/>
            <w:r w:rsidRPr="005130F0">
              <w:rPr>
                <w:rFonts w:eastAsia="Times New Roman"/>
                <w:sz w:val="20"/>
                <w:lang w:eastAsia="en-US"/>
              </w:rPr>
              <w:t>fy</w:t>
            </w:r>
            <w:proofErr w:type="spellEnd"/>
            <w:r w:rsidRPr="005130F0">
              <w:rPr>
                <w:rFonts w:eastAsia="Times New Roman"/>
                <w:sz w:val="20"/>
                <w:lang w:eastAsia="en-US"/>
              </w:rPr>
              <w:t>)</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0.0019</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&lt;ρ ok!</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5285" w:type="dxa"/>
            <w:gridSpan w:val="4"/>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Moment Carrying Capacity of the section = </w:t>
            </w:r>
            <w:proofErr w:type="spellStart"/>
            <w:r w:rsidRPr="005130F0">
              <w:rPr>
                <w:rFonts w:eastAsia="Times New Roman"/>
                <w:sz w:val="20"/>
                <w:lang w:eastAsia="en-US"/>
              </w:rPr>
              <w:t>Mn</w:t>
            </w:r>
            <w:proofErr w:type="spellEnd"/>
            <w:r w:rsidRPr="005130F0">
              <w:rPr>
                <w:rFonts w:eastAsia="Times New Roman"/>
                <w:sz w:val="20"/>
                <w:lang w:eastAsia="en-US"/>
              </w:rPr>
              <w:t xml:space="preserve"> =</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As*</w:t>
            </w:r>
            <w:proofErr w:type="spellStart"/>
            <w:r w:rsidRPr="005130F0">
              <w:rPr>
                <w:rFonts w:eastAsia="Times New Roman"/>
                <w:sz w:val="20"/>
                <w:lang w:eastAsia="en-US"/>
              </w:rPr>
              <w:t>fy</w:t>
            </w:r>
            <w:proofErr w:type="spellEnd"/>
            <w:r w:rsidRPr="005130F0">
              <w:rPr>
                <w:rFonts w:eastAsia="Times New Roman"/>
                <w:sz w:val="20"/>
                <w:lang w:eastAsia="en-US"/>
              </w:rPr>
              <w:t>(d'-a/2)</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2188.22</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Factored Resistance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0.9*</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Mn</w:t>
            </w:r>
            <w:proofErr w:type="spellEnd"/>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1969.40</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15"/>
        </w:trPr>
        <w:tc>
          <w:tcPr>
            <w:tcW w:w="1188" w:type="dxa"/>
            <w:tcBorders>
              <w:top w:val="nil"/>
              <w:left w:val="nil"/>
              <w:bottom w:val="nil"/>
              <w:right w:val="nil"/>
            </w:tcBorders>
            <w:shd w:val="clear" w:color="auto" w:fill="auto"/>
            <w:noWrap/>
            <w:vAlign w:val="bottom"/>
            <w:hideMark/>
          </w:tcPr>
          <w:p w:rsidR="00206FA2" w:rsidRPr="005130F0" w:rsidRDefault="00206FA2" w:rsidP="00697F07">
            <w:pPr>
              <w:pStyle w:val="Heading2"/>
              <w:rPr>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697F07">
            <w:pPr>
              <w:pStyle w:val="Heading2"/>
              <w:rPr>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697F07">
            <w:pPr>
              <w:pStyle w:val="Heading2"/>
              <w:rPr>
                <w:lang w:eastAsia="en-US"/>
              </w:rPr>
            </w:pPr>
          </w:p>
        </w:tc>
        <w:tc>
          <w:tcPr>
            <w:tcW w:w="3232"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&gt;Mu</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212.76</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697F07">
            <w:pPr>
              <w:pStyle w:val="Heading2"/>
              <w:rPr>
                <w:rStyle w:val="Heading2Char"/>
                <w:rFonts w:ascii="Times New Roman" w:hAnsi="Times New Roman" w:cs="Times New Roman"/>
              </w:rPr>
            </w:pPr>
          </w:p>
        </w:tc>
        <w:tc>
          <w:tcPr>
            <w:tcW w:w="4102" w:type="dxa"/>
            <w:gridSpan w:val="3"/>
            <w:tcBorders>
              <w:top w:val="nil"/>
              <w:left w:val="nil"/>
              <w:bottom w:val="nil"/>
              <w:right w:val="nil"/>
            </w:tcBorders>
            <w:shd w:val="clear" w:color="auto" w:fill="auto"/>
            <w:noWrap/>
            <w:vAlign w:val="bottom"/>
            <w:hideMark/>
          </w:tcPr>
          <w:p w:rsidR="00206FA2" w:rsidRPr="005130F0" w:rsidRDefault="00854F6E" w:rsidP="00697F07">
            <w:pPr>
              <w:pStyle w:val="Heading2"/>
              <w:rPr>
                <w:rStyle w:val="Heading2Char"/>
                <w:rFonts w:ascii="Times New Roman" w:hAnsi="Times New Roman" w:cs="Times New Roman"/>
              </w:rPr>
            </w:pPr>
            <w:bookmarkStart w:id="43" w:name="_Toc474892317"/>
            <w:r w:rsidRPr="005130F0">
              <w:rPr>
                <w:rStyle w:val="Heading2Char"/>
                <w:rFonts w:ascii="Times New Roman" w:hAnsi="Times New Roman" w:cs="Times New Roman"/>
              </w:rPr>
              <w:t xml:space="preserve">8.12 </w:t>
            </w:r>
            <w:r w:rsidR="00206FA2" w:rsidRPr="005130F0">
              <w:rPr>
                <w:rStyle w:val="Heading2Char"/>
                <w:rFonts w:ascii="Times New Roman" w:hAnsi="Times New Roman" w:cs="Times New Roman"/>
              </w:rPr>
              <w:t>Design for Shear Resistance</w:t>
            </w:r>
            <w:bookmarkEnd w:id="43"/>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b/>
                <w:bCs/>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Style w:val="Heading2Char"/>
                <w:rFonts w:ascii="Times New Roman" w:hAnsi="Times New Roman" w:cs="Times New Roman"/>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Style w:val="Heading2Char"/>
                <w:rFonts w:ascii="Times New Roman" w:hAnsi="Times New Roman" w:cs="Times New Roman"/>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Style w:val="Heading2Char"/>
                <w:rFonts w:ascii="Times New Roman" w:hAnsi="Times New Roman" w:cs="Times New Roman"/>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Style w:val="Heading2Char"/>
                <w:rFonts w:ascii="Times New Roman" w:hAnsi="Times New Roman" w:cs="Times New Roman"/>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Member Dim.</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d(mm)</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700</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6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roofErr w:type="spellStart"/>
            <w:r w:rsidRPr="005130F0">
              <w:rPr>
                <w:rFonts w:eastAsia="Times New Roman"/>
                <w:color w:val="000000"/>
                <w:szCs w:val="22"/>
                <w:lang w:eastAsia="en-US"/>
              </w:rPr>
              <w:t>b</w:t>
            </w:r>
            <w:r w:rsidRPr="005130F0">
              <w:rPr>
                <w:rFonts w:eastAsia="Times New Roman"/>
                <w:color w:val="000000"/>
                <w:szCs w:val="22"/>
                <w:vertAlign w:val="subscript"/>
                <w:lang w:eastAsia="en-US"/>
              </w:rPr>
              <w:t>w</w:t>
            </w:r>
            <w:proofErr w:type="spellEnd"/>
            <w:r w:rsidRPr="005130F0">
              <w:rPr>
                <w:rFonts w:eastAsia="Times New Roman"/>
                <w:color w:val="000000"/>
                <w:szCs w:val="22"/>
                <w:lang w:eastAsia="en-US"/>
              </w:rPr>
              <w:t>(mm)</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380</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6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roofErr w:type="spellStart"/>
            <w:r w:rsidRPr="005130F0">
              <w:rPr>
                <w:rFonts w:eastAsia="Times New Roman"/>
                <w:color w:val="000000"/>
                <w:szCs w:val="22"/>
                <w:lang w:eastAsia="en-US"/>
              </w:rPr>
              <w:t>f</w:t>
            </w:r>
            <w:r w:rsidRPr="005130F0">
              <w:rPr>
                <w:rFonts w:eastAsia="Times New Roman"/>
                <w:color w:val="000000"/>
                <w:szCs w:val="22"/>
                <w:vertAlign w:val="subscript"/>
                <w:lang w:eastAsia="en-US"/>
              </w:rPr>
              <w:t>ck</w:t>
            </w:r>
            <w:proofErr w:type="spellEnd"/>
            <w:r w:rsidRPr="005130F0">
              <w:rPr>
                <w:rFonts w:eastAsia="Times New Roman"/>
                <w:color w:val="000000"/>
                <w:szCs w:val="22"/>
                <w:vertAlign w:val="subscript"/>
                <w:lang w:eastAsia="en-US"/>
              </w:rPr>
              <w:t>(N/mm2)</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25</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i/>
                <w:iCs/>
                <w:color w:val="000000"/>
                <w:szCs w:val="22"/>
                <w:lang w:eastAsia="en-US"/>
              </w:rPr>
            </w:pPr>
            <w:r w:rsidRPr="005130F0">
              <w:rPr>
                <w:rFonts w:eastAsia="Times New Roman"/>
                <w:i/>
                <w:iCs/>
                <w:color w:val="000000"/>
                <w:szCs w:val="22"/>
                <w:lang w:eastAsia="en-US"/>
              </w:rPr>
              <w:t xml:space="preserve">v=0.7-fck/200 </w:t>
            </w:r>
            <w:r w:rsidRPr="005130F0">
              <w:rPr>
                <w:rFonts w:eastAsia="Times New Roman"/>
                <w:i/>
                <w:iCs/>
                <w:color w:val="000000"/>
                <w:szCs w:val="22"/>
                <w:u w:val="single"/>
                <w:lang w:eastAsia="en-US"/>
              </w:rPr>
              <w:t>not &lt; 0.5</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i/>
                <w:iCs/>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0.575</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6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Shear (</w:t>
            </w:r>
            <w:proofErr w:type="spellStart"/>
            <w:r w:rsidRPr="005130F0">
              <w:rPr>
                <w:rFonts w:eastAsia="Times New Roman"/>
                <w:color w:val="000000"/>
                <w:szCs w:val="22"/>
                <w:lang w:eastAsia="en-US"/>
              </w:rPr>
              <w:t>V</w:t>
            </w:r>
            <w:r w:rsidRPr="005130F0">
              <w:rPr>
                <w:rFonts w:eastAsia="Times New Roman"/>
                <w:color w:val="000000"/>
                <w:szCs w:val="22"/>
                <w:vertAlign w:val="subscript"/>
                <w:lang w:eastAsia="en-US"/>
              </w:rPr>
              <w:t>sd</w:t>
            </w:r>
            <w:proofErr w:type="spellEnd"/>
            <w:r w:rsidRPr="005130F0">
              <w:rPr>
                <w:rFonts w:eastAsia="Times New Roman"/>
                <w:color w:val="000000"/>
                <w:szCs w:val="22"/>
                <w:lang w:eastAsia="en-US"/>
              </w:rPr>
              <w:t>)- Design shear</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95.742</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6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A</w:t>
            </w:r>
            <w:r w:rsidRPr="005130F0">
              <w:rPr>
                <w:rFonts w:eastAsia="Times New Roman"/>
                <w:color w:val="000000"/>
                <w:szCs w:val="22"/>
                <w:vertAlign w:val="subscript"/>
                <w:lang w:eastAsia="en-US"/>
              </w:rPr>
              <w:t>s(mm2)</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9847</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6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roofErr w:type="gramStart"/>
            <w:r w:rsidRPr="005130F0">
              <w:rPr>
                <w:rFonts w:eastAsia="Times New Roman"/>
                <w:color w:val="000000"/>
                <w:szCs w:val="22"/>
                <w:lang w:eastAsia="en-US"/>
              </w:rPr>
              <w:t>V</w:t>
            </w:r>
            <w:r w:rsidRPr="005130F0">
              <w:rPr>
                <w:rFonts w:eastAsia="Times New Roman"/>
                <w:color w:val="000000"/>
                <w:szCs w:val="22"/>
                <w:vertAlign w:val="subscript"/>
                <w:lang w:eastAsia="en-US"/>
              </w:rPr>
              <w:t>RD2(</w:t>
            </w:r>
            <w:proofErr w:type="gramEnd"/>
            <w:r w:rsidRPr="005130F0">
              <w:rPr>
                <w:rFonts w:eastAsia="Times New Roman"/>
                <w:color w:val="000000"/>
                <w:szCs w:val="22"/>
                <w:vertAlign w:val="subscript"/>
                <w:lang w:eastAsia="en-US"/>
              </w:rPr>
              <w:t>Max. Sh. Cap.)</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1147.125</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6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4223"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V</w:t>
            </w:r>
            <w:r w:rsidRPr="005130F0">
              <w:rPr>
                <w:rFonts w:eastAsia="Times New Roman"/>
                <w:color w:val="000000"/>
                <w:szCs w:val="22"/>
                <w:vertAlign w:val="subscript"/>
                <w:lang w:eastAsia="en-US"/>
              </w:rPr>
              <w:t>RD1</w:t>
            </w:r>
            <w:r w:rsidRPr="005130F0">
              <w:rPr>
                <w:rFonts w:eastAsia="Times New Roman"/>
                <w:color w:val="000000"/>
                <w:szCs w:val="22"/>
                <w:lang w:eastAsia="en-US"/>
              </w:rPr>
              <w:t>= Shear Capacity of Concrete</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213.92</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roofErr w:type="spellStart"/>
            <w:r w:rsidRPr="005130F0">
              <w:rPr>
                <w:rFonts w:eastAsia="Times New Roman"/>
                <w:color w:val="000000"/>
                <w:szCs w:val="22"/>
                <w:lang w:eastAsia="en-US"/>
              </w:rPr>
              <w:t>Asw</w:t>
            </w:r>
            <w:proofErr w:type="spellEnd"/>
            <w:r w:rsidRPr="005130F0">
              <w:rPr>
                <w:rFonts w:eastAsia="Times New Roman"/>
                <w:color w:val="000000"/>
                <w:szCs w:val="22"/>
                <w:lang w:eastAsia="en-US"/>
              </w:rPr>
              <w:t>/s</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-0.5403</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providing </w:t>
            </w:r>
            <w:proofErr w:type="spellStart"/>
            <w:r w:rsidRPr="005130F0">
              <w:rPr>
                <w:rFonts w:eastAsia="Times New Roman"/>
                <w:color w:val="000000"/>
                <w:szCs w:val="22"/>
                <w:lang w:eastAsia="en-US"/>
              </w:rPr>
              <w:t>Dia</w:t>
            </w:r>
            <w:proofErr w:type="spellEnd"/>
            <w:r w:rsidRPr="005130F0">
              <w:rPr>
                <w:rFonts w:eastAsia="Times New Roman"/>
                <w:color w:val="000000"/>
                <w:szCs w:val="22"/>
                <w:lang w:eastAsia="en-US"/>
              </w:rPr>
              <w:t xml:space="preserve"> 10mm</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10.00</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spacing of stirrups</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-290.60</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mm</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center"/>
              <w:rPr>
                <w:rFonts w:eastAsia="Times New Roman"/>
                <w:color w:val="000000"/>
                <w:szCs w:val="22"/>
                <w:lang w:eastAsia="en-US"/>
              </w:rPr>
            </w:pPr>
            <w:r w:rsidRPr="005130F0">
              <w:rPr>
                <w:rFonts w:eastAsia="Times New Roman"/>
                <w:color w:val="000000"/>
                <w:szCs w:val="22"/>
                <w:lang w:eastAsia="en-US"/>
              </w:rPr>
              <w:t>Provided</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center"/>
              <w:rPr>
                <w:rFonts w:eastAsia="Times New Roman"/>
                <w:color w:val="000000"/>
                <w:szCs w:val="22"/>
                <w:lang w:eastAsia="en-US"/>
              </w:rPr>
            </w:pPr>
            <w:r w:rsidRPr="005130F0">
              <w:rPr>
                <w:rFonts w:eastAsia="Times New Roman"/>
                <w:color w:val="000000"/>
                <w:szCs w:val="22"/>
                <w:lang w:eastAsia="en-US"/>
              </w:rPr>
              <w:t xml:space="preserve">      Stirrups Spacing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cente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cente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180</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mm c/c</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3743"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jc w:val="center"/>
              <w:rPr>
                <w:rFonts w:eastAsia="Times New Roman"/>
                <w:sz w:val="20"/>
                <w:lang w:eastAsia="en-US"/>
              </w:rPr>
            </w:pPr>
          </w:p>
        </w:tc>
      </w:tr>
      <w:tr w:rsidR="00206FA2" w:rsidRPr="005130F0" w:rsidTr="00697F07">
        <w:trPr>
          <w:trHeight w:val="33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697F07">
            <w:pPr>
              <w:pStyle w:val="Heading2"/>
              <w:rPr>
                <w:rStyle w:val="Heading2Char"/>
                <w:rFonts w:ascii="Times New Roman" w:eastAsia="MS Mincho" w:hAnsi="Times New Roman" w:cs="Times New Roman"/>
                <w:sz w:val="24"/>
                <w:szCs w:val="20"/>
              </w:rPr>
            </w:pPr>
          </w:p>
        </w:tc>
        <w:tc>
          <w:tcPr>
            <w:tcW w:w="7041" w:type="dxa"/>
            <w:gridSpan w:val="5"/>
            <w:tcBorders>
              <w:top w:val="nil"/>
              <w:left w:val="nil"/>
              <w:bottom w:val="nil"/>
              <w:right w:val="nil"/>
            </w:tcBorders>
            <w:shd w:val="clear" w:color="auto" w:fill="auto"/>
            <w:noWrap/>
            <w:vAlign w:val="bottom"/>
            <w:hideMark/>
          </w:tcPr>
          <w:p w:rsidR="00206FA2" w:rsidRPr="005130F0" w:rsidRDefault="00697F07" w:rsidP="00697F07">
            <w:pPr>
              <w:pStyle w:val="Heading2"/>
              <w:rPr>
                <w:rStyle w:val="Heading2Char"/>
                <w:rFonts w:ascii="Times New Roman" w:eastAsia="MS Mincho" w:hAnsi="Times New Roman" w:cs="Times New Roman"/>
                <w:sz w:val="24"/>
                <w:szCs w:val="20"/>
              </w:rPr>
            </w:pPr>
            <w:bookmarkStart w:id="44" w:name="_Toc474892318"/>
            <w:r w:rsidRPr="005130F0">
              <w:rPr>
                <w:rStyle w:val="Heading2Char"/>
                <w:rFonts w:ascii="Times New Roman" w:eastAsia="MS Mincho" w:hAnsi="Times New Roman" w:cs="Times New Roman"/>
                <w:sz w:val="24"/>
                <w:szCs w:val="20"/>
              </w:rPr>
              <w:t xml:space="preserve">8.13 </w:t>
            </w:r>
            <w:r w:rsidR="00206FA2" w:rsidRPr="005130F0">
              <w:rPr>
                <w:rStyle w:val="Heading2Char"/>
                <w:rFonts w:ascii="Times New Roman" w:eastAsia="MS Mincho" w:hAnsi="Times New Roman" w:cs="Times New Roman"/>
                <w:sz w:val="24"/>
                <w:szCs w:val="20"/>
              </w:rPr>
              <w:t>Design of Flume Wall and Bottom Slab</w:t>
            </w:r>
            <w:bookmarkEnd w:id="44"/>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b/>
                <w:bCs/>
                <w:sz w:val="26"/>
                <w:szCs w:val="26"/>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tcPr>
          <w:p w:rsidR="00206FA2" w:rsidRPr="005130F0" w:rsidRDefault="00206FA2" w:rsidP="00206FA2">
            <w:pPr>
              <w:rPr>
                <w:rFonts w:eastAsia="Times New Roman"/>
                <w:b/>
                <w:bCs/>
                <w:color w:val="000000"/>
                <w:szCs w:val="22"/>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b/>
                <w:bCs/>
                <w:color w:val="000000"/>
                <w:szCs w:val="22"/>
                <w:lang w:eastAsia="en-US"/>
              </w:rPr>
            </w:pPr>
            <w:r w:rsidRPr="005130F0">
              <w:rPr>
                <w:rFonts w:eastAsia="Times New Roman"/>
                <w:b/>
                <w:bCs/>
                <w:color w:val="000000"/>
                <w:szCs w:val="22"/>
                <w:lang w:eastAsia="en-US"/>
              </w:rPr>
              <w:t>Flume Wall Design</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b/>
                <w:bCs/>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103"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Flume Wall Height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                    = 1.6m</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0.8m</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4102"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Flume Wall and bottom slab thickness</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3845"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                    = 0.20m</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9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8153" w:type="dxa"/>
            <w:gridSpan w:val="6"/>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Bending Moment due to static water pleasure = 1/6*</w:t>
            </w:r>
            <w:proofErr w:type="spellStart"/>
            <w:r w:rsidRPr="005130F0">
              <w:rPr>
                <w:rFonts w:eastAsia="Times New Roman"/>
                <w:color w:val="000000"/>
                <w:szCs w:val="22"/>
                <w:lang w:eastAsia="en-US"/>
              </w:rPr>
              <w:t>γ</w:t>
            </w:r>
            <w:r w:rsidRPr="005130F0">
              <w:rPr>
                <w:rFonts w:eastAsia="Times New Roman"/>
                <w:color w:val="000000"/>
                <w:szCs w:val="22"/>
                <w:vertAlign w:val="subscript"/>
                <w:lang w:eastAsia="en-US"/>
              </w:rPr>
              <w:t>w</w:t>
            </w:r>
            <w:proofErr w:type="spellEnd"/>
            <w:r w:rsidRPr="005130F0">
              <w:rPr>
                <w:rFonts w:eastAsia="Times New Roman"/>
                <w:color w:val="000000"/>
                <w:szCs w:val="22"/>
                <w:lang w:eastAsia="en-US"/>
              </w:rPr>
              <w:t>*h</w:t>
            </w:r>
            <w:r w:rsidRPr="005130F0">
              <w:rPr>
                <w:rFonts w:eastAsia="Times New Roman"/>
                <w:color w:val="000000"/>
                <w:szCs w:val="22"/>
                <w:vertAlign w:val="superscript"/>
                <w:lang w:eastAsia="en-US"/>
              </w:rPr>
              <w:t>3</w:t>
            </w:r>
            <w:r w:rsidRPr="005130F0">
              <w:rPr>
                <w:rFonts w:eastAsia="Times New Roman"/>
                <w:color w:val="000000"/>
                <w:szCs w:val="22"/>
                <w:lang w:eastAsia="en-US"/>
              </w:rPr>
              <w:t xml:space="preserve"> = 1/6*10*0.8^3   </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0.85</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roofErr w:type="spellStart"/>
            <w:r w:rsidRPr="005130F0">
              <w:rPr>
                <w:rFonts w:eastAsia="Times New Roman"/>
                <w:color w:val="000000"/>
                <w:szCs w:val="22"/>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4102"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Using Load factor 1.35, ultimate moment is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1.2</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roofErr w:type="spellStart"/>
            <w:r w:rsidRPr="005130F0">
              <w:rPr>
                <w:rFonts w:eastAsia="Times New Roman"/>
                <w:color w:val="000000"/>
                <w:szCs w:val="22"/>
                <w:lang w:eastAsia="en-US"/>
              </w:rPr>
              <w:t>KNm</w:t>
            </w:r>
            <w:proofErr w:type="spellEnd"/>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105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Ultimate shear = 1.35*1/2* </w:t>
            </w:r>
            <w:proofErr w:type="spellStart"/>
            <w:r w:rsidRPr="005130F0">
              <w:rPr>
                <w:rFonts w:eastAsia="Times New Roman"/>
                <w:color w:val="000000"/>
                <w:szCs w:val="22"/>
                <w:lang w:eastAsia="en-US"/>
              </w:rPr>
              <w:t>γ</w:t>
            </w:r>
            <w:r w:rsidRPr="005130F0">
              <w:rPr>
                <w:rFonts w:eastAsia="Times New Roman"/>
                <w:color w:val="000000"/>
                <w:szCs w:val="22"/>
                <w:vertAlign w:val="subscript"/>
                <w:lang w:eastAsia="en-US"/>
              </w:rPr>
              <w:t>w</w:t>
            </w:r>
            <w:proofErr w:type="spellEnd"/>
            <w:r w:rsidRPr="005130F0">
              <w:rPr>
                <w:rFonts w:eastAsia="Times New Roman"/>
                <w:color w:val="000000"/>
                <w:szCs w:val="22"/>
                <w:lang w:eastAsia="en-US"/>
              </w:rPr>
              <w:t>*h</w:t>
            </w:r>
            <w:r w:rsidRPr="005130F0">
              <w:rPr>
                <w:rFonts w:eastAsia="Times New Roman"/>
                <w:color w:val="000000"/>
                <w:szCs w:val="22"/>
                <w:vertAlign w:val="superscript"/>
                <w:lang w:eastAsia="en-US"/>
              </w:rPr>
              <w:t>2</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16.21688</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4.32</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M u=</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center"/>
              <w:rPr>
                <w:rFonts w:eastAsia="Times New Roman"/>
                <w:sz w:val="20"/>
                <w:lang w:eastAsia="en-US"/>
              </w:rPr>
            </w:pPr>
            <w:r w:rsidRPr="005130F0">
              <w:rPr>
                <w:rFonts w:eastAsia="Times New Roman"/>
                <w:sz w:val="20"/>
                <w:lang w:eastAsia="en-US"/>
              </w:rPr>
              <w:t>1.15</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r w:rsidRPr="005130F0">
              <w:rPr>
                <w:rFonts w:eastAsia="Times New Roman"/>
                <w:sz w:val="20"/>
                <w:lang w:eastAsia="en-US"/>
              </w:rPr>
              <w:t>/m</w:t>
            </w:r>
          </w:p>
        </w:tc>
        <w:tc>
          <w:tcPr>
            <w:tcW w:w="2295"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(ultimate Moment)</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As  =</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565</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mm2/m</w:t>
            </w:r>
          </w:p>
        </w:tc>
        <w:tc>
          <w:tcPr>
            <w:tcW w:w="2295"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Dia. 12@200mm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b=</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1000</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 xml:space="preserve">c = </w:t>
            </w: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Asfy</w:t>
            </w:r>
            <w:proofErr w:type="spellEnd"/>
            <w:r w:rsidRPr="005130F0">
              <w:rPr>
                <w:rFonts w:eastAsia="Times New Roman"/>
                <w:sz w:val="20"/>
                <w:lang w:eastAsia="en-US"/>
              </w:rPr>
              <w:t>/(0.85fcb</w:t>
            </w:r>
            <w:r w:rsidRPr="005130F0">
              <w:rPr>
                <w:rFonts w:eastAsia="Times New Roman"/>
                <w:sz w:val="23"/>
                <w:szCs w:val="23"/>
                <w:lang w:eastAsia="en-US"/>
              </w:rPr>
              <w:t>b)</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13</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11</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200</w:t>
            </w:r>
          </w:p>
        </w:tc>
        <w:tc>
          <w:tcPr>
            <w:tcW w:w="3232"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(Girder over all depth)</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dc=</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36</w:t>
            </w:r>
          </w:p>
        </w:tc>
        <w:tc>
          <w:tcPr>
            <w:tcW w:w="3232"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(Cover and bar center)</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d'=</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164</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mm</w:t>
            </w:r>
          </w:p>
        </w:tc>
        <w:tc>
          <w:tcPr>
            <w:tcW w:w="2295"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(Effective depth)</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c/d'=</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0.076</w:t>
            </w:r>
          </w:p>
        </w:tc>
        <w:tc>
          <w:tcPr>
            <w:tcW w:w="4294"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&lt; 0.42 Ok! For ductility requirement</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8153" w:type="dxa"/>
            <w:gridSpan w:val="6"/>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Maximum  reinforcement is limited by ductility requirement, which is given by</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a =</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βc</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c/d=&lt;</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0.42</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a=&lt;0.42βd</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β=</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0.85</w:t>
            </w:r>
          </w:p>
        </w:tc>
        <w:tc>
          <w:tcPr>
            <w:tcW w:w="2783"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 for </w:t>
            </w:r>
            <w:proofErr w:type="spellStart"/>
            <w:r w:rsidRPr="005130F0">
              <w:rPr>
                <w:rFonts w:eastAsia="Times New Roman"/>
                <w:sz w:val="20"/>
                <w:lang w:eastAsia="en-US"/>
              </w:rPr>
              <w:t>f'c</w:t>
            </w:r>
            <w:proofErr w:type="spellEnd"/>
            <w:r w:rsidRPr="005130F0">
              <w:rPr>
                <w:rFonts w:eastAsia="Times New Roman"/>
                <w:sz w:val="20"/>
                <w:lang w:eastAsia="en-US"/>
              </w:rPr>
              <w:t xml:space="preserve">&lt;=28 </w:t>
            </w:r>
            <w:proofErr w:type="spellStart"/>
            <w:r w:rsidRPr="005130F0">
              <w:rPr>
                <w:rFonts w:eastAsia="Times New Roman"/>
                <w:sz w:val="20"/>
                <w:lang w:eastAsia="en-US"/>
              </w:rPr>
              <w:t>Mpa</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Art.5.7.2.2</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Φ=</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0.9</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 For Flexure</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u w:val="single"/>
                <w:lang w:eastAsia="en-US"/>
              </w:rPr>
            </w:pPr>
            <w:r w:rsidRPr="005130F0">
              <w:rPr>
                <w:rFonts w:eastAsia="Times New Roman"/>
                <w:sz w:val="20"/>
                <w:u w:val="single"/>
                <w:lang w:eastAsia="en-US"/>
              </w:rPr>
              <w:t>Reinforcement</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u w:val="single"/>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ρ</w:t>
            </w:r>
            <w:r w:rsidRPr="005130F0">
              <w:rPr>
                <w:rFonts w:eastAsia="Times New Roman"/>
                <w:sz w:val="23"/>
                <w:szCs w:val="23"/>
                <w:lang w:eastAsia="en-US"/>
              </w:rPr>
              <w:t xml:space="preserve"> =</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As/</w:t>
            </w:r>
            <w:proofErr w:type="spellStart"/>
            <w:r w:rsidRPr="005130F0">
              <w:rPr>
                <w:rFonts w:eastAsia="Times New Roman"/>
                <w:sz w:val="20"/>
                <w:lang w:eastAsia="en-US"/>
              </w:rPr>
              <w:t>bd</w:t>
            </w:r>
            <w:proofErr w:type="spellEnd"/>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0.0034</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ρ</w:t>
            </w:r>
            <w:r w:rsidRPr="005130F0">
              <w:rPr>
                <w:rFonts w:eastAsia="Times New Roman"/>
                <w:sz w:val="20"/>
                <w:vertAlign w:val="subscript"/>
                <w:lang w:eastAsia="en-US"/>
              </w:rPr>
              <w:t>min</w:t>
            </w:r>
            <w:proofErr w:type="spellEnd"/>
            <w:r w:rsidRPr="005130F0">
              <w:rPr>
                <w:rFonts w:eastAsia="Times New Roman"/>
                <w:sz w:val="20"/>
                <w:lang w:eastAsia="en-US"/>
              </w:rPr>
              <w:t>=</w:t>
            </w: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0.03*(</w:t>
            </w:r>
            <w:proofErr w:type="spellStart"/>
            <w:r w:rsidRPr="005130F0">
              <w:rPr>
                <w:rFonts w:eastAsia="Times New Roman"/>
                <w:sz w:val="20"/>
                <w:lang w:eastAsia="en-US"/>
              </w:rPr>
              <w:t>fck</w:t>
            </w:r>
            <w:proofErr w:type="spellEnd"/>
            <w:r w:rsidRPr="005130F0">
              <w:rPr>
                <w:rFonts w:eastAsia="Times New Roman"/>
                <w:sz w:val="20"/>
                <w:lang w:eastAsia="en-US"/>
              </w:rPr>
              <w:t>/</w:t>
            </w:r>
            <w:proofErr w:type="spellStart"/>
            <w:r w:rsidRPr="005130F0">
              <w:rPr>
                <w:rFonts w:eastAsia="Times New Roman"/>
                <w:sz w:val="20"/>
                <w:lang w:eastAsia="en-US"/>
              </w:rPr>
              <w:t>fy</w:t>
            </w:r>
            <w:proofErr w:type="spellEnd"/>
            <w:r w:rsidRPr="005130F0">
              <w:rPr>
                <w:rFonts w:eastAsia="Times New Roman"/>
                <w:sz w:val="20"/>
                <w:lang w:eastAsia="en-US"/>
              </w:rPr>
              <w:t>)</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0.0019</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&lt;ρ ok!</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4102"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Moment Carrying Capacity of the section = </w:t>
            </w:r>
            <w:proofErr w:type="spellStart"/>
            <w:r w:rsidRPr="005130F0">
              <w:rPr>
                <w:rFonts w:eastAsia="Times New Roman"/>
                <w:sz w:val="20"/>
                <w:lang w:eastAsia="en-US"/>
              </w:rPr>
              <w:t>Mn</w:t>
            </w:r>
            <w:proofErr w:type="spellEnd"/>
            <w:r w:rsidRPr="005130F0">
              <w:rPr>
                <w:rFonts w:eastAsia="Times New Roman"/>
                <w:sz w:val="20"/>
                <w:lang w:eastAsia="en-US"/>
              </w:rPr>
              <w:t xml:space="preserve">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As*</w:t>
            </w:r>
            <w:proofErr w:type="spellStart"/>
            <w:r w:rsidRPr="005130F0">
              <w:rPr>
                <w:rFonts w:eastAsia="Times New Roman"/>
                <w:sz w:val="20"/>
                <w:lang w:eastAsia="en-US"/>
              </w:rPr>
              <w:t>fy</w:t>
            </w:r>
            <w:proofErr w:type="spellEnd"/>
            <w:r w:rsidRPr="005130F0">
              <w:rPr>
                <w:rFonts w:eastAsia="Times New Roman"/>
                <w:sz w:val="20"/>
                <w:lang w:eastAsia="en-US"/>
              </w:rPr>
              <w:t>(d'-a/2)</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35.87</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r w:rsidRPr="005130F0">
              <w:rPr>
                <w:rFonts w:eastAsia="Times New Roman"/>
                <w:sz w:val="20"/>
                <w:lang w:eastAsia="en-US"/>
              </w:rPr>
              <w:t xml:space="preserve">Factored Resistance </w:t>
            </w: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0.9*</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Mn</w:t>
            </w:r>
            <w:proofErr w:type="spellEnd"/>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32.29</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&gt;Mu</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sz w:val="20"/>
                <w:lang w:eastAsia="en-US"/>
              </w:rPr>
            </w:pPr>
            <w:r w:rsidRPr="005130F0">
              <w:rPr>
                <w:rFonts w:eastAsia="Times New Roman"/>
                <w:sz w:val="20"/>
                <w:lang w:eastAsia="en-US"/>
              </w:rPr>
              <w:t>1.15</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roofErr w:type="spellStart"/>
            <w:r w:rsidRPr="005130F0">
              <w:rPr>
                <w:rFonts w:eastAsia="Times New Roman"/>
                <w:sz w:val="20"/>
                <w:lang w:eastAsia="en-US"/>
              </w:rPr>
              <w:t>KNm</w:t>
            </w:r>
            <w:proofErr w:type="spellEnd"/>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b/>
                <w:bCs/>
                <w:color w:val="000000"/>
                <w:szCs w:val="22"/>
                <w:lang w:eastAsia="en-US"/>
              </w:rPr>
            </w:pPr>
          </w:p>
        </w:tc>
        <w:tc>
          <w:tcPr>
            <w:tcW w:w="4223" w:type="dxa"/>
            <w:gridSpan w:val="3"/>
            <w:tcBorders>
              <w:top w:val="nil"/>
              <w:left w:val="nil"/>
              <w:bottom w:val="nil"/>
              <w:right w:val="nil"/>
            </w:tcBorders>
            <w:shd w:val="clear" w:color="auto" w:fill="auto"/>
            <w:noWrap/>
            <w:vAlign w:val="bottom"/>
            <w:hideMark/>
          </w:tcPr>
          <w:p w:rsidR="00206FA2" w:rsidRPr="005130F0" w:rsidRDefault="00697F07" w:rsidP="00697F07">
            <w:pPr>
              <w:pStyle w:val="Heading2"/>
              <w:rPr>
                <w:lang w:eastAsia="en-US"/>
              </w:rPr>
            </w:pPr>
            <w:bookmarkStart w:id="45" w:name="_Toc474892319"/>
            <w:r w:rsidRPr="005130F0">
              <w:rPr>
                <w:lang w:eastAsia="en-US"/>
              </w:rPr>
              <w:t xml:space="preserve">8.9.14 </w:t>
            </w:r>
            <w:r w:rsidR="00206FA2" w:rsidRPr="005130F0">
              <w:rPr>
                <w:lang w:eastAsia="en-US"/>
              </w:rPr>
              <w:t>Flume Base Slab Design</w:t>
            </w:r>
            <w:bookmarkEnd w:id="45"/>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b/>
                <w:bCs/>
                <w:color w:val="000000"/>
                <w:szCs w:val="22"/>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Base Slab Load = 0.3*24</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7.2</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2990" w:type="dxa"/>
            <w:gridSpan w:val="2"/>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Water Load  = 1.6*10</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8</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 xml:space="preserve">Total </w:t>
            </w: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15.2</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5285" w:type="dxa"/>
            <w:gridSpan w:val="4"/>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Factored Load (With load factor=1.35)</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20.52</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5285" w:type="dxa"/>
            <w:gridSpan w:val="4"/>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Ultimate Moments at support = wl2/12</w:t>
            </w: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4.94</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4223" w:type="dxa"/>
            <w:gridSpan w:val="3"/>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Ultimate Moments at Span = wl2/24</w:t>
            </w: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jc w:val="right"/>
              <w:rPr>
                <w:rFonts w:eastAsia="Times New Roman"/>
                <w:color w:val="000000"/>
                <w:szCs w:val="22"/>
                <w:lang w:eastAsia="en-US"/>
              </w:rPr>
            </w:pPr>
            <w:r w:rsidRPr="005130F0">
              <w:rPr>
                <w:rFonts w:eastAsia="Times New Roman"/>
                <w:color w:val="000000"/>
                <w:szCs w:val="22"/>
                <w:lang w:eastAsia="en-US"/>
              </w:rPr>
              <w:t>2.47</w:t>
            </w: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KN/m</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91"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999"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233"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6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756"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027"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r>
      <w:tr w:rsidR="00206FA2" w:rsidRPr="005130F0" w:rsidTr="00697F07">
        <w:trPr>
          <w:trHeight w:val="300"/>
        </w:trPr>
        <w:tc>
          <w:tcPr>
            <w:tcW w:w="1188"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1112"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sz w:val="20"/>
                <w:lang w:eastAsia="en-US"/>
              </w:rPr>
            </w:pPr>
          </w:p>
        </w:tc>
        <w:tc>
          <w:tcPr>
            <w:tcW w:w="9028" w:type="dxa"/>
            <w:gridSpan w:val="7"/>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r w:rsidRPr="005130F0">
              <w:rPr>
                <w:rFonts w:eastAsia="Times New Roman"/>
                <w:color w:val="000000"/>
                <w:szCs w:val="22"/>
                <w:lang w:eastAsia="en-US"/>
              </w:rPr>
              <w:t>Provision of Da. 12 @ 200mm c/c would be safe as seen from wall design</w:t>
            </w:r>
          </w:p>
        </w:tc>
        <w:tc>
          <w:tcPr>
            <w:tcW w:w="960" w:type="dxa"/>
            <w:tcBorders>
              <w:top w:val="nil"/>
              <w:left w:val="nil"/>
              <w:bottom w:val="nil"/>
              <w:right w:val="nil"/>
            </w:tcBorders>
            <w:shd w:val="clear" w:color="auto" w:fill="auto"/>
            <w:noWrap/>
            <w:vAlign w:val="bottom"/>
            <w:hideMark/>
          </w:tcPr>
          <w:p w:rsidR="00206FA2" w:rsidRPr="005130F0" w:rsidRDefault="00206FA2" w:rsidP="00206FA2">
            <w:pPr>
              <w:rPr>
                <w:rFonts w:eastAsia="Times New Roman"/>
                <w:color w:val="000000"/>
                <w:szCs w:val="22"/>
                <w:lang w:eastAsia="en-US"/>
              </w:rPr>
            </w:pPr>
          </w:p>
        </w:tc>
      </w:tr>
    </w:tbl>
    <w:p w:rsidR="00206FA2" w:rsidRPr="005130F0" w:rsidRDefault="00206FA2" w:rsidP="00206FA2">
      <w:pPr>
        <w:jc w:val="right"/>
      </w:pPr>
    </w:p>
    <w:p w:rsidR="00206FA2" w:rsidRPr="005130F0" w:rsidRDefault="00206FA2" w:rsidP="00206FA2">
      <w:pPr>
        <w:jc w:val="right"/>
      </w:pPr>
    </w:p>
    <w:p w:rsidR="00206FA2" w:rsidRPr="005130F0" w:rsidRDefault="00206FA2" w:rsidP="00206FA2">
      <w:pPr>
        <w:jc w:val="right"/>
      </w:pPr>
    </w:p>
    <w:p w:rsidR="00206FA2" w:rsidRPr="005130F0" w:rsidRDefault="00206FA2" w:rsidP="00206FA2">
      <w:pPr>
        <w:jc w:val="right"/>
      </w:pPr>
    </w:p>
    <w:p w:rsidR="00206FA2" w:rsidRPr="005130F0" w:rsidRDefault="00206FA2" w:rsidP="00206FA2">
      <w:pPr>
        <w:jc w:val="right"/>
      </w:pPr>
    </w:p>
    <w:p w:rsidR="00206FA2" w:rsidRPr="005130F0" w:rsidRDefault="00206FA2" w:rsidP="00206FA2">
      <w:pPr>
        <w:jc w:val="right"/>
      </w:pPr>
    </w:p>
    <w:p w:rsidR="00206FA2" w:rsidRPr="005130F0" w:rsidRDefault="00206FA2" w:rsidP="00206FA2">
      <w:pPr>
        <w:jc w:val="right"/>
      </w:pPr>
    </w:p>
    <w:p w:rsidR="00206FA2" w:rsidRPr="005130F0" w:rsidRDefault="00206FA2" w:rsidP="00206FA2">
      <w:pPr>
        <w:jc w:val="right"/>
      </w:pPr>
    </w:p>
    <w:p w:rsidR="00206FA2" w:rsidRPr="005130F0" w:rsidRDefault="00206FA2" w:rsidP="00206FA2">
      <w:pPr>
        <w:tabs>
          <w:tab w:val="left" w:pos="1628"/>
        </w:tabs>
      </w:pPr>
    </w:p>
    <w:sectPr w:rsidR="00206FA2" w:rsidRPr="005130F0" w:rsidSect="00E34BF2">
      <w:footerReference w:type="default" r:id="rId4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7D0" w:rsidRDefault="004527D0" w:rsidP="00627C3A">
      <w:r>
        <w:separator/>
      </w:r>
    </w:p>
  </w:endnote>
  <w:endnote w:type="continuationSeparator" w:id="0">
    <w:p w:rsidR="004527D0" w:rsidRDefault="004527D0" w:rsidP="00627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BookmanOldStyle-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New Century Schoolbook">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GreekC">
    <w:panose1 w:val="000004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MS-PMincho">
    <w:altName w:val="MS P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026791"/>
      <w:docPartObj>
        <w:docPartGallery w:val="Page Numbers (Bottom of Page)"/>
        <w:docPartUnique/>
      </w:docPartObj>
    </w:sdtPr>
    <w:sdtEndPr>
      <w:rPr>
        <w:noProof/>
      </w:rPr>
    </w:sdtEndPr>
    <w:sdtContent>
      <w:p w:rsidR="00A91D79" w:rsidRDefault="00A91D79">
        <w:pPr>
          <w:pStyle w:val="Footer"/>
          <w:jc w:val="center"/>
        </w:pPr>
        <w:r>
          <w:fldChar w:fldCharType="begin"/>
        </w:r>
        <w:r>
          <w:instrText xml:space="preserve"> PAGE   \* MERGEFORMAT </w:instrText>
        </w:r>
        <w:r>
          <w:fldChar w:fldCharType="separate"/>
        </w:r>
        <w:r w:rsidR="00C43332">
          <w:rPr>
            <w:noProof/>
          </w:rPr>
          <w:t>i</w:t>
        </w:r>
        <w:r>
          <w:rPr>
            <w:noProof/>
          </w:rPr>
          <w:fldChar w:fldCharType="end"/>
        </w:r>
      </w:p>
    </w:sdtContent>
  </w:sdt>
  <w:p w:rsidR="00A91D79" w:rsidRDefault="00A91D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596681"/>
      <w:docPartObj>
        <w:docPartGallery w:val="Page Numbers (Bottom of Page)"/>
        <w:docPartUnique/>
      </w:docPartObj>
    </w:sdtPr>
    <w:sdtEndPr>
      <w:rPr>
        <w:noProof/>
      </w:rPr>
    </w:sdtEndPr>
    <w:sdtContent>
      <w:p w:rsidR="00A91D79" w:rsidRDefault="00A91D79">
        <w:pPr>
          <w:pStyle w:val="Footer"/>
          <w:jc w:val="center"/>
        </w:pPr>
        <w:r>
          <w:fldChar w:fldCharType="begin"/>
        </w:r>
        <w:r>
          <w:instrText xml:space="preserve"> PAGE   \* MERGEFORMAT </w:instrText>
        </w:r>
        <w:r>
          <w:fldChar w:fldCharType="separate"/>
        </w:r>
        <w:r w:rsidR="00C43332">
          <w:rPr>
            <w:noProof/>
          </w:rPr>
          <w:t>19</w:t>
        </w:r>
        <w:r>
          <w:rPr>
            <w:noProof/>
          </w:rPr>
          <w:fldChar w:fldCharType="end"/>
        </w:r>
      </w:p>
    </w:sdtContent>
  </w:sdt>
  <w:p w:rsidR="00A91D79" w:rsidRDefault="00A91D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7D0" w:rsidRDefault="004527D0" w:rsidP="00627C3A">
      <w:r>
        <w:separator/>
      </w:r>
    </w:p>
  </w:footnote>
  <w:footnote w:type="continuationSeparator" w:id="0">
    <w:p w:rsidR="004527D0" w:rsidRDefault="004527D0" w:rsidP="00627C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1" type="#_x0000_t75" style="width:11.25pt;height:11.25pt" o:bullet="t">
        <v:imagedata r:id="rId1" o:title="mso2"/>
      </v:shape>
    </w:pict>
  </w:numPicBullet>
  <w:abstractNum w:abstractNumId="0">
    <w:nsid w:val="FFFFFF83"/>
    <w:multiLevelType w:val="singleLevel"/>
    <w:tmpl w:val="7F0A2606"/>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443226F"/>
    <w:multiLevelType w:val="hybridMultilevel"/>
    <w:tmpl w:val="613211F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4CE77D2"/>
    <w:multiLevelType w:val="hybridMultilevel"/>
    <w:tmpl w:val="75DC1E02"/>
    <w:lvl w:ilvl="0" w:tplc="38628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0E14AE"/>
    <w:multiLevelType w:val="hybridMultilevel"/>
    <w:tmpl w:val="711A8EF6"/>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5647BF2"/>
    <w:multiLevelType w:val="hybridMultilevel"/>
    <w:tmpl w:val="1464A452"/>
    <w:lvl w:ilvl="0" w:tplc="8CF0381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A14443A"/>
    <w:multiLevelType w:val="multilevel"/>
    <w:tmpl w:val="5478085C"/>
    <w:lvl w:ilvl="0">
      <w:start w:val="8"/>
      <w:numFmt w:val="decimal"/>
      <w:lvlText w:val="%1"/>
      <w:lvlJc w:val="left"/>
      <w:pPr>
        <w:ind w:left="660" w:hanging="660"/>
      </w:pPr>
      <w:rPr>
        <w:rFonts w:hint="default"/>
      </w:rPr>
    </w:lvl>
    <w:lvl w:ilvl="1">
      <w:start w:val="15"/>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0EB14F69"/>
    <w:multiLevelType w:val="hybridMultilevel"/>
    <w:tmpl w:val="64382E3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CB1F69"/>
    <w:multiLevelType w:val="hybridMultilevel"/>
    <w:tmpl w:val="A9F22BD2"/>
    <w:lvl w:ilvl="0" w:tplc="719E5CE4">
      <w:start w:val="1"/>
      <w:numFmt w:val="lowerRoman"/>
      <w:lvlText w:val="%1)"/>
      <w:lvlJc w:val="left"/>
      <w:pPr>
        <w:ind w:left="1245" w:hanging="720"/>
      </w:pPr>
      <w:rPr>
        <w:rFonts w:hint="default"/>
        <w:vertAlign w:val="baseline"/>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8">
    <w:nsid w:val="10DA1E74"/>
    <w:multiLevelType w:val="multilevel"/>
    <w:tmpl w:val="12DCCD1E"/>
    <w:lvl w:ilvl="0">
      <w:start w:val="1"/>
      <w:numFmt w:val="decimal"/>
      <w:pStyle w:val="Heading1"/>
      <w:lvlText w:val="%1."/>
      <w:lvlJc w:val="left"/>
      <w:pPr>
        <w:tabs>
          <w:tab w:val="num" w:pos="360"/>
        </w:tabs>
        <w:ind w:left="0" w:firstLine="0"/>
      </w:pPr>
      <w:rPr>
        <w:rFonts w:hint="default"/>
        <w:b/>
        <w:i/>
        <w:shadow/>
        <w:emboss w:val="0"/>
        <w:imprint w:val="0"/>
        <w:sz w:val="28"/>
      </w:rPr>
    </w:lvl>
    <w:lvl w:ilvl="1">
      <w:start w:val="1"/>
      <w:numFmt w:val="decimal"/>
      <w:suff w:val="space"/>
      <w:lvlText w:val="%1.%2."/>
      <w:lvlJc w:val="left"/>
      <w:pPr>
        <w:ind w:left="3960" w:firstLine="0"/>
      </w:pPr>
      <w:rPr>
        <w:rFonts w:hint="default"/>
      </w:rPr>
    </w:lvl>
    <w:lvl w:ilvl="2">
      <w:start w:val="1"/>
      <w:numFmt w:val="decimal"/>
      <w:suff w:val="space"/>
      <w:lvlText w:val="%1.%2.%3."/>
      <w:lvlJc w:val="left"/>
      <w:pPr>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11C1573B"/>
    <w:multiLevelType w:val="hybridMultilevel"/>
    <w:tmpl w:val="36A826BA"/>
    <w:lvl w:ilvl="0" w:tplc="76366A6C">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1D7BB0"/>
    <w:multiLevelType w:val="multilevel"/>
    <w:tmpl w:val="8CFABE82"/>
    <w:lvl w:ilvl="0">
      <w:start w:val="2"/>
      <w:numFmt w:val="decimal"/>
      <w:isLgl/>
      <w:lvlText w:val="%1"/>
      <w:lvlJc w:val="left"/>
      <w:pPr>
        <w:tabs>
          <w:tab w:val="num" w:pos="360"/>
        </w:tabs>
        <w:ind w:left="0" w:firstLine="0"/>
      </w:pPr>
      <w:rPr>
        <w:rFonts w:hint="default"/>
      </w:rPr>
    </w:lvl>
    <w:lvl w:ilvl="1">
      <w:start w:val="1"/>
      <w:numFmt w:val="decimal"/>
      <w:pStyle w:val="font0"/>
      <w:isLgl/>
      <w:suff w:val="space"/>
      <w:lvlText w:val="%1.%2"/>
      <w:lvlJc w:val="left"/>
      <w:pPr>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1B80249C"/>
    <w:multiLevelType w:val="hybridMultilevel"/>
    <w:tmpl w:val="9F32BBD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1422CD"/>
    <w:multiLevelType w:val="hybridMultilevel"/>
    <w:tmpl w:val="A82ACF20"/>
    <w:lvl w:ilvl="0" w:tplc="0409000B">
      <w:start w:val="1"/>
      <w:numFmt w:val="bullet"/>
      <w:lvlText w:val=""/>
      <w:lvlJc w:val="left"/>
      <w:pPr>
        <w:ind w:left="1736" w:hanging="360"/>
      </w:pPr>
      <w:rPr>
        <w:rFonts w:ascii="Wingdings" w:hAnsi="Wingdings" w:hint="default"/>
      </w:rPr>
    </w:lvl>
    <w:lvl w:ilvl="1" w:tplc="04090003" w:tentative="1">
      <w:start w:val="1"/>
      <w:numFmt w:val="bullet"/>
      <w:lvlText w:val="o"/>
      <w:lvlJc w:val="left"/>
      <w:pPr>
        <w:ind w:left="2456" w:hanging="360"/>
      </w:pPr>
      <w:rPr>
        <w:rFonts w:ascii="Courier New" w:hAnsi="Courier New" w:cs="Courier New" w:hint="default"/>
      </w:rPr>
    </w:lvl>
    <w:lvl w:ilvl="2" w:tplc="04090005" w:tentative="1">
      <w:start w:val="1"/>
      <w:numFmt w:val="bullet"/>
      <w:lvlText w:val=""/>
      <w:lvlJc w:val="left"/>
      <w:pPr>
        <w:ind w:left="3176" w:hanging="360"/>
      </w:pPr>
      <w:rPr>
        <w:rFonts w:ascii="Wingdings" w:hAnsi="Wingdings" w:hint="default"/>
      </w:rPr>
    </w:lvl>
    <w:lvl w:ilvl="3" w:tplc="04090001" w:tentative="1">
      <w:start w:val="1"/>
      <w:numFmt w:val="bullet"/>
      <w:lvlText w:val=""/>
      <w:lvlJc w:val="left"/>
      <w:pPr>
        <w:ind w:left="3896" w:hanging="360"/>
      </w:pPr>
      <w:rPr>
        <w:rFonts w:ascii="Symbol" w:hAnsi="Symbol" w:hint="default"/>
      </w:rPr>
    </w:lvl>
    <w:lvl w:ilvl="4" w:tplc="04090003" w:tentative="1">
      <w:start w:val="1"/>
      <w:numFmt w:val="bullet"/>
      <w:lvlText w:val="o"/>
      <w:lvlJc w:val="left"/>
      <w:pPr>
        <w:ind w:left="4616" w:hanging="360"/>
      </w:pPr>
      <w:rPr>
        <w:rFonts w:ascii="Courier New" w:hAnsi="Courier New" w:cs="Courier New" w:hint="default"/>
      </w:rPr>
    </w:lvl>
    <w:lvl w:ilvl="5" w:tplc="04090005" w:tentative="1">
      <w:start w:val="1"/>
      <w:numFmt w:val="bullet"/>
      <w:lvlText w:val=""/>
      <w:lvlJc w:val="left"/>
      <w:pPr>
        <w:ind w:left="5336" w:hanging="360"/>
      </w:pPr>
      <w:rPr>
        <w:rFonts w:ascii="Wingdings" w:hAnsi="Wingdings" w:hint="default"/>
      </w:rPr>
    </w:lvl>
    <w:lvl w:ilvl="6" w:tplc="04090001" w:tentative="1">
      <w:start w:val="1"/>
      <w:numFmt w:val="bullet"/>
      <w:lvlText w:val=""/>
      <w:lvlJc w:val="left"/>
      <w:pPr>
        <w:ind w:left="6056" w:hanging="360"/>
      </w:pPr>
      <w:rPr>
        <w:rFonts w:ascii="Symbol" w:hAnsi="Symbol" w:hint="default"/>
      </w:rPr>
    </w:lvl>
    <w:lvl w:ilvl="7" w:tplc="04090003" w:tentative="1">
      <w:start w:val="1"/>
      <w:numFmt w:val="bullet"/>
      <w:lvlText w:val="o"/>
      <w:lvlJc w:val="left"/>
      <w:pPr>
        <w:ind w:left="6776" w:hanging="360"/>
      </w:pPr>
      <w:rPr>
        <w:rFonts w:ascii="Courier New" w:hAnsi="Courier New" w:cs="Courier New" w:hint="default"/>
      </w:rPr>
    </w:lvl>
    <w:lvl w:ilvl="8" w:tplc="04090005" w:tentative="1">
      <w:start w:val="1"/>
      <w:numFmt w:val="bullet"/>
      <w:lvlText w:val=""/>
      <w:lvlJc w:val="left"/>
      <w:pPr>
        <w:ind w:left="7496" w:hanging="360"/>
      </w:pPr>
      <w:rPr>
        <w:rFonts w:ascii="Wingdings" w:hAnsi="Wingdings" w:hint="default"/>
      </w:rPr>
    </w:lvl>
  </w:abstractNum>
  <w:abstractNum w:abstractNumId="13">
    <w:nsid w:val="1E3167FC"/>
    <w:multiLevelType w:val="hybridMultilevel"/>
    <w:tmpl w:val="475CFC06"/>
    <w:lvl w:ilvl="0" w:tplc="FCC0EC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EEF6A08"/>
    <w:multiLevelType w:val="hybridMultilevel"/>
    <w:tmpl w:val="F3EA17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E05EFD"/>
    <w:multiLevelType w:val="hybridMultilevel"/>
    <w:tmpl w:val="81E6D0A4"/>
    <w:lvl w:ilvl="0" w:tplc="F438A7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16252CD"/>
    <w:multiLevelType w:val="hybridMultilevel"/>
    <w:tmpl w:val="6D92D7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3A040F"/>
    <w:multiLevelType w:val="hybridMultilevel"/>
    <w:tmpl w:val="89FAD202"/>
    <w:lvl w:ilvl="0" w:tplc="452ABF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E313E1"/>
    <w:multiLevelType w:val="hybridMultilevel"/>
    <w:tmpl w:val="B1AA54D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717619D"/>
    <w:multiLevelType w:val="hybridMultilevel"/>
    <w:tmpl w:val="5446727E"/>
    <w:lvl w:ilvl="0" w:tplc="4AE827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253761"/>
    <w:multiLevelType w:val="multilevel"/>
    <w:tmpl w:val="8564F39E"/>
    <w:lvl w:ilvl="0">
      <w:start w:val="8"/>
      <w:numFmt w:val="decimal"/>
      <w:lvlText w:val="%1"/>
      <w:lvlJc w:val="left"/>
      <w:pPr>
        <w:ind w:left="465" w:hanging="465"/>
      </w:pPr>
      <w:rPr>
        <w:rFonts w:hint="default"/>
      </w:rPr>
    </w:lvl>
    <w:lvl w:ilvl="1">
      <w:start w:val="1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B336D42"/>
    <w:multiLevelType w:val="hybridMultilevel"/>
    <w:tmpl w:val="045475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73088E"/>
    <w:multiLevelType w:val="hybridMultilevel"/>
    <w:tmpl w:val="B1C2DF9C"/>
    <w:lvl w:ilvl="0" w:tplc="19E81E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DF67838"/>
    <w:multiLevelType w:val="hybridMultilevel"/>
    <w:tmpl w:val="8C6A3D1E"/>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2E152834"/>
    <w:multiLevelType w:val="hybridMultilevel"/>
    <w:tmpl w:val="822A0CD4"/>
    <w:lvl w:ilvl="0" w:tplc="B542140C">
      <w:numFmt w:val="decimal"/>
      <w:lvlText w:val="%1"/>
      <w:lvlJc w:val="left"/>
      <w:pPr>
        <w:ind w:left="1860" w:hanging="360"/>
      </w:pPr>
      <w:rPr>
        <w:rFonts w:hint="default"/>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25">
    <w:nsid w:val="2E15291F"/>
    <w:multiLevelType w:val="multilevel"/>
    <w:tmpl w:val="942E307C"/>
    <w:lvl w:ilvl="0">
      <w:start w:val="2"/>
      <w:numFmt w:val="decimal"/>
      <w:isLgl/>
      <w:lvlText w:val="%1"/>
      <w:lvlJc w:val="left"/>
      <w:pPr>
        <w:tabs>
          <w:tab w:val="num" w:pos="360"/>
        </w:tabs>
        <w:ind w:left="0" w:firstLine="0"/>
      </w:pPr>
      <w:rPr>
        <w:rFonts w:hint="default"/>
      </w:rPr>
    </w:lvl>
    <w:lvl w:ilvl="1">
      <w:start w:val="1"/>
      <w:numFmt w:val="decimal"/>
      <w:pStyle w:val="Johnn2"/>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316951F7"/>
    <w:multiLevelType w:val="hybridMultilevel"/>
    <w:tmpl w:val="EDAA29D8"/>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010824"/>
    <w:multiLevelType w:val="multilevel"/>
    <w:tmpl w:val="DFB6FB6C"/>
    <w:lvl w:ilvl="0">
      <w:start w:val="1"/>
      <w:numFmt w:val="decimal"/>
      <w:pStyle w:val="BodyText3"/>
      <w:isLgl/>
      <w:lvlText w:val="%1"/>
      <w:lvlJc w:val="left"/>
      <w:pPr>
        <w:tabs>
          <w:tab w:val="num" w:pos="360"/>
        </w:tabs>
        <w:ind w:left="0" w:firstLine="0"/>
      </w:pPr>
      <w:rPr>
        <w:rFonts w:hint="default"/>
      </w:rPr>
    </w:lvl>
    <w:lvl w:ilvl="1">
      <w:start w:val="1"/>
      <w:numFmt w:val="decimal"/>
      <w:isLg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Restart w:val="1"/>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3A685F86"/>
    <w:multiLevelType w:val="multilevel"/>
    <w:tmpl w:val="F852FA9E"/>
    <w:lvl w:ilvl="0">
      <w:start w:val="8"/>
      <w:numFmt w:val="decimal"/>
      <w:lvlText w:val="%1"/>
      <w:lvlJc w:val="left"/>
      <w:pPr>
        <w:ind w:left="465" w:hanging="465"/>
      </w:pPr>
      <w:rPr>
        <w:rFonts w:eastAsia="MS Mincho" w:hint="default"/>
        <w:b w:val="0"/>
      </w:rPr>
    </w:lvl>
    <w:lvl w:ilvl="1">
      <w:start w:val="15"/>
      <w:numFmt w:val="decimal"/>
      <w:lvlText w:val="%1.%2"/>
      <w:lvlJc w:val="left"/>
      <w:pPr>
        <w:ind w:left="465" w:hanging="465"/>
      </w:pPr>
      <w:rPr>
        <w:rFonts w:eastAsia="MS Mincho" w:hint="default"/>
        <w:b/>
      </w:rPr>
    </w:lvl>
    <w:lvl w:ilvl="2">
      <w:start w:val="1"/>
      <w:numFmt w:val="decimal"/>
      <w:lvlText w:val="%1.%2.%3"/>
      <w:lvlJc w:val="left"/>
      <w:pPr>
        <w:ind w:left="720" w:hanging="720"/>
      </w:pPr>
      <w:rPr>
        <w:rFonts w:eastAsia="MS Mincho" w:hint="default"/>
        <w:b w:val="0"/>
      </w:rPr>
    </w:lvl>
    <w:lvl w:ilvl="3">
      <w:start w:val="1"/>
      <w:numFmt w:val="decimal"/>
      <w:lvlText w:val="%1.%2.%3.%4"/>
      <w:lvlJc w:val="left"/>
      <w:pPr>
        <w:ind w:left="1080" w:hanging="1080"/>
      </w:pPr>
      <w:rPr>
        <w:rFonts w:eastAsia="MS Mincho" w:hint="default"/>
        <w:b w:val="0"/>
      </w:rPr>
    </w:lvl>
    <w:lvl w:ilvl="4">
      <w:start w:val="1"/>
      <w:numFmt w:val="decimal"/>
      <w:lvlText w:val="%1.%2.%3.%4.%5"/>
      <w:lvlJc w:val="left"/>
      <w:pPr>
        <w:ind w:left="1080" w:hanging="1080"/>
      </w:pPr>
      <w:rPr>
        <w:rFonts w:eastAsia="MS Mincho" w:hint="default"/>
        <w:b w:val="0"/>
      </w:rPr>
    </w:lvl>
    <w:lvl w:ilvl="5">
      <w:start w:val="1"/>
      <w:numFmt w:val="decimal"/>
      <w:lvlText w:val="%1.%2.%3.%4.%5.%6"/>
      <w:lvlJc w:val="left"/>
      <w:pPr>
        <w:ind w:left="1440" w:hanging="1440"/>
      </w:pPr>
      <w:rPr>
        <w:rFonts w:eastAsia="MS Mincho" w:hint="default"/>
        <w:b w:val="0"/>
      </w:rPr>
    </w:lvl>
    <w:lvl w:ilvl="6">
      <w:start w:val="1"/>
      <w:numFmt w:val="decimal"/>
      <w:lvlText w:val="%1.%2.%3.%4.%5.%6.%7"/>
      <w:lvlJc w:val="left"/>
      <w:pPr>
        <w:ind w:left="1440" w:hanging="1440"/>
      </w:pPr>
      <w:rPr>
        <w:rFonts w:eastAsia="MS Mincho" w:hint="default"/>
        <w:b w:val="0"/>
      </w:rPr>
    </w:lvl>
    <w:lvl w:ilvl="7">
      <w:start w:val="1"/>
      <w:numFmt w:val="decimal"/>
      <w:lvlText w:val="%1.%2.%3.%4.%5.%6.%7.%8"/>
      <w:lvlJc w:val="left"/>
      <w:pPr>
        <w:ind w:left="1800" w:hanging="1800"/>
      </w:pPr>
      <w:rPr>
        <w:rFonts w:eastAsia="MS Mincho" w:hint="default"/>
        <w:b w:val="0"/>
      </w:rPr>
    </w:lvl>
    <w:lvl w:ilvl="8">
      <w:start w:val="1"/>
      <w:numFmt w:val="decimal"/>
      <w:lvlText w:val="%1.%2.%3.%4.%5.%6.%7.%8.%9"/>
      <w:lvlJc w:val="left"/>
      <w:pPr>
        <w:ind w:left="1800" w:hanging="1800"/>
      </w:pPr>
      <w:rPr>
        <w:rFonts w:eastAsia="MS Mincho" w:hint="default"/>
        <w:b w:val="0"/>
      </w:rPr>
    </w:lvl>
  </w:abstractNum>
  <w:abstractNum w:abstractNumId="29">
    <w:nsid w:val="3BC0625B"/>
    <w:multiLevelType w:val="hybridMultilevel"/>
    <w:tmpl w:val="24D67080"/>
    <w:lvl w:ilvl="0" w:tplc="3F74C146">
      <w:start w:val="1"/>
      <w:numFmt w:val="decimal"/>
      <w:lvlText w:val="%1)"/>
      <w:lvlJc w:val="left"/>
      <w:pPr>
        <w:ind w:left="810" w:hanging="360"/>
      </w:pPr>
      <w:rPr>
        <w:rFonts w:ascii="BookmanOldStyle-Bold" w:hAnsi="BookmanOldStyle-Bold" w:cs="BookmanOldStyle-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664C73"/>
    <w:multiLevelType w:val="hybridMultilevel"/>
    <w:tmpl w:val="4DE83BE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CE5517B"/>
    <w:multiLevelType w:val="hybridMultilevel"/>
    <w:tmpl w:val="C30675CC"/>
    <w:lvl w:ilvl="0" w:tplc="7E20012E">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3D151BED"/>
    <w:multiLevelType w:val="hybridMultilevel"/>
    <w:tmpl w:val="E7E4C686"/>
    <w:lvl w:ilvl="0" w:tplc="BFFE25D6">
      <w:start w:val="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E2E27FE"/>
    <w:multiLevelType w:val="hybridMultilevel"/>
    <w:tmpl w:val="830A81BA"/>
    <w:lvl w:ilvl="0" w:tplc="B776DB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062CF3"/>
    <w:multiLevelType w:val="hybridMultilevel"/>
    <w:tmpl w:val="1B0E3F32"/>
    <w:lvl w:ilvl="0" w:tplc="5972F9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293FBC"/>
    <w:multiLevelType w:val="hybridMultilevel"/>
    <w:tmpl w:val="7C6EE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A1435F0"/>
    <w:multiLevelType w:val="hybridMultilevel"/>
    <w:tmpl w:val="7F3EDD6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5354756D"/>
    <w:multiLevelType w:val="hybridMultilevel"/>
    <w:tmpl w:val="668EEC16"/>
    <w:lvl w:ilvl="0" w:tplc="04090007">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nsid w:val="58404E07"/>
    <w:multiLevelType w:val="multilevel"/>
    <w:tmpl w:val="326495B4"/>
    <w:lvl w:ilvl="0">
      <w:start w:val="2"/>
      <w:numFmt w:val="decimal"/>
      <w:pStyle w:val="mes"/>
      <w:isLgl/>
      <w:lvlText w:val="%1"/>
      <w:lvlJc w:val="left"/>
      <w:pPr>
        <w:tabs>
          <w:tab w:val="num" w:pos="360"/>
        </w:tabs>
        <w:ind w:left="0" w:firstLine="0"/>
      </w:pPr>
      <w:rPr>
        <w:rFonts w:hint="default"/>
      </w:rPr>
    </w:lvl>
    <w:lvl w:ilvl="1">
      <w:start w:val="2"/>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5D554AC4"/>
    <w:multiLevelType w:val="hybridMultilevel"/>
    <w:tmpl w:val="02E669FE"/>
    <w:lvl w:ilvl="0" w:tplc="FFFFFFFF">
      <w:start w:val="1"/>
      <w:numFmt w:val="lowerRoman"/>
      <w:lvlText w:val="%1)"/>
      <w:lvlJc w:val="left"/>
      <w:pPr>
        <w:ind w:left="2520" w:hanging="720"/>
      </w:pPr>
      <w:rPr>
        <w:rFonts w:hint="default"/>
        <w:vertAlign w:val="baseline"/>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0">
    <w:nsid w:val="621474BA"/>
    <w:multiLevelType w:val="hybridMultilevel"/>
    <w:tmpl w:val="EE222D80"/>
    <w:lvl w:ilvl="0" w:tplc="0409000B">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2104A8"/>
    <w:multiLevelType w:val="hybridMultilevel"/>
    <w:tmpl w:val="7D42ED4C"/>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BB37B65"/>
    <w:multiLevelType w:val="multilevel"/>
    <w:tmpl w:val="2D5EF2EC"/>
    <w:lvl w:ilvl="0">
      <w:start w:val="8"/>
      <w:numFmt w:val="decimal"/>
      <w:lvlText w:val="%1."/>
      <w:lvlJc w:val="left"/>
      <w:pPr>
        <w:ind w:left="720" w:hanging="360"/>
      </w:pPr>
      <w:rPr>
        <w:rFonts w:hint="default"/>
      </w:rPr>
    </w:lvl>
    <w:lvl w:ilvl="1">
      <w:start w:val="9"/>
      <w:numFmt w:val="decimal"/>
      <w:isLgl/>
      <w:lvlText w:val="%1.%2"/>
      <w:lvlJc w:val="left"/>
      <w:pPr>
        <w:ind w:left="900" w:hanging="540"/>
      </w:pPr>
      <w:rPr>
        <w:rFonts w:hint="default"/>
      </w:rPr>
    </w:lvl>
    <w:lvl w:ilvl="2">
      <w:start w:val="1"/>
      <w:numFmt w:val="decimal"/>
      <w:pStyle w:val="Heading3"/>
      <w:isLgl/>
      <w:lvlText w:val="%1.%2.%3"/>
      <w:lvlJc w:val="left"/>
      <w:pPr>
        <w:ind w:left="108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nsid w:val="70826933"/>
    <w:multiLevelType w:val="hybridMultilevel"/>
    <w:tmpl w:val="E342EFAE"/>
    <w:lvl w:ilvl="0" w:tplc="FFFFFFFF">
      <w:start w:val="1"/>
      <w:numFmt w:val="bullet"/>
      <w:lvlText w:val=""/>
      <w:lvlJc w:val="left"/>
      <w:pPr>
        <w:ind w:left="768" w:hanging="360"/>
      </w:pPr>
      <w:rPr>
        <w:rFonts w:ascii="Wingdings" w:hAnsi="Wingding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4">
    <w:nsid w:val="76207999"/>
    <w:multiLevelType w:val="hybridMultilevel"/>
    <w:tmpl w:val="80969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7"/>
  </w:num>
  <w:num w:numId="3">
    <w:abstractNumId w:val="38"/>
  </w:num>
  <w:num w:numId="4">
    <w:abstractNumId w:val="10"/>
  </w:num>
  <w:num w:numId="5">
    <w:abstractNumId w:val="25"/>
  </w:num>
  <w:num w:numId="6">
    <w:abstractNumId w:val="27"/>
  </w:num>
  <w:num w:numId="7">
    <w:abstractNumId w:val="0"/>
  </w:num>
  <w:num w:numId="8">
    <w:abstractNumId w:val="14"/>
  </w:num>
  <w:num w:numId="9">
    <w:abstractNumId w:val="12"/>
  </w:num>
  <w:num w:numId="10">
    <w:abstractNumId w:val="31"/>
  </w:num>
  <w:num w:numId="11">
    <w:abstractNumId w:val="39"/>
  </w:num>
  <w:num w:numId="12">
    <w:abstractNumId w:val="22"/>
  </w:num>
  <w:num w:numId="13">
    <w:abstractNumId w:val="35"/>
  </w:num>
  <w:num w:numId="14">
    <w:abstractNumId w:val="33"/>
  </w:num>
  <w:num w:numId="15">
    <w:abstractNumId w:val="13"/>
  </w:num>
  <w:num w:numId="16">
    <w:abstractNumId w:val="43"/>
  </w:num>
  <w:num w:numId="17">
    <w:abstractNumId w:val="3"/>
  </w:num>
  <w:num w:numId="18">
    <w:abstractNumId w:val="19"/>
  </w:num>
  <w:num w:numId="19">
    <w:abstractNumId w:val="36"/>
  </w:num>
  <w:num w:numId="20">
    <w:abstractNumId w:val="24"/>
  </w:num>
  <w:num w:numId="21">
    <w:abstractNumId w:val="1"/>
  </w:num>
  <w:num w:numId="22">
    <w:abstractNumId w:val="34"/>
  </w:num>
  <w:num w:numId="23">
    <w:abstractNumId w:val="29"/>
  </w:num>
  <w:num w:numId="24">
    <w:abstractNumId w:val="11"/>
  </w:num>
  <w:num w:numId="25">
    <w:abstractNumId w:val="2"/>
  </w:num>
  <w:num w:numId="26">
    <w:abstractNumId w:val="6"/>
  </w:num>
  <w:num w:numId="27">
    <w:abstractNumId w:val="9"/>
  </w:num>
  <w:num w:numId="28">
    <w:abstractNumId w:val="23"/>
  </w:num>
  <w:num w:numId="29">
    <w:abstractNumId w:val="40"/>
  </w:num>
  <w:num w:numId="30">
    <w:abstractNumId w:val="30"/>
  </w:num>
  <w:num w:numId="31">
    <w:abstractNumId w:val="18"/>
  </w:num>
  <w:num w:numId="32">
    <w:abstractNumId w:val="26"/>
  </w:num>
  <w:num w:numId="33">
    <w:abstractNumId w:val="15"/>
  </w:num>
  <w:num w:numId="34">
    <w:abstractNumId w:val="16"/>
  </w:num>
  <w:num w:numId="35">
    <w:abstractNumId w:val="32"/>
  </w:num>
  <w:num w:numId="36">
    <w:abstractNumId w:val="7"/>
  </w:num>
  <w:num w:numId="37">
    <w:abstractNumId w:val="4"/>
  </w:num>
  <w:num w:numId="38">
    <w:abstractNumId w:val="21"/>
  </w:num>
  <w:num w:numId="39">
    <w:abstractNumId w:val="17"/>
  </w:num>
  <w:num w:numId="40">
    <w:abstractNumId w:val="20"/>
  </w:num>
  <w:num w:numId="41">
    <w:abstractNumId w:val="28"/>
  </w:num>
  <w:num w:numId="42">
    <w:abstractNumId w:val="5"/>
  </w:num>
  <w:num w:numId="43">
    <w:abstractNumId w:val="41"/>
  </w:num>
  <w:num w:numId="44">
    <w:abstractNumId w:val="44"/>
  </w:num>
  <w:num w:numId="45">
    <w:abstractNumId w:val="42"/>
  </w:num>
  <w:num w:numId="46">
    <w:abstractNumId w:val="42"/>
    <w:lvlOverride w:ilvl="0"/>
    <w:lvlOverride w:ilvl="1"/>
    <w:lvlOverride w:ilvl="2"/>
  </w:num>
  <w:num w:numId="47">
    <w:abstractNumId w:val="42"/>
    <w:lvlOverride w:ilvl="0">
      <w:startOverride w:val="8"/>
    </w:lvlOverride>
    <w:lvlOverride w:ilvl="1">
      <w:startOverride w:val="9"/>
    </w:lvlOverride>
    <w:lvlOverride w:ilvl="2">
      <w:startOverride w:val="17"/>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C7B23"/>
    <w:rsid w:val="00004E9A"/>
    <w:rsid w:val="00044685"/>
    <w:rsid w:val="00047903"/>
    <w:rsid w:val="000522E3"/>
    <w:rsid w:val="00060ECC"/>
    <w:rsid w:val="000861DC"/>
    <w:rsid w:val="000A43F2"/>
    <w:rsid w:val="000A542F"/>
    <w:rsid w:val="000C799B"/>
    <w:rsid w:val="000D2318"/>
    <w:rsid w:val="000E0028"/>
    <w:rsid w:val="000E10B4"/>
    <w:rsid w:val="000E364B"/>
    <w:rsid w:val="000F513B"/>
    <w:rsid w:val="001030DE"/>
    <w:rsid w:val="00110087"/>
    <w:rsid w:val="00120A98"/>
    <w:rsid w:val="00121292"/>
    <w:rsid w:val="001552AC"/>
    <w:rsid w:val="00171748"/>
    <w:rsid w:val="001C38ED"/>
    <w:rsid w:val="00202A7C"/>
    <w:rsid w:val="00206FA2"/>
    <w:rsid w:val="00231466"/>
    <w:rsid w:val="00232D77"/>
    <w:rsid w:val="00234DBD"/>
    <w:rsid w:val="00237E3F"/>
    <w:rsid w:val="002532A2"/>
    <w:rsid w:val="00280DA8"/>
    <w:rsid w:val="002904CE"/>
    <w:rsid w:val="00291610"/>
    <w:rsid w:val="002E5A71"/>
    <w:rsid w:val="00302347"/>
    <w:rsid w:val="00332ACE"/>
    <w:rsid w:val="00332FBB"/>
    <w:rsid w:val="00345FC6"/>
    <w:rsid w:val="00357E44"/>
    <w:rsid w:val="00371D20"/>
    <w:rsid w:val="00374EB3"/>
    <w:rsid w:val="003824ED"/>
    <w:rsid w:val="00384512"/>
    <w:rsid w:val="00394352"/>
    <w:rsid w:val="003A042D"/>
    <w:rsid w:val="003A1B1E"/>
    <w:rsid w:val="003C617B"/>
    <w:rsid w:val="003F2B48"/>
    <w:rsid w:val="003F458A"/>
    <w:rsid w:val="00405210"/>
    <w:rsid w:val="00405547"/>
    <w:rsid w:val="0043616B"/>
    <w:rsid w:val="004441F0"/>
    <w:rsid w:val="00450EFB"/>
    <w:rsid w:val="004527D0"/>
    <w:rsid w:val="00454CD8"/>
    <w:rsid w:val="004616E9"/>
    <w:rsid w:val="00486392"/>
    <w:rsid w:val="00491CA1"/>
    <w:rsid w:val="004928B7"/>
    <w:rsid w:val="00496BCC"/>
    <w:rsid w:val="00496FE6"/>
    <w:rsid w:val="004B1361"/>
    <w:rsid w:val="004F55AA"/>
    <w:rsid w:val="00501A87"/>
    <w:rsid w:val="005038AB"/>
    <w:rsid w:val="005130F0"/>
    <w:rsid w:val="00516581"/>
    <w:rsid w:val="00530388"/>
    <w:rsid w:val="0055612A"/>
    <w:rsid w:val="00561623"/>
    <w:rsid w:val="00561908"/>
    <w:rsid w:val="00567E4B"/>
    <w:rsid w:val="005750A1"/>
    <w:rsid w:val="005820C8"/>
    <w:rsid w:val="00584D14"/>
    <w:rsid w:val="005A34BF"/>
    <w:rsid w:val="005B0D57"/>
    <w:rsid w:val="00601A34"/>
    <w:rsid w:val="00627907"/>
    <w:rsid w:val="00627C3A"/>
    <w:rsid w:val="0063367A"/>
    <w:rsid w:val="006410D2"/>
    <w:rsid w:val="00667AA2"/>
    <w:rsid w:val="00672BAD"/>
    <w:rsid w:val="00697F07"/>
    <w:rsid w:val="006A142E"/>
    <w:rsid w:val="006A2A57"/>
    <w:rsid w:val="006A521A"/>
    <w:rsid w:val="006B3DE8"/>
    <w:rsid w:val="006C5A12"/>
    <w:rsid w:val="006C5EB6"/>
    <w:rsid w:val="006D2CA7"/>
    <w:rsid w:val="006F0463"/>
    <w:rsid w:val="006F3490"/>
    <w:rsid w:val="006F5295"/>
    <w:rsid w:val="006F600E"/>
    <w:rsid w:val="00705F0B"/>
    <w:rsid w:val="00716D84"/>
    <w:rsid w:val="00751F0F"/>
    <w:rsid w:val="007628C2"/>
    <w:rsid w:val="00766538"/>
    <w:rsid w:val="00774AB3"/>
    <w:rsid w:val="00775E1A"/>
    <w:rsid w:val="00782264"/>
    <w:rsid w:val="0079465E"/>
    <w:rsid w:val="007A55C2"/>
    <w:rsid w:val="007B344F"/>
    <w:rsid w:val="007C6DC5"/>
    <w:rsid w:val="007D7C0C"/>
    <w:rsid w:val="007E70BE"/>
    <w:rsid w:val="007F3107"/>
    <w:rsid w:val="00801F73"/>
    <w:rsid w:val="00802A09"/>
    <w:rsid w:val="00824136"/>
    <w:rsid w:val="00830E58"/>
    <w:rsid w:val="00834F12"/>
    <w:rsid w:val="00837A82"/>
    <w:rsid w:val="00854F6E"/>
    <w:rsid w:val="00863070"/>
    <w:rsid w:val="00897DA7"/>
    <w:rsid w:val="008A4E0A"/>
    <w:rsid w:val="008B3CF5"/>
    <w:rsid w:val="008D7692"/>
    <w:rsid w:val="008E6C9E"/>
    <w:rsid w:val="00921339"/>
    <w:rsid w:val="00922311"/>
    <w:rsid w:val="00933859"/>
    <w:rsid w:val="0095259A"/>
    <w:rsid w:val="00956D9E"/>
    <w:rsid w:val="009942E8"/>
    <w:rsid w:val="009A7681"/>
    <w:rsid w:val="009B1F11"/>
    <w:rsid w:val="009B340D"/>
    <w:rsid w:val="009C5696"/>
    <w:rsid w:val="009C64AE"/>
    <w:rsid w:val="00A31786"/>
    <w:rsid w:val="00A54A0C"/>
    <w:rsid w:val="00A76EDD"/>
    <w:rsid w:val="00A91D79"/>
    <w:rsid w:val="00A9746E"/>
    <w:rsid w:val="00AA3FA2"/>
    <w:rsid w:val="00AB1E48"/>
    <w:rsid w:val="00AB3E0C"/>
    <w:rsid w:val="00AC7A8B"/>
    <w:rsid w:val="00AE392D"/>
    <w:rsid w:val="00AF221B"/>
    <w:rsid w:val="00AF2333"/>
    <w:rsid w:val="00AF7667"/>
    <w:rsid w:val="00B02937"/>
    <w:rsid w:val="00B03DB0"/>
    <w:rsid w:val="00B05D8C"/>
    <w:rsid w:val="00B23A81"/>
    <w:rsid w:val="00B448FD"/>
    <w:rsid w:val="00B561A2"/>
    <w:rsid w:val="00B70383"/>
    <w:rsid w:val="00B87069"/>
    <w:rsid w:val="00BB17F8"/>
    <w:rsid w:val="00BB70A5"/>
    <w:rsid w:val="00BC3F44"/>
    <w:rsid w:val="00BC5428"/>
    <w:rsid w:val="00BC7763"/>
    <w:rsid w:val="00BE1B4D"/>
    <w:rsid w:val="00BF4C28"/>
    <w:rsid w:val="00C10E59"/>
    <w:rsid w:val="00C37DAC"/>
    <w:rsid w:val="00C43332"/>
    <w:rsid w:val="00C442F8"/>
    <w:rsid w:val="00C808AC"/>
    <w:rsid w:val="00C86978"/>
    <w:rsid w:val="00CA13CF"/>
    <w:rsid w:val="00CB02C9"/>
    <w:rsid w:val="00CB2B42"/>
    <w:rsid w:val="00CE392D"/>
    <w:rsid w:val="00D07564"/>
    <w:rsid w:val="00D22A15"/>
    <w:rsid w:val="00D25ACE"/>
    <w:rsid w:val="00D43397"/>
    <w:rsid w:val="00D65C29"/>
    <w:rsid w:val="00D661E4"/>
    <w:rsid w:val="00D723CA"/>
    <w:rsid w:val="00D761B9"/>
    <w:rsid w:val="00DA6143"/>
    <w:rsid w:val="00DD39BF"/>
    <w:rsid w:val="00DD6BFD"/>
    <w:rsid w:val="00DE7632"/>
    <w:rsid w:val="00E23359"/>
    <w:rsid w:val="00E25EB2"/>
    <w:rsid w:val="00E34BF2"/>
    <w:rsid w:val="00E41D30"/>
    <w:rsid w:val="00E477D9"/>
    <w:rsid w:val="00E5726C"/>
    <w:rsid w:val="00E64A29"/>
    <w:rsid w:val="00E83F31"/>
    <w:rsid w:val="00E8772F"/>
    <w:rsid w:val="00E90487"/>
    <w:rsid w:val="00E93E3F"/>
    <w:rsid w:val="00EB52FE"/>
    <w:rsid w:val="00EC7B23"/>
    <w:rsid w:val="00EE1F6E"/>
    <w:rsid w:val="00EE386C"/>
    <w:rsid w:val="00F26EA7"/>
    <w:rsid w:val="00F635D3"/>
    <w:rsid w:val="00F7215B"/>
    <w:rsid w:val="00F8641B"/>
    <w:rsid w:val="00FA5B84"/>
    <w:rsid w:val="00FC3998"/>
    <w:rsid w:val="00FD5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直線矢印コネクタ 108"/>
        <o:r id="V:Rule2" type="connector" idref="#直線矢印コネクタ 117"/>
        <o:r id="V:Rule3" type="connector" idref="#直線矢印コネクタ 118"/>
        <o:r id="V:Rule4" type="connector" idref="#直線矢印コネクタ 119"/>
        <o:r id="V:Rule5" type="connector" idref="#直線矢印コネクタ 124"/>
        <o:r id="V:Rule6" type="connector" idref="#直線矢印コネクタ 134"/>
        <o:r id="V:Rule7" type="connector" idref="#直線矢印コネクタ 136"/>
        <o:r id="V:Rule8" type="connector" idref="#直線矢印コネクタ 139"/>
        <o:r id="V:Rule9" type="connector" idref="#Straight Arrow Connector 109"/>
        <o:r id="V:Rule10" type="connector" idref="#直線矢印コネクタ 174"/>
        <o:r id="V:Rule11" type="connector" idref="#AutoShape 19"/>
        <o:r id="V:Rule12" type="connector" idref="#直線矢印コネクタ 173"/>
        <o:r id="V:Rule13" type="connector" idref="#直線矢印コネクタ 227"/>
        <o:r id="V:Rule14" type="connector" idref="#Straight Arrow Connector 52"/>
        <o:r id="V:Rule15" type="connector" idref="#直線矢印コネクタ 195"/>
        <o:r id="V:Rule16" type="connector" idref="#Straight Arrow Connector 101"/>
        <o:r id="V:Rule17" type="connector" idref="#直線矢印コネクタ 119"/>
        <o:r id="V:Rule18" type="connector" idref="#Straight Arrow Connector 40"/>
        <o:r id="V:Rule19" type="connector" idref="#Straight Arrow Connector 45"/>
        <o:r id="V:Rule20" type="connector" idref="#直線矢印コネクタ 218"/>
        <o:r id="V:Rule21" type="connector" idref="#直線矢印コネクタ 175"/>
        <o:r id="V:Rule22" type="connector" idref="#直線矢印コネクタ 118"/>
        <o:r id="V:Rule23" type="connector" idref="#Straight Arrow Connector 132"/>
        <o:r id="V:Rule24" type="connector" idref="#直線矢印コネクタ 117"/>
        <o:r id="V:Rule25" type="connector" idref="#Straight Arrow Connector 135"/>
        <o:r id="V:Rule26" type="connector" idref="#直線矢印コネクタ 220"/>
        <o:r id="V:Rule27" type="connector" idref="#Straight Arrow Connector 121"/>
        <o:r id="V:Rule28" type="connector" idref="#直線矢印コネクタ 139"/>
        <o:r id="V:Rule29" type="connector" idref="#直線矢印コネクタ 134"/>
        <o:r id="V:Rule30" type="connector" idref="#直線矢印コネクタ 219"/>
        <o:r id="V:Rule31" type="connector" idref="#直線矢印コネクタ 124"/>
        <o:r id="V:Rule32" type="connector" idref="#直線矢印コネクタ 136"/>
        <o:r id="V:Rule33" type="connector" idref="#Straight Arrow Connector 102"/>
        <o:r id="V:Rule34" type="connector" idref="#AutoShape 20"/>
        <o:r id="V:Rule35" type="connector" idref="#直線矢印コネクタ 108"/>
      </o:rules>
    </o:shapelayout>
  </w:shapeDefaults>
  <w:decimalSymbol w:val="."/>
  <w:listSeparator w:val=","/>
  <w15:docId w15:val="{A6794B1E-EB5A-4423-9942-B56AB2B71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0"/>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142E"/>
    <w:pPr>
      <w:spacing w:after="0" w:line="240" w:lineRule="auto"/>
    </w:pPr>
    <w:rPr>
      <w:rFonts w:ascii="Times New Roman" w:eastAsia="MS Mincho" w:hAnsi="Times New Roman" w:cs="Times New Roman"/>
      <w:szCs w:val="20"/>
      <w:lang w:eastAsia="ja-JP"/>
    </w:rPr>
  </w:style>
  <w:style w:type="paragraph" w:styleId="Heading1">
    <w:name w:val="heading 1"/>
    <w:aliases w:val="1 ghost,g,h1,1,Para1,Main Title,Main Title1,Heading 1 Char Char Char Char Char Char Char,Heading 1 Char Char Char Char Char Char Char Char Char Char,Heading 11,Heading 1 Char Char Char Char Char Char Char1,Hoofdstuk Char,l1,Hoofdstuk,Proposal"/>
    <w:basedOn w:val="Normal"/>
    <w:next w:val="Normal"/>
    <w:link w:val="Heading1Char"/>
    <w:uiPriority w:val="9"/>
    <w:qFormat/>
    <w:rsid w:val="006A142E"/>
    <w:pPr>
      <w:keepNext/>
      <w:numPr>
        <w:numId w:val="1"/>
      </w:numPr>
      <w:outlineLvl w:val="0"/>
    </w:pPr>
    <w:rPr>
      <w:rFonts w:eastAsia="Times New Roman"/>
      <w:b/>
      <w:i/>
      <w:smallCaps/>
      <w:shadow/>
      <w:sz w:val="28"/>
      <w:lang w:eastAsia="nl-NL"/>
    </w:rPr>
  </w:style>
  <w:style w:type="paragraph" w:styleId="Heading2">
    <w:name w:val="heading 2"/>
    <w:aliases w:val="Heading 2 Char Char Char Char Char,an_Über 2,an_Über 2 Char,Char"/>
    <w:basedOn w:val="Normal"/>
    <w:next w:val="Normal"/>
    <w:link w:val="Heading2Char1"/>
    <w:qFormat/>
    <w:rsid w:val="0043616B"/>
    <w:pPr>
      <w:spacing w:line="276" w:lineRule="auto"/>
      <w:jc w:val="both"/>
      <w:outlineLvl w:val="1"/>
    </w:pPr>
    <w:rPr>
      <w:b/>
      <w:sz w:val="24"/>
    </w:rPr>
  </w:style>
  <w:style w:type="paragraph" w:styleId="Heading3">
    <w:name w:val="heading 3"/>
    <w:aliases w:val="3 bullet,b,2,h3,Sub 2,Para3,head3hdbk,Side Heading,Side Heading1,Para 3,Char Char18,Char Char Char Char,Heading 31,Char Char1 Char,an_Über 3,Überschrift 3 Char1,Überschrift 3 Char Char"/>
    <w:basedOn w:val="Normal"/>
    <w:next w:val="Normal"/>
    <w:link w:val="Heading3Char"/>
    <w:uiPriority w:val="9"/>
    <w:qFormat/>
    <w:rsid w:val="00802A09"/>
    <w:pPr>
      <w:keepNext/>
      <w:numPr>
        <w:ilvl w:val="2"/>
        <w:numId w:val="45"/>
      </w:numPr>
      <w:spacing w:before="240" w:after="60"/>
      <w:outlineLvl w:val="2"/>
    </w:pPr>
    <w:rPr>
      <w:rFonts w:ascii="Arial" w:eastAsia="Times New Roman" w:hAnsi="Arial" w:cs="Arial"/>
      <w:bCs/>
      <w:i/>
      <w:shadow/>
      <w:sz w:val="28"/>
      <w:szCs w:val="28"/>
      <w:lang w:eastAsia="nl-NL"/>
    </w:rPr>
  </w:style>
  <w:style w:type="paragraph" w:styleId="Heading4">
    <w:name w:val="heading 4"/>
    <w:aliases w:val="an_Über 4,Cen.,Centred"/>
    <w:basedOn w:val="Normal"/>
    <w:next w:val="Normal"/>
    <w:link w:val="Heading4Char"/>
    <w:uiPriority w:val="9"/>
    <w:qFormat/>
    <w:rsid w:val="006A142E"/>
    <w:pPr>
      <w:keepNext/>
      <w:jc w:val="both"/>
      <w:outlineLvl w:val="3"/>
    </w:pPr>
    <w:rPr>
      <w:b/>
      <w:bCs/>
      <w:shadow/>
      <w:sz w:val="18"/>
    </w:rPr>
  </w:style>
  <w:style w:type="paragraph" w:styleId="Heading5">
    <w:name w:val="heading 5"/>
    <w:basedOn w:val="Normal"/>
    <w:next w:val="Normal"/>
    <w:link w:val="Heading5Char"/>
    <w:qFormat/>
    <w:rsid w:val="006A142E"/>
    <w:pPr>
      <w:keepNext/>
      <w:outlineLvl w:val="4"/>
    </w:pPr>
    <w:rPr>
      <w:rFonts w:ascii="Arial" w:eastAsia="Arial Unicode MS" w:hAnsi="Arial"/>
      <w:b/>
      <w:bCs/>
      <w:sz w:val="16"/>
      <w:szCs w:val="18"/>
    </w:rPr>
  </w:style>
  <w:style w:type="paragraph" w:styleId="Heading6">
    <w:name w:val="heading 6"/>
    <w:basedOn w:val="Normal"/>
    <w:next w:val="Normal"/>
    <w:link w:val="Heading6Char"/>
    <w:qFormat/>
    <w:rsid w:val="006A142E"/>
    <w:pPr>
      <w:keepNext/>
      <w:jc w:val="center"/>
      <w:outlineLvl w:val="5"/>
    </w:pPr>
    <w:rPr>
      <w:rFonts w:ascii="Arial" w:eastAsia="Arial Unicode MS" w:hAnsi="Arial"/>
      <w:b/>
      <w:bCs/>
      <w:i/>
      <w:iCs/>
      <w:sz w:val="20"/>
    </w:rPr>
  </w:style>
  <w:style w:type="paragraph" w:styleId="Heading7">
    <w:name w:val="heading 7"/>
    <w:basedOn w:val="Normal"/>
    <w:next w:val="Normal"/>
    <w:link w:val="Heading7Char"/>
    <w:qFormat/>
    <w:rsid w:val="006A142E"/>
    <w:pPr>
      <w:keepNext/>
      <w:jc w:val="both"/>
      <w:outlineLvl w:val="6"/>
    </w:pPr>
    <w:rPr>
      <w:rFonts w:ascii="Arial" w:eastAsia="Arial Unicode MS" w:hAnsi="Arial"/>
      <w:b/>
      <w:iCs/>
      <w:sz w:val="24"/>
      <w:szCs w:val="24"/>
    </w:rPr>
  </w:style>
  <w:style w:type="paragraph" w:styleId="Heading8">
    <w:name w:val="heading 8"/>
    <w:basedOn w:val="Normal"/>
    <w:next w:val="Normal"/>
    <w:link w:val="Heading8Char"/>
    <w:qFormat/>
    <w:rsid w:val="006A142E"/>
    <w:pPr>
      <w:keepNext/>
      <w:framePr w:hSpace="180" w:wrap="notBeside" w:vAnchor="text" w:hAnchor="margin" w:xAlign="center" w:y="160"/>
      <w:outlineLvl w:val="7"/>
    </w:pPr>
    <w:rPr>
      <w:rFonts w:ascii="Arial Narrow" w:eastAsia="Times New Roman" w:hAnsi="Arial Narrow"/>
      <w:sz w:val="24"/>
    </w:rPr>
  </w:style>
  <w:style w:type="paragraph" w:styleId="Heading9">
    <w:name w:val="heading 9"/>
    <w:basedOn w:val="Normal"/>
    <w:next w:val="Normal"/>
    <w:link w:val="Heading9Char"/>
    <w:qFormat/>
    <w:rsid w:val="006A142E"/>
    <w:pPr>
      <w:keepNext/>
      <w:jc w:val="center"/>
      <w:outlineLvl w:val="8"/>
    </w:pPr>
    <w:rPr>
      <w:rFonts w:ascii="Arial" w:eastAsia="Arial Unicode MS" w:hAnsi="Arial"/>
      <w:b/>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h1 Char,1 Char,Para1 Char,Main Title Char,Main Title1 Char,Heading 1 Char Char Char Char Char Char Char Char,Heading 1 Char Char Char Char Char Char Char Char Char Char Char,Heading 11 Char,Hoofdstuk Char Char,l1 Char"/>
    <w:basedOn w:val="DefaultParagraphFont"/>
    <w:link w:val="Heading1"/>
    <w:uiPriority w:val="9"/>
    <w:rsid w:val="006A142E"/>
    <w:rPr>
      <w:rFonts w:ascii="Times New Roman" w:eastAsia="Times New Roman" w:hAnsi="Times New Roman" w:cs="Times New Roman"/>
      <w:b/>
      <w:i/>
      <w:smallCaps/>
      <w:shadow/>
      <w:sz w:val="28"/>
      <w:szCs w:val="20"/>
      <w:lang w:eastAsia="nl-NL"/>
    </w:rPr>
  </w:style>
  <w:style w:type="character" w:customStyle="1" w:styleId="Heading2Char1">
    <w:name w:val="Heading 2 Char1"/>
    <w:aliases w:val="Heading 2 Char Char Char Char Char Char1,an_Über 2 Char2,an_Über 2 Char Char1,Char Char2"/>
    <w:link w:val="Heading2"/>
    <w:rsid w:val="0043616B"/>
    <w:rPr>
      <w:rFonts w:ascii="Times New Roman" w:eastAsia="MS Mincho" w:hAnsi="Times New Roman" w:cs="Times New Roman"/>
      <w:b/>
      <w:sz w:val="24"/>
      <w:szCs w:val="20"/>
      <w:lang w:eastAsia="ja-JP"/>
    </w:rPr>
  </w:style>
  <w:style w:type="character" w:customStyle="1" w:styleId="Heading3Char">
    <w:name w:val="Heading 3 Char"/>
    <w:aliases w:val="3 bullet Char,b Char,2 Char,h3 Char,Sub 2 Char,Para3 Char,head3hdbk Char,Side Heading Char,Side Heading1 Char,Para 3 Char,Char Char18 Char,Char Char Char Char Char,Heading 31 Char,Char Char1 Char Char,an_Über 3 Char"/>
    <w:basedOn w:val="DefaultParagraphFont"/>
    <w:link w:val="Heading3"/>
    <w:uiPriority w:val="9"/>
    <w:rsid w:val="00802A09"/>
    <w:rPr>
      <w:rFonts w:ascii="Arial" w:eastAsia="Times New Roman" w:hAnsi="Arial" w:cs="Arial"/>
      <w:bCs/>
      <w:i/>
      <w:shadow/>
      <w:sz w:val="28"/>
      <w:szCs w:val="28"/>
      <w:lang w:eastAsia="nl-NL"/>
    </w:rPr>
  </w:style>
  <w:style w:type="character" w:customStyle="1" w:styleId="Heading4Char">
    <w:name w:val="Heading 4 Char"/>
    <w:aliases w:val="an_Über 4 Char,Cen. Char,Centred Char"/>
    <w:basedOn w:val="DefaultParagraphFont"/>
    <w:link w:val="Heading4"/>
    <w:uiPriority w:val="9"/>
    <w:rsid w:val="006A142E"/>
    <w:rPr>
      <w:rFonts w:ascii="Times New Roman" w:eastAsia="MS Mincho" w:hAnsi="Times New Roman" w:cs="Times New Roman"/>
      <w:b/>
      <w:bCs/>
      <w:shadow/>
      <w:sz w:val="18"/>
      <w:szCs w:val="20"/>
      <w:lang w:eastAsia="ja-JP"/>
    </w:rPr>
  </w:style>
  <w:style w:type="character" w:customStyle="1" w:styleId="Heading5Char">
    <w:name w:val="Heading 5 Char"/>
    <w:basedOn w:val="DefaultParagraphFont"/>
    <w:link w:val="Heading5"/>
    <w:rsid w:val="006A142E"/>
    <w:rPr>
      <w:rFonts w:ascii="Arial" w:eastAsia="Arial Unicode MS" w:hAnsi="Arial" w:cs="Times New Roman"/>
      <w:b/>
      <w:bCs/>
      <w:sz w:val="16"/>
      <w:szCs w:val="18"/>
    </w:rPr>
  </w:style>
  <w:style w:type="character" w:customStyle="1" w:styleId="Heading6Char">
    <w:name w:val="Heading 6 Char"/>
    <w:basedOn w:val="DefaultParagraphFont"/>
    <w:link w:val="Heading6"/>
    <w:rsid w:val="006A142E"/>
    <w:rPr>
      <w:rFonts w:ascii="Arial" w:eastAsia="Arial Unicode MS" w:hAnsi="Arial" w:cs="Times New Roman"/>
      <w:b/>
      <w:bCs/>
      <w:i/>
      <w:iCs/>
      <w:sz w:val="20"/>
      <w:szCs w:val="20"/>
    </w:rPr>
  </w:style>
  <w:style w:type="character" w:customStyle="1" w:styleId="Heading7Char">
    <w:name w:val="Heading 7 Char"/>
    <w:basedOn w:val="DefaultParagraphFont"/>
    <w:link w:val="Heading7"/>
    <w:rsid w:val="006A142E"/>
    <w:rPr>
      <w:rFonts w:ascii="Arial" w:eastAsia="Arial Unicode MS" w:hAnsi="Arial" w:cs="Times New Roman"/>
      <w:b/>
      <w:iCs/>
      <w:sz w:val="24"/>
      <w:szCs w:val="24"/>
    </w:rPr>
  </w:style>
  <w:style w:type="character" w:customStyle="1" w:styleId="Heading8Char">
    <w:name w:val="Heading 8 Char"/>
    <w:basedOn w:val="DefaultParagraphFont"/>
    <w:link w:val="Heading8"/>
    <w:rsid w:val="006A142E"/>
    <w:rPr>
      <w:rFonts w:ascii="Arial Narrow" w:eastAsia="Times New Roman" w:hAnsi="Arial Narrow" w:cs="Times New Roman"/>
      <w:sz w:val="24"/>
      <w:szCs w:val="20"/>
    </w:rPr>
  </w:style>
  <w:style w:type="character" w:customStyle="1" w:styleId="Heading9Char">
    <w:name w:val="Heading 9 Char"/>
    <w:basedOn w:val="DefaultParagraphFont"/>
    <w:link w:val="Heading9"/>
    <w:rsid w:val="006A142E"/>
    <w:rPr>
      <w:rFonts w:ascii="Arial" w:eastAsia="Arial Unicode MS" w:hAnsi="Arial" w:cs="Times New Roman"/>
      <w:b/>
      <w:iCs/>
      <w:szCs w:val="20"/>
      <w:lang w:eastAsia="ja-JP"/>
    </w:rPr>
  </w:style>
  <w:style w:type="character" w:customStyle="1" w:styleId="Heading2Char">
    <w:name w:val="Heading 2 Char"/>
    <w:aliases w:val="Heading 2 Char Char Char Char Char Char,an_Über 2 Char1,an_Über 2 Char Char,Char Char"/>
    <w:basedOn w:val="DefaultParagraphFont"/>
    <w:uiPriority w:val="9"/>
    <w:rsid w:val="00854F6E"/>
    <w:rPr>
      <w:rFonts w:asciiTheme="majorHAnsi" w:eastAsiaTheme="majorEastAsia" w:hAnsiTheme="majorHAnsi" w:cstheme="majorBidi"/>
      <w:sz w:val="28"/>
      <w:szCs w:val="26"/>
    </w:rPr>
  </w:style>
  <w:style w:type="paragraph" w:styleId="Caption">
    <w:name w:val="caption"/>
    <w:aliases w:val="Caption Char,Caption Char Char Char,Caption Char Char Char Char Char Char,Caption Char Char Char Char Char Char Char Char Char Char,Caption Char Char Char Char Char Char Char Char Char,Not Bold"/>
    <w:basedOn w:val="Normal"/>
    <w:next w:val="Normal"/>
    <w:link w:val="CaptionChar1"/>
    <w:uiPriority w:val="35"/>
    <w:qFormat/>
    <w:rsid w:val="006A142E"/>
    <w:pPr>
      <w:spacing w:before="120" w:after="120"/>
    </w:pPr>
    <w:rPr>
      <w:rFonts w:eastAsia="Times New Roman"/>
      <w:b/>
      <w:bCs/>
      <w:i/>
      <w:shadow/>
      <w:sz w:val="20"/>
    </w:rPr>
  </w:style>
  <w:style w:type="character" w:customStyle="1" w:styleId="CaptionChar1">
    <w:name w:val="Caption Char1"/>
    <w:aliases w:val="Caption Char Char,Caption Char Char Char Char,Caption Char Char Char Char Char Char Char,Caption Char Char Char Char Char Char Char Char Char Char Char,Caption Char Char Char Char Char Char Char Char Char Char1,Not Bold Char"/>
    <w:link w:val="Caption"/>
    <w:uiPriority w:val="35"/>
    <w:rsid w:val="006A142E"/>
    <w:rPr>
      <w:rFonts w:ascii="Times New Roman" w:eastAsia="Times New Roman" w:hAnsi="Times New Roman" w:cs="Times New Roman"/>
      <w:b/>
      <w:bCs/>
      <w:i/>
      <w:shadow/>
      <w:sz w:val="20"/>
      <w:szCs w:val="20"/>
    </w:rPr>
  </w:style>
  <w:style w:type="paragraph" w:styleId="Title">
    <w:name w:val="Title"/>
    <w:basedOn w:val="Normal"/>
    <w:link w:val="TitleChar"/>
    <w:qFormat/>
    <w:rsid w:val="006A142E"/>
    <w:pPr>
      <w:widowControl w:val="0"/>
      <w:jc w:val="center"/>
    </w:pPr>
    <w:rPr>
      <w:rFonts w:eastAsia="SimSun"/>
      <w:b/>
      <w:bCs/>
      <w:i/>
      <w:shadow/>
      <w:kern w:val="2"/>
      <w:sz w:val="24"/>
      <w:szCs w:val="24"/>
      <w:lang w:eastAsia="zh-CN"/>
    </w:rPr>
  </w:style>
  <w:style w:type="character" w:customStyle="1" w:styleId="TitleChar">
    <w:name w:val="Title Char"/>
    <w:basedOn w:val="DefaultParagraphFont"/>
    <w:link w:val="Title"/>
    <w:rsid w:val="006A142E"/>
    <w:rPr>
      <w:rFonts w:ascii="Times New Roman" w:eastAsia="SimSun" w:hAnsi="Times New Roman" w:cs="Times New Roman"/>
      <w:b/>
      <w:bCs/>
      <w:i/>
      <w:shadow/>
      <w:kern w:val="2"/>
      <w:sz w:val="24"/>
      <w:szCs w:val="24"/>
      <w:lang w:eastAsia="zh-CN"/>
    </w:rPr>
  </w:style>
  <w:style w:type="character" w:customStyle="1" w:styleId="BalloonTextChar">
    <w:name w:val="Balloon Text Char"/>
    <w:basedOn w:val="DefaultParagraphFont"/>
    <w:link w:val="BalloonText"/>
    <w:uiPriority w:val="99"/>
    <w:semiHidden/>
    <w:rsid w:val="006A142E"/>
    <w:rPr>
      <w:rFonts w:ascii="Tahoma" w:eastAsia="Times New Roman" w:hAnsi="Tahoma" w:cs="Tahoma"/>
      <w:sz w:val="16"/>
      <w:szCs w:val="16"/>
    </w:rPr>
  </w:style>
  <w:style w:type="paragraph" w:styleId="BalloonText">
    <w:name w:val="Balloon Text"/>
    <w:basedOn w:val="Normal"/>
    <w:link w:val="BalloonTextChar"/>
    <w:uiPriority w:val="99"/>
    <w:semiHidden/>
    <w:rsid w:val="006A142E"/>
    <w:rPr>
      <w:rFonts w:ascii="Tahoma" w:eastAsia="Times New Roman" w:hAnsi="Tahoma" w:cs="Tahoma"/>
      <w:sz w:val="16"/>
      <w:szCs w:val="16"/>
      <w:lang w:eastAsia="en-US"/>
    </w:rPr>
  </w:style>
  <w:style w:type="paragraph" w:customStyle="1" w:styleId="font5">
    <w:name w:val="font5"/>
    <w:basedOn w:val="Normal"/>
    <w:rsid w:val="006A142E"/>
    <w:pPr>
      <w:spacing w:before="100" w:beforeAutospacing="1" w:after="100" w:afterAutospacing="1"/>
    </w:pPr>
    <w:rPr>
      <w:rFonts w:ascii="Arial Unicode MS" w:eastAsia="Arial Unicode MS" w:hAnsi="Arial Unicode MS" w:cs="Arial Unicode MS" w:hint="eastAsia"/>
      <w:sz w:val="12"/>
      <w:szCs w:val="12"/>
      <w:lang w:eastAsia="en-US"/>
    </w:rPr>
  </w:style>
  <w:style w:type="paragraph" w:customStyle="1" w:styleId="xl24">
    <w:name w:val="xl24"/>
    <w:basedOn w:val="Normal"/>
    <w:rsid w:val="006A14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25">
    <w:name w:val="xl25"/>
    <w:basedOn w:val="Normal"/>
    <w:rsid w:val="006A14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26">
    <w:name w:val="xl26"/>
    <w:basedOn w:val="Normal"/>
    <w:rsid w:val="006A14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27">
    <w:name w:val="xl27"/>
    <w:basedOn w:val="Normal"/>
    <w:rsid w:val="006A14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n-US"/>
    </w:rPr>
  </w:style>
  <w:style w:type="paragraph" w:customStyle="1" w:styleId="xl28">
    <w:name w:val="xl28"/>
    <w:basedOn w:val="Normal"/>
    <w:rsid w:val="006A14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29">
    <w:name w:val="xl29"/>
    <w:basedOn w:val="Normal"/>
    <w:rsid w:val="006A14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eastAsia="en-US"/>
    </w:rPr>
  </w:style>
  <w:style w:type="paragraph" w:customStyle="1" w:styleId="xl30">
    <w:name w:val="xl30"/>
    <w:basedOn w:val="Normal"/>
    <w:rsid w:val="006A14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customStyle="1" w:styleId="xl31">
    <w:name w:val="xl31"/>
    <w:basedOn w:val="Normal"/>
    <w:rsid w:val="006A14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8"/>
      <w:szCs w:val="28"/>
      <w:lang w:eastAsia="en-US"/>
    </w:rPr>
  </w:style>
  <w:style w:type="paragraph" w:customStyle="1" w:styleId="xl32">
    <w:name w:val="xl32"/>
    <w:basedOn w:val="Normal"/>
    <w:rsid w:val="006A142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b/>
      <w:bCs/>
      <w:sz w:val="24"/>
      <w:szCs w:val="24"/>
      <w:lang w:eastAsia="en-US"/>
    </w:rPr>
  </w:style>
  <w:style w:type="paragraph" w:styleId="BodyText">
    <w:name w:val="Body Text"/>
    <w:basedOn w:val="Normal"/>
    <w:link w:val="BodyTextChar1"/>
    <w:rsid w:val="006A142E"/>
    <w:pPr>
      <w:jc w:val="both"/>
    </w:pPr>
    <w:rPr>
      <w:rFonts w:ascii="Arial" w:eastAsia="Times New Roman" w:hAnsi="Arial" w:cs="Arial"/>
      <w:sz w:val="24"/>
      <w:szCs w:val="24"/>
      <w:lang w:eastAsia="en-US"/>
    </w:rPr>
  </w:style>
  <w:style w:type="character" w:customStyle="1" w:styleId="BodyTextChar1">
    <w:name w:val="Body Text Char1"/>
    <w:basedOn w:val="DefaultParagraphFont"/>
    <w:link w:val="BodyText"/>
    <w:rsid w:val="006A142E"/>
    <w:rPr>
      <w:rFonts w:ascii="Arial" w:eastAsia="Times New Roman" w:hAnsi="Arial" w:cs="Arial"/>
      <w:sz w:val="24"/>
      <w:szCs w:val="24"/>
    </w:rPr>
  </w:style>
  <w:style w:type="character" w:customStyle="1" w:styleId="BodyTextChar">
    <w:name w:val="Body Text Char"/>
    <w:basedOn w:val="DefaultParagraphFont"/>
    <w:rsid w:val="006A142E"/>
    <w:rPr>
      <w:rFonts w:ascii="Times New Roman" w:eastAsia="MS Mincho" w:hAnsi="Times New Roman" w:cs="Times New Roman"/>
      <w:szCs w:val="20"/>
      <w:lang w:eastAsia="ja-JP"/>
    </w:rPr>
  </w:style>
  <w:style w:type="character" w:customStyle="1" w:styleId="DocumentMapChar">
    <w:name w:val="Document Map Char"/>
    <w:basedOn w:val="DefaultParagraphFont"/>
    <w:link w:val="DocumentMap"/>
    <w:semiHidden/>
    <w:rsid w:val="006A142E"/>
    <w:rPr>
      <w:rFonts w:ascii="Tahoma" w:eastAsia="MS Mincho" w:hAnsi="Tahoma" w:cs="Tahoma"/>
      <w:szCs w:val="20"/>
      <w:shd w:val="clear" w:color="auto" w:fill="000080"/>
      <w:lang w:eastAsia="ja-JP"/>
    </w:rPr>
  </w:style>
  <w:style w:type="paragraph" w:styleId="DocumentMap">
    <w:name w:val="Document Map"/>
    <w:basedOn w:val="Normal"/>
    <w:link w:val="DocumentMapChar"/>
    <w:semiHidden/>
    <w:rsid w:val="006A142E"/>
    <w:pPr>
      <w:shd w:val="clear" w:color="auto" w:fill="000080"/>
    </w:pPr>
    <w:rPr>
      <w:rFonts w:ascii="Tahoma" w:hAnsi="Tahoma" w:cs="Tahoma"/>
    </w:rPr>
  </w:style>
  <w:style w:type="paragraph" w:styleId="BodyText2">
    <w:name w:val="Body Text 2"/>
    <w:basedOn w:val="Normal"/>
    <w:link w:val="BodyText2Char"/>
    <w:rsid w:val="006A142E"/>
    <w:pPr>
      <w:jc w:val="both"/>
    </w:pPr>
    <w:rPr>
      <w:rFonts w:ascii="Arial" w:eastAsia="Arial Unicode MS" w:hAnsi="Arial"/>
      <w:bCs/>
      <w:iCs/>
    </w:rPr>
  </w:style>
  <w:style w:type="character" w:customStyle="1" w:styleId="BodyText2Char">
    <w:name w:val="Body Text 2 Char"/>
    <w:basedOn w:val="DefaultParagraphFont"/>
    <w:link w:val="BodyText2"/>
    <w:rsid w:val="006A142E"/>
    <w:rPr>
      <w:rFonts w:ascii="Arial" w:eastAsia="Arial Unicode MS" w:hAnsi="Arial" w:cs="Times New Roman"/>
      <w:bCs/>
      <w:iCs/>
      <w:szCs w:val="20"/>
      <w:lang w:eastAsia="ja-JP"/>
    </w:rPr>
  </w:style>
  <w:style w:type="paragraph" w:styleId="TOC1">
    <w:name w:val="toc 1"/>
    <w:basedOn w:val="Normal"/>
    <w:next w:val="Normal"/>
    <w:autoRedefine/>
    <w:uiPriority w:val="39"/>
    <w:qFormat/>
    <w:rsid w:val="006A142E"/>
    <w:pPr>
      <w:spacing w:before="120" w:after="120"/>
    </w:pPr>
    <w:rPr>
      <w:rFonts w:ascii="Calibri" w:hAnsi="Calibri"/>
      <w:b/>
      <w:bCs/>
      <w:caps/>
      <w:sz w:val="20"/>
    </w:rPr>
  </w:style>
  <w:style w:type="paragraph" w:customStyle="1" w:styleId="font0">
    <w:name w:val="font0"/>
    <w:basedOn w:val="Heading2"/>
    <w:next w:val="Heading2"/>
    <w:autoRedefine/>
    <w:rsid w:val="006A142E"/>
    <w:pPr>
      <w:numPr>
        <w:numId w:val="4"/>
      </w:numPr>
      <w:spacing w:before="100" w:beforeAutospacing="1" w:after="100" w:afterAutospacing="1"/>
    </w:pPr>
    <w:rPr>
      <w:rFonts w:ascii="Arial" w:eastAsia="Arial Unicode MS" w:hAnsi="Arial" w:cs="Arial"/>
      <w:b w:val="0"/>
      <w:bCs/>
      <w:i/>
      <w:lang w:eastAsia="en-US"/>
    </w:rPr>
  </w:style>
  <w:style w:type="paragraph" w:customStyle="1" w:styleId="Johnn2">
    <w:name w:val="Johnn 2"/>
    <w:basedOn w:val="John1"/>
    <w:next w:val="John1"/>
    <w:autoRedefine/>
    <w:rsid w:val="006A142E"/>
    <w:pPr>
      <w:numPr>
        <w:ilvl w:val="1"/>
        <w:numId w:val="5"/>
      </w:numPr>
    </w:pPr>
    <w:rPr>
      <w:bCs/>
      <w:i/>
    </w:rPr>
  </w:style>
  <w:style w:type="paragraph" w:customStyle="1" w:styleId="John1">
    <w:name w:val="John1"/>
    <w:basedOn w:val="Heading1"/>
    <w:autoRedefine/>
    <w:rsid w:val="006A142E"/>
    <w:pPr>
      <w:keepNext w:val="0"/>
      <w:numPr>
        <w:numId w:val="0"/>
      </w:numPr>
      <w:outlineLvl w:val="9"/>
    </w:pPr>
    <w:rPr>
      <w:rFonts w:ascii="Batang" w:eastAsia="MS Mincho" w:hAnsi="Batang" w:cs="Tahoma"/>
      <w:b w:val="0"/>
      <w:i w:val="0"/>
      <w:smallCaps w:val="0"/>
      <w:shadow w:val="0"/>
      <w:sz w:val="24"/>
      <w:lang w:eastAsia="ja-JP"/>
    </w:rPr>
  </w:style>
  <w:style w:type="paragraph" w:customStyle="1" w:styleId="mes">
    <w:name w:val="mes"/>
    <w:basedOn w:val="Normal"/>
    <w:next w:val="Normal"/>
    <w:autoRedefine/>
    <w:rsid w:val="006A142E"/>
    <w:pPr>
      <w:numPr>
        <w:numId w:val="3"/>
      </w:numPr>
    </w:pPr>
    <w:rPr>
      <w:rFonts w:ascii="New Century Schoolbook" w:eastAsia="Times New Roman" w:hAnsi="New Century Schoolbook"/>
      <w:bCs/>
      <w:sz w:val="20"/>
      <w:lang w:eastAsia="en-US"/>
    </w:rPr>
  </w:style>
  <w:style w:type="paragraph" w:styleId="BodyText3">
    <w:name w:val="Body Text 3"/>
    <w:basedOn w:val="Normal"/>
    <w:link w:val="BodyText3Char"/>
    <w:rsid w:val="006A142E"/>
    <w:pPr>
      <w:numPr>
        <w:numId w:val="6"/>
      </w:numPr>
      <w:jc w:val="both"/>
    </w:pPr>
    <w:rPr>
      <w:rFonts w:eastAsia="Times New Roman"/>
      <w:i/>
    </w:rPr>
  </w:style>
  <w:style w:type="character" w:customStyle="1" w:styleId="BodyText3Char">
    <w:name w:val="Body Text 3 Char"/>
    <w:basedOn w:val="DefaultParagraphFont"/>
    <w:link w:val="BodyText3"/>
    <w:rsid w:val="006A142E"/>
    <w:rPr>
      <w:rFonts w:ascii="Times New Roman" w:eastAsia="Times New Roman" w:hAnsi="Times New Roman" w:cs="Times New Roman"/>
      <w:i/>
      <w:szCs w:val="20"/>
    </w:rPr>
  </w:style>
  <w:style w:type="paragraph" w:styleId="BodyTextIndent2">
    <w:name w:val="Body Text Indent 2"/>
    <w:basedOn w:val="Normal"/>
    <w:link w:val="BodyTextIndent2Char"/>
    <w:rsid w:val="006A142E"/>
    <w:pPr>
      <w:ind w:left="720"/>
      <w:jc w:val="both"/>
    </w:pPr>
    <w:rPr>
      <w:rFonts w:ascii="Batang" w:eastAsia="Batang" w:hAnsi="Batang"/>
      <w:sz w:val="28"/>
      <w:szCs w:val="24"/>
    </w:rPr>
  </w:style>
  <w:style w:type="character" w:customStyle="1" w:styleId="BodyTextIndent2Char">
    <w:name w:val="Body Text Indent 2 Char"/>
    <w:basedOn w:val="DefaultParagraphFont"/>
    <w:link w:val="BodyTextIndent2"/>
    <w:rsid w:val="006A142E"/>
    <w:rPr>
      <w:rFonts w:ascii="Batang" w:eastAsia="Batang" w:hAnsi="Batang" w:cs="Times New Roman"/>
      <w:sz w:val="28"/>
      <w:szCs w:val="24"/>
    </w:rPr>
  </w:style>
  <w:style w:type="paragraph" w:styleId="BodyTextIndent3">
    <w:name w:val="Body Text Indent 3"/>
    <w:basedOn w:val="Normal"/>
    <w:link w:val="BodyTextIndent3Char"/>
    <w:rsid w:val="006A142E"/>
    <w:pPr>
      <w:ind w:left="720"/>
      <w:jc w:val="both"/>
    </w:pPr>
    <w:rPr>
      <w:rFonts w:ascii="Batang" w:eastAsia="Times New Roman" w:hAnsi="Batang"/>
      <w:sz w:val="24"/>
      <w:szCs w:val="24"/>
    </w:rPr>
  </w:style>
  <w:style w:type="character" w:customStyle="1" w:styleId="BodyTextIndent3Char">
    <w:name w:val="Body Text Indent 3 Char"/>
    <w:basedOn w:val="DefaultParagraphFont"/>
    <w:link w:val="BodyTextIndent3"/>
    <w:rsid w:val="006A142E"/>
    <w:rPr>
      <w:rFonts w:ascii="Batang" w:eastAsia="Times New Roman" w:hAnsi="Batang" w:cs="Times New Roman"/>
      <w:sz w:val="24"/>
      <w:szCs w:val="24"/>
    </w:rPr>
  </w:style>
  <w:style w:type="paragraph" w:styleId="BodyTextIndent">
    <w:name w:val="Body Text Indent"/>
    <w:basedOn w:val="Normal"/>
    <w:link w:val="BodyTextIndentChar1"/>
    <w:rsid w:val="006A142E"/>
    <w:pPr>
      <w:ind w:left="360"/>
      <w:jc w:val="both"/>
    </w:pPr>
    <w:rPr>
      <w:rFonts w:ascii="Arial" w:eastAsia="Times New Roman" w:hAnsi="Arial" w:cs="Arial"/>
      <w:sz w:val="20"/>
      <w:szCs w:val="24"/>
      <w:lang w:eastAsia="en-US"/>
    </w:rPr>
  </w:style>
  <w:style w:type="character" w:customStyle="1" w:styleId="BodyTextIndentChar1">
    <w:name w:val="Body Text Indent Char1"/>
    <w:basedOn w:val="DefaultParagraphFont"/>
    <w:link w:val="BodyTextIndent"/>
    <w:rsid w:val="006A142E"/>
    <w:rPr>
      <w:rFonts w:ascii="Arial" w:eastAsia="Times New Roman" w:hAnsi="Arial" w:cs="Arial"/>
      <w:sz w:val="20"/>
      <w:szCs w:val="24"/>
    </w:rPr>
  </w:style>
  <w:style w:type="character" w:customStyle="1" w:styleId="BodyTextIndentChar">
    <w:name w:val="Body Text Indent Char"/>
    <w:basedOn w:val="DefaultParagraphFont"/>
    <w:rsid w:val="006A142E"/>
    <w:rPr>
      <w:rFonts w:ascii="Times New Roman" w:eastAsia="MS Mincho" w:hAnsi="Times New Roman" w:cs="Times New Roman"/>
      <w:szCs w:val="20"/>
      <w:lang w:eastAsia="ja-JP"/>
    </w:rPr>
  </w:style>
  <w:style w:type="paragraph" w:styleId="Footer">
    <w:name w:val="footer"/>
    <w:basedOn w:val="Normal"/>
    <w:link w:val="FooterChar"/>
    <w:uiPriority w:val="99"/>
    <w:rsid w:val="006A142E"/>
    <w:pPr>
      <w:tabs>
        <w:tab w:val="center" w:pos="4320"/>
        <w:tab w:val="right" w:pos="8640"/>
      </w:tabs>
    </w:pPr>
    <w:rPr>
      <w:rFonts w:eastAsia="Times New Roman"/>
      <w:sz w:val="24"/>
      <w:szCs w:val="24"/>
      <w:lang w:eastAsia="en-US"/>
    </w:rPr>
  </w:style>
  <w:style w:type="character" w:customStyle="1" w:styleId="FooterChar">
    <w:name w:val="Footer Char"/>
    <w:basedOn w:val="DefaultParagraphFont"/>
    <w:link w:val="Footer"/>
    <w:uiPriority w:val="99"/>
    <w:rsid w:val="006A142E"/>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semiHidden/>
    <w:rsid w:val="006A142E"/>
    <w:rPr>
      <w:rFonts w:ascii="Times New Roman" w:eastAsia="Times New Roman" w:hAnsi="Times New Roman" w:cs="Times New Roman"/>
      <w:sz w:val="20"/>
      <w:szCs w:val="20"/>
    </w:rPr>
  </w:style>
  <w:style w:type="paragraph" w:styleId="FootnoteText">
    <w:name w:val="footnote text"/>
    <w:basedOn w:val="Normal"/>
    <w:link w:val="FootnoteTextChar"/>
    <w:semiHidden/>
    <w:rsid w:val="006A142E"/>
    <w:rPr>
      <w:rFonts w:eastAsia="Times New Roman"/>
      <w:sz w:val="20"/>
      <w:lang w:eastAsia="en-US"/>
    </w:rPr>
  </w:style>
  <w:style w:type="character" w:styleId="PageNumber">
    <w:name w:val="page number"/>
    <w:basedOn w:val="DefaultParagraphFont"/>
    <w:rsid w:val="006A142E"/>
  </w:style>
  <w:style w:type="paragraph" w:styleId="Header">
    <w:name w:val="header"/>
    <w:basedOn w:val="Normal"/>
    <w:link w:val="HeaderChar"/>
    <w:uiPriority w:val="99"/>
    <w:rsid w:val="006A142E"/>
    <w:pPr>
      <w:tabs>
        <w:tab w:val="center" w:pos="4320"/>
        <w:tab w:val="right" w:pos="8640"/>
      </w:tabs>
    </w:pPr>
  </w:style>
  <w:style w:type="character" w:customStyle="1" w:styleId="HeaderChar">
    <w:name w:val="Header Char"/>
    <w:basedOn w:val="DefaultParagraphFont"/>
    <w:link w:val="Header"/>
    <w:uiPriority w:val="99"/>
    <w:rsid w:val="006A142E"/>
    <w:rPr>
      <w:rFonts w:ascii="Times New Roman" w:eastAsia="MS Mincho" w:hAnsi="Times New Roman" w:cs="Times New Roman"/>
      <w:szCs w:val="20"/>
      <w:lang w:eastAsia="ja-JP"/>
    </w:rPr>
  </w:style>
  <w:style w:type="paragraph" w:styleId="ListParagraph">
    <w:name w:val="List Paragraph"/>
    <w:basedOn w:val="Normal"/>
    <w:link w:val="ListParagraphChar"/>
    <w:uiPriority w:val="34"/>
    <w:qFormat/>
    <w:rsid w:val="006A142E"/>
    <w:pPr>
      <w:spacing w:after="200" w:line="276" w:lineRule="auto"/>
      <w:ind w:left="720"/>
      <w:contextualSpacing/>
    </w:pPr>
    <w:rPr>
      <w:rFonts w:ascii="Calibri" w:eastAsia="Times New Roman" w:hAnsi="Calibri"/>
      <w:szCs w:val="22"/>
      <w:lang w:eastAsia="en-US"/>
    </w:rPr>
  </w:style>
  <w:style w:type="character" w:customStyle="1" w:styleId="ListParagraphChar">
    <w:name w:val="List Paragraph Char"/>
    <w:basedOn w:val="DefaultParagraphFont"/>
    <w:link w:val="ListParagraph"/>
    <w:uiPriority w:val="34"/>
    <w:rsid w:val="006A142E"/>
    <w:rPr>
      <w:rFonts w:ascii="Calibri" w:eastAsia="Times New Roman" w:hAnsi="Calibri" w:cs="Times New Roman"/>
    </w:rPr>
  </w:style>
  <w:style w:type="paragraph" w:styleId="EnvelopeReturn">
    <w:name w:val="envelope return"/>
    <w:basedOn w:val="Normal"/>
    <w:rsid w:val="006A142E"/>
    <w:pPr>
      <w:overflowPunct w:val="0"/>
      <w:autoSpaceDE w:val="0"/>
      <w:autoSpaceDN w:val="0"/>
      <w:adjustRightInd w:val="0"/>
      <w:textAlignment w:val="baseline"/>
    </w:pPr>
    <w:rPr>
      <w:rFonts w:ascii="Arial" w:eastAsia="Times New Roman" w:hAnsi="Arial"/>
      <w:sz w:val="24"/>
      <w:lang w:val="fr-FR" w:eastAsia="en-US"/>
    </w:rPr>
  </w:style>
  <w:style w:type="paragraph" w:styleId="TOC2">
    <w:name w:val="toc 2"/>
    <w:basedOn w:val="Normal"/>
    <w:next w:val="Normal"/>
    <w:autoRedefine/>
    <w:uiPriority w:val="39"/>
    <w:qFormat/>
    <w:rsid w:val="006A142E"/>
    <w:pPr>
      <w:ind w:left="220"/>
    </w:pPr>
    <w:rPr>
      <w:rFonts w:ascii="Calibri" w:hAnsi="Calibri"/>
      <w:smallCaps/>
      <w:sz w:val="20"/>
    </w:rPr>
  </w:style>
  <w:style w:type="paragraph" w:styleId="TOC3">
    <w:name w:val="toc 3"/>
    <w:basedOn w:val="Normal"/>
    <w:next w:val="Normal"/>
    <w:autoRedefine/>
    <w:uiPriority w:val="39"/>
    <w:qFormat/>
    <w:rsid w:val="006A142E"/>
    <w:pPr>
      <w:ind w:left="440"/>
    </w:pPr>
    <w:rPr>
      <w:rFonts w:ascii="Calibri" w:hAnsi="Calibri"/>
      <w:i/>
      <w:iCs/>
      <w:sz w:val="20"/>
    </w:rPr>
  </w:style>
  <w:style w:type="paragraph" w:styleId="TOC4">
    <w:name w:val="toc 4"/>
    <w:basedOn w:val="Normal"/>
    <w:next w:val="Normal"/>
    <w:autoRedefine/>
    <w:rsid w:val="006A142E"/>
    <w:pPr>
      <w:ind w:left="660"/>
    </w:pPr>
    <w:rPr>
      <w:rFonts w:ascii="Calibri" w:hAnsi="Calibri"/>
      <w:sz w:val="18"/>
      <w:szCs w:val="18"/>
    </w:rPr>
  </w:style>
  <w:style w:type="paragraph" w:styleId="TOC5">
    <w:name w:val="toc 5"/>
    <w:basedOn w:val="Normal"/>
    <w:next w:val="Normal"/>
    <w:autoRedefine/>
    <w:rsid w:val="006A142E"/>
    <w:pPr>
      <w:ind w:left="880"/>
    </w:pPr>
    <w:rPr>
      <w:rFonts w:ascii="Calibri" w:hAnsi="Calibri"/>
      <w:sz w:val="18"/>
      <w:szCs w:val="18"/>
    </w:rPr>
  </w:style>
  <w:style w:type="paragraph" w:styleId="TOC6">
    <w:name w:val="toc 6"/>
    <w:basedOn w:val="Normal"/>
    <w:next w:val="Normal"/>
    <w:autoRedefine/>
    <w:rsid w:val="006A142E"/>
    <w:pPr>
      <w:ind w:left="1100"/>
    </w:pPr>
    <w:rPr>
      <w:rFonts w:ascii="Calibri" w:hAnsi="Calibri"/>
      <w:sz w:val="18"/>
      <w:szCs w:val="18"/>
    </w:rPr>
  </w:style>
  <w:style w:type="paragraph" w:styleId="TOC7">
    <w:name w:val="toc 7"/>
    <w:basedOn w:val="Normal"/>
    <w:next w:val="Normal"/>
    <w:autoRedefine/>
    <w:rsid w:val="006A142E"/>
    <w:pPr>
      <w:ind w:left="1320"/>
    </w:pPr>
    <w:rPr>
      <w:rFonts w:ascii="Calibri" w:hAnsi="Calibri"/>
      <w:sz w:val="18"/>
      <w:szCs w:val="18"/>
    </w:rPr>
  </w:style>
  <w:style w:type="paragraph" w:styleId="TOC8">
    <w:name w:val="toc 8"/>
    <w:basedOn w:val="Normal"/>
    <w:next w:val="Normal"/>
    <w:autoRedefine/>
    <w:rsid w:val="006A142E"/>
    <w:pPr>
      <w:ind w:left="1540"/>
    </w:pPr>
    <w:rPr>
      <w:rFonts w:ascii="Calibri" w:hAnsi="Calibri"/>
      <w:sz w:val="18"/>
      <w:szCs w:val="18"/>
    </w:rPr>
  </w:style>
  <w:style w:type="paragraph" w:styleId="TOC9">
    <w:name w:val="toc 9"/>
    <w:basedOn w:val="Normal"/>
    <w:next w:val="Normal"/>
    <w:autoRedefine/>
    <w:rsid w:val="006A142E"/>
    <w:pPr>
      <w:ind w:left="1760"/>
    </w:pPr>
    <w:rPr>
      <w:rFonts w:ascii="Calibri" w:hAnsi="Calibri"/>
      <w:sz w:val="18"/>
      <w:szCs w:val="18"/>
    </w:rPr>
  </w:style>
  <w:style w:type="character" w:styleId="Hyperlink">
    <w:name w:val="Hyperlink"/>
    <w:uiPriority w:val="99"/>
    <w:rsid w:val="006A142E"/>
    <w:rPr>
      <w:color w:val="0000FF"/>
      <w:u w:val="single"/>
    </w:rPr>
  </w:style>
  <w:style w:type="paragraph" w:styleId="CommentText">
    <w:name w:val="annotation text"/>
    <w:basedOn w:val="Normal"/>
    <w:link w:val="CommentTextChar"/>
    <w:rsid w:val="006A142E"/>
    <w:rPr>
      <w:rFonts w:eastAsia="Times New Roman"/>
      <w:sz w:val="20"/>
    </w:rPr>
  </w:style>
  <w:style w:type="character" w:customStyle="1" w:styleId="CommentTextChar">
    <w:name w:val="Comment Text Char"/>
    <w:basedOn w:val="DefaultParagraphFont"/>
    <w:link w:val="CommentText"/>
    <w:rsid w:val="006A142E"/>
    <w:rPr>
      <w:rFonts w:ascii="Times New Roman" w:eastAsia="Times New Roman" w:hAnsi="Times New Roman" w:cs="Times New Roman"/>
      <w:sz w:val="20"/>
      <w:szCs w:val="20"/>
    </w:rPr>
  </w:style>
  <w:style w:type="paragraph" w:customStyle="1" w:styleId="Toc">
    <w:name w:val="Toc"/>
    <w:basedOn w:val="TOC1"/>
    <w:rsid w:val="006A142E"/>
    <w:pPr>
      <w:tabs>
        <w:tab w:val="left" w:pos="8295"/>
      </w:tabs>
    </w:pPr>
    <w:rPr>
      <w:shadow/>
      <w:sz w:val="24"/>
      <w:szCs w:val="24"/>
    </w:rPr>
  </w:style>
  <w:style w:type="paragraph" w:styleId="BlockText">
    <w:name w:val="Block Text"/>
    <w:basedOn w:val="Normal"/>
    <w:rsid w:val="006A142E"/>
    <w:pPr>
      <w:ind w:left="1080" w:right="-360"/>
      <w:jc w:val="both"/>
    </w:pPr>
    <w:rPr>
      <w:rFonts w:eastAsia="Times New Roman"/>
      <w:sz w:val="24"/>
      <w:szCs w:val="24"/>
      <w:lang w:eastAsia="en-US"/>
    </w:rPr>
  </w:style>
  <w:style w:type="character" w:styleId="FollowedHyperlink">
    <w:name w:val="FollowedHyperlink"/>
    <w:uiPriority w:val="99"/>
    <w:rsid w:val="006A142E"/>
    <w:rPr>
      <w:color w:val="800080"/>
      <w:u w:val="single"/>
    </w:rPr>
  </w:style>
  <w:style w:type="paragraph" w:styleId="ListBullet2">
    <w:name w:val="List Bullet 2"/>
    <w:basedOn w:val="Normal"/>
    <w:rsid w:val="006A142E"/>
    <w:pPr>
      <w:numPr>
        <w:numId w:val="7"/>
      </w:numPr>
    </w:pPr>
    <w:rPr>
      <w:rFonts w:eastAsia="Times New Roman"/>
      <w:sz w:val="24"/>
      <w:szCs w:val="24"/>
      <w:lang w:eastAsia="en-US"/>
    </w:rPr>
  </w:style>
  <w:style w:type="paragraph" w:styleId="NormalIndent">
    <w:name w:val="Normal Indent"/>
    <w:aliases w:val=" Char, Char Char Char Char, Char Char Char Char Char, Char Char Char Char Char Char Char Char Char Char Char Char,Char Char Char Char Char Char Char Char Char Char Char Char Char Char Char Char Char"/>
    <w:basedOn w:val="Normal"/>
    <w:rsid w:val="006A142E"/>
    <w:pPr>
      <w:ind w:left="720"/>
    </w:pPr>
    <w:rPr>
      <w:rFonts w:eastAsia="Times New Roman"/>
      <w:sz w:val="24"/>
      <w:szCs w:val="24"/>
      <w:lang w:eastAsia="en-US"/>
    </w:rPr>
  </w:style>
  <w:style w:type="paragraph" w:styleId="BodyTextFirstIndent">
    <w:name w:val="Body Text First Indent"/>
    <w:basedOn w:val="BodyText"/>
    <w:link w:val="BodyTextFirstIndentChar"/>
    <w:rsid w:val="006A142E"/>
    <w:pPr>
      <w:spacing w:after="120"/>
      <w:ind w:firstLine="210"/>
      <w:jc w:val="left"/>
    </w:pPr>
    <w:rPr>
      <w:rFonts w:ascii="Times New Roman" w:hAnsi="Times New Roman" w:cs="Times New Roman"/>
      <w:lang w:val="en-GB"/>
    </w:rPr>
  </w:style>
  <w:style w:type="character" w:customStyle="1" w:styleId="BodyTextFirstIndentChar">
    <w:name w:val="Body Text First Indent Char"/>
    <w:basedOn w:val="BodyTextChar"/>
    <w:link w:val="BodyTextFirstIndent"/>
    <w:rsid w:val="006A142E"/>
    <w:rPr>
      <w:rFonts w:ascii="Times New Roman" w:eastAsia="Times New Roman" w:hAnsi="Times New Roman" w:cs="Times New Roman"/>
      <w:sz w:val="24"/>
      <w:szCs w:val="24"/>
      <w:lang w:val="en-GB" w:eastAsia="ja-JP"/>
    </w:rPr>
  </w:style>
  <w:style w:type="paragraph" w:styleId="BodyTextFirstIndent2">
    <w:name w:val="Body Text First Indent 2"/>
    <w:basedOn w:val="BodyTextIndent"/>
    <w:link w:val="BodyTextFirstIndent2Char"/>
    <w:rsid w:val="006A142E"/>
    <w:pPr>
      <w:spacing w:after="120"/>
      <w:ind w:firstLine="210"/>
      <w:jc w:val="left"/>
    </w:pPr>
    <w:rPr>
      <w:rFonts w:ascii="Times New Roman" w:hAnsi="Times New Roman" w:cs="Times New Roman"/>
      <w:sz w:val="24"/>
    </w:rPr>
  </w:style>
  <w:style w:type="character" w:customStyle="1" w:styleId="BodyTextFirstIndent2Char">
    <w:name w:val="Body Text First Indent 2 Char"/>
    <w:basedOn w:val="BodyTextIndentChar"/>
    <w:link w:val="BodyTextFirstIndent2"/>
    <w:rsid w:val="006A142E"/>
    <w:rPr>
      <w:rFonts w:ascii="Times New Roman" w:eastAsia="Times New Roman" w:hAnsi="Times New Roman" w:cs="Times New Roman"/>
      <w:sz w:val="24"/>
      <w:szCs w:val="24"/>
      <w:lang w:eastAsia="ja-JP"/>
    </w:rPr>
  </w:style>
  <w:style w:type="paragraph" w:customStyle="1" w:styleId="tabletitle">
    <w:name w:val="tabletitle"/>
    <w:basedOn w:val="Normal"/>
    <w:rsid w:val="006A142E"/>
    <w:pPr>
      <w:spacing w:before="100" w:beforeAutospacing="1" w:after="100" w:afterAutospacing="1"/>
      <w:jc w:val="center"/>
    </w:pPr>
    <w:rPr>
      <w:rFonts w:ascii="Arial" w:eastAsia="Times New Roman" w:hAnsi="Arial" w:cs="Arial"/>
      <w:b/>
      <w:bCs/>
      <w:szCs w:val="22"/>
      <w:lang w:eastAsia="en-US"/>
    </w:rPr>
  </w:style>
  <w:style w:type="paragraph" w:customStyle="1" w:styleId="tablehead">
    <w:name w:val="tablehead"/>
    <w:basedOn w:val="Normal"/>
    <w:rsid w:val="006A142E"/>
    <w:pPr>
      <w:spacing w:before="100" w:beforeAutospacing="1" w:after="100" w:afterAutospacing="1"/>
    </w:pPr>
    <w:rPr>
      <w:rFonts w:ascii="Verdana" w:eastAsia="Times New Roman" w:hAnsi="Verdana"/>
      <w:b/>
      <w:bCs/>
      <w:sz w:val="18"/>
      <w:szCs w:val="18"/>
      <w:lang w:eastAsia="en-US"/>
    </w:rPr>
  </w:style>
  <w:style w:type="paragraph" w:customStyle="1" w:styleId="tablebody">
    <w:name w:val="tablebody"/>
    <w:basedOn w:val="Normal"/>
    <w:rsid w:val="006A142E"/>
    <w:pPr>
      <w:spacing w:before="100" w:beforeAutospacing="1" w:after="100" w:afterAutospacing="1"/>
    </w:pPr>
    <w:rPr>
      <w:rFonts w:ascii="Arial" w:eastAsia="Times New Roman" w:hAnsi="Arial" w:cs="Arial"/>
      <w:sz w:val="18"/>
      <w:szCs w:val="18"/>
      <w:lang w:eastAsia="en-US"/>
    </w:rPr>
  </w:style>
  <w:style w:type="paragraph" w:customStyle="1" w:styleId="note">
    <w:name w:val="note"/>
    <w:basedOn w:val="Normal"/>
    <w:rsid w:val="006A142E"/>
    <w:pPr>
      <w:spacing w:before="100" w:beforeAutospacing="1" w:after="100" w:afterAutospacing="1"/>
      <w:ind w:left="244" w:right="244"/>
    </w:pPr>
    <w:rPr>
      <w:rFonts w:ascii="Arial" w:eastAsia="Times New Roman" w:hAnsi="Arial" w:cs="Arial"/>
      <w:sz w:val="16"/>
      <w:szCs w:val="16"/>
      <w:lang w:eastAsia="en-US"/>
    </w:rPr>
  </w:style>
  <w:style w:type="paragraph" w:styleId="NormalWeb">
    <w:name w:val="Normal (Web)"/>
    <w:basedOn w:val="Normal"/>
    <w:uiPriority w:val="99"/>
    <w:rsid w:val="006A142E"/>
    <w:pPr>
      <w:spacing w:before="100" w:beforeAutospacing="1" w:after="100" w:afterAutospacing="1"/>
    </w:pPr>
    <w:rPr>
      <w:rFonts w:eastAsia="Times New Roman"/>
      <w:sz w:val="24"/>
      <w:szCs w:val="24"/>
      <w:lang w:eastAsia="en-US"/>
    </w:rPr>
  </w:style>
  <w:style w:type="character" w:styleId="Strong">
    <w:name w:val="Strong"/>
    <w:qFormat/>
    <w:rsid w:val="006A142E"/>
    <w:rPr>
      <w:b/>
      <w:bCs/>
    </w:rPr>
  </w:style>
  <w:style w:type="character" w:styleId="CommentReference">
    <w:name w:val="annotation reference"/>
    <w:rsid w:val="006A142E"/>
    <w:rPr>
      <w:sz w:val="16"/>
      <w:szCs w:val="16"/>
    </w:rPr>
  </w:style>
  <w:style w:type="paragraph" w:styleId="CommentSubject">
    <w:name w:val="annotation subject"/>
    <w:basedOn w:val="CommentText"/>
    <w:next w:val="CommentText"/>
    <w:link w:val="CommentSubjectChar"/>
    <w:rsid w:val="006A142E"/>
    <w:rPr>
      <w:b/>
      <w:bCs/>
    </w:rPr>
  </w:style>
  <w:style w:type="character" w:customStyle="1" w:styleId="CommentSubjectChar">
    <w:name w:val="Comment Subject Char"/>
    <w:basedOn w:val="CommentTextChar"/>
    <w:link w:val="CommentSubject"/>
    <w:rsid w:val="006A142E"/>
    <w:rPr>
      <w:rFonts w:ascii="Times New Roman" w:eastAsia="Times New Roman" w:hAnsi="Times New Roman" w:cs="Times New Roman"/>
      <w:b/>
      <w:bCs/>
      <w:sz w:val="20"/>
      <w:szCs w:val="20"/>
    </w:rPr>
  </w:style>
  <w:style w:type="paragraph" w:styleId="ListContinue2">
    <w:name w:val="List Continue 2"/>
    <w:basedOn w:val="Normal"/>
    <w:rsid w:val="006A142E"/>
    <w:pPr>
      <w:spacing w:after="120"/>
      <w:ind w:left="720"/>
    </w:pPr>
    <w:rPr>
      <w:rFonts w:eastAsia="Times New Roman"/>
      <w:sz w:val="24"/>
      <w:szCs w:val="24"/>
      <w:lang w:eastAsia="en-US"/>
    </w:rPr>
  </w:style>
  <w:style w:type="character" w:customStyle="1" w:styleId="CharChar4">
    <w:name w:val="Char Char4"/>
    <w:rsid w:val="006A142E"/>
    <w:rPr>
      <w:rFonts w:ascii="Arial" w:eastAsia="Times New Roman" w:hAnsi="Arial" w:cs="Times New Roman"/>
      <w:b/>
      <w:bCs/>
      <w:sz w:val="26"/>
      <w:szCs w:val="26"/>
      <w:lang w:bidi="ar-SA"/>
    </w:rPr>
  </w:style>
  <w:style w:type="character" w:customStyle="1" w:styleId="CharChar1">
    <w:name w:val="Char Char1"/>
    <w:aliases w:val="Normal Indent Char, Char Char,Char Char Char,Char Char Char Char Char Char, Char Char Char Char Char1, Char Char Char Char Char Char, Char Char Char Char Char Char Char Char Char Char Char Char Char"/>
    <w:rsid w:val="006A142E"/>
    <w:rPr>
      <w:rFonts w:ascii="Arial" w:hAnsi="Arial" w:cs="Arial"/>
      <w:b/>
      <w:bCs/>
      <w:i/>
      <w:sz w:val="24"/>
      <w:szCs w:val="26"/>
      <w:lang w:val="en-US" w:eastAsia="en-US" w:bidi="ar-SA"/>
    </w:rPr>
  </w:style>
  <w:style w:type="paragraph" w:styleId="PlainText">
    <w:name w:val="Plain Text"/>
    <w:basedOn w:val="Normal"/>
    <w:link w:val="PlainTextChar"/>
    <w:rsid w:val="006A142E"/>
    <w:rPr>
      <w:rFonts w:ascii="Courier New" w:eastAsia="Times New Roman" w:hAnsi="Courier New"/>
      <w:sz w:val="20"/>
    </w:rPr>
  </w:style>
  <w:style w:type="character" w:customStyle="1" w:styleId="PlainTextChar">
    <w:name w:val="Plain Text Char"/>
    <w:basedOn w:val="DefaultParagraphFont"/>
    <w:link w:val="PlainText"/>
    <w:rsid w:val="006A142E"/>
    <w:rPr>
      <w:rFonts w:ascii="Courier New" w:eastAsia="Times New Roman" w:hAnsi="Courier New" w:cs="Times New Roman"/>
      <w:sz w:val="20"/>
      <w:szCs w:val="20"/>
    </w:rPr>
  </w:style>
  <w:style w:type="paragraph" w:styleId="TOCHeading">
    <w:name w:val="TOC Heading"/>
    <w:basedOn w:val="Heading1"/>
    <w:next w:val="Normal"/>
    <w:uiPriority w:val="39"/>
    <w:qFormat/>
    <w:rsid w:val="006A142E"/>
    <w:pPr>
      <w:keepLines/>
      <w:numPr>
        <w:numId w:val="0"/>
      </w:numPr>
      <w:spacing w:before="480" w:line="276" w:lineRule="auto"/>
      <w:outlineLvl w:val="9"/>
    </w:pPr>
    <w:rPr>
      <w:rFonts w:ascii="Cambria" w:hAnsi="Cambria"/>
      <w:bCs/>
      <w:i w:val="0"/>
      <w:smallCaps w:val="0"/>
      <w:shadow w:val="0"/>
      <w:color w:val="365F91"/>
      <w:szCs w:val="28"/>
      <w:lang w:eastAsia="ja-JP"/>
    </w:rPr>
  </w:style>
  <w:style w:type="paragraph" w:customStyle="1" w:styleId="8EAA14224D814626B5601D20B9208574">
    <w:name w:val="8EAA14224D814626B5601D20B9208574"/>
    <w:rsid w:val="006A142E"/>
    <w:pPr>
      <w:spacing w:after="200" w:line="276" w:lineRule="auto"/>
    </w:pPr>
    <w:rPr>
      <w:rFonts w:ascii="Calibri" w:eastAsia="Times New Roman" w:hAnsi="Calibri" w:cs="Times New Roman"/>
      <w:lang w:eastAsia="ja-JP"/>
    </w:rPr>
  </w:style>
  <w:style w:type="paragraph" w:styleId="EndnoteText">
    <w:name w:val="endnote text"/>
    <w:basedOn w:val="Normal"/>
    <w:link w:val="EndnoteTextChar"/>
    <w:rsid w:val="006A142E"/>
    <w:pPr>
      <w:ind w:left="283" w:hanging="283"/>
      <w:jc w:val="both"/>
    </w:pPr>
    <w:rPr>
      <w:rFonts w:eastAsia="Times New Roman"/>
      <w:sz w:val="20"/>
      <w:lang w:val="en-GB"/>
    </w:rPr>
  </w:style>
  <w:style w:type="character" w:customStyle="1" w:styleId="EndnoteTextChar">
    <w:name w:val="Endnote Text Char"/>
    <w:basedOn w:val="DefaultParagraphFont"/>
    <w:link w:val="EndnoteText"/>
    <w:rsid w:val="006A142E"/>
    <w:rPr>
      <w:rFonts w:ascii="Times New Roman" w:eastAsia="Times New Roman" w:hAnsi="Times New Roman" w:cs="Times New Roman"/>
      <w:sz w:val="20"/>
      <w:szCs w:val="20"/>
      <w:lang w:val="en-GB"/>
    </w:rPr>
  </w:style>
  <w:style w:type="paragraph" w:styleId="NoSpacing">
    <w:name w:val="No Spacing"/>
    <w:link w:val="NoSpacingChar"/>
    <w:qFormat/>
    <w:rsid w:val="006A142E"/>
    <w:pPr>
      <w:spacing w:after="0" w:line="240" w:lineRule="auto"/>
    </w:pPr>
    <w:rPr>
      <w:rFonts w:ascii="Calibri" w:eastAsia="Times New Roman" w:hAnsi="Calibri" w:cs="Times New Roman"/>
      <w:lang w:eastAsia="ja-JP"/>
    </w:rPr>
  </w:style>
  <w:style w:type="character" w:customStyle="1" w:styleId="NoSpacingChar">
    <w:name w:val="No Spacing Char"/>
    <w:basedOn w:val="DefaultParagraphFont"/>
    <w:link w:val="NoSpacing"/>
    <w:rsid w:val="006A142E"/>
    <w:rPr>
      <w:rFonts w:ascii="Calibri" w:eastAsia="Times New Roman" w:hAnsi="Calibri" w:cs="Times New Roman"/>
      <w:lang w:eastAsia="ja-JP"/>
    </w:rPr>
  </w:style>
  <w:style w:type="paragraph" w:customStyle="1" w:styleId="HeadingFour">
    <w:name w:val="Heading Four"/>
    <w:basedOn w:val="Heading4"/>
    <w:autoRedefine/>
    <w:rsid w:val="006A142E"/>
    <w:pPr>
      <w:adjustRightInd w:val="0"/>
      <w:ind w:left="403"/>
      <w:textAlignment w:val="baseline"/>
    </w:pPr>
    <w:rPr>
      <w:rFonts w:eastAsia="Times New Roman"/>
      <w:shadow w:val="0"/>
      <w:sz w:val="24"/>
      <w:szCs w:val="24"/>
      <w:u w:val="single"/>
      <w:lang w:eastAsia="en-US"/>
    </w:rPr>
  </w:style>
  <w:style w:type="paragraph" w:customStyle="1" w:styleId="Normal2">
    <w:name w:val="Normal2"/>
    <w:next w:val="Normal"/>
    <w:link w:val="Normal2Char"/>
    <w:qFormat/>
    <w:rsid w:val="006A142E"/>
    <w:pPr>
      <w:spacing w:after="0" w:line="276" w:lineRule="auto"/>
      <w:ind w:left="1037" w:hanging="360"/>
    </w:pPr>
    <w:rPr>
      <w:rFonts w:ascii="Calibri" w:eastAsia="Times New Roman" w:hAnsi="Calibri" w:cs="Arial"/>
      <w:bCs/>
      <w:sz w:val="28"/>
      <w:szCs w:val="28"/>
      <w:lang w:eastAsia="ja-JP"/>
    </w:rPr>
  </w:style>
  <w:style w:type="character" w:customStyle="1" w:styleId="Normal2Char">
    <w:name w:val="Normal2 Char"/>
    <w:basedOn w:val="DefaultParagraphFont"/>
    <w:link w:val="Normal2"/>
    <w:rsid w:val="006A142E"/>
    <w:rPr>
      <w:rFonts w:ascii="Calibri" w:eastAsia="Times New Roman" w:hAnsi="Calibri" w:cs="Arial"/>
      <w:bCs/>
      <w:sz w:val="28"/>
      <w:szCs w:val="28"/>
      <w:lang w:eastAsia="ja-JP"/>
    </w:rPr>
  </w:style>
  <w:style w:type="paragraph" w:customStyle="1" w:styleId="Default">
    <w:name w:val="Default"/>
    <w:rsid w:val="006A142E"/>
    <w:pPr>
      <w:autoSpaceDE w:val="0"/>
      <w:autoSpaceDN w:val="0"/>
      <w:adjustRightInd w:val="0"/>
      <w:spacing w:after="0" w:line="240" w:lineRule="auto"/>
    </w:pPr>
    <w:rPr>
      <w:rFonts w:ascii="Arial" w:eastAsia="Calibri" w:hAnsi="Arial" w:cs="Arial"/>
      <w:color w:val="000000"/>
      <w:sz w:val="24"/>
      <w:szCs w:val="24"/>
    </w:rPr>
  </w:style>
  <w:style w:type="table" w:styleId="TableGrid">
    <w:name w:val="Table Grid"/>
    <w:basedOn w:val="TableNormal"/>
    <w:uiPriority w:val="59"/>
    <w:rsid w:val="00EE3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6">
    <w:name w:val="font6"/>
    <w:basedOn w:val="Normal"/>
    <w:rsid w:val="00206FA2"/>
    <w:pPr>
      <w:spacing w:before="100" w:beforeAutospacing="1" w:after="100" w:afterAutospacing="1"/>
    </w:pPr>
    <w:rPr>
      <w:rFonts w:ascii="Garamond" w:eastAsia="Times New Roman" w:hAnsi="Garamond"/>
      <w:color w:val="000000"/>
      <w:szCs w:val="22"/>
      <w:lang w:eastAsia="en-US"/>
    </w:rPr>
  </w:style>
  <w:style w:type="paragraph" w:customStyle="1" w:styleId="font7">
    <w:name w:val="font7"/>
    <w:basedOn w:val="Normal"/>
    <w:rsid w:val="00206FA2"/>
    <w:pPr>
      <w:spacing w:before="100" w:beforeAutospacing="1" w:after="100" w:afterAutospacing="1"/>
    </w:pPr>
    <w:rPr>
      <w:rFonts w:ascii="Garamond" w:eastAsia="Times New Roman" w:hAnsi="Garamond"/>
      <w:sz w:val="23"/>
      <w:szCs w:val="23"/>
      <w:lang w:eastAsia="en-US"/>
    </w:rPr>
  </w:style>
  <w:style w:type="paragraph" w:customStyle="1" w:styleId="font8">
    <w:name w:val="font8"/>
    <w:basedOn w:val="Normal"/>
    <w:rsid w:val="00206FA2"/>
    <w:pPr>
      <w:spacing w:before="100" w:beforeAutospacing="1" w:after="100" w:afterAutospacing="1"/>
    </w:pPr>
    <w:rPr>
      <w:rFonts w:ascii="Garamond" w:eastAsia="Times New Roman" w:hAnsi="Garamond"/>
      <w:sz w:val="20"/>
      <w:lang w:eastAsia="en-US"/>
    </w:rPr>
  </w:style>
  <w:style w:type="paragraph" w:customStyle="1" w:styleId="font9">
    <w:name w:val="font9"/>
    <w:basedOn w:val="Normal"/>
    <w:rsid w:val="00206FA2"/>
    <w:pPr>
      <w:spacing w:before="100" w:beforeAutospacing="1" w:after="100" w:afterAutospacing="1"/>
    </w:pPr>
    <w:rPr>
      <w:rFonts w:ascii="Garamond" w:eastAsia="Times New Roman" w:hAnsi="Garamond"/>
      <w:color w:val="000000"/>
      <w:szCs w:val="22"/>
      <w:lang w:eastAsia="en-US"/>
    </w:rPr>
  </w:style>
  <w:style w:type="paragraph" w:customStyle="1" w:styleId="font10">
    <w:name w:val="font10"/>
    <w:basedOn w:val="Normal"/>
    <w:rsid w:val="00206FA2"/>
    <w:pPr>
      <w:spacing w:before="100" w:beforeAutospacing="1" w:after="100" w:afterAutospacing="1"/>
    </w:pPr>
    <w:rPr>
      <w:rFonts w:ascii="Garamond" w:eastAsia="Times New Roman" w:hAnsi="Garamond"/>
      <w:i/>
      <w:iCs/>
      <w:color w:val="000000"/>
      <w:szCs w:val="22"/>
      <w:u w:val="single"/>
      <w:lang w:eastAsia="en-US"/>
    </w:rPr>
  </w:style>
  <w:style w:type="paragraph" w:customStyle="1" w:styleId="font11">
    <w:name w:val="font11"/>
    <w:basedOn w:val="Normal"/>
    <w:rsid w:val="00206FA2"/>
    <w:pPr>
      <w:spacing w:before="100" w:beforeAutospacing="1" w:after="100" w:afterAutospacing="1"/>
    </w:pPr>
    <w:rPr>
      <w:rFonts w:ascii="Garamond" w:eastAsia="Times New Roman" w:hAnsi="Garamond"/>
      <w:color w:val="000000"/>
      <w:szCs w:val="22"/>
      <w:lang w:eastAsia="en-US"/>
    </w:rPr>
  </w:style>
  <w:style w:type="paragraph" w:customStyle="1" w:styleId="font12">
    <w:name w:val="font12"/>
    <w:basedOn w:val="Normal"/>
    <w:rsid w:val="00206FA2"/>
    <w:pPr>
      <w:spacing w:before="100" w:beforeAutospacing="1" w:after="100" w:afterAutospacing="1"/>
    </w:pPr>
    <w:rPr>
      <w:rFonts w:ascii="Garamond" w:eastAsia="Times New Roman" w:hAnsi="Garamond"/>
      <w:color w:val="000000"/>
      <w:szCs w:val="22"/>
      <w:lang w:eastAsia="en-US"/>
    </w:rPr>
  </w:style>
  <w:style w:type="paragraph" w:customStyle="1" w:styleId="font13">
    <w:name w:val="font13"/>
    <w:basedOn w:val="Normal"/>
    <w:rsid w:val="00206FA2"/>
    <w:pPr>
      <w:spacing w:before="100" w:beforeAutospacing="1" w:after="100" w:afterAutospacing="1"/>
    </w:pPr>
    <w:rPr>
      <w:rFonts w:ascii="GreekC" w:eastAsia="Times New Roman" w:hAnsi="GreekC" w:cs="GreekC"/>
      <w:color w:val="000000"/>
      <w:szCs w:val="22"/>
      <w:lang w:eastAsia="en-US"/>
    </w:rPr>
  </w:style>
  <w:style w:type="paragraph" w:customStyle="1" w:styleId="font14">
    <w:name w:val="font14"/>
    <w:basedOn w:val="Normal"/>
    <w:rsid w:val="00206FA2"/>
    <w:pPr>
      <w:spacing w:before="100" w:beforeAutospacing="1" w:after="100" w:afterAutospacing="1"/>
    </w:pPr>
    <w:rPr>
      <w:rFonts w:ascii="Garamond" w:eastAsia="Times New Roman" w:hAnsi="Garamond"/>
      <w:color w:val="000000"/>
      <w:szCs w:val="22"/>
      <w:lang w:eastAsia="en-US"/>
    </w:rPr>
  </w:style>
  <w:style w:type="paragraph" w:customStyle="1" w:styleId="font15">
    <w:name w:val="font15"/>
    <w:basedOn w:val="Normal"/>
    <w:rsid w:val="00206FA2"/>
    <w:pPr>
      <w:spacing w:before="100" w:beforeAutospacing="1" w:after="100" w:afterAutospacing="1"/>
    </w:pPr>
    <w:rPr>
      <w:rFonts w:ascii="Garamond" w:eastAsia="Times New Roman" w:hAnsi="Garamond"/>
      <w:color w:val="000000"/>
      <w:szCs w:val="22"/>
      <w:lang w:eastAsia="en-US"/>
    </w:rPr>
  </w:style>
  <w:style w:type="paragraph" w:customStyle="1" w:styleId="xl65">
    <w:name w:val="xl65"/>
    <w:basedOn w:val="Normal"/>
    <w:rsid w:val="00206FA2"/>
    <w:pPr>
      <w:spacing w:before="100" w:beforeAutospacing="1" w:after="100" w:afterAutospacing="1"/>
    </w:pPr>
    <w:rPr>
      <w:rFonts w:ascii="Garamond" w:eastAsia="Times New Roman" w:hAnsi="Garamond"/>
      <w:sz w:val="24"/>
      <w:szCs w:val="24"/>
      <w:lang w:eastAsia="en-US"/>
    </w:rPr>
  </w:style>
  <w:style w:type="paragraph" w:customStyle="1" w:styleId="xl66">
    <w:name w:val="xl66"/>
    <w:basedOn w:val="Normal"/>
    <w:rsid w:val="00206FA2"/>
    <w:pPr>
      <w:spacing w:before="100" w:beforeAutospacing="1" w:after="100" w:afterAutospacing="1"/>
    </w:pPr>
    <w:rPr>
      <w:rFonts w:ascii="Garamond" w:eastAsia="Times New Roman" w:hAnsi="Garamond"/>
      <w:b/>
      <w:bCs/>
      <w:sz w:val="24"/>
      <w:szCs w:val="24"/>
      <w:lang w:eastAsia="en-US"/>
    </w:rPr>
  </w:style>
  <w:style w:type="paragraph" w:customStyle="1" w:styleId="xl67">
    <w:name w:val="xl67"/>
    <w:basedOn w:val="Normal"/>
    <w:rsid w:val="00206FA2"/>
    <w:pPr>
      <w:spacing w:before="100" w:beforeAutospacing="1" w:after="100" w:afterAutospacing="1"/>
    </w:pPr>
    <w:rPr>
      <w:rFonts w:ascii="Garamond" w:eastAsia="Times New Roman" w:hAnsi="Garamond"/>
      <w:b/>
      <w:bCs/>
      <w:sz w:val="24"/>
      <w:szCs w:val="24"/>
      <w:u w:val="single"/>
      <w:lang w:eastAsia="en-US"/>
    </w:rPr>
  </w:style>
  <w:style w:type="paragraph" w:customStyle="1" w:styleId="xl68">
    <w:name w:val="xl68"/>
    <w:basedOn w:val="Normal"/>
    <w:rsid w:val="00206FA2"/>
    <w:pPr>
      <w:spacing w:before="100" w:beforeAutospacing="1" w:after="100" w:afterAutospacing="1"/>
    </w:pPr>
    <w:rPr>
      <w:rFonts w:ascii="Garamond" w:eastAsia="Times New Roman" w:hAnsi="Garamond"/>
      <w:sz w:val="24"/>
      <w:szCs w:val="24"/>
      <w:lang w:eastAsia="en-US"/>
    </w:rPr>
  </w:style>
  <w:style w:type="paragraph" w:customStyle="1" w:styleId="xl69">
    <w:name w:val="xl69"/>
    <w:basedOn w:val="Normal"/>
    <w:rsid w:val="00206FA2"/>
    <w:pPr>
      <w:spacing w:before="100" w:beforeAutospacing="1" w:after="100" w:afterAutospacing="1"/>
    </w:pPr>
    <w:rPr>
      <w:rFonts w:ascii="Garamond" w:eastAsia="Times New Roman" w:hAnsi="Garamond"/>
      <w:sz w:val="24"/>
      <w:szCs w:val="24"/>
      <w:lang w:eastAsia="en-US"/>
    </w:rPr>
  </w:style>
  <w:style w:type="paragraph" w:customStyle="1" w:styleId="xl70">
    <w:name w:val="xl70"/>
    <w:basedOn w:val="Normal"/>
    <w:rsid w:val="00206FA2"/>
    <w:pPr>
      <w:spacing w:before="100" w:beforeAutospacing="1" w:after="100" w:afterAutospacing="1"/>
      <w:jc w:val="right"/>
    </w:pPr>
    <w:rPr>
      <w:rFonts w:ascii="Garamond" w:eastAsia="Times New Roman" w:hAnsi="Garamond"/>
      <w:sz w:val="20"/>
      <w:lang w:eastAsia="en-US"/>
    </w:rPr>
  </w:style>
  <w:style w:type="paragraph" w:customStyle="1" w:styleId="xl71">
    <w:name w:val="xl71"/>
    <w:basedOn w:val="Normal"/>
    <w:rsid w:val="00206FA2"/>
    <w:pPr>
      <w:spacing w:before="100" w:beforeAutospacing="1" w:after="100" w:afterAutospacing="1"/>
      <w:jc w:val="center"/>
    </w:pPr>
    <w:rPr>
      <w:rFonts w:ascii="Garamond" w:eastAsia="Times New Roman" w:hAnsi="Garamond"/>
      <w:sz w:val="20"/>
      <w:lang w:eastAsia="en-US"/>
    </w:rPr>
  </w:style>
  <w:style w:type="paragraph" w:customStyle="1" w:styleId="xl72">
    <w:name w:val="xl72"/>
    <w:basedOn w:val="Normal"/>
    <w:rsid w:val="00206FA2"/>
    <w:pPr>
      <w:spacing w:before="100" w:beforeAutospacing="1" w:after="100" w:afterAutospacing="1"/>
    </w:pPr>
    <w:rPr>
      <w:rFonts w:ascii="Garamond" w:eastAsia="Times New Roman" w:hAnsi="Garamond"/>
      <w:sz w:val="20"/>
      <w:lang w:eastAsia="en-US"/>
    </w:rPr>
  </w:style>
  <w:style w:type="paragraph" w:customStyle="1" w:styleId="xl73">
    <w:name w:val="xl73"/>
    <w:basedOn w:val="Normal"/>
    <w:rsid w:val="00206FA2"/>
    <w:pPr>
      <w:spacing w:before="100" w:beforeAutospacing="1" w:after="100" w:afterAutospacing="1"/>
    </w:pPr>
    <w:rPr>
      <w:rFonts w:ascii="Garamond" w:eastAsia="Times New Roman" w:hAnsi="Garamond"/>
      <w:sz w:val="20"/>
      <w:lang w:eastAsia="en-US"/>
    </w:rPr>
  </w:style>
  <w:style w:type="paragraph" w:customStyle="1" w:styleId="xl74">
    <w:name w:val="xl74"/>
    <w:basedOn w:val="Normal"/>
    <w:rsid w:val="00206FA2"/>
    <w:pPr>
      <w:spacing w:before="100" w:beforeAutospacing="1" w:after="100" w:afterAutospacing="1"/>
    </w:pPr>
    <w:rPr>
      <w:rFonts w:ascii="Garamond" w:eastAsia="Times New Roman" w:hAnsi="Garamond"/>
      <w:sz w:val="20"/>
      <w:lang w:eastAsia="en-US"/>
    </w:rPr>
  </w:style>
  <w:style w:type="paragraph" w:customStyle="1" w:styleId="xl75">
    <w:name w:val="xl75"/>
    <w:basedOn w:val="Normal"/>
    <w:rsid w:val="00206FA2"/>
    <w:pPr>
      <w:spacing w:before="100" w:beforeAutospacing="1" w:after="100" w:afterAutospacing="1"/>
    </w:pPr>
    <w:rPr>
      <w:rFonts w:ascii="Garamond" w:eastAsia="Times New Roman" w:hAnsi="Garamond"/>
      <w:sz w:val="20"/>
      <w:lang w:eastAsia="en-US"/>
    </w:rPr>
  </w:style>
  <w:style w:type="paragraph" w:customStyle="1" w:styleId="xl76">
    <w:name w:val="xl76"/>
    <w:basedOn w:val="Normal"/>
    <w:rsid w:val="00206FA2"/>
    <w:pPr>
      <w:spacing w:before="100" w:beforeAutospacing="1" w:after="100" w:afterAutospacing="1"/>
    </w:pPr>
    <w:rPr>
      <w:rFonts w:ascii="Garamond" w:eastAsia="Times New Roman" w:hAnsi="Garamond"/>
      <w:sz w:val="20"/>
      <w:lang w:eastAsia="en-US"/>
    </w:rPr>
  </w:style>
  <w:style w:type="paragraph" w:customStyle="1" w:styleId="xl77">
    <w:name w:val="xl77"/>
    <w:basedOn w:val="Normal"/>
    <w:rsid w:val="00206FA2"/>
    <w:pPr>
      <w:spacing w:before="100" w:beforeAutospacing="1" w:after="100" w:afterAutospacing="1"/>
    </w:pPr>
    <w:rPr>
      <w:rFonts w:ascii="Garamond" w:eastAsia="Times New Roman" w:hAnsi="Garamond"/>
      <w:sz w:val="20"/>
      <w:lang w:eastAsia="en-US"/>
    </w:rPr>
  </w:style>
  <w:style w:type="paragraph" w:customStyle="1" w:styleId="xl78">
    <w:name w:val="xl78"/>
    <w:basedOn w:val="Normal"/>
    <w:rsid w:val="00206FA2"/>
    <w:pPr>
      <w:spacing w:before="100" w:beforeAutospacing="1" w:after="100" w:afterAutospacing="1"/>
    </w:pPr>
    <w:rPr>
      <w:rFonts w:ascii="Garamond" w:eastAsia="Times New Roman" w:hAnsi="Garamond"/>
      <w:sz w:val="20"/>
      <w:u w:val="single"/>
      <w:lang w:eastAsia="en-US"/>
    </w:rPr>
  </w:style>
  <w:style w:type="paragraph" w:customStyle="1" w:styleId="xl79">
    <w:name w:val="xl79"/>
    <w:basedOn w:val="Normal"/>
    <w:rsid w:val="00206FA2"/>
    <w:pPr>
      <w:spacing w:before="100" w:beforeAutospacing="1" w:after="100" w:afterAutospacing="1"/>
    </w:pPr>
    <w:rPr>
      <w:rFonts w:ascii="Garamond" w:eastAsia="Times New Roman" w:hAnsi="Garamond"/>
      <w:sz w:val="24"/>
      <w:szCs w:val="24"/>
      <w:lang w:eastAsia="en-US"/>
    </w:rPr>
  </w:style>
  <w:style w:type="paragraph" w:customStyle="1" w:styleId="xl80">
    <w:name w:val="xl80"/>
    <w:basedOn w:val="Normal"/>
    <w:rsid w:val="00206FA2"/>
    <w:pPr>
      <w:spacing w:before="100" w:beforeAutospacing="1" w:after="100" w:afterAutospacing="1"/>
    </w:pPr>
    <w:rPr>
      <w:rFonts w:ascii="Garamond" w:eastAsia="Times New Roman" w:hAnsi="Garamond"/>
      <w:sz w:val="20"/>
      <w:lang w:eastAsia="en-US"/>
    </w:rPr>
  </w:style>
  <w:style w:type="paragraph" w:customStyle="1" w:styleId="xl81">
    <w:name w:val="xl81"/>
    <w:basedOn w:val="Normal"/>
    <w:rsid w:val="00206FA2"/>
    <w:pPr>
      <w:spacing w:before="100" w:beforeAutospacing="1" w:after="100" w:afterAutospacing="1"/>
    </w:pPr>
    <w:rPr>
      <w:rFonts w:ascii="Garamond" w:eastAsia="Times New Roman" w:hAnsi="Garamond"/>
      <w:sz w:val="20"/>
      <w:lang w:eastAsia="en-US"/>
    </w:rPr>
  </w:style>
  <w:style w:type="paragraph" w:customStyle="1" w:styleId="xl82">
    <w:name w:val="xl82"/>
    <w:basedOn w:val="Normal"/>
    <w:rsid w:val="00206FA2"/>
    <w:pPr>
      <w:spacing w:before="100" w:beforeAutospacing="1" w:after="100" w:afterAutospacing="1"/>
    </w:pPr>
    <w:rPr>
      <w:rFonts w:ascii="Garamond" w:eastAsia="Times New Roman" w:hAnsi="Garamond"/>
      <w:sz w:val="20"/>
      <w:lang w:eastAsia="en-US"/>
    </w:rPr>
  </w:style>
  <w:style w:type="paragraph" w:customStyle="1" w:styleId="xl83">
    <w:name w:val="xl83"/>
    <w:basedOn w:val="Normal"/>
    <w:rsid w:val="00206FA2"/>
    <w:pPr>
      <w:spacing w:before="100" w:beforeAutospacing="1" w:after="100" w:afterAutospacing="1"/>
      <w:jc w:val="right"/>
    </w:pPr>
    <w:rPr>
      <w:rFonts w:ascii="Garamond" w:eastAsia="Times New Roman" w:hAnsi="Garamond"/>
      <w:sz w:val="20"/>
      <w:lang w:eastAsia="en-US"/>
    </w:rPr>
  </w:style>
  <w:style w:type="paragraph" w:customStyle="1" w:styleId="xl84">
    <w:name w:val="xl84"/>
    <w:basedOn w:val="Normal"/>
    <w:rsid w:val="00206FA2"/>
    <w:pPr>
      <w:spacing w:before="100" w:beforeAutospacing="1" w:after="100" w:afterAutospacing="1"/>
    </w:pPr>
    <w:rPr>
      <w:rFonts w:ascii="Garamond" w:eastAsia="Times New Roman" w:hAnsi="Garamond"/>
      <w:sz w:val="20"/>
      <w:lang w:eastAsia="en-US"/>
    </w:rPr>
  </w:style>
  <w:style w:type="paragraph" w:customStyle="1" w:styleId="xl85">
    <w:name w:val="xl85"/>
    <w:basedOn w:val="Normal"/>
    <w:rsid w:val="00206FA2"/>
    <w:pPr>
      <w:spacing w:before="100" w:beforeAutospacing="1" w:after="100" w:afterAutospacing="1"/>
    </w:pPr>
    <w:rPr>
      <w:rFonts w:ascii="Garamond" w:eastAsia="Times New Roman" w:hAnsi="Garamond"/>
      <w:sz w:val="24"/>
      <w:szCs w:val="24"/>
      <w:lang w:eastAsia="en-US"/>
    </w:rPr>
  </w:style>
  <w:style w:type="paragraph" w:customStyle="1" w:styleId="xl86">
    <w:name w:val="xl86"/>
    <w:basedOn w:val="Normal"/>
    <w:rsid w:val="00206FA2"/>
    <w:pPr>
      <w:spacing w:before="100" w:beforeAutospacing="1" w:after="100" w:afterAutospacing="1"/>
    </w:pPr>
    <w:rPr>
      <w:rFonts w:ascii="Garamond" w:eastAsia="Times New Roman" w:hAnsi="Garamond"/>
      <w:i/>
      <w:iCs/>
      <w:sz w:val="24"/>
      <w:szCs w:val="24"/>
      <w:lang w:eastAsia="en-US"/>
    </w:rPr>
  </w:style>
  <w:style w:type="paragraph" w:customStyle="1" w:styleId="xl87">
    <w:name w:val="xl87"/>
    <w:basedOn w:val="Normal"/>
    <w:rsid w:val="00206FA2"/>
    <w:pPr>
      <w:spacing w:before="100" w:beforeAutospacing="1" w:after="100" w:afterAutospacing="1"/>
      <w:jc w:val="center"/>
    </w:pPr>
    <w:rPr>
      <w:rFonts w:ascii="Garamond" w:eastAsia="Times New Roman" w:hAnsi="Garamond"/>
      <w:sz w:val="24"/>
      <w:szCs w:val="24"/>
      <w:lang w:eastAsia="en-US"/>
    </w:rPr>
  </w:style>
  <w:style w:type="paragraph" w:customStyle="1" w:styleId="xl88">
    <w:name w:val="xl88"/>
    <w:basedOn w:val="Normal"/>
    <w:rsid w:val="00206FA2"/>
    <w:pPr>
      <w:spacing w:before="100" w:beforeAutospacing="1" w:after="100" w:afterAutospacing="1"/>
    </w:pPr>
    <w:rPr>
      <w:rFonts w:ascii="Garamond" w:eastAsia="Times New Roman" w:hAnsi="Garamond"/>
      <w:b/>
      <w:bCs/>
      <w:color w:val="000000"/>
      <w:sz w:val="24"/>
      <w:szCs w:val="24"/>
      <w:lang w:eastAsia="en-US"/>
    </w:rPr>
  </w:style>
  <w:style w:type="paragraph" w:customStyle="1" w:styleId="xl89">
    <w:name w:val="xl89"/>
    <w:basedOn w:val="Normal"/>
    <w:rsid w:val="00206FA2"/>
    <w:pPr>
      <w:spacing w:before="100" w:beforeAutospacing="1" w:after="100" w:afterAutospacing="1"/>
    </w:pPr>
    <w:rPr>
      <w:rFonts w:ascii="Garamond" w:eastAsia="Times New Roman" w:hAnsi="Garamond"/>
      <w:color w:val="000000"/>
      <w:sz w:val="24"/>
      <w:szCs w:val="24"/>
      <w:lang w:eastAsia="en-US"/>
    </w:rPr>
  </w:style>
  <w:style w:type="paragraph" w:customStyle="1" w:styleId="xl90">
    <w:name w:val="xl90"/>
    <w:basedOn w:val="Normal"/>
    <w:rsid w:val="00206FA2"/>
    <w:pPr>
      <w:spacing w:before="100" w:beforeAutospacing="1" w:after="100" w:afterAutospacing="1"/>
    </w:pPr>
    <w:rPr>
      <w:rFonts w:ascii="Garamond" w:eastAsia="Times New Roman" w:hAnsi="Garamond"/>
      <w:color w:val="000000"/>
      <w:sz w:val="24"/>
      <w:szCs w:val="24"/>
      <w:lang w:eastAsia="en-US"/>
    </w:rPr>
  </w:style>
  <w:style w:type="paragraph" w:customStyle="1" w:styleId="xl91">
    <w:name w:val="xl91"/>
    <w:basedOn w:val="Normal"/>
    <w:rsid w:val="00206FA2"/>
    <w:pPr>
      <w:spacing w:before="100" w:beforeAutospacing="1" w:after="100" w:afterAutospacing="1"/>
    </w:pPr>
    <w:rPr>
      <w:rFonts w:ascii="Garamond" w:eastAsia="Times New Roman" w:hAnsi="Garamond"/>
      <w:color w:val="000000"/>
      <w:sz w:val="24"/>
      <w:szCs w:val="24"/>
      <w:lang w:eastAsia="en-US"/>
    </w:rPr>
  </w:style>
  <w:style w:type="paragraph" w:customStyle="1" w:styleId="xl92">
    <w:name w:val="xl92"/>
    <w:basedOn w:val="Normal"/>
    <w:rsid w:val="00206FA2"/>
    <w:pPr>
      <w:spacing w:before="100" w:beforeAutospacing="1" w:after="100" w:afterAutospacing="1"/>
    </w:pPr>
    <w:rPr>
      <w:rFonts w:ascii="Garamond" w:eastAsia="Times New Roman" w:hAnsi="Garamond"/>
      <w:color w:val="000000"/>
      <w:sz w:val="24"/>
      <w:szCs w:val="24"/>
      <w:lang w:eastAsia="en-US"/>
    </w:rPr>
  </w:style>
  <w:style w:type="paragraph" w:customStyle="1" w:styleId="xl93">
    <w:name w:val="xl93"/>
    <w:basedOn w:val="Normal"/>
    <w:rsid w:val="00206FA2"/>
    <w:pPr>
      <w:spacing w:before="100" w:beforeAutospacing="1" w:after="100" w:afterAutospacing="1"/>
      <w:jc w:val="right"/>
    </w:pPr>
    <w:rPr>
      <w:rFonts w:ascii="Garamond" w:eastAsia="Times New Roman" w:hAnsi="Garamond"/>
      <w:sz w:val="18"/>
      <w:szCs w:val="18"/>
      <w:lang w:eastAsia="en-US"/>
    </w:rPr>
  </w:style>
  <w:style w:type="paragraph" w:customStyle="1" w:styleId="xl94">
    <w:name w:val="xl94"/>
    <w:basedOn w:val="Normal"/>
    <w:rsid w:val="00206FA2"/>
    <w:pPr>
      <w:spacing w:before="100" w:beforeAutospacing="1" w:after="100" w:afterAutospacing="1"/>
    </w:pPr>
    <w:rPr>
      <w:rFonts w:ascii="Cambria" w:eastAsia="Times New Roman" w:hAnsi="Cambria"/>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09013">
      <w:bodyDiv w:val="1"/>
      <w:marLeft w:val="0"/>
      <w:marRight w:val="0"/>
      <w:marTop w:val="0"/>
      <w:marBottom w:val="0"/>
      <w:divBdr>
        <w:top w:val="none" w:sz="0" w:space="0" w:color="auto"/>
        <w:left w:val="none" w:sz="0" w:space="0" w:color="auto"/>
        <w:bottom w:val="none" w:sz="0" w:space="0" w:color="auto"/>
        <w:right w:val="none" w:sz="0" w:space="0" w:color="auto"/>
      </w:divBdr>
    </w:div>
    <w:div w:id="421148726">
      <w:bodyDiv w:val="1"/>
      <w:marLeft w:val="0"/>
      <w:marRight w:val="0"/>
      <w:marTop w:val="0"/>
      <w:marBottom w:val="0"/>
      <w:divBdr>
        <w:top w:val="none" w:sz="0" w:space="0" w:color="auto"/>
        <w:left w:val="none" w:sz="0" w:space="0" w:color="auto"/>
        <w:bottom w:val="none" w:sz="0" w:space="0" w:color="auto"/>
        <w:right w:val="none" w:sz="0" w:space="0" w:color="auto"/>
      </w:divBdr>
    </w:div>
    <w:div w:id="557325316">
      <w:bodyDiv w:val="1"/>
      <w:marLeft w:val="0"/>
      <w:marRight w:val="0"/>
      <w:marTop w:val="0"/>
      <w:marBottom w:val="0"/>
      <w:divBdr>
        <w:top w:val="none" w:sz="0" w:space="0" w:color="auto"/>
        <w:left w:val="none" w:sz="0" w:space="0" w:color="auto"/>
        <w:bottom w:val="none" w:sz="0" w:space="0" w:color="auto"/>
        <w:right w:val="none" w:sz="0" w:space="0" w:color="auto"/>
      </w:divBdr>
    </w:div>
    <w:div w:id="1774857483">
      <w:bodyDiv w:val="1"/>
      <w:marLeft w:val="0"/>
      <w:marRight w:val="0"/>
      <w:marTop w:val="0"/>
      <w:marBottom w:val="0"/>
      <w:divBdr>
        <w:top w:val="none" w:sz="0" w:space="0" w:color="auto"/>
        <w:left w:val="none" w:sz="0" w:space="0" w:color="auto"/>
        <w:bottom w:val="none" w:sz="0" w:space="0" w:color="auto"/>
        <w:right w:val="none" w:sz="0" w:space="0" w:color="auto"/>
      </w:divBdr>
    </w:div>
    <w:div w:id="2028864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wmf"/><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'Rating curve'!$E$8:$E$28</c:f>
              <c:numCache>
                <c:formatCode>0.00</c:formatCode>
                <c:ptCount val="21"/>
                <c:pt idx="0" formatCode="General">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numCache>
            </c:numRef>
          </c:xVal>
          <c:yVal>
            <c:numRef>
              <c:f>'Rating curve'!$F$8:$F$28</c:f>
              <c:numCache>
                <c:formatCode>General</c:formatCode>
                <c:ptCount val="21"/>
                <c:pt idx="0" formatCode="0.000">
                  <c:v>2227.0650000000001</c:v>
                </c:pt>
                <c:pt idx="1">
                  <c:v>2226.8849999999998</c:v>
                </c:pt>
                <c:pt idx="2">
                  <c:v>2226.665</c:v>
                </c:pt>
                <c:pt idx="3">
                  <c:v>2226.2649999999999</c:v>
                </c:pt>
                <c:pt idx="4">
                  <c:v>2225.5749999999998</c:v>
                </c:pt>
                <c:pt idx="5">
                  <c:v>2225</c:v>
                </c:pt>
                <c:pt idx="6">
                  <c:v>2224.37</c:v>
                </c:pt>
                <c:pt idx="7">
                  <c:v>2224.4049999999997</c:v>
                </c:pt>
                <c:pt idx="8">
                  <c:v>2224.3849999999998</c:v>
                </c:pt>
                <c:pt idx="9">
                  <c:v>2224.37</c:v>
                </c:pt>
                <c:pt idx="10">
                  <c:v>2223.7150000000001</c:v>
                </c:pt>
                <c:pt idx="11">
                  <c:v>2224.0149999999999</c:v>
                </c:pt>
                <c:pt idx="12">
                  <c:v>2223.6149999999998</c:v>
                </c:pt>
                <c:pt idx="13">
                  <c:v>2223.8150000000001</c:v>
                </c:pt>
                <c:pt idx="14" formatCode="0.000">
                  <c:v>2224.3000000000002</c:v>
                </c:pt>
                <c:pt idx="15" formatCode="0.000">
                  <c:v>2224.5650000000001</c:v>
                </c:pt>
                <c:pt idx="16">
                  <c:v>2225.5749999999998</c:v>
                </c:pt>
                <c:pt idx="17">
                  <c:v>2226.2649999999999</c:v>
                </c:pt>
                <c:pt idx="18">
                  <c:v>2226.665</c:v>
                </c:pt>
                <c:pt idx="19">
                  <c:v>2226.8849999999998</c:v>
                </c:pt>
                <c:pt idx="20">
                  <c:v>2227.0650000000001</c:v>
                </c:pt>
              </c:numCache>
            </c:numRef>
          </c:yVal>
          <c:smooth val="0"/>
        </c:ser>
        <c:dLbls>
          <c:showLegendKey val="0"/>
          <c:showVal val="0"/>
          <c:showCatName val="0"/>
          <c:showSerName val="0"/>
          <c:showPercent val="0"/>
          <c:showBubbleSize val="0"/>
        </c:dLbls>
        <c:axId val="403896720"/>
        <c:axId val="403897112"/>
      </c:scatterChart>
      <c:valAx>
        <c:axId val="403896720"/>
        <c:scaling>
          <c:orientation val="minMax"/>
        </c:scaling>
        <c:delete val="0"/>
        <c:axPos val="b"/>
        <c:title>
          <c:tx>
            <c:rich>
              <a:bodyPr/>
              <a:lstStyle/>
              <a:p>
                <a:pPr>
                  <a:defRPr/>
                </a:pPr>
                <a:r>
                  <a:rPr lang="en-US" sz="1200" b="1" i="0" baseline="0"/>
                  <a:t>Distance(Width)(m)</a:t>
                </a:r>
                <a:endParaRPr lang="en-US" sz="1200"/>
              </a:p>
            </c:rich>
          </c:tx>
          <c:overlay val="0"/>
        </c:title>
        <c:numFmt formatCode="General" sourceLinked="1"/>
        <c:majorTickMark val="out"/>
        <c:minorTickMark val="none"/>
        <c:tickLblPos val="nextTo"/>
        <c:crossAx val="403897112"/>
        <c:crosses val="autoZero"/>
        <c:crossBetween val="midCat"/>
      </c:valAx>
      <c:valAx>
        <c:axId val="403897112"/>
        <c:scaling>
          <c:orientation val="minMax"/>
        </c:scaling>
        <c:delete val="0"/>
        <c:axPos val="l"/>
        <c:majorGridlines/>
        <c:title>
          <c:tx>
            <c:rich>
              <a:bodyPr rot="-5400000" vert="horz"/>
              <a:lstStyle/>
              <a:p>
                <a:pPr>
                  <a:defRPr/>
                </a:pPr>
                <a:r>
                  <a:rPr lang="en-US" sz="1200" b="1" i="0" baseline="0"/>
                  <a:t>Elevation(Depth) (m)</a:t>
                </a:r>
                <a:endParaRPr lang="en-US" sz="1200"/>
              </a:p>
            </c:rich>
          </c:tx>
          <c:overlay val="0"/>
        </c:title>
        <c:numFmt formatCode="0.000" sourceLinked="1"/>
        <c:majorTickMark val="out"/>
        <c:minorTickMark val="none"/>
        <c:tickLblPos val="nextTo"/>
        <c:crossAx val="40389672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40AF1-71B7-4C51-9898-3BA702C0F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54</Pages>
  <Words>12002</Words>
  <Characters>68414</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Vostro 3558</dc:creator>
  <cp:keywords/>
  <dc:description/>
  <cp:lastModifiedBy>Vostro 3558</cp:lastModifiedBy>
  <cp:revision>236</cp:revision>
  <dcterms:created xsi:type="dcterms:W3CDTF">2017-01-06T13:33:00Z</dcterms:created>
  <dcterms:modified xsi:type="dcterms:W3CDTF">2017-02-15T00:22:00Z</dcterms:modified>
</cp:coreProperties>
</file>