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BAFD57" w14:textId="6A8D4672" w:rsidR="00BC53F9" w:rsidRDefault="00484859" w:rsidP="001474F4">
      <w:pPr>
        <w:pStyle w:val="TOCHeading"/>
        <w:spacing w:after="240" w:line="360" w:lineRule="auto"/>
        <w:jc w:val="both"/>
        <w:rPr>
          <w:rFonts w:eastAsia="Calibri"/>
          <w:b w:val="0"/>
          <w:bCs w:val="0"/>
          <w:noProof/>
          <w:sz w:val="24"/>
          <w:szCs w:val="22"/>
          <w:lang w:eastAsia="en-US"/>
        </w:rPr>
      </w:pPr>
      <w:bookmarkStart w:id="0" w:name="_Toc307818505"/>
      <w:bookmarkStart w:id="1" w:name="_Toc308092482"/>
      <w:r>
        <w:rPr>
          <w:noProof/>
        </w:rPr>
        <mc:AlternateContent>
          <mc:Choice Requires="wps">
            <w:drawing>
              <wp:anchor distT="0" distB="0" distL="114300" distR="114300" simplePos="0" relativeHeight="251825152" behindDoc="0" locked="0" layoutInCell="1" allowOverlap="1" wp14:anchorId="70C94BD4" wp14:editId="4BB14412">
                <wp:simplePos x="0" y="0"/>
                <wp:positionH relativeFrom="margin">
                  <wp:posOffset>126365</wp:posOffset>
                </wp:positionH>
                <wp:positionV relativeFrom="margin">
                  <wp:posOffset>574040</wp:posOffset>
                </wp:positionV>
                <wp:extent cx="5941060" cy="836295"/>
                <wp:effectExtent l="0" t="0" r="0" b="0"/>
                <wp:wrapNone/>
                <wp:docPr id="292"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1060" cy="836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inorHAnsi" w:eastAsiaTheme="minorHAnsi" w:hAnsiTheme="minorHAnsi" w:cstheme="minorBidi"/>
                                <w:b/>
                                <w:bCs/>
                                <w:color w:val="000000" w:themeColor="text1"/>
                                <w:sz w:val="44"/>
                                <w:szCs w:val="32"/>
                              </w:rPr>
                              <w:alias w:val="Company"/>
                              <w:id w:val="231751178"/>
                              <w:placeholder>
                                <w:docPart w:val="F572041C93D7495A82224CD669DCF13A"/>
                              </w:placeholder>
                              <w:dataBinding w:prefixMappings="xmlns:ns0='http://schemas.openxmlformats.org/officeDocument/2006/extended-properties'" w:xpath="/ns0:Properties[1]/ns0:Company[1]" w:storeItemID="{6668398D-A668-4E3E-A5EB-62B293D839F1}"/>
                              <w:text/>
                            </w:sdtPr>
                            <w:sdtEndPr/>
                            <w:sdtContent>
                              <w:p w14:paraId="762A3507" w14:textId="77777777" w:rsidR="00FA6ED8" w:rsidRDefault="00FA6ED8" w:rsidP="00567CDF">
                                <w:pPr>
                                  <w:spacing w:after="0"/>
                                  <w:jc w:val="center"/>
                                  <w:rPr>
                                    <w:b/>
                                    <w:bCs/>
                                    <w:color w:val="808080" w:themeColor="text1" w:themeTint="7F"/>
                                    <w:sz w:val="32"/>
                                    <w:szCs w:val="32"/>
                                  </w:rPr>
                                </w:pPr>
                                <w:r>
                                  <w:rPr>
                                    <w:rFonts w:asciiTheme="minorHAnsi" w:eastAsiaTheme="minorHAnsi" w:hAnsiTheme="minorHAnsi" w:cstheme="minorBidi"/>
                                    <w:b/>
                                    <w:bCs/>
                                    <w:color w:val="000000" w:themeColor="text1"/>
                                    <w:sz w:val="44"/>
                                    <w:szCs w:val="32"/>
                                  </w:rPr>
                                  <w:t xml:space="preserve">  </w:t>
                                </w:r>
                                <w:r w:rsidRPr="009A4C70">
                                  <w:rPr>
                                    <w:rFonts w:asciiTheme="minorHAnsi" w:eastAsiaTheme="minorHAnsi" w:hAnsiTheme="minorHAnsi" w:cstheme="minorBidi"/>
                                    <w:b/>
                                    <w:bCs/>
                                    <w:color w:val="000000" w:themeColor="text1"/>
                                    <w:sz w:val="44"/>
                                    <w:szCs w:val="32"/>
                                  </w:rPr>
                                  <w:t xml:space="preserve">HORO GUDURU WOLEGA ZONE IRRIGATION </w:t>
                                </w:r>
                                <w:r>
                                  <w:rPr>
                                    <w:rFonts w:asciiTheme="minorHAnsi" w:eastAsiaTheme="minorHAnsi" w:hAnsiTheme="minorHAnsi" w:cstheme="minorBidi"/>
                                    <w:b/>
                                    <w:bCs/>
                                    <w:color w:val="000000" w:themeColor="text1"/>
                                    <w:sz w:val="44"/>
                                    <w:szCs w:val="32"/>
                                  </w:rPr>
                                  <w:t xml:space="preserve">   </w:t>
                                </w:r>
                                <w:r w:rsidRPr="009A4C70">
                                  <w:rPr>
                                    <w:rFonts w:asciiTheme="minorHAnsi" w:eastAsiaTheme="minorHAnsi" w:hAnsiTheme="minorHAnsi" w:cstheme="minorBidi"/>
                                    <w:b/>
                                    <w:bCs/>
                                    <w:color w:val="000000" w:themeColor="text1"/>
                                    <w:sz w:val="44"/>
                                    <w:szCs w:val="32"/>
                                  </w:rPr>
                                  <w:t>DEVELOPMENT AUTHORITY OFFICE</w:t>
                                </w:r>
                              </w:p>
                            </w:sdtContent>
                          </w:sdt>
                          <w:p w14:paraId="4C41522A" w14:textId="77777777" w:rsidR="00FA6ED8" w:rsidRDefault="00FA6ED8" w:rsidP="009A4C70">
                            <w:pPr>
                              <w:spacing w:after="0"/>
                              <w:rPr>
                                <w:b/>
                                <w:bCs/>
                                <w:color w:val="808080" w:themeColor="text1" w:themeTint="7F"/>
                                <w:sz w:val="32"/>
                                <w:szCs w:val="32"/>
                              </w:rPr>
                            </w:pPr>
                          </w:p>
                        </w:txbxContent>
                      </wps:txbx>
                      <wps:bodyPr rot="0" vert="horz" wrap="square" lIns="91440" tIns="45720" rIns="91440" bIns="45720" anchor="t"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70C94BD4" id="Rectangle 335" o:spid="_x0000_s1026" style="position:absolute;left:0;text-align:left;margin-left:9.95pt;margin-top:45.2pt;width:467.8pt;height:65.85pt;z-index:251825152;visibility:visible;mso-wrap-style:square;mso-width-percent:1000;mso-height-percent:0;mso-wrap-distance-left:9pt;mso-wrap-distance-top:0;mso-wrap-distance-right:9pt;mso-wrap-distance-bottom:0;mso-position-horizontal:absolute;mso-position-horizontal-relative:margin;mso-position-vertical:absolute;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" filled="f" stroked="f">
                <v:textbox>
                  <w:txbxContent>
                    <w:sdt>
                      <w:sdtPr>
                        <w:rPr>
                          <w:rFonts w:asciiTheme="minorHAnsi" w:eastAsiaTheme="minorHAnsi" w:hAnsiTheme="minorHAnsi" w:cstheme="minorBidi"/>
                          <w:b/>
                          <w:bCs/>
                          <w:color w:val="000000" w:themeColor="text1"/>
                          <w:sz w:val="44"/>
                          <w:szCs w:val="32"/>
                        </w:rPr>
                        <w:alias w:val="Company"/>
                        <w:id w:val="231751178"/>
                        <w:placeholder>
                          <w:docPart w:val="F572041C93D7495A82224CD669DCF13A"/>
                        </w:placeholder>
                        <w:dataBinding w:prefixMappings="xmlns:ns0='http://schemas.openxmlformats.org/officeDocument/2006/extended-properties'" w:xpath="/ns0:Properties[1]/ns0:Company[1]" w:storeItemID="{6668398D-A668-4E3E-A5EB-62B293D839F1}"/>
                        <w:text/>
                      </w:sdtPr>
                      <w:sdtEndPr/>
                      <w:sdtContent>
                        <w:p w14:paraId="762A3507" w14:textId="77777777" w:rsidR="00FA6ED8" w:rsidRDefault="00FA6ED8" w:rsidP="00567CDF">
                          <w:pPr>
                            <w:spacing w:after="0"/>
                            <w:jc w:val="center"/>
                            <w:rPr>
                              <w:b/>
                              <w:bCs/>
                              <w:color w:val="808080" w:themeColor="text1" w:themeTint="7F"/>
                              <w:sz w:val="32"/>
                              <w:szCs w:val="32"/>
                            </w:rPr>
                          </w:pPr>
                          <w:r>
                            <w:rPr>
                              <w:rFonts w:asciiTheme="minorHAnsi" w:eastAsiaTheme="minorHAnsi" w:hAnsiTheme="minorHAnsi" w:cstheme="minorBidi"/>
                              <w:b/>
                              <w:bCs/>
                              <w:color w:val="000000" w:themeColor="text1"/>
                              <w:sz w:val="44"/>
                              <w:szCs w:val="32"/>
                            </w:rPr>
                            <w:t xml:space="preserve">  </w:t>
                          </w:r>
                          <w:r w:rsidRPr="009A4C70">
                            <w:rPr>
                              <w:rFonts w:asciiTheme="minorHAnsi" w:eastAsiaTheme="minorHAnsi" w:hAnsiTheme="minorHAnsi" w:cstheme="minorBidi"/>
                              <w:b/>
                              <w:bCs/>
                              <w:color w:val="000000" w:themeColor="text1"/>
                              <w:sz w:val="44"/>
                              <w:szCs w:val="32"/>
                            </w:rPr>
                            <w:t xml:space="preserve">HORO GUDURU WOLEGA ZONE IRRIGATION </w:t>
                          </w:r>
                          <w:r>
                            <w:rPr>
                              <w:rFonts w:asciiTheme="minorHAnsi" w:eastAsiaTheme="minorHAnsi" w:hAnsiTheme="minorHAnsi" w:cstheme="minorBidi"/>
                              <w:b/>
                              <w:bCs/>
                              <w:color w:val="000000" w:themeColor="text1"/>
                              <w:sz w:val="44"/>
                              <w:szCs w:val="32"/>
                            </w:rPr>
                            <w:t xml:space="preserve">   </w:t>
                          </w:r>
                          <w:r w:rsidRPr="009A4C70">
                            <w:rPr>
                              <w:rFonts w:asciiTheme="minorHAnsi" w:eastAsiaTheme="minorHAnsi" w:hAnsiTheme="minorHAnsi" w:cstheme="minorBidi"/>
                              <w:b/>
                              <w:bCs/>
                              <w:color w:val="000000" w:themeColor="text1"/>
                              <w:sz w:val="44"/>
                              <w:szCs w:val="32"/>
                            </w:rPr>
                            <w:t>DEVELOPMENT AUTHORITY OFFICE</w:t>
                          </w:r>
                        </w:p>
                      </w:sdtContent>
                    </w:sdt>
                    <w:p w14:paraId="4C41522A" w14:textId="77777777" w:rsidR="00FA6ED8" w:rsidRDefault="00FA6ED8" w:rsidP="009A4C70">
                      <w:pPr>
                        <w:spacing w:after="0"/>
                        <w:rPr>
                          <w:b/>
                          <w:bCs/>
                          <w:color w:val="808080" w:themeColor="text1" w:themeTint="7F"/>
                          <w:sz w:val="32"/>
                          <w:szCs w:val="32"/>
                        </w:rPr>
                      </w:pPr>
                    </w:p>
                  </w:txbxContent>
                </v:textbox>
                <w10:wrap anchorx="margin" anchory="margin"/>
              </v:rect>
            </w:pict>
          </mc:Fallback>
        </mc:AlternateContent>
      </w:r>
      <w:r>
        <w:rPr>
          <w:rFonts w:eastAsia="Calibri"/>
          <w:b w:val="0"/>
          <w:bCs w:val="0"/>
          <w:noProof/>
          <w:sz w:val="24"/>
          <w:szCs w:val="22"/>
          <w:lang w:eastAsia="en-US"/>
        </w:rPr>
        <mc:AlternateContent>
          <mc:Choice Requires="wpg">
            <w:drawing>
              <wp:anchor distT="0" distB="0" distL="114300" distR="114300" simplePos="0" relativeHeight="251823104" behindDoc="0" locked="0" layoutInCell="1" allowOverlap="1" wp14:anchorId="756F0650" wp14:editId="278F533D">
                <wp:simplePos x="0" y="0"/>
                <wp:positionH relativeFrom="column">
                  <wp:posOffset>-78105</wp:posOffset>
                </wp:positionH>
                <wp:positionV relativeFrom="paragraph">
                  <wp:posOffset>146050</wp:posOffset>
                </wp:positionV>
                <wp:extent cx="6196965" cy="7986395"/>
                <wp:effectExtent l="45720" t="50800" r="43815" b="49530"/>
                <wp:wrapNone/>
                <wp:docPr id="286"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965" cy="7986395"/>
                          <a:chOff x="1317" y="1670"/>
                          <a:chExt cx="9759" cy="12577"/>
                        </a:xfrm>
                      </wpg:grpSpPr>
                      <wps:wsp>
                        <wps:cNvPr id="287" name="AutoShape 330"/>
                        <wps:cNvCnPr>
                          <a:cxnSpLocks noChangeShapeType="1"/>
                        </wps:cNvCnPr>
                        <wps:spPr bwMode="auto">
                          <a:xfrm>
                            <a:off x="1317" y="1671"/>
                            <a:ext cx="9682" cy="0"/>
                          </a:xfrm>
                          <a:prstGeom prst="straightConnector1">
                            <a:avLst/>
                          </a:prstGeom>
                          <a:noFill/>
                          <a:ln w="825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331"/>
                        <wps:cNvCnPr>
                          <a:cxnSpLocks noChangeShapeType="1"/>
                        </wps:cNvCnPr>
                        <wps:spPr bwMode="auto">
                          <a:xfrm flipH="1" flipV="1">
                            <a:off x="11000" y="1670"/>
                            <a:ext cx="76" cy="12454"/>
                          </a:xfrm>
                          <a:prstGeom prst="straightConnector1">
                            <a:avLst/>
                          </a:prstGeom>
                          <a:noFill/>
                          <a:ln w="82550">
                            <a:solidFill>
                              <a:srgbClr val="000000"/>
                            </a:solidFill>
                            <a:round/>
                            <a:headEnd/>
                            <a:tailEnd/>
                          </a:ln>
                          <a:extLst>
                            <a:ext uri="{909E8E84-426E-40DD-AFC4-6F175D3DCCD1}">
                              <a14:hiddenFill xmlns:a14="http://schemas.microsoft.com/office/drawing/2010/main">
                                <a:noFill/>
                              </a14:hiddenFill>
                            </a:ext>
                          </a:extLst>
                        </wps:spPr>
                        <wps:bodyPr/>
                      </wps:wsp>
                      <wps:wsp>
                        <wps:cNvPr id="290" name="AutoShape 332"/>
                        <wps:cNvCnPr>
                          <a:cxnSpLocks noChangeShapeType="1"/>
                        </wps:cNvCnPr>
                        <wps:spPr bwMode="auto">
                          <a:xfrm flipV="1">
                            <a:off x="1317" y="1670"/>
                            <a:ext cx="0" cy="12577"/>
                          </a:xfrm>
                          <a:prstGeom prst="straightConnector1">
                            <a:avLst/>
                          </a:prstGeom>
                          <a:noFill/>
                          <a:ln w="82550">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333"/>
                        <wps:cNvCnPr>
                          <a:cxnSpLocks noChangeShapeType="1"/>
                        </wps:cNvCnPr>
                        <wps:spPr bwMode="auto">
                          <a:xfrm flipV="1">
                            <a:off x="1317" y="14124"/>
                            <a:ext cx="9759" cy="123"/>
                          </a:xfrm>
                          <a:prstGeom prst="straightConnector1">
                            <a:avLst/>
                          </a:prstGeom>
                          <a:noFill/>
                          <a:ln w="825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7E5446" id="Group 329" o:spid="_x0000_s1026" style="position:absolute;margin-left:-6.15pt;margin-top:11.5pt;width:487.95pt;height:628.85pt;z-index:251823104" coordorigin="1317,1670" coordsize="9759,12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">
                <v:shapetype id="_x0000_t32" coordsize="21600,21600" o:spt="32" o:oned="t" path="m,l21600,21600e" filled="f">
                  <v:path arrowok="t" fillok="f" o:connecttype="none"/>
                  <o:lock v:ext="edit" shapetype="t"/>
                </v:shapetype>
                <v:shape id="AutoShape 330" o:spid="_x0000_s1027" type="#_x0000_t32" style="position:absolute;left:1317;top:1671;width:9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" strokeweight="6.5pt"/>
                <v:shape id="AutoShape 331" o:spid="_x0000_s1028" type="#_x0000_t32" style="position:absolute;left:11000;top:1670;width:76;height:124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" strokeweight="6.5pt"/>
                <v:shape id="AutoShape 332" o:spid="_x0000_s1029" type="#_x0000_t32" style="position:absolute;left:1317;top:1670;width:0;height:125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" strokeweight="6.5pt"/>
                <v:shape id="AutoShape 333" o:spid="_x0000_s1030" type="#_x0000_t32" style="position:absolute;left:1317;top:14124;width:9759;height:1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" strokeweight="6.5pt"/>
              </v:group>
            </w:pict>
          </mc:Fallback>
        </mc:AlternateContent>
      </w:r>
    </w:p>
    <w:p w14:paraId="2A95AED9" w14:textId="77777777" w:rsidR="008557FE" w:rsidRDefault="008557FE" w:rsidP="008557FE"/>
    <w:p w14:paraId="4B61962B" w14:textId="77777777" w:rsidR="008557FE" w:rsidRDefault="008557FE" w:rsidP="008557FE"/>
    <w:p w14:paraId="79CAD991" w14:textId="77777777" w:rsidR="008557FE" w:rsidRDefault="008557FE" w:rsidP="008557FE"/>
    <w:p w14:paraId="760989BB" w14:textId="3FCEE595" w:rsidR="008557FE" w:rsidRDefault="00484859" w:rsidP="002A198D">
      <w:pPr>
        <w:jc w:val="center"/>
      </w:pPr>
      <w:r>
        <w:rPr>
          <w:noProof/>
        </w:rPr>
        <mc:AlternateContent>
          <mc:Choice Requires="wps">
            <w:drawing>
              <wp:anchor distT="0" distB="0" distL="114300" distR="114300" simplePos="0" relativeHeight="251826176" behindDoc="0" locked="0" layoutInCell="1" allowOverlap="1" wp14:anchorId="3F522678" wp14:editId="74CB8C36">
                <wp:simplePos x="0" y="0"/>
                <wp:positionH relativeFrom="margin">
                  <wp:posOffset>243205</wp:posOffset>
                </wp:positionH>
                <wp:positionV relativeFrom="margin">
                  <wp:posOffset>3138805</wp:posOffset>
                </wp:positionV>
                <wp:extent cx="5418455" cy="1711960"/>
                <wp:effectExtent l="0" t="0" r="0" b="0"/>
                <wp:wrapNone/>
                <wp:docPr id="285"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8455" cy="171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bCs/>
                                <w:color w:val="1F497D" w:themeColor="text2"/>
                                <w:sz w:val="40"/>
                                <w:szCs w:val="72"/>
                              </w:rPr>
                              <w:alias w:val="Title"/>
                              <w:id w:val="231751179"/>
                              <w:dataBinding w:prefixMappings="xmlns:ns0='http://schemas.openxmlformats.org/package/2006/metadata/core-properties' xmlns:ns1='http://purl.org/dc/elements/1.1/'" w:xpath="/ns0:coreProperties[1]/ns1:title[1]" w:storeItemID="{6C3C8BC8-F283-45AE-878A-BAB7291924A1}"/>
                              <w:text/>
                            </w:sdtPr>
                            <w:sdtEndPr/>
                            <w:sdtContent>
                              <w:p w14:paraId="1241C222" w14:textId="77777777" w:rsidR="00FA6ED8" w:rsidRDefault="00FA6ED8" w:rsidP="009A4C70">
                                <w:pPr>
                                  <w:spacing w:after="0"/>
                                  <w:rPr>
                                    <w:b/>
                                    <w:bCs/>
                                    <w:color w:val="1F497D" w:themeColor="text2"/>
                                    <w:sz w:val="72"/>
                                    <w:szCs w:val="72"/>
                                  </w:rPr>
                                </w:pPr>
                                <w:r>
                                  <w:rPr>
                                    <w:b/>
                                    <w:bCs/>
                                    <w:color w:val="1F497D" w:themeColor="text2"/>
                                    <w:sz w:val="40"/>
                                    <w:szCs w:val="72"/>
                                  </w:rPr>
                                  <w:t xml:space="preserve">   </w:t>
                                </w:r>
                                <w:r w:rsidRPr="009A4C70">
                                  <w:rPr>
                                    <w:b/>
                                    <w:bCs/>
                                    <w:color w:val="1F497D" w:themeColor="text2"/>
                                    <w:sz w:val="40"/>
                                    <w:szCs w:val="72"/>
                                  </w:rPr>
                                  <w:t>ADAMI SSI REHABILITATION PROJECT</w:t>
                                </w:r>
                              </w:p>
                            </w:sdtContent>
                          </w:sdt>
                          <w:p w14:paraId="7FC14813" w14:textId="77777777" w:rsidR="00FA6ED8" w:rsidRDefault="00FA6ED8" w:rsidP="009A4C70">
                            <w:pPr>
                              <w:rPr>
                                <w:b/>
                                <w:bCs/>
                                <w:color w:val="4F81BD" w:themeColor="accent1"/>
                                <w:sz w:val="40"/>
                                <w:szCs w:val="40"/>
                              </w:rPr>
                            </w:pPr>
                          </w:p>
                          <w:sdt>
                            <w:sdtPr>
                              <w:rPr>
                                <w:rFonts w:asciiTheme="minorHAnsi" w:eastAsiaTheme="minorHAnsi" w:hAnsiTheme="minorHAnsi" w:cstheme="minorBidi"/>
                                <w:b/>
                                <w:bCs/>
                                <w:color w:val="FF0000"/>
                                <w:sz w:val="36"/>
                                <w:szCs w:val="32"/>
                              </w:rPr>
                              <w:alias w:val="Author"/>
                              <w:id w:val="231751180"/>
                              <w:dataBinding w:prefixMappings="xmlns:ns0='http://schemas.openxmlformats.org/package/2006/metadata/core-properties' xmlns:ns1='http://purl.org/dc/elements/1.1/'" w:xpath="/ns0:coreProperties[1]/ns1:creator[1]" w:storeItemID="{6C3C8BC8-F283-45AE-878A-BAB7291924A1}"/>
                              <w:text/>
                            </w:sdtPr>
                            <w:sdtEndPr/>
                            <w:sdtContent>
                              <w:p w14:paraId="34F6EF4F" w14:textId="77777777" w:rsidR="00FA6ED8" w:rsidRDefault="00FA6ED8" w:rsidP="009A4C70">
                                <w:pPr>
                                  <w:rPr>
                                    <w:b/>
                                    <w:bCs/>
                                    <w:color w:val="808080" w:themeColor="text1" w:themeTint="7F"/>
                                    <w:sz w:val="32"/>
                                    <w:szCs w:val="32"/>
                                  </w:rPr>
                                </w:pPr>
                                <w:r w:rsidRPr="00567CDF">
                                  <w:rPr>
                                    <w:rFonts w:asciiTheme="minorHAnsi" w:eastAsiaTheme="minorHAnsi" w:hAnsiTheme="minorHAnsi" w:cstheme="minorBidi"/>
                                    <w:b/>
                                    <w:bCs/>
                                    <w:color w:val="FF0000"/>
                                    <w:sz w:val="36"/>
                                    <w:szCs w:val="32"/>
                                  </w:rPr>
                                  <w:t xml:space="preserve">                                  ENGINEERING REPORT</w:t>
                                </w:r>
                              </w:p>
                            </w:sdtContent>
                          </w:sdt>
                          <w:p w14:paraId="0047893D" w14:textId="77777777" w:rsidR="00FA6ED8" w:rsidRDefault="00FA6ED8" w:rsidP="009A4C70">
                            <w:pPr>
                              <w:rPr>
                                <w:b/>
                                <w:bCs/>
                                <w:color w:val="808080" w:themeColor="text1" w:themeTint="7F"/>
                                <w:sz w:val="32"/>
                                <w:szCs w:val="32"/>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3F522678" id="Rectangle 336" o:spid="_x0000_s1027" style="position:absolute;left:0;text-align:left;margin-left:19.15pt;margin-top:247.15pt;width:426.65pt;height:134.8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" filled="f" stroked="f">
                <v:textbox>
                  <w:txbxContent>
                    <w:sdt>
                      <w:sdtPr>
                        <w:rPr>
                          <w:b/>
                          <w:bCs/>
                          <w:color w:val="1F497D" w:themeColor="text2"/>
                          <w:sz w:val="40"/>
                          <w:szCs w:val="72"/>
                        </w:rPr>
                        <w:alias w:val="Title"/>
                        <w:id w:val="231751179"/>
                        <w:dataBinding w:prefixMappings="xmlns:ns0='http://schemas.openxmlformats.org/package/2006/metadata/core-properties' xmlns:ns1='http://purl.org/dc/elements/1.1/'" w:xpath="/ns0:coreProperties[1]/ns1:title[1]" w:storeItemID="{6C3C8BC8-F283-45AE-878A-BAB7291924A1}"/>
                        <w:text/>
                      </w:sdtPr>
                      <w:sdtEndPr/>
                      <w:sdtContent>
                        <w:p w14:paraId="1241C222" w14:textId="77777777" w:rsidR="00FA6ED8" w:rsidRDefault="00FA6ED8" w:rsidP="009A4C70">
                          <w:pPr>
                            <w:spacing w:after="0"/>
                            <w:rPr>
                              <w:b/>
                              <w:bCs/>
                              <w:color w:val="1F497D" w:themeColor="text2"/>
                              <w:sz w:val="72"/>
                              <w:szCs w:val="72"/>
                            </w:rPr>
                          </w:pPr>
                          <w:r>
                            <w:rPr>
                              <w:b/>
                              <w:bCs/>
                              <w:color w:val="1F497D" w:themeColor="text2"/>
                              <w:sz w:val="40"/>
                              <w:szCs w:val="72"/>
                            </w:rPr>
                            <w:t xml:space="preserve">   </w:t>
                          </w:r>
                          <w:r w:rsidRPr="009A4C70">
                            <w:rPr>
                              <w:b/>
                              <w:bCs/>
                              <w:color w:val="1F497D" w:themeColor="text2"/>
                              <w:sz w:val="40"/>
                              <w:szCs w:val="72"/>
                            </w:rPr>
                            <w:t>ADAMI SSI REHABILITATION PROJECT</w:t>
                          </w:r>
                        </w:p>
                      </w:sdtContent>
                    </w:sdt>
                    <w:p w14:paraId="7FC14813" w14:textId="77777777" w:rsidR="00FA6ED8" w:rsidRDefault="00FA6ED8" w:rsidP="009A4C70">
                      <w:pPr>
                        <w:rPr>
                          <w:b/>
                          <w:bCs/>
                          <w:color w:val="4F81BD" w:themeColor="accent1"/>
                          <w:sz w:val="40"/>
                          <w:szCs w:val="40"/>
                        </w:rPr>
                      </w:pPr>
                    </w:p>
                    <w:sdt>
                      <w:sdtPr>
                        <w:rPr>
                          <w:rFonts w:asciiTheme="minorHAnsi" w:eastAsiaTheme="minorHAnsi" w:hAnsiTheme="minorHAnsi" w:cstheme="minorBidi"/>
                          <w:b/>
                          <w:bCs/>
                          <w:color w:val="FF0000"/>
                          <w:sz w:val="36"/>
                          <w:szCs w:val="32"/>
                        </w:rPr>
                        <w:alias w:val="Author"/>
                        <w:id w:val="231751180"/>
                        <w:dataBinding w:prefixMappings="xmlns:ns0='http://schemas.openxmlformats.org/package/2006/metadata/core-properties' xmlns:ns1='http://purl.org/dc/elements/1.1/'" w:xpath="/ns0:coreProperties[1]/ns1:creator[1]" w:storeItemID="{6C3C8BC8-F283-45AE-878A-BAB7291924A1}"/>
                        <w:text/>
                      </w:sdtPr>
                      <w:sdtEndPr/>
                      <w:sdtContent>
                        <w:p w14:paraId="34F6EF4F" w14:textId="77777777" w:rsidR="00FA6ED8" w:rsidRDefault="00FA6ED8" w:rsidP="009A4C70">
                          <w:pPr>
                            <w:rPr>
                              <w:b/>
                              <w:bCs/>
                              <w:color w:val="808080" w:themeColor="text1" w:themeTint="7F"/>
                              <w:sz w:val="32"/>
                              <w:szCs w:val="32"/>
                            </w:rPr>
                          </w:pPr>
                          <w:r w:rsidRPr="00567CDF">
                            <w:rPr>
                              <w:rFonts w:asciiTheme="minorHAnsi" w:eastAsiaTheme="minorHAnsi" w:hAnsiTheme="minorHAnsi" w:cstheme="minorBidi"/>
                              <w:b/>
                              <w:bCs/>
                              <w:color w:val="FF0000"/>
                              <w:sz w:val="36"/>
                              <w:szCs w:val="32"/>
                            </w:rPr>
                            <w:t xml:space="preserve">                                  ENGINEERING REPORT</w:t>
                          </w:r>
                        </w:p>
                      </w:sdtContent>
                    </w:sdt>
                    <w:p w14:paraId="0047893D" w14:textId="77777777" w:rsidR="00FA6ED8" w:rsidRDefault="00FA6ED8" w:rsidP="009A4C70">
                      <w:pPr>
                        <w:rPr>
                          <w:b/>
                          <w:bCs/>
                          <w:color w:val="808080" w:themeColor="text1" w:themeTint="7F"/>
                          <w:sz w:val="32"/>
                          <w:szCs w:val="32"/>
                        </w:rPr>
                      </w:pPr>
                    </w:p>
                  </w:txbxContent>
                </v:textbox>
                <w10:wrap anchorx="margin" anchory="margin"/>
              </v:rect>
            </w:pict>
          </mc:Fallback>
        </mc:AlternateContent>
      </w:r>
      <w:r w:rsidR="002A198D" w:rsidRPr="002A198D">
        <w:rPr>
          <w:noProof/>
        </w:rPr>
        <w:drawing>
          <wp:inline distT="0" distB="0" distL="0" distR="0" wp14:anchorId="4D9AA9BA" wp14:editId="416E2022">
            <wp:extent cx="1459554" cy="1322962"/>
            <wp:effectExtent l="19050" t="0" r="7296" b="0"/>
            <wp:docPr id="1" name="Picture 2" descr="C:\Documents and Settings\user\Desktop\BPR Bara 2006\Loogoo ATMJO.jpg"/>
            <wp:cNvGraphicFramePr/>
            <a:graphic xmlns:a="http://schemas.openxmlformats.org/drawingml/2006/main">
              <a:graphicData uri="http://schemas.openxmlformats.org/drawingml/2006/picture">
                <pic:pic xmlns:pic="http://schemas.openxmlformats.org/drawingml/2006/picture">
                  <pic:nvPicPr>
                    <pic:cNvPr id="12293" name="Picture 5" descr="C:\Documents and Settings\user\Desktop\BPR Bara 2006\Loogoo ATMJO.jpg"/>
                    <pic:cNvPicPr>
                      <a:picLocks noChangeAspect="1" noChangeArrowheads="1"/>
                    </pic:cNvPicPr>
                  </pic:nvPicPr>
                  <pic:blipFill>
                    <a:blip r:embed="rId9" cstate="print"/>
                    <a:srcRect/>
                    <a:stretch>
                      <a:fillRect/>
                    </a:stretch>
                  </pic:blipFill>
                  <pic:spPr bwMode="auto">
                    <a:xfrm>
                      <a:off x="0" y="0"/>
                      <a:ext cx="1459554" cy="1322962"/>
                    </a:xfrm>
                    <a:prstGeom prst="rect">
                      <a:avLst/>
                    </a:prstGeom>
                    <a:noFill/>
                    <a:ln w="9525">
                      <a:noFill/>
                      <a:miter lim="800000"/>
                      <a:headEnd/>
                      <a:tailEnd/>
                    </a:ln>
                  </pic:spPr>
                </pic:pic>
              </a:graphicData>
            </a:graphic>
          </wp:inline>
        </w:drawing>
      </w:r>
    </w:p>
    <w:p w14:paraId="66F5C716" w14:textId="77777777" w:rsidR="008557FE" w:rsidRDefault="008557FE" w:rsidP="008557FE"/>
    <w:p w14:paraId="7DE39671" w14:textId="77777777" w:rsidR="008557FE" w:rsidRDefault="008557FE" w:rsidP="008557FE"/>
    <w:p w14:paraId="1F0F6C22" w14:textId="77777777" w:rsidR="008557FE" w:rsidRDefault="008557FE" w:rsidP="008557FE"/>
    <w:p w14:paraId="2DB40A3A" w14:textId="77777777" w:rsidR="008557FE" w:rsidRDefault="008557FE" w:rsidP="008557FE"/>
    <w:p w14:paraId="6EF91D8C" w14:textId="6AEF7482" w:rsidR="008557FE" w:rsidRDefault="00484859" w:rsidP="008557FE">
      <w:r>
        <w:rPr>
          <w:noProof/>
        </w:rPr>
        <mc:AlternateContent>
          <mc:Choice Requires="wps">
            <w:drawing>
              <wp:anchor distT="0" distB="0" distL="114300" distR="114300" simplePos="0" relativeHeight="251831296" behindDoc="0" locked="0" layoutInCell="1" allowOverlap="1" wp14:anchorId="38D390D8" wp14:editId="2C8AFBED">
                <wp:simplePos x="0" y="0"/>
                <wp:positionH relativeFrom="column">
                  <wp:posOffset>1109980</wp:posOffset>
                </wp:positionH>
                <wp:positionV relativeFrom="paragraph">
                  <wp:posOffset>306070</wp:posOffset>
                </wp:positionV>
                <wp:extent cx="2837815" cy="2390140"/>
                <wp:effectExtent l="5080" t="1270" r="5080" b="8890"/>
                <wp:wrapNone/>
                <wp:docPr id="284" name="Freeform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7815" cy="2390140"/>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chemeClr val="accent1">
                            <a:lumMod val="50000"/>
                            <a:lumOff val="50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197D1" id="Freeform 344" o:spid="_x0000_s1026" style="position:absolute;margin-left:87.4pt;margin-top:24.1pt;width:223.45pt;height:188.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11,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" path="m,l17,3835,6011,2629r,-1390l,xe" fillcolor="#a7bfde [1620]" stroked="f">
                <v:fill opacity="46003f"/>
                <v:path arrowok="t" o:connecttype="custom" o:connectlocs="0,0;8026,2390140;2837815,1638508;2837815,772199;0,0" o:connectangles="0,0,0,0,0"/>
              </v:shape>
            </w:pict>
          </mc:Fallback>
        </mc:AlternateContent>
      </w:r>
      <w:r>
        <w:rPr>
          <w:noProof/>
        </w:rPr>
        <mc:AlternateContent>
          <mc:Choice Requires="wps">
            <w:drawing>
              <wp:anchor distT="0" distB="0" distL="114300" distR="114300" simplePos="0" relativeHeight="251830272" behindDoc="0" locked="0" layoutInCell="1" allowOverlap="1" wp14:anchorId="276875CD" wp14:editId="610E7E56">
                <wp:simplePos x="0" y="0"/>
                <wp:positionH relativeFrom="column">
                  <wp:posOffset>137160</wp:posOffset>
                </wp:positionH>
                <wp:positionV relativeFrom="paragraph">
                  <wp:posOffset>306070</wp:posOffset>
                </wp:positionV>
                <wp:extent cx="980440" cy="2399665"/>
                <wp:effectExtent l="3810" t="1270" r="6350" b="8890"/>
                <wp:wrapNone/>
                <wp:docPr id="283" name="Freeform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0440" cy="2399665"/>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C1B4E" id="Freeform 343" o:spid="_x0000_s1026" style="position:absolute;margin-left:10.8pt;margin-top:24.1pt;width:77.2pt;height:188.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6,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" path="m,921l2060,r16,3851l,2981,,921xe" fillcolor="#d3dfee [820]" stroked="f">
                <v:fill opacity="46003f"/>
                <v:path arrowok="t" o:connecttype="custom" o:connectlocs="0,573901;972884,0;980440,2399665;0,1857544;0,573901" o:connectangles="0,0,0,0,0"/>
              </v:shape>
            </w:pict>
          </mc:Fallback>
        </mc:AlternateContent>
      </w:r>
      <w:r>
        <w:rPr>
          <w:noProof/>
        </w:rPr>
        <mc:AlternateContent>
          <mc:Choice Requires="wps">
            <w:drawing>
              <wp:anchor distT="0" distB="0" distL="114300" distR="114300" simplePos="0" relativeHeight="251829248" behindDoc="0" locked="0" layoutInCell="1" allowOverlap="1" wp14:anchorId="6D7C1050" wp14:editId="35E75E6E">
                <wp:simplePos x="0" y="0"/>
                <wp:positionH relativeFrom="column">
                  <wp:posOffset>2066925</wp:posOffset>
                </wp:positionH>
                <wp:positionV relativeFrom="paragraph">
                  <wp:posOffset>170180</wp:posOffset>
                </wp:positionV>
                <wp:extent cx="1881505" cy="2639695"/>
                <wp:effectExtent l="0" t="8255" r="4445" b="0"/>
                <wp:wrapNone/>
                <wp:docPr id="282" name="Freeform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1505" cy="2639695"/>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76C34" id="Freeform 342" o:spid="_x0000_s1026" style="position:absolute;margin-left:162.75pt;margin-top:13.4pt;width:148.15pt;height:207.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85,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" path="m,l,4236,3985,3349r,-2428l,xe" fillcolor="#bfbfbf [2412]" stroked="f">
                <v:path arrowok="t" o:connecttype="custom" o:connectlocs="0,0;0,2639695;1881505,2086954;1881505,573928;0,0" o:connectangles="0,0,0,0,0"/>
              </v:shape>
            </w:pict>
          </mc:Fallback>
        </mc:AlternateContent>
      </w:r>
    </w:p>
    <w:p w14:paraId="65EF72D4" w14:textId="168CF182" w:rsidR="008557FE" w:rsidRDefault="00484859" w:rsidP="008557FE">
      <w:r>
        <w:rPr>
          <w:noProof/>
        </w:rPr>
        <mc:AlternateContent>
          <mc:Choice Requires="wps">
            <w:drawing>
              <wp:anchor distT="0" distB="0" distL="114300" distR="114300" simplePos="0" relativeHeight="251834368" behindDoc="0" locked="0" layoutInCell="1" allowOverlap="1" wp14:anchorId="4B8ABAE8" wp14:editId="4B0193B9">
                <wp:simplePos x="0" y="0"/>
                <wp:positionH relativeFrom="column">
                  <wp:posOffset>5130165</wp:posOffset>
                </wp:positionH>
                <wp:positionV relativeFrom="paragraph">
                  <wp:posOffset>40005</wp:posOffset>
                </wp:positionV>
                <wp:extent cx="751205" cy="2212340"/>
                <wp:effectExtent l="5715" t="6350" r="5080" b="635"/>
                <wp:wrapNone/>
                <wp:docPr id="281" name="Freeform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1205" cy="221234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10490" id="Freeform 340" o:spid="_x0000_s1026" style="position:absolute;margin-left:403.95pt;margin-top:3.15pt;width:59.15pt;height:174.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1,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" path="m,l,3550,1591,2746r,-2009l,xe" fillcolor="#a7bfde [1620]" stroked="f">
                <v:fill opacity="32896f"/>
                <v:path arrowok="t" o:connecttype="custom" o:connectlocs="0,0;0,2212340;751205,1711292;751205,459294;0,0" o:connectangles="0,0,0,0,0"/>
              </v:shape>
            </w:pict>
          </mc:Fallback>
        </mc:AlternateContent>
      </w:r>
      <w:r>
        <w:rPr>
          <w:noProof/>
        </w:rPr>
        <mc:AlternateContent>
          <mc:Choice Requires="wps">
            <w:drawing>
              <wp:anchor distT="0" distB="0" distL="114300" distR="114300" simplePos="0" relativeHeight="251833344" behindDoc="0" locked="0" layoutInCell="1" allowOverlap="1" wp14:anchorId="24313B36" wp14:editId="37FC723B">
                <wp:simplePos x="0" y="0"/>
                <wp:positionH relativeFrom="column">
                  <wp:posOffset>3493770</wp:posOffset>
                </wp:positionH>
                <wp:positionV relativeFrom="paragraph">
                  <wp:posOffset>40005</wp:posOffset>
                </wp:positionV>
                <wp:extent cx="1636395" cy="2212340"/>
                <wp:effectExtent l="7620" t="6350" r="3810" b="635"/>
                <wp:wrapNone/>
                <wp:docPr id="280" name="Freeform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6395" cy="221234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chemeClr val="accent1">
                            <a:lumMod val="25000"/>
                            <a:lumOff val="75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4309A" id="Freeform 339" o:spid="_x0000_s1026" style="position:absolute;margin-left:275.1pt;margin-top:3.15pt;width:128.85pt;height:174.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" path="m,569l,2930r3466,620l3466,,,569xe" fillcolor="#d3dfee [820]" stroked="f">
                <v:fill opacity="32896f"/>
                <v:path arrowok="t" o:connecttype="custom" o:connectlocs="0,354598;0,1825959;1636395,2212340;1636395,0;0,354598" o:connectangles="0,0,0,0,0"/>
              </v:shape>
            </w:pict>
          </mc:Fallback>
        </mc:AlternateContent>
      </w:r>
      <w:r>
        <w:rPr>
          <w:noProof/>
        </w:rPr>
        <mc:AlternateContent>
          <mc:Choice Requires="wps">
            <w:drawing>
              <wp:anchor distT="0" distB="0" distL="114300" distR="114300" simplePos="0" relativeHeight="251832320" behindDoc="0" locked="0" layoutInCell="1" allowOverlap="1" wp14:anchorId="0FB953CC" wp14:editId="173C1B8A">
                <wp:simplePos x="0" y="0"/>
                <wp:positionH relativeFrom="column">
                  <wp:posOffset>126365</wp:posOffset>
                </wp:positionH>
                <wp:positionV relativeFrom="paragraph">
                  <wp:posOffset>269875</wp:posOffset>
                </wp:positionV>
                <wp:extent cx="3367405" cy="1784350"/>
                <wp:effectExtent l="2540" t="7620" r="1905" b="8255"/>
                <wp:wrapNone/>
                <wp:docPr id="279" name="Freeform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7405" cy="1784350"/>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02C31" id="Freeform 338" o:spid="_x0000_s1026" style="position:absolute;margin-left:9.95pt;margin-top:21.25pt;width:265.15pt;height:14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32,2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" path="m,l17,2863,7132,2578r,-2378l,xe" fillcolor="#a7bfde [1620]" stroked="f">
                <v:fill opacity="32896f"/>
                <v:path arrowok="t" o:connecttype="custom" o:connectlocs="0,0;8027,1784350;3367405,1606725;3367405,124649;0,0" o:connectangles="0,0,0,0,0"/>
              </v:shape>
            </w:pict>
          </mc:Fallback>
        </mc:AlternateContent>
      </w:r>
      <w:r>
        <w:rPr>
          <w:noProof/>
        </w:rPr>
        <mc:AlternateContent>
          <mc:Choice Requires="wps">
            <w:drawing>
              <wp:anchor distT="0" distB="0" distL="114300" distR="114300" simplePos="0" relativeHeight="251828224" behindDoc="0" locked="0" layoutInCell="1" allowOverlap="1" wp14:anchorId="53D07008" wp14:editId="1B9FD488">
                <wp:simplePos x="0" y="0"/>
                <wp:positionH relativeFrom="column">
                  <wp:posOffset>3940175</wp:posOffset>
                </wp:positionH>
                <wp:positionV relativeFrom="paragraph">
                  <wp:posOffset>259715</wp:posOffset>
                </wp:positionV>
                <wp:extent cx="1945005" cy="1814830"/>
                <wp:effectExtent l="6350" t="6985" r="1270" b="6985"/>
                <wp:wrapNone/>
                <wp:docPr id="278" name="Freeform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5005" cy="1814830"/>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B9322" id="Freeform 341" o:spid="_x0000_s1026" style="position:absolute;margin-left:310.25pt;margin-top:20.45pt;width:153.15pt;height:142.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20,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" path="m1,251l,2662r4120,251l4120,,1,251xe" fillcolor="#d8d8d8 [2732]" stroked="f">
                <v:path arrowok="t" o:connecttype="custom" o:connectlocs="472,156376;0,1658454;1945005,1814830;1945005,0;472,156376" o:connectangles="0,0,0,0,0"/>
              </v:shape>
            </w:pict>
          </mc:Fallback>
        </mc:AlternateContent>
      </w:r>
    </w:p>
    <w:p w14:paraId="2E15094E" w14:textId="77777777" w:rsidR="008557FE" w:rsidRDefault="008557FE" w:rsidP="008557FE"/>
    <w:p w14:paraId="7812CA74" w14:textId="77777777" w:rsidR="008557FE" w:rsidRDefault="008557FE" w:rsidP="008557FE"/>
    <w:p w14:paraId="03EDAB2C" w14:textId="77777777" w:rsidR="008557FE" w:rsidRDefault="008557FE" w:rsidP="008557FE"/>
    <w:p w14:paraId="4FCC612B" w14:textId="77777777" w:rsidR="008557FE" w:rsidRDefault="008557FE" w:rsidP="008557FE"/>
    <w:p w14:paraId="6EB89293" w14:textId="77777777" w:rsidR="008557FE" w:rsidRDefault="008557FE" w:rsidP="008557FE"/>
    <w:p w14:paraId="39DBF715" w14:textId="77777777" w:rsidR="008557FE" w:rsidRPr="008557FE" w:rsidRDefault="008557FE" w:rsidP="008557FE"/>
    <w:p w14:paraId="46A2A6D6" w14:textId="77777777" w:rsidR="00E92206" w:rsidRDefault="00E92206" w:rsidP="00BB0DDC">
      <w:pPr>
        <w:spacing w:after="0" w:line="360" w:lineRule="auto"/>
        <w:rPr>
          <w:rStyle w:val="Emphasis"/>
          <w:sz w:val="32"/>
        </w:rPr>
      </w:pPr>
    </w:p>
    <w:p w14:paraId="68E74126" w14:textId="77777777" w:rsidR="00E26AC4" w:rsidRPr="00D45ECE" w:rsidRDefault="00BB0DDC" w:rsidP="00BB0DDC">
      <w:pPr>
        <w:spacing w:after="0" w:line="360" w:lineRule="auto"/>
        <w:rPr>
          <w:rStyle w:val="IntenseEmphasis"/>
          <w:color w:val="000000" w:themeColor="text1"/>
        </w:rPr>
      </w:pPr>
      <w:r w:rsidRPr="00BB0DDC">
        <w:rPr>
          <w:rStyle w:val="Emphasis"/>
          <w:sz w:val="32"/>
        </w:rPr>
        <w:t>BY:</w:t>
      </w:r>
      <w:r w:rsidR="00D45ECE" w:rsidRPr="00BB0DDC">
        <w:rPr>
          <w:rStyle w:val="Emphasis"/>
          <w:sz w:val="32"/>
        </w:rPr>
        <w:t xml:space="preserve"> </w:t>
      </w:r>
      <w:r w:rsidR="00E6639C">
        <w:rPr>
          <w:rStyle w:val="Emphasis"/>
          <w:sz w:val="32"/>
        </w:rPr>
        <w:t xml:space="preserve">TAYE </w:t>
      </w:r>
      <w:r w:rsidRPr="00BB0DDC">
        <w:rPr>
          <w:rStyle w:val="Emphasis"/>
          <w:sz w:val="32"/>
        </w:rPr>
        <w:t>H</w:t>
      </w:r>
      <w:r>
        <w:rPr>
          <w:b/>
          <w:sz w:val="28"/>
          <w:szCs w:val="28"/>
        </w:rPr>
        <w:t>.</w:t>
      </w:r>
      <w:r w:rsidR="00D45ECE">
        <w:rPr>
          <w:b/>
          <w:sz w:val="28"/>
          <w:szCs w:val="28"/>
        </w:rPr>
        <w:t xml:space="preserve">                                          </w:t>
      </w:r>
      <w:r>
        <w:rPr>
          <w:b/>
          <w:sz w:val="28"/>
          <w:szCs w:val="28"/>
        </w:rPr>
        <w:t xml:space="preserve">                           </w:t>
      </w:r>
      <w:r w:rsidR="00D45ECE" w:rsidRPr="00D45ECE">
        <w:rPr>
          <w:rStyle w:val="IntenseEmphasis"/>
          <w:color w:val="000000" w:themeColor="text1"/>
          <w:sz w:val="32"/>
        </w:rPr>
        <w:t>SEPTEMBER, 2016</w:t>
      </w:r>
    </w:p>
    <w:p w14:paraId="0ABB2DBE" w14:textId="77777777" w:rsidR="00681AD7" w:rsidRDefault="00681AD7" w:rsidP="00681AD7">
      <w:pPr>
        <w:spacing w:after="0" w:line="360" w:lineRule="auto"/>
        <w:jc w:val="center"/>
        <w:rPr>
          <w:b/>
          <w:sz w:val="28"/>
          <w:szCs w:val="28"/>
        </w:rPr>
      </w:pPr>
    </w:p>
    <w:p w14:paraId="49D68AD2" w14:textId="77777777" w:rsidR="00681AD7" w:rsidRDefault="00681AD7" w:rsidP="00681AD7">
      <w:pPr>
        <w:spacing w:after="0" w:line="360" w:lineRule="auto"/>
        <w:jc w:val="center"/>
        <w:rPr>
          <w:b/>
          <w:sz w:val="28"/>
          <w:szCs w:val="28"/>
        </w:rPr>
      </w:pPr>
    </w:p>
    <w:p w14:paraId="469867FD" w14:textId="77777777" w:rsidR="00681AD7" w:rsidRPr="00EF10B6" w:rsidRDefault="00681AD7" w:rsidP="00681AD7">
      <w:pPr>
        <w:spacing w:after="0" w:line="360" w:lineRule="auto"/>
        <w:jc w:val="center"/>
        <w:rPr>
          <w:rStyle w:val="IntenseEmphasis"/>
          <w:sz w:val="40"/>
        </w:rPr>
      </w:pPr>
      <w:r w:rsidRPr="00EF10B6">
        <w:rPr>
          <w:rStyle w:val="IntenseEmphasis"/>
          <w:sz w:val="40"/>
        </w:rPr>
        <w:t>Rehabilitation</w:t>
      </w:r>
    </w:p>
    <w:p w14:paraId="5FDA3C9C" w14:textId="77777777" w:rsidR="00681AD7" w:rsidRPr="00EF10B6" w:rsidRDefault="00681AD7" w:rsidP="00681AD7">
      <w:pPr>
        <w:spacing w:after="0" w:line="360" w:lineRule="auto"/>
        <w:jc w:val="center"/>
        <w:rPr>
          <w:rStyle w:val="IntenseEmphasis"/>
          <w:sz w:val="40"/>
        </w:rPr>
      </w:pPr>
      <w:r w:rsidRPr="00EF10B6">
        <w:rPr>
          <w:rStyle w:val="IntenseEmphasis"/>
          <w:sz w:val="40"/>
        </w:rPr>
        <w:t>of</w:t>
      </w:r>
    </w:p>
    <w:p w14:paraId="5254157F" w14:textId="77777777" w:rsidR="00681AD7" w:rsidRPr="00EF10B6" w:rsidRDefault="00681AD7" w:rsidP="00681AD7">
      <w:pPr>
        <w:spacing w:after="0" w:line="360" w:lineRule="auto"/>
        <w:jc w:val="center"/>
        <w:rPr>
          <w:rStyle w:val="IntenseEmphasis"/>
          <w:sz w:val="40"/>
        </w:rPr>
      </w:pPr>
      <w:r w:rsidRPr="00EF10B6">
        <w:rPr>
          <w:rStyle w:val="IntenseEmphasis"/>
          <w:sz w:val="40"/>
        </w:rPr>
        <w:t>Adami Small-Scale Irrigation Project</w:t>
      </w:r>
    </w:p>
    <w:p w14:paraId="7EC98765" w14:textId="77777777" w:rsidR="008557FE" w:rsidRDefault="008557FE" w:rsidP="00B74C4F">
      <w:pPr>
        <w:spacing w:after="0" w:line="360" w:lineRule="auto"/>
        <w:jc w:val="center"/>
        <w:rPr>
          <w:b/>
          <w:sz w:val="28"/>
          <w:szCs w:val="28"/>
        </w:rPr>
      </w:pPr>
    </w:p>
    <w:p w14:paraId="145C1ADD" w14:textId="77777777" w:rsidR="008557FE" w:rsidRDefault="008557FE" w:rsidP="00B74C4F">
      <w:pPr>
        <w:spacing w:after="0" w:line="360" w:lineRule="auto"/>
        <w:jc w:val="center"/>
        <w:rPr>
          <w:b/>
          <w:sz w:val="28"/>
          <w:szCs w:val="28"/>
        </w:rPr>
      </w:pPr>
    </w:p>
    <w:p w14:paraId="2C7F5CCA" w14:textId="77777777" w:rsidR="008557FE" w:rsidRDefault="00681AD7" w:rsidP="00B74C4F">
      <w:pPr>
        <w:spacing w:after="0" w:line="360" w:lineRule="auto"/>
        <w:jc w:val="center"/>
        <w:rPr>
          <w:b/>
          <w:sz w:val="28"/>
          <w:szCs w:val="28"/>
        </w:rPr>
      </w:pPr>
      <w:r w:rsidRPr="00681AD7">
        <w:rPr>
          <w:b/>
          <w:noProof/>
          <w:sz w:val="28"/>
          <w:szCs w:val="28"/>
        </w:rPr>
        <w:drawing>
          <wp:inline distT="0" distB="0" distL="0" distR="0" wp14:anchorId="7E66C236" wp14:editId="4735939E">
            <wp:extent cx="5963460" cy="3706128"/>
            <wp:effectExtent l="19050" t="19050" r="18240" b="27672"/>
            <wp:docPr id="8" name="Picture 1" descr="D:\Camera\new ph\Camera\20170817_07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new ph\Camera\20170817_073442.jpg"/>
                    <pic:cNvPicPr>
                      <a:picLocks noChangeAspect="1" noChangeArrowheads="1"/>
                    </pic:cNvPicPr>
                  </pic:nvPicPr>
                  <pic:blipFill>
                    <a:blip r:embed="rId10" cstate="print"/>
                    <a:srcRect/>
                    <a:stretch>
                      <a:fillRect/>
                    </a:stretch>
                  </pic:blipFill>
                  <pic:spPr bwMode="auto">
                    <a:xfrm>
                      <a:off x="0" y="0"/>
                      <a:ext cx="5973791" cy="3712548"/>
                    </a:xfrm>
                    <a:prstGeom prst="rect">
                      <a:avLst/>
                    </a:prstGeom>
                    <a:noFill/>
                    <a:ln w="9525">
                      <a:solidFill>
                        <a:srgbClr val="7030A0"/>
                      </a:solidFill>
                      <a:miter lim="800000"/>
                      <a:headEnd/>
                      <a:tailEnd/>
                    </a:ln>
                  </pic:spPr>
                </pic:pic>
              </a:graphicData>
            </a:graphic>
          </wp:inline>
        </w:drawing>
      </w:r>
    </w:p>
    <w:p w14:paraId="2D177651" w14:textId="77777777" w:rsidR="003A3EFC" w:rsidRPr="00DC18BF" w:rsidRDefault="003A3EFC" w:rsidP="00B74C4F">
      <w:pPr>
        <w:spacing w:after="0" w:line="360" w:lineRule="auto"/>
        <w:jc w:val="center"/>
        <w:rPr>
          <w:b/>
          <w:sz w:val="28"/>
          <w:szCs w:val="28"/>
        </w:rPr>
      </w:pPr>
    </w:p>
    <w:p w14:paraId="7822DF75" w14:textId="77777777" w:rsidR="00993FD8" w:rsidRDefault="00993FD8" w:rsidP="00B74C4F">
      <w:pPr>
        <w:spacing w:after="0" w:line="360" w:lineRule="auto"/>
        <w:jc w:val="center"/>
        <w:rPr>
          <w:b/>
          <w:sz w:val="28"/>
          <w:szCs w:val="28"/>
        </w:rPr>
      </w:pPr>
    </w:p>
    <w:p w14:paraId="6CE38A21" w14:textId="77777777" w:rsidR="00E26AC4" w:rsidRPr="00DC18BF" w:rsidRDefault="00E26AC4" w:rsidP="00EF10B6">
      <w:pPr>
        <w:spacing w:line="360" w:lineRule="auto"/>
        <w:rPr>
          <w:b/>
          <w:sz w:val="28"/>
          <w:szCs w:val="28"/>
        </w:rPr>
      </w:pPr>
    </w:p>
    <w:p w14:paraId="7037134A" w14:textId="77777777" w:rsidR="003A3EFC" w:rsidRPr="00DC18BF" w:rsidRDefault="00E26AC4" w:rsidP="00E26AC4">
      <w:pPr>
        <w:pBdr>
          <w:bottom w:val="single" w:sz="12" w:space="1" w:color="990033"/>
        </w:pBdr>
        <w:spacing w:line="360" w:lineRule="auto"/>
        <w:jc w:val="right"/>
        <w:rPr>
          <w:b/>
          <w:szCs w:val="24"/>
          <w:u w:val="double"/>
        </w:rPr>
      </w:pPr>
      <w:r>
        <w:rPr>
          <w:b/>
          <w:szCs w:val="24"/>
          <w:u w:val="double"/>
        </w:rPr>
        <w:t>Shambo</w:t>
      </w:r>
      <w:r w:rsidR="003A3EFC" w:rsidRPr="00DC18BF">
        <w:rPr>
          <w:b/>
          <w:szCs w:val="24"/>
          <w:u w:val="double"/>
        </w:rPr>
        <w:t xml:space="preserve">, Ethiopia </w:t>
      </w:r>
    </w:p>
    <w:p w14:paraId="0BEBEF1A" w14:textId="77777777" w:rsidR="003A3EFC" w:rsidRPr="00DC18BF" w:rsidRDefault="003A3EFC" w:rsidP="001474F4">
      <w:pPr>
        <w:spacing w:line="360" w:lineRule="auto"/>
        <w:jc w:val="both"/>
        <w:rPr>
          <w:lang w:eastAsia="ja-JP"/>
        </w:rPr>
        <w:sectPr w:rsidR="003A3EFC" w:rsidRPr="00DC18BF" w:rsidSect="006D6CAE">
          <w:headerReference w:type="default" r:id="rId11"/>
          <w:footerReference w:type="default" r:id="rId12"/>
          <w:pgSz w:w="12240" w:h="15840"/>
          <w:pgMar w:top="1440" w:right="1440" w:bottom="1440" w:left="1440" w:header="720" w:footer="720" w:gutter="0"/>
          <w:pgNumType w:fmt="lowerRoman" w:start="1"/>
          <w:cols w:space="720"/>
          <w:titlePg/>
          <w:docGrid w:linePitch="360"/>
        </w:sectPr>
      </w:pPr>
    </w:p>
    <w:p w14:paraId="75407D9A" w14:textId="77777777" w:rsidR="004305CA" w:rsidRDefault="00E126D0" w:rsidP="001474F4">
      <w:pPr>
        <w:pStyle w:val="TOCHeading"/>
        <w:spacing w:after="240" w:line="360" w:lineRule="auto"/>
        <w:jc w:val="both"/>
        <w:rPr>
          <w:noProof/>
        </w:rPr>
      </w:pPr>
      <w:r w:rsidRPr="006D21B8">
        <w:rPr>
          <w:sz w:val="24"/>
          <w:szCs w:val="24"/>
        </w:rPr>
        <w:lastRenderedPageBreak/>
        <w:t>Table of Contents</w:t>
      </w:r>
      <w:bookmarkEnd w:id="0"/>
      <w:bookmarkEnd w:id="1"/>
      <w:r w:rsidR="00632388" w:rsidRPr="006D21B8">
        <w:rPr>
          <w:sz w:val="24"/>
          <w:szCs w:val="24"/>
        </w:rPr>
        <w:tab/>
      </w:r>
      <w:r w:rsidR="00632388" w:rsidRPr="00DC18BF">
        <w:rPr>
          <w:szCs w:val="24"/>
        </w:rPr>
        <w:tab/>
      </w:r>
      <w:r w:rsidR="00632388" w:rsidRPr="00DC18BF">
        <w:rPr>
          <w:szCs w:val="24"/>
        </w:rPr>
        <w:tab/>
      </w:r>
      <w:r w:rsidR="00632388" w:rsidRPr="00DC18BF">
        <w:rPr>
          <w:szCs w:val="24"/>
        </w:rPr>
        <w:tab/>
      </w:r>
      <w:r w:rsidR="00632388" w:rsidRPr="00DC18BF">
        <w:rPr>
          <w:szCs w:val="24"/>
        </w:rPr>
        <w:tab/>
      </w:r>
      <w:r w:rsidR="00632388" w:rsidRPr="00DC18BF">
        <w:rPr>
          <w:szCs w:val="24"/>
        </w:rPr>
        <w:tab/>
      </w:r>
      <w:r w:rsidR="00632388" w:rsidRPr="00DC18BF">
        <w:rPr>
          <w:szCs w:val="24"/>
        </w:rPr>
        <w:tab/>
      </w:r>
      <w:r w:rsidR="00632388" w:rsidRPr="00DC18BF">
        <w:rPr>
          <w:szCs w:val="24"/>
        </w:rPr>
        <w:tab/>
      </w:r>
      <w:r w:rsidR="00632388" w:rsidRPr="006D21B8">
        <w:rPr>
          <w:sz w:val="24"/>
          <w:szCs w:val="24"/>
        </w:rPr>
        <w:t xml:space="preserve"> </w:t>
      </w:r>
      <w:r w:rsidR="006D21B8">
        <w:rPr>
          <w:sz w:val="24"/>
          <w:szCs w:val="24"/>
        </w:rPr>
        <w:t xml:space="preserve">                   </w:t>
      </w:r>
      <w:r w:rsidR="00632388" w:rsidRPr="006D21B8">
        <w:rPr>
          <w:sz w:val="24"/>
          <w:szCs w:val="24"/>
        </w:rPr>
        <w:t>Page Nr</w:t>
      </w:r>
      <w:r w:rsidRPr="006D21B8">
        <w:rPr>
          <w:b w:val="0"/>
          <w:sz w:val="24"/>
          <w:szCs w:val="24"/>
        </w:rPr>
        <w:t xml:space="preserve"> </w:t>
      </w:r>
      <w:r w:rsidR="00E027DF" w:rsidRPr="006D21B8">
        <w:rPr>
          <w:b w:val="0"/>
          <w:sz w:val="24"/>
          <w:szCs w:val="24"/>
        </w:rPr>
        <w:fldChar w:fldCharType="begin"/>
      </w:r>
      <w:r w:rsidRPr="006D21B8">
        <w:rPr>
          <w:b w:val="0"/>
          <w:sz w:val="24"/>
          <w:szCs w:val="24"/>
        </w:rPr>
        <w:instrText xml:space="preserve"> TOC \o "1-3" \h \z \u </w:instrText>
      </w:r>
      <w:r w:rsidR="00E027DF" w:rsidRPr="006D21B8">
        <w:rPr>
          <w:b w:val="0"/>
          <w:sz w:val="24"/>
          <w:szCs w:val="24"/>
        </w:rPr>
        <w:fldChar w:fldCharType="separate"/>
      </w:r>
    </w:p>
    <w:p w14:paraId="461F6FE3" w14:textId="77777777" w:rsidR="004305CA" w:rsidRDefault="0085574A">
      <w:pPr>
        <w:pStyle w:val="TOC1"/>
        <w:tabs>
          <w:tab w:val="right" w:leader="dot" w:pos="9350"/>
        </w:tabs>
        <w:rPr>
          <w:rFonts w:asciiTheme="minorHAnsi" w:eastAsiaTheme="minorEastAsia" w:hAnsiTheme="minorHAnsi" w:cstheme="minorBidi"/>
          <w:noProof/>
          <w:sz w:val="22"/>
          <w:szCs w:val="22"/>
        </w:rPr>
      </w:pPr>
      <w:hyperlink w:anchor="_Toc407938504" w:history="1">
        <w:r w:rsidR="004305CA" w:rsidRPr="00633FA0">
          <w:rPr>
            <w:rStyle w:val="Hyperlink"/>
            <w:noProof/>
          </w:rPr>
          <w:t>SAILENT FEATURE</w:t>
        </w:r>
        <w:r w:rsidR="004305CA">
          <w:rPr>
            <w:noProof/>
            <w:webHidden/>
          </w:rPr>
          <w:tab/>
        </w:r>
        <w:r w:rsidR="00E027DF">
          <w:rPr>
            <w:noProof/>
            <w:webHidden/>
          </w:rPr>
          <w:fldChar w:fldCharType="begin"/>
        </w:r>
        <w:r w:rsidR="004305CA">
          <w:rPr>
            <w:noProof/>
            <w:webHidden/>
          </w:rPr>
          <w:instrText xml:space="preserve"> PAGEREF _Toc407938504 \h </w:instrText>
        </w:r>
        <w:r w:rsidR="00E027DF">
          <w:rPr>
            <w:noProof/>
            <w:webHidden/>
          </w:rPr>
        </w:r>
        <w:r w:rsidR="00E027DF">
          <w:rPr>
            <w:noProof/>
            <w:webHidden/>
          </w:rPr>
          <w:fldChar w:fldCharType="separate"/>
        </w:r>
        <w:r w:rsidR="00AB5A7E">
          <w:rPr>
            <w:noProof/>
            <w:webHidden/>
          </w:rPr>
          <w:t>v</w:t>
        </w:r>
        <w:r w:rsidR="005576B7">
          <w:rPr>
            <w:noProof/>
            <w:webHidden/>
          </w:rPr>
          <w:t>i</w:t>
        </w:r>
        <w:r w:rsidR="00E027DF">
          <w:rPr>
            <w:noProof/>
            <w:webHidden/>
          </w:rPr>
          <w:fldChar w:fldCharType="end"/>
        </w:r>
      </w:hyperlink>
    </w:p>
    <w:p w14:paraId="3F142384" w14:textId="77777777" w:rsidR="004305CA" w:rsidRDefault="0085574A">
      <w:pPr>
        <w:pStyle w:val="TOC1"/>
        <w:tabs>
          <w:tab w:val="left" w:pos="440"/>
          <w:tab w:val="right" w:leader="dot" w:pos="9350"/>
        </w:tabs>
        <w:rPr>
          <w:rFonts w:asciiTheme="minorHAnsi" w:eastAsiaTheme="minorEastAsia" w:hAnsiTheme="minorHAnsi" w:cstheme="minorBidi"/>
          <w:noProof/>
          <w:sz w:val="22"/>
          <w:szCs w:val="22"/>
        </w:rPr>
      </w:pPr>
      <w:hyperlink w:anchor="_Toc407938505" w:history="1">
        <w:r w:rsidR="004305CA" w:rsidRPr="00633FA0">
          <w:rPr>
            <w:rStyle w:val="Hyperlink"/>
            <w:noProof/>
          </w:rPr>
          <w:t>1</w:t>
        </w:r>
        <w:r w:rsidR="004305CA">
          <w:rPr>
            <w:rFonts w:asciiTheme="minorHAnsi" w:eastAsiaTheme="minorEastAsia" w:hAnsiTheme="minorHAnsi" w:cstheme="minorBidi"/>
            <w:noProof/>
            <w:sz w:val="22"/>
            <w:szCs w:val="22"/>
          </w:rPr>
          <w:tab/>
        </w:r>
        <w:r w:rsidR="004305CA" w:rsidRPr="00633FA0">
          <w:rPr>
            <w:rStyle w:val="Hyperlink"/>
            <w:noProof/>
          </w:rPr>
          <w:t>INTRODUCTION</w:t>
        </w:r>
        <w:r w:rsidR="004305CA">
          <w:rPr>
            <w:noProof/>
            <w:webHidden/>
          </w:rPr>
          <w:tab/>
        </w:r>
        <w:r w:rsidR="00934488">
          <w:rPr>
            <w:noProof/>
            <w:webHidden/>
          </w:rPr>
          <w:t>1</w:t>
        </w:r>
      </w:hyperlink>
    </w:p>
    <w:p w14:paraId="02A366CF"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06" w:history="1">
        <w:r w:rsidR="004305CA" w:rsidRPr="00633FA0">
          <w:rPr>
            <w:rStyle w:val="Hyperlink"/>
            <w:noProof/>
          </w:rPr>
          <w:t>1.1</w:t>
        </w:r>
        <w:r w:rsidR="004305CA">
          <w:rPr>
            <w:rFonts w:asciiTheme="minorHAnsi" w:eastAsiaTheme="minorEastAsia" w:hAnsiTheme="minorHAnsi" w:cstheme="minorBidi"/>
            <w:noProof/>
            <w:sz w:val="22"/>
          </w:rPr>
          <w:tab/>
        </w:r>
        <w:r w:rsidR="004305CA" w:rsidRPr="00633FA0">
          <w:rPr>
            <w:rStyle w:val="Hyperlink"/>
            <w:noProof/>
          </w:rPr>
          <w:t>Background</w:t>
        </w:r>
        <w:r w:rsidR="004305CA">
          <w:rPr>
            <w:noProof/>
            <w:webHidden/>
          </w:rPr>
          <w:tab/>
        </w:r>
        <w:r w:rsidR="00934488">
          <w:rPr>
            <w:noProof/>
            <w:webHidden/>
          </w:rPr>
          <w:t>1</w:t>
        </w:r>
      </w:hyperlink>
    </w:p>
    <w:p w14:paraId="51ABBD3C" w14:textId="77777777" w:rsidR="004305CA" w:rsidRDefault="0085574A">
      <w:pPr>
        <w:pStyle w:val="TOC3"/>
        <w:rPr>
          <w:rFonts w:asciiTheme="minorHAnsi" w:eastAsiaTheme="minorEastAsia" w:hAnsiTheme="minorHAnsi" w:cstheme="minorBidi"/>
          <w:noProof/>
          <w:sz w:val="22"/>
        </w:rPr>
      </w:pPr>
      <w:hyperlink w:anchor="_Toc407938507" w:history="1">
        <w:r w:rsidR="004305CA" w:rsidRPr="00633FA0">
          <w:rPr>
            <w:rStyle w:val="Hyperlink"/>
            <w:noProof/>
          </w:rPr>
          <w:t>1.1.1</w:t>
        </w:r>
        <w:r w:rsidR="004305CA">
          <w:rPr>
            <w:rFonts w:asciiTheme="minorHAnsi" w:eastAsiaTheme="minorEastAsia" w:hAnsiTheme="minorHAnsi" w:cstheme="minorBidi"/>
            <w:noProof/>
            <w:sz w:val="22"/>
          </w:rPr>
          <w:tab/>
        </w:r>
        <w:r w:rsidR="004305CA" w:rsidRPr="00633FA0">
          <w:rPr>
            <w:rStyle w:val="Hyperlink"/>
            <w:noProof/>
          </w:rPr>
          <w:t>Description of the Project Area</w:t>
        </w:r>
        <w:r w:rsidR="004305CA">
          <w:rPr>
            <w:noProof/>
            <w:webHidden/>
          </w:rPr>
          <w:tab/>
        </w:r>
        <w:r w:rsidR="00934488">
          <w:rPr>
            <w:noProof/>
            <w:webHidden/>
          </w:rPr>
          <w:t>1</w:t>
        </w:r>
      </w:hyperlink>
    </w:p>
    <w:p w14:paraId="44877CD1"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08" w:history="1">
        <w:r w:rsidR="004305CA" w:rsidRPr="00633FA0">
          <w:rPr>
            <w:rStyle w:val="Hyperlink"/>
            <w:noProof/>
          </w:rPr>
          <w:t>1.2</w:t>
        </w:r>
        <w:r w:rsidR="004305CA">
          <w:rPr>
            <w:rFonts w:asciiTheme="minorHAnsi" w:eastAsiaTheme="minorEastAsia" w:hAnsiTheme="minorHAnsi" w:cstheme="minorBidi"/>
            <w:noProof/>
            <w:sz w:val="22"/>
          </w:rPr>
          <w:tab/>
        </w:r>
        <w:r w:rsidR="004305CA" w:rsidRPr="00633FA0">
          <w:rPr>
            <w:rStyle w:val="Hyperlink"/>
            <w:noProof/>
          </w:rPr>
          <w:t>Objectives of the Study</w:t>
        </w:r>
        <w:r w:rsidR="004305CA">
          <w:rPr>
            <w:noProof/>
            <w:webHidden/>
          </w:rPr>
          <w:tab/>
        </w:r>
        <w:r w:rsidR="00934488">
          <w:rPr>
            <w:noProof/>
            <w:webHidden/>
          </w:rPr>
          <w:t>3</w:t>
        </w:r>
      </w:hyperlink>
    </w:p>
    <w:p w14:paraId="1CCC3C7D" w14:textId="77777777" w:rsidR="004305CA" w:rsidRDefault="0085574A">
      <w:pPr>
        <w:pStyle w:val="TOC3"/>
        <w:rPr>
          <w:rFonts w:asciiTheme="minorHAnsi" w:eastAsiaTheme="minorEastAsia" w:hAnsiTheme="minorHAnsi" w:cstheme="minorBidi"/>
          <w:noProof/>
          <w:sz w:val="22"/>
        </w:rPr>
      </w:pPr>
      <w:hyperlink w:anchor="_Toc407938509" w:history="1">
        <w:r w:rsidR="004305CA" w:rsidRPr="00633FA0">
          <w:rPr>
            <w:rStyle w:val="Hyperlink"/>
            <w:noProof/>
          </w:rPr>
          <w:t>1.2.1</w:t>
        </w:r>
        <w:r w:rsidR="004305CA">
          <w:rPr>
            <w:rFonts w:asciiTheme="minorHAnsi" w:eastAsiaTheme="minorEastAsia" w:hAnsiTheme="minorHAnsi" w:cstheme="minorBidi"/>
            <w:noProof/>
            <w:sz w:val="22"/>
          </w:rPr>
          <w:tab/>
        </w:r>
        <w:r w:rsidR="004305CA" w:rsidRPr="00633FA0">
          <w:rPr>
            <w:rStyle w:val="Hyperlink"/>
            <w:noProof/>
          </w:rPr>
          <w:t>Major Objective</w:t>
        </w:r>
        <w:r w:rsidR="004305CA">
          <w:rPr>
            <w:noProof/>
            <w:webHidden/>
          </w:rPr>
          <w:tab/>
        </w:r>
        <w:r w:rsidR="00934488">
          <w:rPr>
            <w:noProof/>
            <w:webHidden/>
          </w:rPr>
          <w:t>3</w:t>
        </w:r>
      </w:hyperlink>
    </w:p>
    <w:p w14:paraId="623943BA" w14:textId="77777777" w:rsidR="004305CA" w:rsidRDefault="0085574A">
      <w:pPr>
        <w:pStyle w:val="TOC3"/>
        <w:rPr>
          <w:rFonts w:asciiTheme="minorHAnsi" w:eastAsiaTheme="minorEastAsia" w:hAnsiTheme="minorHAnsi" w:cstheme="minorBidi"/>
          <w:noProof/>
          <w:sz w:val="22"/>
        </w:rPr>
      </w:pPr>
      <w:hyperlink w:anchor="_Toc407938510" w:history="1">
        <w:r w:rsidR="004305CA" w:rsidRPr="00633FA0">
          <w:rPr>
            <w:rStyle w:val="Hyperlink"/>
            <w:noProof/>
          </w:rPr>
          <w:t>1.2.2</w:t>
        </w:r>
        <w:r w:rsidR="004305CA">
          <w:rPr>
            <w:rFonts w:asciiTheme="minorHAnsi" w:eastAsiaTheme="minorEastAsia" w:hAnsiTheme="minorHAnsi" w:cstheme="minorBidi"/>
            <w:noProof/>
            <w:sz w:val="22"/>
          </w:rPr>
          <w:tab/>
        </w:r>
        <w:r w:rsidR="004305CA" w:rsidRPr="00633FA0">
          <w:rPr>
            <w:rStyle w:val="Hyperlink"/>
            <w:noProof/>
          </w:rPr>
          <w:t>Specific Objectives</w:t>
        </w:r>
        <w:r w:rsidR="004305CA">
          <w:rPr>
            <w:noProof/>
            <w:webHidden/>
          </w:rPr>
          <w:tab/>
        </w:r>
        <w:r w:rsidR="00934488">
          <w:rPr>
            <w:noProof/>
            <w:webHidden/>
          </w:rPr>
          <w:t>3</w:t>
        </w:r>
      </w:hyperlink>
    </w:p>
    <w:p w14:paraId="49E818E0"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11" w:history="1">
        <w:r w:rsidR="004305CA" w:rsidRPr="00633FA0">
          <w:rPr>
            <w:rStyle w:val="Hyperlink"/>
            <w:noProof/>
          </w:rPr>
          <w:t>1.3</w:t>
        </w:r>
        <w:r w:rsidR="004305CA">
          <w:rPr>
            <w:rFonts w:asciiTheme="minorHAnsi" w:eastAsiaTheme="minorEastAsia" w:hAnsiTheme="minorHAnsi" w:cstheme="minorBidi"/>
            <w:noProof/>
            <w:sz w:val="22"/>
          </w:rPr>
          <w:tab/>
        </w:r>
        <w:r w:rsidR="004305CA" w:rsidRPr="00633FA0">
          <w:rPr>
            <w:rStyle w:val="Hyperlink"/>
            <w:noProof/>
          </w:rPr>
          <w:t>Scope of the Study</w:t>
        </w:r>
        <w:r w:rsidR="004305CA">
          <w:rPr>
            <w:noProof/>
            <w:webHidden/>
          </w:rPr>
          <w:tab/>
        </w:r>
        <w:r w:rsidR="00934488">
          <w:rPr>
            <w:noProof/>
            <w:webHidden/>
          </w:rPr>
          <w:t>4</w:t>
        </w:r>
      </w:hyperlink>
    </w:p>
    <w:p w14:paraId="680F2F33" w14:textId="77777777" w:rsidR="004305CA" w:rsidRDefault="0085574A">
      <w:pPr>
        <w:pStyle w:val="TOC1"/>
        <w:tabs>
          <w:tab w:val="left" w:pos="440"/>
          <w:tab w:val="right" w:leader="dot" w:pos="9350"/>
        </w:tabs>
        <w:rPr>
          <w:rFonts w:asciiTheme="minorHAnsi" w:eastAsiaTheme="minorEastAsia" w:hAnsiTheme="minorHAnsi" w:cstheme="minorBidi"/>
          <w:noProof/>
          <w:sz w:val="22"/>
          <w:szCs w:val="22"/>
        </w:rPr>
      </w:pPr>
      <w:hyperlink w:anchor="_Toc407938524" w:history="1">
        <w:r w:rsidR="004305CA" w:rsidRPr="00633FA0">
          <w:rPr>
            <w:rStyle w:val="Hyperlink"/>
            <w:noProof/>
          </w:rPr>
          <w:t>2</w:t>
        </w:r>
        <w:r w:rsidR="004305CA">
          <w:rPr>
            <w:rFonts w:asciiTheme="minorHAnsi" w:eastAsiaTheme="minorEastAsia" w:hAnsiTheme="minorHAnsi" w:cstheme="minorBidi"/>
            <w:noProof/>
            <w:sz w:val="22"/>
            <w:szCs w:val="22"/>
          </w:rPr>
          <w:tab/>
        </w:r>
        <w:r w:rsidR="004305CA" w:rsidRPr="00633FA0">
          <w:rPr>
            <w:rStyle w:val="Hyperlink"/>
            <w:noProof/>
          </w:rPr>
          <w:t>HEADWORK STRUCTURES DESIGN</w:t>
        </w:r>
        <w:r w:rsidR="004305CA">
          <w:rPr>
            <w:noProof/>
            <w:webHidden/>
          </w:rPr>
          <w:tab/>
        </w:r>
        <w:r w:rsidR="00934488">
          <w:rPr>
            <w:noProof/>
            <w:webHidden/>
          </w:rPr>
          <w:t>5</w:t>
        </w:r>
      </w:hyperlink>
    </w:p>
    <w:p w14:paraId="2992B1F6" w14:textId="77777777" w:rsidR="004305CA" w:rsidRDefault="0085574A">
      <w:pPr>
        <w:pStyle w:val="TOC2"/>
        <w:tabs>
          <w:tab w:val="left" w:pos="880"/>
          <w:tab w:val="right" w:leader="dot" w:pos="9350"/>
        </w:tabs>
      </w:pPr>
      <w:hyperlink w:anchor="_Toc407938525" w:history="1">
        <w:r w:rsidR="004305CA" w:rsidRPr="00633FA0">
          <w:rPr>
            <w:rStyle w:val="Hyperlink"/>
            <w:noProof/>
          </w:rPr>
          <w:t>2.1</w:t>
        </w:r>
        <w:r w:rsidR="004305CA">
          <w:rPr>
            <w:rFonts w:asciiTheme="minorHAnsi" w:eastAsiaTheme="minorEastAsia" w:hAnsiTheme="minorHAnsi" w:cstheme="minorBidi"/>
            <w:noProof/>
            <w:sz w:val="22"/>
          </w:rPr>
          <w:tab/>
        </w:r>
        <w:r w:rsidR="004305CA" w:rsidRPr="00633FA0">
          <w:rPr>
            <w:rStyle w:val="Hyperlink"/>
            <w:noProof/>
          </w:rPr>
          <w:t>Headwork Site Selection</w:t>
        </w:r>
        <w:r w:rsidR="004305CA">
          <w:rPr>
            <w:noProof/>
            <w:webHidden/>
          </w:rPr>
          <w:tab/>
        </w:r>
        <w:r w:rsidR="00934488">
          <w:rPr>
            <w:noProof/>
            <w:webHidden/>
          </w:rPr>
          <w:t>5</w:t>
        </w:r>
      </w:hyperlink>
    </w:p>
    <w:p w14:paraId="7BC1FC8F" w14:textId="77777777" w:rsidR="00DB6883" w:rsidRPr="00DB6883" w:rsidRDefault="0085574A" w:rsidP="00DB6883">
      <w:pPr>
        <w:pStyle w:val="TOC2"/>
        <w:tabs>
          <w:tab w:val="left" w:pos="880"/>
          <w:tab w:val="right" w:leader="dot" w:pos="9350"/>
        </w:tabs>
        <w:rPr>
          <w:rFonts w:asciiTheme="minorHAnsi" w:eastAsiaTheme="minorEastAsia" w:hAnsiTheme="minorHAnsi" w:cstheme="minorBidi"/>
          <w:noProof/>
          <w:sz w:val="22"/>
        </w:rPr>
      </w:pPr>
      <w:hyperlink w:anchor="_Toc407938525" w:history="1">
        <w:r w:rsidR="00DB6883" w:rsidRPr="00633FA0">
          <w:rPr>
            <w:rStyle w:val="Hyperlink"/>
            <w:noProof/>
          </w:rPr>
          <w:t>2.1</w:t>
        </w:r>
        <w:r w:rsidR="00DB6883">
          <w:rPr>
            <w:rFonts w:asciiTheme="minorHAnsi" w:eastAsiaTheme="minorEastAsia" w:hAnsiTheme="minorHAnsi" w:cstheme="minorBidi"/>
            <w:noProof/>
            <w:sz w:val="22"/>
          </w:rPr>
          <w:tab/>
          <w:t xml:space="preserve">Operation of </w:t>
        </w:r>
        <w:r w:rsidR="00DB6883">
          <w:rPr>
            <w:rStyle w:val="Hyperlink"/>
            <w:noProof/>
          </w:rPr>
          <w:t>Head Work</w:t>
        </w:r>
        <w:r w:rsidR="00DB6883">
          <w:rPr>
            <w:noProof/>
            <w:webHidden/>
          </w:rPr>
          <w:tab/>
          <w:t>5</w:t>
        </w:r>
      </w:hyperlink>
    </w:p>
    <w:p w14:paraId="5C03041E" w14:textId="77777777" w:rsidR="004305CA" w:rsidRDefault="0085574A">
      <w:pPr>
        <w:pStyle w:val="TOC1"/>
        <w:tabs>
          <w:tab w:val="left" w:pos="440"/>
          <w:tab w:val="right" w:leader="dot" w:pos="9350"/>
        </w:tabs>
        <w:rPr>
          <w:rFonts w:asciiTheme="minorHAnsi" w:eastAsiaTheme="minorEastAsia" w:hAnsiTheme="minorHAnsi" w:cstheme="minorBidi"/>
          <w:noProof/>
          <w:sz w:val="22"/>
          <w:szCs w:val="22"/>
        </w:rPr>
      </w:pPr>
      <w:hyperlink w:anchor="_Toc407938529" w:history="1">
        <w:r w:rsidR="004305CA" w:rsidRPr="00633FA0">
          <w:rPr>
            <w:rStyle w:val="Hyperlink"/>
            <w:noProof/>
          </w:rPr>
          <w:t>3</w:t>
        </w:r>
        <w:r w:rsidR="004305CA">
          <w:rPr>
            <w:rFonts w:asciiTheme="minorHAnsi" w:eastAsiaTheme="minorEastAsia" w:hAnsiTheme="minorHAnsi" w:cstheme="minorBidi"/>
            <w:noProof/>
            <w:sz w:val="22"/>
            <w:szCs w:val="22"/>
          </w:rPr>
          <w:tab/>
        </w:r>
        <w:r w:rsidR="004305CA" w:rsidRPr="00633FA0">
          <w:rPr>
            <w:rStyle w:val="Hyperlink"/>
            <w:noProof/>
          </w:rPr>
          <w:t>IRRIGATION AND DRAINAGE SYSTEMS DESIGN</w:t>
        </w:r>
        <w:r w:rsidR="004305CA">
          <w:rPr>
            <w:noProof/>
            <w:webHidden/>
          </w:rPr>
          <w:tab/>
        </w:r>
        <w:r w:rsidR="002129D5">
          <w:rPr>
            <w:noProof/>
            <w:webHidden/>
          </w:rPr>
          <w:t>11</w:t>
        </w:r>
      </w:hyperlink>
    </w:p>
    <w:p w14:paraId="7AC1CAA3" w14:textId="77777777" w:rsidR="004305CA" w:rsidRDefault="0085574A">
      <w:pPr>
        <w:pStyle w:val="TOC3"/>
        <w:rPr>
          <w:rFonts w:asciiTheme="minorHAnsi" w:eastAsiaTheme="minorEastAsia" w:hAnsiTheme="minorHAnsi" w:cstheme="minorBidi"/>
          <w:noProof/>
          <w:sz w:val="22"/>
        </w:rPr>
      </w:pPr>
      <w:hyperlink w:anchor="_Toc407938530" w:history="1">
        <w:r w:rsidR="004305CA" w:rsidRPr="00633FA0">
          <w:rPr>
            <w:rStyle w:val="Hyperlink"/>
            <w:noProof/>
          </w:rPr>
          <w:t>3.1.1</w:t>
        </w:r>
        <w:r w:rsidR="004305CA">
          <w:rPr>
            <w:rFonts w:asciiTheme="minorHAnsi" w:eastAsiaTheme="minorEastAsia" w:hAnsiTheme="minorHAnsi" w:cstheme="minorBidi"/>
            <w:noProof/>
            <w:sz w:val="22"/>
          </w:rPr>
          <w:tab/>
        </w:r>
        <w:r w:rsidR="004305CA" w:rsidRPr="00633FA0">
          <w:rPr>
            <w:rStyle w:val="Hyperlink"/>
            <w:noProof/>
          </w:rPr>
          <w:t>Irrigable Area Description</w:t>
        </w:r>
        <w:r w:rsidR="004305CA">
          <w:rPr>
            <w:noProof/>
            <w:webHidden/>
          </w:rPr>
          <w:tab/>
        </w:r>
        <w:r w:rsidR="002129D5">
          <w:rPr>
            <w:noProof/>
            <w:webHidden/>
          </w:rPr>
          <w:t>11</w:t>
        </w:r>
      </w:hyperlink>
    </w:p>
    <w:p w14:paraId="7787C3F3" w14:textId="77777777" w:rsidR="004305CA" w:rsidRDefault="0085574A">
      <w:pPr>
        <w:pStyle w:val="TOC3"/>
        <w:rPr>
          <w:rFonts w:asciiTheme="minorHAnsi" w:eastAsiaTheme="minorEastAsia" w:hAnsiTheme="minorHAnsi" w:cstheme="minorBidi"/>
          <w:noProof/>
          <w:sz w:val="22"/>
        </w:rPr>
      </w:pPr>
      <w:hyperlink w:anchor="_Toc407938531" w:history="1">
        <w:r w:rsidR="004305CA" w:rsidRPr="00633FA0">
          <w:rPr>
            <w:rStyle w:val="Hyperlink"/>
            <w:noProof/>
          </w:rPr>
          <w:t>3.1.2</w:t>
        </w:r>
        <w:r w:rsidR="004305CA">
          <w:rPr>
            <w:rFonts w:asciiTheme="minorHAnsi" w:eastAsiaTheme="minorEastAsia" w:hAnsiTheme="minorHAnsi" w:cstheme="minorBidi"/>
            <w:noProof/>
            <w:sz w:val="22"/>
          </w:rPr>
          <w:tab/>
        </w:r>
        <w:r w:rsidR="004305CA" w:rsidRPr="00633FA0">
          <w:rPr>
            <w:rStyle w:val="Hyperlink"/>
            <w:noProof/>
          </w:rPr>
          <w:t>Topography</w:t>
        </w:r>
        <w:r w:rsidR="004305CA">
          <w:rPr>
            <w:noProof/>
            <w:webHidden/>
          </w:rPr>
          <w:tab/>
        </w:r>
        <w:r w:rsidR="002129D5">
          <w:rPr>
            <w:noProof/>
            <w:webHidden/>
          </w:rPr>
          <w:t>11</w:t>
        </w:r>
      </w:hyperlink>
    </w:p>
    <w:p w14:paraId="2E75417B" w14:textId="77777777" w:rsidR="004305CA" w:rsidRDefault="0085574A">
      <w:pPr>
        <w:pStyle w:val="TOC3"/>
        <w:rPr>
          <w:rFonts w:asciiTheme="minorHAnsi" w:eastAsiaTheme="minorEastAsia" w:hAnsiTheme="minorHAnsi" w:cstheme="minorBidi"/>
          <w:noProof/>
          <w:sz w:val="22"/>
        </w:rPr>
      </w:pPr>
      <w:hyperlink w:anchor="_Toc407938532" w:history="1">
        <w:r w:rsidR="004305CA" w:rsidRPr="00633FA0">
          <w:rPr>
            <w:rStyle w:val="Hyperlink"/>
            <w:noProof/>
          </w:rPr>
          <w:t>3.1.3</w:t>
        </w:r>
        <w:r w:rsidR="004305CA">
          <w:rPr>
            <w:rFonts w:asciiTheme="minorHAnsi" w:eastAsiaTheme="minorEastAsia" w:hAnsiTheme="minorHAnsi" w:cstheme="minorBidi"/>
            <w:noProof/>
            <w:sz w:val="22"/>
          </w:rPr>
          <w:tab/>
        </w:r>
        <w:r w:rsidR="004305CA" w:rsidRPr="00633FA0">
          <w:rPr>
            <w:rStyle w:val="Hyperlink"/>
            <w:noProof/>
          </w:rPr>
          <w:t>Climate</w:t>
        </w:r>
        <w:r w:rsidR="004305CA">
          <w:rPr>
            <w:noProof/>
            <w:webHidden/>
          </w:rPr>
          <w:tab/>
        </w:r>
        <w:r w:rsidR="002129D5">
          <w:rPr>
            <w:noProof/>
            <w:webHidden/>
          </w:rPr>
          <w:t>11</w:t>
        </w:r>
      </w:hyperlink>
    </w:p>
    <w:p w14:paraId="635DDD6E" w14:textId="77777777" w:rsidR="004305CA" w:rsidRDefault="0085574A">
      <w:pPr>
        <w:pStyle w:val="TOC3"/>
        <w:rPr>
          <w:rFonts w:asciiTheme="minorHAnsi" w:eastAsiaTheme="minorEastAsia" w:hAnsiTheme="minorHAnsi" w:cstheme="minorBidi"/>
          <w:noProof/>
          <w:sz w:val="22"/>
        </w:rPr>
      </w:pPr>
      <w:hyperlink w:anchor="_Toc407938534" w:history="1">
        <w:r w:rsidR="004305CA" w:rsidRPr="00633FA0">
          <w:rPr>
            <w:rStyle w:val="Hyperlink"/>
            <w:noProof/>
          </w:rPr>
          <w:t>3.1.</w:t>
        </w:r>
        <w:r w:rsidR="002129D5">
          <w:rPr>
            <w:rStyle w:val="Hyperlink"/>
            <w:noProof/>
          </w:rPr>
          <w:t>4</w:t>
        </w:r>
        <w:r w:rsidR="004305CA">
          <w:rPr>
            <w:rFonts w:asciiTheme="minorHAnsi" w:eastAsiaTheme="minorEastAsia" w:hAnsiTheme="minorHAnsi" w:cstheme="minorBidi"/>
            <w:noProof/>
            <w:sz w:val="22"/>
          </w:rPr>
          <w:tab/>
        </w:r>
        <w:r w:rsidR="004305CA" w:rsidRPr="00633FA0">
          <w:rPr>
            <w:rStyle w:val="Hyperlink"/>
            <w:noProof/>
          </w:rPr>
          <w:t>Existing Irrigation Practices in the Project Area</w:t>
        </w:r>
        <w:r w:rsidR="004305CA">
          <w:rPr>
            <w:noProof/>
            <w:webHidden/>
          </w:rPr>
          <w:tab/>
        </w:r>
        <w:r w:rsidR="002129D5">
          <w:rPr>
            <w:noProof/>
            <w:webHidden/>
          </w:rPr>
          <w:t>12</w:t>
        </w:r>
      </w:hyperlink>
    </w:p>
    <w:p w14:paraId="2304A552" w14:textId="77777777" w:rsidR="004305CA" w:rsidRDefault="0085574A">
      <w:pPr>
        <w:pStyle w:val="TOC3"/>
        <w:rPr>
          <w:rFonts w:asciiTheme="minorHAnsi" w:eastAsiaTheme="minorEastAsia" w:hAnsiTheme="minorHAnsi" w:cstheme="minorBidi"/>
          <w:noProof/>
          <w:sz w:val="22"/>
        </w:rPr>
      </w:pPr>
      <w:hyperlink w:anchor="_Toc407938537" w:history="1">
        <w:r w:rsidR="004305CA" w:rsidRPr="00633FA0">
          <w:rPr>
            <w:rStyle w:val="Hyperlink"/>
            <w:noProof/>
          </w:rPr>
          <w:t>3.</w:t>
        </w:r>
        <w:r w:rsidR="009B69AA">
          <w:rPr>
            <w:rStyle w:val="Hyperlink"/>
            <w:noProof/>
          </w:rPr>
          <w:t>1</w:t>
        </w:r>
        <w:r w:rsidR="004305CA" w:rsidRPr="00633FA0">
          <w:rPr>
            <w:rStyle w:val="Hyperlink"/>
            <w:noProof/>
          </w:rPr>
          <w:t>.</w:t>
        </w:r>
        <w:r w:rsidR="009B69AA">
          <w:rPr>
            <w:rStyle w:val="Hyperlink"/>
            <w:noProof/>
          </w:rPr>
          <w:t>5</w:t>
        </w:r>
        <w:r w:rsidR="004305CA">
          <w:rPr>
            <w:rFonts w:asciiTheme="minorHAnsi" w:eastAsiaTheme="minorEastAsia" w:hAnsiTheme="minorHAnsi" w:cstheme="minorBidi"/>
            <w:noProof/>
            <w:sz w:val="22"/>
          </w:rPr>
          <w:tab/>
        </w:r>
        <w:r w:rsidR="004305CA" w:rsidRPr="00633FA0">
          <w:rPr>
            <w:rStyle w:val="Hyperlink"/>
            <w:noProof/>
          </w:rPr>
          <w:t>Irrigation efficiency (Ep)</w:t>
        </w:r>
        <w:r w:rsidR="004305CA">
          <w:rPr>
            <w:noProof/>
            <w:webHidden/>
          </w:rPr>
          <w:tab/>
        </w:r>
        <w:r w:rsidR="00931864">
          <w:rPr>
            <w:noProof/>
            <w:webHidden/>
          </w:rPr>
          <w:t>13</w:t>
        </w:r>
      </w:hyperlink>
    </w:p>
    <w:p w14:paraId="044704E6" w14:textId="77777777" w:rsidR="004305CA" w:rsidRDefault="0085574A">
      <w:pPr>
        <w:pStyle w:val="TOC3"/>
        <w:rPr>
          <w:rFonts w:asciiTheme="minorHAnsi" w:eastAsiaTheme="minorEastAsia" w:hAnsiTheme="minorHAnsi" w:cstheme="minorBidi"/>
          <w:noProof/>
          <w:sz w:val="22"/>
        </w:rPr>
      </w:pPr>
      <w:hyperlink w:anchor="_Toc407938539" w:history="1">
        <w:r w:rsidR="004305CA" w:rsidRPr="00633FA0">
          <w:rPr>
            <w:rStyle w:val="Hyperlink"/>
            <w:noProof/>
          </w:rPr>
          <w:t>3.</w:t>
        </w:r>
        <w:r w:rsidR="009B69AA">
          <w:rPr>
            <w:rStyle w:val="Hyperlink"/>
            <w:noProof/>
          </w:rPr>
          <w:t>1</w:t>
        </w:r>
        <w:r w:rsidR="004305CA" w:rsidRPr="00633FA0">
          <w:rPr>
            <w:rStyle w:val="Hyperlink"/>
            <w:noProof/>
          </w:rPr>
          <w:t>.</w:t>
        </w:r>
        <w:r w:rsidR="009B69AA">
          <w:rPr>
            <w:rStyle w:val="Hyperlink"/>
            <w:noProof/>
          </w:rPr>
          <w:t>6</w:t>
        </w:r>
        <w:r w:rsidR="004305CA">
          <w:rPr>
            <w:rFonts w:asciiTheme="minorHAnsi" w:eastAsiaTheme="minorEastAsia" w:hAnsiTheme="minorHAnsi" w:cstheme="minorBidi"/>
            <w:noProof/>
            <w:sz w:val="22"/>
          </w:rPr>
          <w:tab/>
        </w:r>
        <w:r w:rsidR="004305CA" w:rsidRPr="00633FA0">
          <w:rPr>
            <w:rStyle w:val="Hyperlink"/>
            <w:noProof/>
          </w:rPr>
          <w:t>Irrigation methods</w:t>
        </w:r>
        <w:r w:rsidR="004305CA">
          <w:rPr>
            <w:noProof/>
            <w:webHidden/>
          </w:rPr>
          <w:tab/>
        </w:r>
        <w:r w:rsidR="009B69AA">
          <w:rPr>
            <w:noProof/>
            <w:webHidden/>
          </w:rPr>
          <w:t>14</w:t>
        </w:r>
      </w:hyperlink>
    </w:p>
    <w:p w14:paraId="33939152" w14:textId="77777777" w:rsidR="004305CA" w:rsidRDefault="0085574A">
      <w:pPr>
        <w:pStyle w:val="TOC3"/>
        <w:rPr>
          <w:rFonts w:asciiTheme="minorHAnsi" w:eastAsiaTheme="minorEastAsia" w:hAnsiTheme="minorHAnsi" w:cstheme="minorBidi"/>
          <w:noProof/>
          <w:sz w:val="22"/>
        </w:rPr>
      </w:pPr>
      <w:hyperlink w:anchor="_Toc407938541" w:history="1">
        <w:r w:rsidR="004305CA" w:rsidRPr="00633FA0">
          <w:rPr>
            <w:rStyle w:val="Hyperlink"/>
            <w:noProof/>
          </w:rPr>
          <w:t>3.</w:t>
        </w:r>
        <w:r w:rsidR="009B69AA">
          <w:rPr>
            <w:rStyle w:val="Hyperlink"/>
            <w:noProof/>
          </w:rPr>
          <w:t>1</w:t>
        </w:r>
        <w:r w:rsidR="004305CA" w:rsidRPr="00633FA0">
          <w:rPr>
            <w:rStyle w:val="Hyperlink"/>
            <w:noProof/>
          </w:rPr>
          <w:t>.</w:t>
        </w:r>
        <w:r w:rsidR="009B69AA">
          <w:rPr>
            <w:rStyle w:val="Hyperlink"/>
            <w:noProof/>
          </w:rPr>
          <w:t>7</w:t>
        </w:r>
        <w:r w:rsidR="004305CA">
          <w:rPr>
            <w:rFonts w:asciiTheme="minorHAnsi" w:eastAsiaTheme="minorEastAsia" w:hAnsiTheme="minorHAnsi" w:cstheme="minorBidi"/>
            <w:noProof/>
            <w:sz w:val="22"/>
          </w:rPr>
          <w:tab/>
        </w:r>
        <w:r w:rsidR="004305CA" w:rsidRPr="00633FA0">
          <w:rPr>
            <w:rStyle w:val="Hyperlink"/>
            <w:noProof/>
          </w:rPr>
          <w:t>Conveyance System</w:t>
        </w:r>
        <w:r w:rsidR="004305CA">
          <w:rPr>
            <w:noProof/>
            <w:webHidden/>
          </w:rPr>
          <w:tab/>
        </w:r>
        <w:r w:rsidR="009B69AA">
          <w:rPr>
            <w:noProof/>
            <w:webHidden/>
          </w:rPr>
          <w:t>15</w:t>
        </w:r>
      </w:hyperlink>
    </w:p>
    <w:p w14:paraId="3F3ABF3F"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42" w:history="1">
        <w:r w:rsidR="004305CA" w:rsidRPr="00633FA0">
          <w:rPr>
            <w:rStyle w:val="Hyperlink"/>
            <w:noProof/>
          </w:rPr>
          <w:t>3.</w:t>
        </w:r>
        <w:r w:rsidR="009B69AA">
          <w:rPr>
            <w:rStyle w:val="Hyperlink"/>
            <w:noProof/>
          </w:rPr>
          <w:t>2</w:t>
        </w:r>
        <w:r w:rsidR="004305CA">
          <w:rPr>
            <w:rFonts w:asciiTheme="minorHAnsi" w:eastAsiaTheme="minorEastAsia" w:hAnsiTheme="minorHAnsi" w:cstheme="minorBidi"/>
            <w:noProof/>
            <w:sz w:val="22"/>
          </w:rPr>
          <w:tab/>
        </w:r>
        <w:r w:rsidR="004305CA" w:rsidRPr="00633FA0">
          <w:rPr>
            <w:rStyle w:val="Hyperlink"/>
            <w:noProof/>
          </w:rPr>
          <w:t>Design of the Canal System</w:t>
        </w:r>
        <w:r w:rsidR="004305CA">
          <w:rPr>
            <w:noProof/>
            <w:webHidden/>
          </w:rPr>
          <w:tab/>
        </w:r>
        <w:r w:rsidR="009B69AA">
          <w:rPr>
            <w:noProof/>
            <w:webHidden/>
          </w:rPr>
          <w:t>15</w:t>
        </w:r>
      </w:hyperlink>
    </w:p>
    <w:p w14:paraId="4BC7A02A" w14:textId="77777777" w:rsidR="004305CA" w:rsidRDefault="0085574A">
      <w:pPr>
        <w:pStyle w:val="TOC3"/>
        <w:rPr>
          <w:rFonts w:asciiTheme="minorHAnsi" w:eastAsiaTheme="minorEastAsia" w:hAnsiTheme="minorHAnsi" w:cstheme="minorBidi"/>
          <w:noProof/>
          <w:sz w:val="22"/>
        </w:rPr>
      </w:pPr>
      <w:hyperlink w:anchor="_Toc407938543" w:history="1">
        <w:r w:rsidR="004305CA" w:rsidRPr="00633FA0">
          <w:rPr>
            <w:rStyle w:val="Hyperlink"/>
            <w:noProof/>
          </w:rPr>
          <w:t>3.</w:t>
        </w:r>
        <w:r w:rsidR="009B69AA">
          <w:rPr>
            <w:rStyle w:val="Hyperlink"/>
            <w:noProof/>
          </w:rPr>
          <w:t>2</w:t>
        </w:r>
        <w:r w:rsidR="004305CA" w:rsidRPr="00633FA0">
          <w:rPr>
            <w:rStyle w:val="Hyperlink"/>
            <w:noProof/>
          </w:rPr>
          <w:t>.1</w:t>
        </w:r>
        <w:r w:rsidR="004305CA">
          <w:rPr>
            <w:rFonts w:asciiTheme="minorHAnsi" w:eastAsiaTheme="minorEastAsia" w:hAnsiTheme="minorHAnsi" w:cstheme="minorBidi"/>
            <w:noProof/>
            <w:sz w:val="22"/>
          </w:rPr>
          <w:tab/>
        </w:r>
        <w:r w:rsidR="004305CA" w:rsidRPr="00633FA0">
          <w:rPr>
            <w:rStyle w:val="Hyperlink"/>
            <w:noProof/>
          </w:rPr>
          <w:t>Main Canal</w:t>
        </w:r>
        <w:r w:rsidR="004305CA">
          <w:rPr>
            <w:noProof/>
            <w:webHidden/>
          </w:rPr>
          <w:tab/>
        </w:r>
        <w:r w:rsidR="009B69AA">
          <w:rPr>
            <w:noProof/>
            <w:webHidden/>
          </w:rPr>
          <w:t>15</w:t>
        </w:r>
      </w:hyperlink>
    </w:p>
    <w:p w14:paraId="445841A6"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50" w:history="1">
        <w:r w:rsidR="004305CA" w:rsidRPr="00633FA0">
          <w:rPr>
            <w:rStyle w:val="Hyperlink"/>
            <w:noProof/>
          </w:rPr>
          <w:t>3.</w:t>
        </w:r>
        <w:r w:rsidR="009B69AA">
          <w:rPr>
            <w:rStyle w:val="Hyperlink"/>
            <w:noProof/>
          </w:rPr>
          <w:t>3</w:t>
        </w:r>
        <w:r w:rsidR="004305CA">
          <w:rPr>
            <w:rFonts w:asciiTheme="minorHAnsi" w:eastAsiaTheme="minorEastAsia" w:hAnsiTheme="minorHAnsi" w:cstheme="minorBidi"/>
            <w:noProof/>
            <w:sz w:val="22"/>
          </w:rPr>
          <w:tab/>
        </w:r>
        <w:r w:rsidR="000A17F4">
          <w:rPr>
            <w:rStyle w:val="Hyperlink"/>
            <w:noProof/>
          </w:rPr>
          <w:t>Irrigation System Operation and Maintenance</w:t>
        </w:r>
        <w:r w:rsidR="004305CA">
          <w:rPr>
            <w:noProof/>
            <w:webHidden/>
          </w:rPr>
          <w:tab/>
        </w:r>
        <w:r w:rsidR="00887DB5">
          <w:rPr>
            <w:noProof/>
            <w:webHidden/>
          </w:rPr>
          <w:t>19</w:t>
        </w:r>
      </w:hyperlink>
    </w:p>
    <w:p w14:paraId="08DB67B5" w14:textId="77777777" w:rsidR="004305CA" w:rsidRDefault="0085574A">
      <w:pPr>
        <w:pStyle w:val="TOC3"/>
        <w:rPr>
          <w:rFonts w:asciiTheme="minorHAnsi" w:eastAsiaTheme="minorEastAsia" w:hAnsiTheme="minorHAnsi" w:cstheme="minorBidi"/>
          <w:noProof/>
          <w:sz w:val="22"/>
        </w:rPr>
      </w:pPr>
      <w:hyperlink w:anchor="_Toc407938551" w:history="1">
        <w:r w:rsidR="004305CA" w:rsidRPr="00633FA0">
          <w:rPr>
            <w:rStyle w:val="Hyperlink"/>
            <w:noProof/>
          </w:rPr>
          <w:t>3.</w:t>
        </w:r>
        <w:r w:rsidR="00EF10B6">
          <w:rPr>
            <w:rStyle w:val="Hyperlink"/>
            <w:noProof/>
          </w:rPr>
          <w:t>3</w:t>
        </w:r>
        <w:r w:rsidR="004305CA" w:rsidRPr="00633FA0">
          <w:rPr>
            <w:rStyle w:val="Hyperlink"/>
            <w:noProof/>
          </w:rPr>
          <w:t>.1</w:t>
        </w:r>
        <w:r w:rsidR="004305CA">
          <w:rPr>
            <w:rFonts w:asciiTheme="minorHAnsi" w:eastAsiaTheme="minorEastAsia" w:hAnsiTheme="minorHAnsi" w:cstheme="minorBidi"/>
            <w:noProof/>
            <w:sz w:val="22"/>
          </w:rPr>
          <w:tab/>
        </w:r>
        <w:r w:rsidR="00887DB5">
          <w:rPr>
            <w:rStyle w:val="Hyperlink"/>
            <w:noProof/>
          </w:rPr>
          <w:t>Operation</w:t>
        </w:r>
        <w:r w:rsidR="004305CA">
          <w:rPr>
            <w:noProof/>
            <w:webHidden/>
          </w:rPr>
          <w:tab/>
        </w:r>
        <w:r w:rsidR="00887DB5">
          <w:rPr>
            <w:noProof/>
            <w:webHidden/>
          </w:rPr>
          <w:t>19</w:t>
        </w:r>
      </w:hyperlink>
    </w:p>
    <w:p w14:paraId="64263B88" w14:textId="77777777" w:rsidR="004305CA" w:rsidRDefault="0085574A">
      <w:pPr>
        <w:pStyle w:val="TOC1"/>
        <w:tabs>
          <w:tab w:val="left" w:pos="440"/>
          <w:tab w:val="right" w:leader="dot" w:pos="9350"/>
        </w:tabs>
        <w:rPr>
          <w:rFonts w:asciiTheme="minorHAnsi" w:eastAsiaTheme="minorEastAsia" w:hAnsiTheme="minorHAnsi" w:cstheme="minorBidi"/>
          <w:noProof/>
          <w:sz w:val="22"/>
          <w:szCs w:val="22"/>
        </w:rPr>
      </w:pPr>
      <w:hyperlink w:anchor="_Toc407938555" w:history="1">
        <w:r w:rsidR="00A673D0">
          <w:rPr>
            <w:rStyle w:val="Hyperlink"/>
            <w:noProof/>
          </w:rPr>
          <w:t>3.4</w:t>
        </w:r>
        <w:r w:rsidR="004305CA">
          <w:rPr>
            <w:rFonts w:asciiTheme="minorHAnsi" w:eastAsiaTheme="minorEastAsia" w:hAnsiTheme="minorHAnsi" w:cstheme="minorBidi"/>
            <w:noProof/>
            <w:sz w:val="22"/>
            <w:szCs w:val="22"/>
          </w:rPr>
          <w:tab/>
        </w:r>
        <w:r w:rsidR="0048403B">
          <w:rPr>
            <w:rStyle w:val="Hyperlink"/>
            <w:noProof/>
          </w:rPr>
          <w:t>Canal Structures Design</w:t>
        </w:r>
        <w:r w:rsidR="004305CA">
          <w:rPr>
            <w:noProof/>
            <w:webHidden/>
          </w:rPr>
          <w:tab/>
        </w:r>
        <w:r w:rsidR="00A673D0">
          <w:rPr>
            <w:noProof/>
            <w:webHidden/>
          </w:rPr>
          <w:t>28</w:t>
        </w:r>
      </w:hyperlink>
    </w:p>
    <w:p w14:paraId="29C6B3C3"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56" w:history="1">
        <w:r w:rsidR="00EF10B6">
          <w:rPr>
            <w:rStyle w:val="Hyperlink"/>
            <w:noProof/>
          </w:rPr>
          <w:t>3</w:t>
        </w:r>
        <w:r w:rsidR="004305CA" w:rsidRPr="00633FA0">
          <w:rPr>
            <w:rStyle w:val="Hyperlink"/>
            <w:noProof/>
          </w:rPr>
          <w:t>.</w:t>
        </w:r>
        <w:r w:rsidR="00EF10B6">
          <w:rPr>
            <w:rStyle w:val="Hyperlink"/>
            <w:noProof/>
          </w:rPr>
          <w:t>4.1</w:t>
        </w:r>
        <w:r w:rsidR="004305CA">
          <w:rPr>
            <w:rFonts w:asciiTheme="minorHAnsi" w:eastAsiaTheme="minorEastAsia" w:hAnsiTheme="minorHAnsi" w:cstheme="minorBidi"/>
            <w:noProof/>
            <w:sz w:val="22"/>
          </w:rPr>
          <w:tab/>
        </w:r>
        <w:r w:rsidR="0048403B">
          <w:rPr>
            <w:rStyle w:val="Hyperlink"/>
            <w:noProof/>
          </w:rPr>
          <w:t>Rehabilitation Of Typical Flume</w:t>
        </w:r>
        <w:r w:rsidR="004305CA">
          <w:rPr>
            <w:noProof/>
            <w:webHidden/>
          </w:rPr>
          <w:tab/>
        </w:r>
        <w:r w:rsidR="00A673D0">
          <w:rPr>
            <w:noProof/>
            <w:webHidden/>
          </w:rPr>
          <w:t>28</w:t>
        </w:r>
      </w:hyperlink>
    </w:p>
    <w:p w14:paraId="46EB1422"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57" w:history="1">
        <w:r w:rsidR="00EF10B6">
          <w:rPr>
            <w:rStyle w:val="Hyperlink"/>
            <w:noProof/>
          </w:rPr>
          <w:t>3.4.2</w:t>
        </w:r>
        <w:r w:rsidR="004305CA">
          <w:rPr>
            <w:rFonts w:asciiTheme="minorHAnsi" w:eastAsiaTheme="minorEastAsia" w:hAnsiTheme="minorHAnsi" w:cstheme="minorBidi"/>
            <w:noProof/>
            <w:sz w:val="22"/>
          </w:rPr>
          <w:tab/>
        </w:r>
        <w:r w:rsidR="00A673D0">
          <w:rPr>
            <w:rStyle w:val="Hyperlink"/>
            <w:noProof/>
          </w:rPr>
          <w:t>Rehabilitation of Main Drainage Culvert</w:t>
        </w:r>
        <w:r w:rsidR="004305CA">
          <w:rPr>
            <w:noProof/>
            <w:webHidden/>
          </w:rPr>
          <w:tab/>
        </w:r>
        <w:r w:rsidR="00A673D0">
          <w:rPr>
            <w:noProof/>
            <w:webHidden/>
          </w:rPr>
          <w:t>29</w:t>
        </w:r>
      </w:hyperlink>
    </w:p>
    <w:p w14:paraId="43704374" w14:textId="77777777" w:rsidR="004305CA" w:rsidRDefault="0085574A">
      <w:pPr>
        <w:pStyle w:val="TOC2"/>
        <w:tabs>
          <w:tab w:val="left" w:pos="880"/>
          <w:tab w:val="right" w:leader="dot" w:pos="9350"/>
        </w:tabs>
        <w:rPr>
          <w:rFonts w:asciiTheme="minorHAnsi" w:eastAsiaTheme="minorEastAsia" w:hAnsiTheme="minorHAnsi" w:cstheme="minorBidi"/>
          <w:noProof/>
          <w:sz w:val="22"/>
        </w:rPr>
      </w:pPr>
      <w:hyperlink w:anchor="_Toc407938558" w:history="1">
        <w:r w:rsidR="00EF10B6">
          <w:rPr>
            <w:rStyle w:val="Hyperlink"/>
            <w:noProof/>
          </w:rPr>
          <w:t>3.4.3</w:t>
        </w:r>
        <w:r w:rsidR="004305CA">
          <w:rPr>
            <w:rFonts w:asciiTheme="minorHAnsi" w:eastAsiaTheme="minorEastAsia" w:hAnsiTheme="minorHAnsi" w:cstheme="minorBidi"/>
            <w:noProof/>
            <w:sz w:val="22"/>
          </w:rPr>
          <w:tab/>
        </w:r>
        <w:r w:rsidR="00A673D0">
          <w:rPr>
            <w:rStyle w:val="Hyperlink"/>
            <w:noProof/>
          </w:rPr>
          <w:t>Rehabilitation Of Night Storage</w:t>
        </w:r>
        <w:r w:rsidR="004305CA">
          <w:rPr>
            <w:noProof/>
            <w:webHidden/>
          </w:rPr>
          <w:tab/>
        </w:r>
        <w:r w:rsidR="00A673D0">
          <w:rPr>
            <w:noProof/>
            <w:webHidden/>
          </w:rPr>
          <w:t>30</w:t>
        </w:r>
      </w:hyperlink>
    </w:p>
    <w:p w14:paraId="44D89095" w14:textId="77777777" w:rsidR="00A673D0" w:rsidRPr="00A673D0" w:rsidRDefault="0085574A" w:rsidP="00A673D0">
      <w:pPr>
        <w:pStyle w:val="TOC2"/>
        <w:tabs>
          <w:tab w:val="left" w:pos="880"/>
          <w:tab w:val="right" w:leader="dot" w:pos="9350"/>
        </w:tabs>
        <w:rPr>
          <w:rFonts w:asciiTheme="minorHAnsi" w:eastAsiaTheme="minorEastAsia" w:hAnsiTheme="minorHAnsi" w:cstheme="minorBidi"/>
          <w:noProof/>
          <w:sz w:val="22"/>
        </w:rPr>
      </w:pPr>
      <w:hyperlink w:anchor="_Toc407938553" w:history="1">
        <w:r w:rsidR="00EF10B6">
          <w:rPr>
            <w:rStyle w:val="Hyperlink"/>
            <w:noProof/>
          </w:rPr>
          <w:t>3.4.4</w:t>
        </w:r>
        <w:r w:rsidR="00A673D0">
          <w:rPr>
            <w:rFonts w:asciiTheme="minorHAnsi" w:eastAsiaTheme="minorEastAsia" w:hAnsiTheme="minorHAnsi" w:cstheme="minorBidi"/>
            <w:noProof/>
            <w:sz w:val="22"/>
          </w:rPr>
          <w:tab/>
        </w:r>
        <w:r w:rsidR="00A673D0" w:rsidRPr="00633FA0">
          <w:rPr>
            <w:rStyle w:val="Hyperlink"/>
            <w:noProof/>
          </w:rPr>
          <w:t>Bill of Quantities and Cost Estimate</w:t>
        </w:r>
        <w:r w:rsidR="00A673D0">
          <w:rPr>
            <w:noProof/>
            <w:webHidden/>
          </w:rPr>
          <w:tab/>
        </w:r>
        <w:r w:rsidR="0002328A">
          <w:rPr>
            <w:noProof/>
            <w:webHidden/>
          </w:rPr>
          <w:t>33</w:t>
        </w:r>
      </w:hyperlink>
    </w:p>
    <w:p w14:paraId="432F7CFE" w14:textId="77777777" w:rsidR="00A673D0" w:rsidRPr="00A673D0" w:rsidRDefault="0085574A" w:rsidP="00A673D0">
      <w:pPr>
        <w:pStyle w:val="TOC1"/>
        <w:tabs>
          <w:tab w:val="left" w:pos="440"/>
          <w:tab w:val="right" w:leader="dot" w:pos="9350"/>
        </w:tabs>
        <w:rPr>
          <w:rFonts w:asciiTheme="minorHAnsi" w:eastAsiaTheme="minorEastAsia" w:hAnsiTheme="minorHAnsi" w:cstheme="minorBidi"/>
          <w:noProof/>
          <w:sz w:val="22"/>
          <w:szCs w:val="22"/>
        </w:rPr>
      </w:pPr>
      <w:hyperlink w:anchor="_Toc407938554" w:history="1">
        <w:r w:rsidR="00A673D0" w:rsidRPr="00633FA0">
          <w:rPr>
            <w:rStyle w:val="Hyperlink"/>
            <w:noProof/>
          </w:rPr>
          <w:t>4</w:t>
        </w:r>
        <w:r w:rsidR="00A673D0">
          <w:rPr>
            <w:rFonts w:asciiTheme="minorHAnsi" w:eastAsiaTheme="minorEastAsia" w:hAnsiTheme="minorHAnsi" w:cstheme="minorBidi"/>
            <w:noProof/>
            <w:sz w:val="22"/>
            <w:szCs w:val="22"/>
          </w:rPr>
          <w:tab/>
        </w:r>
        <w:r w:rsidR="00A673D0" w:rsidRPr="00633FA0">
          <w:rPr>
            <w:rStyle w:val="Hyperlink"/>
            <w:noProof/>
          </w:rPr>
          <w:t>CONCLUSION AND RECOMMENDATION</w:t>
        </w:r>
        <w:r w:rsidR="00A673D0">
          <w:rPr>
            <w:noProof/>
            <w:webHidden/>
          </w:rPr>
          <w:tab/>
        </w:r>
        <w:r w:rsidR="0002328A">
          <w:rPr>
            <w:noProof/>
            <w:webHidden/>
          </w:rPr>
          <w:t>35</w:t>
        </w:r>
      </w:hyperlink>
    </w:p>
    <w:p w14:paraId="0FDB0673" w14:textId="77777777" w:rsidR="004305CA" w:rsidRDefault="00EF10B6">
      <w:pPr>
        <w:pStyle w:val="TOC1"/>
        <w:tabs>
          <w:tab w:val="right" w:leader="dot" w:pos="9350"/>
        </w:tabs>
        <w:rPr>
          <w:rFonts w:asciiTheme="minorHAnsi" w:eastAsiaTheme="minorEastAsia" w:hAnsiTheme="minorHAnsi" w:cstheme="minorBidi"/>
          <w:noProof/>
          <w:sz w:val="22"/>
          <w:szCs w:val="22"/>
        </w:rPr>
      </w:pPr>
      <w:r>
        <w:t xml:space="preserve">5     </w:t>
      </w:r>
      <w:hyperlink w:anchor="_Toc407938560" w:history="1">
        <w:r w:rsidR="004305CA" w:rsidRPr="00633FA0">
          <w:rPr>
            <w:rStyle w:val="Hyperlink"/>
            <w:noProof/>
          </w:rPr>
          <w:t>REFERENCE</w:t>
        </w:r>
        <w:r w:rsidR="004305CA">
          <w:rPr>
            <w:noProof/>
            <w:webHidden/>
          </w:rPr>
          <w:tab/>
        </w:r>
        <w:r w:rsidR="0002328A">
          <w:rPr>
            <w:noProof/>
            <w:webHidden/>
          </w:rPr>
          <w:t>36</w:t>
        </w:r>
      </w:hyperlink>
    </w:p>
    <w:p w14:paraId="60932C03" w14:textId="77777777" w:rsidR="004305CA" w:rsidRPr="000D242D" w:rsidRDefault="00E027DF" w:rsidP="00B72817">
      <w:pPr>
        <w:spacing w:line="360" w:lineRule="auto"/>
        <w:jc w:val="both"/>
      </w:pPr>
      <w:r w:rsidRPr="006D21B8">
        <w:rPr>
          <w:bCs/>
          <w:noProof/>
          <w:szCs w:val="24"/>
        </w:rPr>
        <w:fldChar w:fldCharType="end"/>
      </w:r>
    </w:p>
    <w:p w14:paraId="090C5ED0" w14:textId="77777777" w:rsidR="00E126D0" w:rsidRPr="00731DFF" w:rsidRDefault="00632388" w:rsidP="00BA21EA">
      <w:pPr>
        <w:spacing w:after="0" w:line="360" w:lineRule="auto"/>
        <w:jc w:val="both"/>
        <w:rPr>
          <w:b/>
          <w:sz w:val="20"/>
          <w:szCs w:val="24"/>
        </w:rPr>
      </w:pPr>
      <w:r w:rsidRPr="00731DFF">
        <w:rPr>
          <w:b/>
          <w:szCs w:val="24"/>
        </w:rPr>
        <w:lastRenderedPageBreak/>
        <w:t>LIST OF FIGURES</w:t>
      </w:r>
    </w:p>
    <w:p w14:paraId="3A9DFE5F" w14:textId="77777777" w:rsidR="00731DFF" w:rsidRPr="004305CA" w:rsidRDefault="00E027DF"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r w:rsidRPr="00DC18BF">
        <w:rPr>
          <w:rFonts w:cs="Times New Roman"/>
          <w:sz w:val="32"/>
          <w:szCs w:val="24"/>
        </w:rPr>
        <w:fldChar w:fldCharType="begin"/>
      </w:r>
      <w:r w:rsidR="00641A19" w:rsidRPr="00DC18BF">
        <w:rPr>
          <w:rFonts w:cs="Times New Roman"/>
          <w:sz w:val="32"/>
          <w:szCs w:val="24"/>
        </w:rPr>
        <w:instrText xml:space="preserve"> TOC \h \z \c "Figure" </w:instrText>
      </w:r>
      <w:r w:rsidRPr="00DC18BF">
        <w:rPr>
          <w:rFonts w:cs="Times New Roman"/>
          <w:sz w:val="32"/>
          <w:szCs w:val="24"/>
        </w:rPr>
        <w:fldChar w:fldCharType="separate"/>
      </w:r>
      <w:hyperlink w:anchor="_Toc407928793" w:history="1">
        <w:r w:rsidR="00731DFF" w:rsidRPr="004305CA">
          <w:rPr>
            <w:rStyle w:val="Hyperlink"/>
            <w:noProof/>
            <w:sz w:val="22"/>
            <w:lang w:bidi="en-US"/>
          </w:rPr>
          <w:t>Figure 1 Location map of the project area</w:t>
        </w:r>
        <w:r w:rsidR="00731DFF" w:rsidRPr="004305CA">
          <w:rPr>
            <w:noProof/>
            <w:webHidden/>
            <w:sz w:val="22"/>
          </w:rPr>
          <w:tab/>
        </w:r>
        <w:r w:rsidR="00C5010A">
          <w:rPr>
            <w:noProof/>
            <w:webHidden/>
            <w:sz w:val="22"/>
          </w:rPr>
          <w:t>2</w:t>
        </w:r>
      </w:hyperlink>
    </w:p>
    <w:p w14:paraId="5A344DD0"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4" w:history="1">
        <w:r w:rsidR="00731DFF" w:rsidRPr="00BA21EA">
          <w:rPr>
            <w:rStyle w:val="Hyperlink"/>
            <w:noProof/>
            <w:sz w:val="22"/>
            <w:lang w:bidi="en-US"/>
          </w:rPr>
          <w:t>Figure</w:t>
        </w:r>
        <w:r w:rsidR="00731DFF" w:rsidRPr="004305CA">
          <w:rPr>
            <w:rStyle w:val="Hyperlink"/>
            <w:noProof/>
            <w:sz w:val="22"/>
            <w:lang w:bidi="en-US"/>
          </w:rPr>
          <w:t xml:space="preserve"> 2 </w:t>
        </w:r>
        <w:r w:rsidR="00503957">
          <w:rPr>
            <w:rStyle w:val="Hyperlink"/>
            <w:noProof/>
            <w:sz w:val="22"/>
            <w:lang w:bidi="en-US"/>
          </w:rPr>
          <w:t>EXISTING STRUCTURES ON THE DIVERSION WEIR</w:t>
        </w:r>
        <w:r w:rsidR="00731DFF" w:rsidRPr="004305CA">
          <w:rPr>
            <w:noProof/>
            <w:webHidden/>
            <w:sz w:val="22"/>
          </w:rPr>
          <w:tab/>
        </w:r>
        <w:r w:rsidR="00C5010A">
          <w:rPr>
            <w:noProof/>
            <w:webHidden/>
            <w:sz w:val="22"/>
          </w:rPr>
          <w:t>5</w:t>
        </w:r>
      </w:hyperlink>
    </w:p>
    <w:p w14:paraId="239A1375"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5" w:history="1">
        <w:r w:rsidR="00731DFF" w:rsidRPr="004305CA">
          <w:rPr>
            <w:rStyle w:val="Hyperlink"/>
            <w:noProof/>
            <w:sz w:val="22"/>
            <w:lang w:bidi="en-US"/>
          </w:rPr>
          <w:t xml:space="preserve">Figure 3 </w:t>
        </w:r>
        <w:r w:rsidR="00503957">
          <w:rPr>
            <w:rStyle w:val="Hyperlink"/>
            <w:noProof/>
            <w:sz w:val="22"/>
            <w:lang w:bidi="en-US"/>
          </w:rPr>
          <w:t>SEDIMENT AND DEBRIS DEPOSIT AROUND CONTROL GATE</w:t>
        </w:r>
        <w:r w:rsidR="00731DFF" w:rsidRPr="004305CA">
          <w:rPr>
            <w:noProof/>
            <w:webHidden/>
            <w:sz w:val="22"/>
          </w:rPr>
          <w:tab/>
        </w:r>
        <w:r w:rsidR="00C5010A">
          <w:rPr>
            <w:noProof/>
            <w:webHidden/>
            <w:sz w:val="22"/>
          </w:rPr>
          <w:t>6</w:t>
        </w:r>
      </w:hyperlink>
    </w:p>
    <w:p w14:paraId="68E942BF"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6" w:history="1">
        <w:r w:rsidR="00731DFF" w:rsidRPr="004305CA">
          <w:rPr>
            <w:rStyle w:val="Hyperlink"/>
            <w:noProof/>
            <w:sz w:val="22"/>
            <w:lang w:bidi="en-US"/>
          </w:rPr>
          <w:t>Figure 4</w:t>
        </w:r>
        <w:r w:rsidR="00503957">
          <w:rPr>
            <w:rStyle w:val="Hyperlink"/>
            <w:noProof/>
            <w:sz w:val="22"/>
            <w:lang w:bidi="en-US"/>
          </w:rPr>
          <w:t>THE CURRENT PERFORMANE OF ADAMI DIVERSION WEIR</w:t>
        </w:r>
        <w:r w:rsidR="00731DFF" w:rsidRPr="004305CA">
          <w:rPr>
            <w:noProof/>
            <w:webHidden/>
            <w:sz w:val="22"/>
          </w:rPr>
          <w:tab/>
        </w:r>
        <w:r w:rsidR="00C44DC0">
          <w:rPr>
            <w:noProof/>
            <w:webHidden/>
            <w:sz w:val="22"/>
          </w:rPr>
          <w:t>8</w:t>
        </w:r>
      </w:hyperlink>
    </w:p>
    <w:p w14:paraId="57B29205"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7" w:history="1">
        <w:r w:rsidR="00731DFF" w:rsidRPr="004305CA">
          <w:rPr>
            <w:rStyle w:val="Hyperlink"/>
            <w:noProof/>
            <w:sz w:val="22"/>
            <w:lang w:bidi="en-US"/>
          </w:rPr>
          <w:t xml:space="preserve">Figure 5 </w:t>
        </w:r>
        <w:r w:rsidR="00503957">
          <w:rPr>
            <w:rStyle w:val="Hyperlink"/>
            <w:noProof/>
            <w:sz w:val="22"/>
            <w:lang w:bidi="en-US"/>
          </w:rPr>
          <w:t>CANAL PASSED THROUGH EARTH WITH PROBLEM OF SILTING</w:t>
        </w:r>
        <w:r w:rsidR="00731DFF" w:rsidRPr="004305CA">
          <w:rPr>
            <w:noProof/>
            <w:webHidden/>
            <w:sz w:val="22"/>
          </w:rPr>
          <w:tab/>
        </w:r>
        <w:r w:rsidR="00C44DC0">
          <w:rPr>
            <w:noProof/>
            <w:webHidden/>
            <w:sz w:val="22"/>
          </w:rPr>
          <w:t>12</w:t>
        </w:r>
      </w:hyperlink>
    </w:p>
    <w:p w14:paraId="7898B496"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8" w:history="1">
        <w:r w:rsidR="00731DFF" w:rsidRPr="004305CA">
          <w:rPr>
            <w:rStyle w:val="Hyperlink"/>
            <w:noProof/>
            <w:sz w:val="22"/>
            <w:lang w:bidi="en-US"/>
          </w:rPr>
          <w:t xml:space="preserve">Figure 6 </w:t>
        </w:r>
        <w:r w:rsidR="00503957">
          <w:rPr>
            <w:rStyle w:val="Hyperlink"/>
            <w:noProof/>
            <w:sz w:val="22"/>
            <w:lang w:bidi="en-US"/>
          </w:rPr>
          <w:t>CANAL WITH SILTATION PROBLEM</w:t>
        </w:r>
        <w:r w:rsidR="00731DFF" w:rsidRPr="004305CA">
          <w:rPr>
            <w:noProof/>
            <w:webHidden/>
            <w:sz w:val="22"/>
          </w:rPr>
          <w:tab/>
        </w:r>
        <w:r w:rsidR="004D5B84">
          <w:rPr>
            <w:noProof/>
            <w:webHidden/>
            <w:sz w:val="22"/>
          </w:rPr>
          <w:t>13</w:t>
        </w:r>
      </w:hyperlink>
    </w:p>
    <w:p w14:paraId="1554D87A"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799" w:history="1">
        <w:r w:rsidR="00731DFF" w:rsidRPr="00BA21EA">
          <w:rPr>
            <w:rStyle w:val="Hyperlink"/>
            <w:noProof/>
            <w:sz w:val="22"/>
            <w:lang w:bidi="en-US"/>
          </w:rPr>
          <w:t xml:space="preserve">Figure 7 </w:t>
        </w:r>
        <w:r w:rsidR="00503957">
          <w:rPr>
            <w:rStyle w:val="Hyperlink"/>
            <w:noProof/>
            <w:sz w:val="22"/>
            <w:lang w:bidi="en-US"/>
          </w:rPr>
          <w:t>CURRENT PHYSICAL PERFORMANCE OF ADAMI MAIN CANAL</w:t>
        </w:r>
        <w:r w:rsidR="00731DFF" w:rsidRPr="004305CA">
          <w:rPr>
            <w:noProof/>
            <w:webHidden/>
            <w:sz w:val="22"/>
          </w:rPr>
          <w:tab/>
        </w:r>
        <w:r w:rsidR="006522B6">
          <w:rPr>
            <w:noProof/>
            <w:webHidden/>
            <w:sz w:val="22"/>
          </w:rPr>
          <w:t>16</w:t>
        </w:r>
      </w:hyperlink>
    </w:p>
    <w:p w14:paraId="73018F11"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0" w:history="1">
        <w:r w:rsidR="00731DFF" w:rsidRPr="004305CA">
          <w:rPr>
            <w:rStyle w:val="Hyperlink"/>
            <w:noProof/>
            <w:sz w:val="22"/>
            <w:lang w:bidi="en-US"/>
          </w:rPr>
          <w:t xml:space="preserve">Figure 8 </w:t>
        </w:r>
        <w:r w:rsidR="00503957">
          <w:rPr>
            <w:rStyle w:val="Hyperlink"/>
            <w:noProof/>
            <w:sz w:val="22"/>
            <w:lang w:bidi="en-US"/>
          </w:rPr>
          <w:t>CAUSE FOR ADAMI SSIP CANAL FAILURE</w:t>
        </w:r>
        <w:r w:rsidR="00731DFF" w:rsidRPr="004305CA">
          <w:rPr>
            <w:noProof/>
            <w:webHidden/>
            <w:sz w:val="22"/>
          </w:rPr>
          <w:tab/>
        </w:r>
        <w:r w:rsidR="006522B6">
          <w:rPr>
            <w:noProof/>
            <w:webHidden/>
            <w:sz w:val="22"/>
          </w:rPr>
          <w:t>18</w:t>
        </w:r>
      </w:hyperlink>
    </w:p>
    <w:p w14:paraId="1DDA7BB6"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1" w:history="1">
        <w:r w:rsidR="00731DFF" w:rsidRPr="004305CA">
          <w:rPr>
            <w:rStyle w:val="Hyperlink"/>
            <w:noProof/>
            <w:sz w:val="22"/>
            <w:lang w:bidi="en-US"/>
          </w:rPr>
          <w:t>Figu</w:t>
        </w:r>
        <w:r w:rsidR="00E00FE9">
          <w:rPr>
            <w:rStyle w:val="Hyperlink"/>
            <w:noProof/>
            <w:sz w:val="22"/>
            <w:lang w:bidi="en-US"/>
          </w:rPr>
          <w:t>re 9 THE MAIN CANAL PROFILE AND TYPICALSECTION OF MAIN CANAL</w:t>
        </w:r>
        <w:r w:rsidR="00731DFF" w:rsidRPr="004305CA">
          <w:rPr>
            <w:noProof/>
            <w:webHidden/>
            <w:sz w:val="22"/>
          </w:rPr>
          <w:tab/>
        </w:r>
        <w:r w:rsidR="007813C5">
          <w:rPr>
            <w:noProof/>
            <w:webHidden/>
            <w:sz w:val="22"/>
          </w:rPr>
          <w:t>26</w:t>
        </w:r>
      </w:hyperlink>
    </w:p>
    <w:p w14:paraId="61C8A465"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2" w:history="1">
        <w:r w:rsidR="00731DFF" w:rsidRPr="004305CA">
          <w:rPr>
            <w:rStyle w:val="Hyperlink"/>
            <w:noProof/>
            <w:sz w:val="22"/>
            <w:lang w:bidi="en-US"/>
          </w:rPr>
          <w:t>Figure 10</w:t>
        </w:r>
        <w:r w:rsidR="00B12194">
          <w:rPr>
            <w:rStyle w:val="Hyperlink"/>
            <w:noProof/>
            <w:sz w:val="22"/>
            <w:lang w:bidi="en-US"/>
          </w:rPr>
          <w:t>TYPICAL SECTION OF SC AND TC CANAL</w:t>
        </w:r>
        <w:r w:rsidR="00731DFF" w:rsidRPr="004305CA">
          <w:rPr>
            <w:noProof/>
            <w:webHidden/>
            <w:sz w:val="22"/>
          </w:rPr>
          <w:tab/>
        </w:r>
        <w:r w:rsidR="00451B50">
          <w:rPr>
            <w:noProof/>
            <w:webHidden/>
            <w:sz w:val="22"/>
          </w:rPr>
          <w:t>27</w:t>
        </w:r>
      </w:hyperlink>
    </w:p>
    <w:p w14:paraId="6957A821"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3" w:history="1">
        <w:r w:rsidR="00731DFF" w:rsidRPr="004305CA">
          <w:rPr>
            <w:rStyle w:val="Hyperlink"/>
            <w:noProof/>
            <w:sz w:val="22"/>
            <w:lang w:bidi="en-US"/>
          </w:rPr>
          <w:t xml:space="preserve">Figure 11 </w:t>
        </w:r>
        <w:r w:rsidR="00B12194">
          <w:rPr>
            <w:rStyle w:val="Hyperlink"/>
            <w:noProof/>
            <w:sz w:val="22"/>
            <w:lang w:bidi="en-US"/>
          </w:rPr>
          <w:t>ADAMI EXISTING FLUME</w:t>
        </w:r>
        <w:r w:rsidR="00731DFF" w:rsidRPr="004305CA">
          <w:rPr>
            <w:noProof/>
            <w:webHidden/>
            <w:sz w:val="22"/>
          </w:rPr>
          <w:tab/>
        </w:r>
        <w:r w:rsidR="00CB0CED">
          <w:rPr>
            <w:noProof/>
            <w:webHidden/>
            <w:sz w:val="22"/>
          </w:rPr>
          <w:t>28</w:t>
        </w:r>
      </w:hyperlink>
    </w:p>
    <w:p w14:paraId="62D9FA57"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4" w:history="1">
        <w:r w:rsidR="00731DFF" w:rsidRPr="004305CA">
          <w:rPr>
            <w:rStyle w:val="Hyperlink"/>
            <w:noProof/>
            <w:sz w:val="22"/>
            <w:lang w:bidi="en-US"/>
          </w:rPr>
          <w:t xml:space="preserve">Figure 12 </w:t>
        </w:r>
        <w:r w:rsidR="00B12194">
          <w:rPr>
            <w:rStyle w:val="Hyperlink"/>
            <w:noProof/>
            <w:sz w:val="22"/>
            <w:lang w:bidi="en-US"/>
          </w:rPr>
          <w:t>CHISELING INLET CANAL ON THE EXISTING CANAL</w:t>
        </w:r>
        <w:r w:rsidR="00731DFF" w:rsidRPr="004305CA">
          <w:rPr>
            <w:noProof/>
            <w:webHidden/>
            <w:sz w:val="22"/>
          </w:rPr>
          <w:tab/>
        </w:r>
        <w:r w:rsidR="00F14E2D">
          <w:rPr>
            <w:noProof/>
            <w:webHidden/>
            <w:sz w:val="22"/>
          </w:rPr>
          <w:t>30</w:t>
        </w:r>
      </w:hyperlink>
    </w:p>
    <w:p w14:paraId="5F65BB36"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5" w:history="1">
        <w:r w:rsidR="00731DFF" w:rsidRPr="004305CA">
          <w:rPr>
            <w:rStyle w:val="Hyperlink"/>
            <w:noProof/>
            <w:sz w:val="22"/>
            <w:lang w:bidi="en-US"/>
          </w:rPr>
          <w:t xml:space="preserve">Figure 13 </w:t>
        </w:r>
        <w:r w:rsidR="00B12194">
          <w:rPr>
            <w:rStyle w:val="Hyperlink"/>
            <w:noProof/>
            <w:sz w:val="22"/>
            <w:lang w:bidi="en-US"/>
          </w:rPr>
          <w:t>THE NIGHT STORAGE OF ADAMI WHICH IS DISILTED AND NEED RESHAPING</w:t>
        </w:r>
        <w:r w:rsidR="00731DFF" w:rsidRPr="004305CA">
          <w:rPr>
            <w:noProof/>
            <w:webHidden/>
            <w:sz w:val="22"/>
          </w:rPr>
          <w:tab/>
        </w:r>
        <w:r w:rsidR="00F14E2D">
          <w:rPr>
            <w:noProof/>
            <w:webHidden/>
            <w:sz w:val="22"/>
          </w:rPr>
          <w:t>31</w:t>
        </w:r>
      </w:hyperlink>
    </w:p>
    <w:p w14:paraId="5CCBFE20" w14:textId="77777777" w:rsidR="00731DFF" w:rsidRPr="004305CA" w:rsidRDefault="0085574A" w:rsidP="00731DFF">
      <w:pPr>
        <w:pStyle w:val="TableofFigures"/>
        <w:tabs>
          <w:tab w:val="right" w:leader="dot" w:pos="9350"/>
        </w:tabs>
        <w:spacing w:line="360" w:lineRule="auto"/>
        <w:jc w:val="both"/>
        <w:rPr>
          <w:rFonts w:asciiTheme="minorHAnsi" w:eastAsiaTheme="minorEastAsia" w:hAnsiTheme="minorHAnsi" w:cstheme="minorBidi"/>
          <w:smallCaps w:val="0"/>
          <w:noProof/>
          <w:sz w:val="24"/>
          <w:szCs w:val="22"/>
        </w:rPr>
      </w:pPr>
      <w:hyperlink w:anchor="_Toc407928806" w:history="1">
        <w:r w:rsidR="00731DFF" w:rsidRPr="004305CA">
          <w:rPr>
            <w:rStyle w:val="Hyperlink"/>
            <w:noProof/>
            <w:sz w:val="22"/>
            <w:lang w:bidi="en-US"/>
          </w:rPr>
          <w:t xml:space="preserve">Figure 14 </w:t>
        </w:r>
        <w:r w:rsidR="00B12194">
          <w:rPr>
            <w:rStyle w:val="Hyperlink"/>
            <w:noProof/>
            <w:sz w:val="22"/>
            <w:lang w:bidi="en-US"/>
          </w:rPr>
          <w:t>CURRENT PERFORMANCE OF NIGHT STORAGE</w:t>
        </w:r>
        <w:r w:rsidR="00731DFF" w:rsidRPr="004305CA">
          <w:rPr>
            <w:noProof/>
            <w:webHidden/>
            <w:sz w:val="22"/>
          </w:rPr>
          <w:tab/>
        </w:r>
        <w:r w:rsidR="00F14E2D">
          <w:rPr>
            <w:noProof/>
            <w:webHidden/>
            <w:sz w:val="22"/>
          </w:rPr>
          <w:t>32</w:t>
        </w:r>
      </w:hyperlink>
    </w:p>
    <w:p w14:paraId="18E106F7" w14:textId="77777777" w:rsidR="00640F2D" w:rsidRDefault="00640F2D" w:rsidP="00BA21EA">
      <w:pPr>
        <w:rPr>
          <w:sz w:val="32"/>
          <w:szCs w:val="24"/>
        </w:rPr>
      </w:pPr>
    </w:p>
    <w:p w14:paraId="0BD4F671" w14:textId="77777777" w:rsidR="00640F2D" w:rsidRDefault="00640F2D" w:rsidP="00BA21EA">
      <w:pPr>
        <w:rPr>
          <w:sz w:val="32"/>
          <w:szCs w:val="24"/>
        </w:rPr>
      </w:pPr>
    </w:p>
    <w:p w14:paraId="03FF162F" w14:textId="77777777" w:rsidR="00640F2D" w:rsidRDefault="00640F2D" w:rsidP="00BA21EA">
      <w:pPr>
        <w:rPr>
          <w:sz w:val="32"/>
          <w:szCs w:val="24"/>
        </w:rPr>
      </w:pPr>
    </w:p>
    <w:p w14:paraId="6C02C756" w14:textId="77777777" w:rsidR="00640F2D" w:rsidRDefault="00640F2D" w:rsidP="00BA21EA">
      <w:pPr>
        <w:rPr>
          <w:sz w:val="32"/>
          <w:szCs w:val="24"/>
        </w:rPr>
      </w:pPr>
    </w:p>
    <w:p w14:paraId="41A62C46" w14:textId="77777777" w:rsidR="00640F2D" w:rsidRDefault="00640F2D" w:rsidP="00BA21EA">
      <w:pPr>
        <w:rPr>
          <w:sz w:val="32"/>
          <w:szCs w:val="24"/>
        </w:rPr>
      </w:pPr>
    </w:p>
    <w:p w14:paraId="1EFD40FD" w14:textId="77777777" w:rsidR="00640F2D" w:rsidRDefault="00640F2D" w:rsidP="00BA21EA">
      <w:pPr>
        <w:rPr>
          <w:sz w:val="32"/>
          <w:szCs w:val="24"/>
        </w:rPr>
      </w:pPr>
    </w:p>
    <w:p w14:paraId="74B2EF4A" w14:textId="77777777" w:rsidR="00640F2D" w:rsidRDefault="00640F2D" w:rsidP="00BA21EA">
      <w:pPr>
        <w:rPr>
          <w:sz w:val="32"/>
          <w:szCs w:val="24"/>
        </w:rPr>
      </w:pPr>
    </w:p>
    <w:p w14:paraId="0F92F1BB" w14:textId="77777777" w:rsidR="00640F2D" w:rsidRDefault="00640F2D" w:rsidP="00BA21EA">
      <w:pPr>
        <w:rPr>
          <w:sz w:val="32"/>
          <w:szCs w:val="24"/>
        </w:rPr>
      </w:pPr>
    </w:p>
    <w:p w14:paraId="1350528D" w14:textId="77777777" w:rsidR="00640F2D" w:rsidRDefault="00640F2D" w:rsidP="00BA21EA">
      <w:pPr>
        <w:rPr>
          <w:sz w:val="32"/>
          <w:szCs w:val="24"/>
        </w:rPr>
      </w:pPr>
    </w:p>
    <w:p w14:paraId="0B7BA6DE" w14:textId="77777777" w:rsidR="00640F2D" w:rsidRDefault="00640F2D" w:rsidP="00BA21EA">
      <w:pPr>
        <w:rPr>
          <w:sz w:val="32"/>
          <w:szCs w:val="24"/>
        </w:rPr>
      </w:pPr>
    </w:p>
    <w:p w14:paraId="21BD5C9B" w14:textId="77777777" w:rsidR="00640F2D" w:rsidRDefault="00640F2D" w:rsidP="00BA21EA">
      <w:pPr>
        <w:rPr>
          <w:sz w:val="32"/>
          <w:szCs w:val="24"/>
        </w:rPr>
      </w:pPr>
    </w:p>
    <w:p w14:paraId="7896647F" w14:textId="77777777" w:rsidR="00667E31" w:rsidRDefault="00E027DF" w:rsidP="00BA21EA">
      <w:pPr>
        <w:rPr>
          <w:sz w:val="32"/>
          <w:szCs w:val="24"/>
        </w:rPr>
      </w:pPr>
      <w:r w:rsidRPr="00DC18BF">
        <w:rPr>
          <w:sz w:val="32"/>
          <w:szCs w:val="24"/>
        </w:rPr>
        <w:fldChar w:fldCharType="end"/>
      </w:r>
      <w:bookmarkStart w:id="2" w:name="_Toc407938504"/>
    </w:p>
    <w:p w14:paraId="3C9A5333" w14:textId="77777777" w:rsidR="00E313E4" w:rsidRPr="00BA21EA" w:rsidRDefault="00667E31" w:rsidP="00BA21EA">
      <w:pPr>
        <w:rPr>
          <w:b/>
          <w:sz w:val="32"/>
        </w:rPr>
      </w:pPr>
      <w:r>
        <w:rPr>
          <w:sz w:val="32"/>
          <w:szCs w:val="24"/>
        </w:rPr>
        <w:lastRenderedPageBreak/>
        <w:t xml:space="preserve">             </w:t>
      </w:r>
      <w:r w:rsidR="00E313E4" w:rsidRPr="00BA21EA">
        <w:rPr>
          <w:b/>
          <w:sz w:val="32"/>
        </w:rPr>
        <w:t>SAILENT FEATURE</w:t>
      </w:r>
      <w:bookmarkEnd w:id="2"/>
    </w:p>
    <w:p w14:paraId="07769722" w14:textId="77777777" w:rsidR="00E313E4" w:rsidRPr="00DC18BF" w:rsidRDefault="00E313E4" w:rsidP="001474F4">
      <w:pPr>
        <w:pStyle w:val="ListParagraph"/>
        <w:numPr>
          <w:ilvl w:val="0"/>
          <w:numId w:val="7"/>
        </w:numPr>
        <w:spacing w:line="360" w:lineRule="auto"/>
        <w:jc w:val="both"/>
      </w:pPr>
      <w:r w:rsidRPr="00DC18BF">
        <w:rPr>
          <w:b/>
        </w:rPr>
        <w:t>Project name</w:t>
      </w:r>
      <w:r w:rsidRPr="00DC18BF">
        <w:t xml:space="preserve">: </w:t>
      </w:r>
      <w:r w:rsidR="00AA2FB1">
        <w:t>Adami Rehabilitation</w:t>
      </w:r>
      <w:r w:rsidRPr="00DC18BF">
        <w:t xml:space="preserve"> </w:t>
      </w:r>
      <w:r w:rsidR="00601AD9" w:rsidRPr="00DC18BF">
        <w:t>I</w:t>
      </w:r>
      <w:r w:rsidRPr="00DC18BF">
        <w:t>rrigation Project</w:t>
      </w:r>
    </w:p>
    <w:p w14:paraId="6B90B164" w14:textId="77777777" w:rsidR="00E313E4" w:rsidRPr="00DC18BF" w:rsidRDefault="00E313E4" w:rsidP="001474F4">
      <w:pPr>
        <w:pStyle w:val="ListParagraph"/>
        <w:numPr>
          <w:ilvl w:val="0"/>
          <w:numId w:val="7"/>
        </w:numPr>
        <w:spacing w:line="360" w:lineRule="auto"/>
        <w:jc w:val="both"/>
      </w:pPr>
      <w:r w:rsidRPr="00DC18BF">
        <w:rPr>
          <w:b/>
        </w:rPr>
        <w:t>Name of the stream</w:t>
      </w:r>
      <w:r w:rsidRPr="00DC18BF">
        <w:t xml:space="preserve">: </w:t>
      </w:r>
      <w:r w:rsidR="00AA2FB1">
        <w:t>Adami</w:t>
      </w:r>
      <w:r w:rsidRPr="00DC18BF">
        <w:t xml:space="preserve"> river</w:t>
      </w:r>
    </w:p>
    <w:p w14:paraId="28F23274" w14:textId="77777777" w:rsidR="00E313E4" w:rsidRPr="00DC18BF" w:rsidRDefault="00E313E4" w:rsidP="001474F4">
      <w:pPr>
        <w:pStyle w:val="ListParagraph"/>
        <w:numPr>
          <w:ilvl w:val="0"/>
          <w:numId w:val="7"/>
        </w:numPr>
        <w:spacing w:line="360" w:lineRule="auto"/>
        <w:jc w:val="both"/>
      </w:pPr>
      <w:r w:rsidRPr="00DC18BF">
        <w:rPr>
          <w:b/>
        </w:rPr>
        <w:t xml:space="preserve">Location of the </w:t>
      </w:r>
      <w:r w:rsidR="00601AD9" w:rsidRPr="00DC18BF">
        <w:rPr>
          <w:b/>
        </w:rPr>
        <w:t>weir/intake</w:t>
      </w:r>
      <w:r w:rsidRPr="00DC18BF">
        <w:rPr>
          <w:b/>
        </w:rPr>
        <w:t xml:space="preserve"> site</w:t>
      </w:r>
      <w:r w:rsidRPr="00DC18BF">
        <w:t xml:space="preserve"> using </w:t>
      </w:r>
    </w:p>
    <w:p w14:paraId="6E865FFC" w14:textId="77777777" w:rsidR="00E313E4" w:rsidRPr="00DC18BF" w:rsidRDefault="00E313E4" w:rsidP="001474F4">
      <w:pPr>
        <w:pStyle w:val="ListParagraph"/>
        <w:numPr>
          <w:ilvl w:val="0"/>
          <w:numId w:val="8"/>
        </w:numPr>
        <w:spacing w:line="360" w:lineRule="auto"/>
        <w:jc w:val="both"/>
      </w:pPr>
      <w:r w:rsidRPr="00DC18BF">
        <w:t>North:</w:t>
      </w:r>
      <w:r w:rsidR="000675BA" w:rsidRPr="00DC18BF">
        <w:t xml:space="preserve"> 1333868.4</w:t>
      </w:r>
      <w:r w:rsidR="009A48CE" w:rsidRPr="00DC18BF">
        <w:t xml:space="preserve"> UTM</w:t>
      </w:r>
    </w:p>
    <w:p w14:paraId="341D2A34" w14:textId="77777777" w:rsidR="00E313E4" w:rsidRPr="00DC18BF" w:rsidRDefault="00E313E4" w:rsidP="001474F4">
      <w:pPr>
        <w:pStyle w:val="ListParagraph"/>
        <w:numPr>
          <w:ilvl w:val="0"/>
          <w:numId w:val="8"/>
        </w:numPr>
        <w:spacing w:line="360" w:lineRule="auto"/>
        <w:jc w:val="both"/>
      </w:pPr>
      <w:r w:rsidRPr="00DC18BF">
        <w:t>South:</w:t>
      </w:r>
      <w:r w:rsidR="000675BA" w:rsidRPr="00DC18BF">
        <w:t xml:space="preserve"> 567480</w:t>
      </w:r>
      <w:r w:rsidR="009A48CE" w:rsidRPr="00DC18BF">
        <w:t xml:space="preserve"> UTM</w:t>
      </w:r>
    </w:p>
    <w:p w14:paraId="5DE8D6D8" w14:textId="77777777" w:rsidR="00E313E4" w:rsidRPr="00DC18BF" w:rsidRDefault="00E313E4" w:rsidP="001474F4">
      <w:pPr>
        <w:pStyle w:val="ListParagraph"/>
        <w:numPr>
          <w:ilvl w:val="0"/>
          <w:numId w:val="8"/>
        </w:numPr>
        <w:spacing w:line="360" w:lineRule="auto"/>
        <w:jc w:val="both"/>
      </w:pPr>
      <w:r w:rsidRPr="00DC18BF">
        <w:t xml:space="preserve">Zone: </w:t>
      </w:r>
      <w:r w:rsidR="00C13F74">
        <w:t>H/G/W/Zone</w:t>
      </w:r>
    </w:p>
    <w:p w14:paraId="48870106" w14:textId="77777777" w:rsidR="00E313E4" w:rsidRPr="00DC18BF" w:rsidRDefault="0012334B" w:rsidP="001474F4">
      <w:pPr>
        <w:pStyle w:val="ListParagraph"/>
        <w:numPr>
          <w:ilvl w:val="0"/>
          <w:numId w:val="8"/>
        </w:numPr>
        <w:spacing w:line="360" w:lineRule="auto"/>
        <w:jc w:val="both"/>
      </w:pPr>
      <w:r w:rsidRPr="00DC18BF">
        <w:t>Wereda</w:t>
      </w:r>
      <w:r w:rsidR="00601AD9" w:rsidRPr="00DC18BF">
        <w:t xml:space="preserve">: </w:t>
      </w:r>
      <w:r w:rsidR="00C13F74">
        <w:t>Horo</w:t>
      </w:r>
      <w:r w:rsidR="009A48CE" w:rsidRPr="00DC18BF">
        <w:t xml:space="preserve"> </w:t>
      </w:r>
    </w:p>
    <w:p w14:paraId="7E3F13E0" w14:textId="77777777" w:rsidR="00E313E4" w:rsidRPr="00DC18BF" w:rsidRDefault="00E313E4" w:rsidP="001474F4">
      <w:pPr>
        <w:pStyle w:val="ListParagraph"/>
        <w:numPr>
          <w:ilvl w:val="0"/>
          <w:numId w:val="8"/>
        </w:numPr>
        <w:spacing w:line="360" w:lineRule="auto"/>
        <w:jc w:val="both"/>
      </w:pPr>
      <w:r w:rsidRPr="00DC18BF">
        <w:t xml:space="preserve">Average Altitude: </w:t>
      </w:r>
      <w:r w:rsidR="000814DF">
        <w:t>2390</w:t>
      </w:r>
      <w:r w:rsidR="00601AD9" w:rsidRPr="00DC18BF">
        <w:t xml:space="preserve"> mas</w:t>
      </w:r>
      <w:r w:rsidRPr="00DC18BF">
        <w:t>l</w:t>
      </w:r>
    </w:p>
    <w:p w14:paraId="54EA6A44" w14:textId="77777777" w:rsidR="00E313E4" w:rsidRPr="00DC18BF" w:rsidRDefault="00E313E4" w:rsidP="001474F4">
      <w:pPr>
        <w:pStyle w:val="ListParagraph"/>
        <w:spacing w:line="360" w:lineRule="auto"/>
        <w:ind w:left="1530"/>
        <w:jc w:val="both"/>
        <w:rPr>
          <w:sz w:val="10"/>
          <w:szCs w:val="10"/>
        </w:rPr>
      </w:pPr>
    </w:p>
    <w:p w14:paraId="3FFB9024" w14:textId="2B3492DB" w:rsidR="00E313E4" w:rsidRPr="00DC18BF" w:rsidRDefault="00484859" w:rsidP="001474F4">
      <w:pPr>
        <w:pStyle w:val="ListParagraph"/>
        <w:numPr>
          <w:ilvl w:val="0"/>
          <w:numId w:val="7"/>
        </w:numPr>
        <w:spacing w:line="360" w:lineRule="auto"/>
        <w:jc w:val="both"/>
        <w:rPr>
          <w:b/>
        </w:rPr>
      </w:pPr>
      <w:r>
        <w:rPr>
          <w:b/>
          <w:noProof/>
        </w:rPr>
        <mc:AlternateContent>
          <mc:Choice Requires="wps">
            <w:drawing>
              <wp:anchor distT="0" distB="0" distL="114300" distR="114300" simplePos="0" relativeHeight="251763712" behindDoc="0" locked="0" layoutInCell="1" allowOverlap="1" wp14:anchorId="6D6CF3EE" wp14:editId="0E95FDC1">
                <wp:simplePos x="0" y="0"/>
                <wp:positionH relativeFrom="column">
                  <wp:posOffset>3257550</wp:posOffset>
                </wp:positionH>
                <wp:positionV relativeFrom="paragraph">
                  <wp:posOffset>160655</wp:posOffset>
                </wp:positionV>
                <wp:extent cx="152400" cy="914400"/>
                <wp:effectExtent l="9525" t="13970" r="9525" b="5080"/>
                <wp:wrapNone/>
                <wp:docPr id="277"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91440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69B9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60" o:spid="_x0000_s1026" type="#_x0000_t88" style="position:absolute;margin-left:256.5pt;margin-top:12.65pt;width:12pt;height:1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"/>
            </w:pict>
          </mc:Fallback>
        </mc:AlternateContent>
      </w:r>
      <w:r w:rsidR="00E313E4" w:rsidRPr="00DC18BF">
        <w:rPr>
          <w:b/>
        </w:rPr>
        <w:t>Outlet</w:t>
      </w:r>
    </w:p>
    <w:p w14:paraId="30D57BF6" w14:textId="77777777" w:rsidR="00E313E4" w:rsidRPr="00DC18BF" w:rsidRDefault="00E313E4" w:rsidP="001474F4">
      <w:pPr>
        <w:pStyle w:val="ListParagraph"/>
        <w:numPr>
          <w:ilvl w:val="0"/>
          <w:numId w:val="13"/>
        </w:numPr>
        <w:spacing w:line="360" w:lineRule="auto"/>
        <w:jc w:val="both"/>
      </w:pPr>
      <w:r w:rsidRPr="00DC18BF">
        <w:t>Sill level:</w:t>
      </w:r>
      <w:r w:rsidR="006872D2" w:rsidRPr="00DC18BF">
        <w:t xml:space="preserve"> </w:t>
      </w:r>
      <w:r w:rsidR="009770A0">
        <w:t>2399.18</w:t>
      </w:r>
      <w:r w:rsidR="006872D2" w:rsidRPr="00DC18BF">
        <w:t>.a.s.l</w:t>
      </w:r>
      <w:r w:rsidR="002074A2" w:rsidRPr="00DC18BF">
        <w:t xml:space="preserve"> at weir crest</w:t>
      </w:r>
    </w:p>
    <w:p w14:paraId="09015FC4" w14:textId="77777777" w:rsidR="00E313E4" w:rsidRPr="00DC18BF" w:rsidRDefault="00C13F74" w:rsidP="001474F4">
      <w:pPr>
        <w:pStyle w:val="ListParagraph"/>
        <w:numPr>
          <w:ilvl w:val="0"/>
          <w:numId w:val="13"/>
        </w:numPr>
        <w:spacing w:line="360" w:lineRule="auto"/>
        <w:jc w:val="both"/>
      </w:pPr>
      <w:r>
        <w:t>Opening dim</w:t>
      </w:r>
      <w:r w:rsidR="00E313E4" w:rsidRPr="00DC18BF">
        <w:t>:</w:t>
      </w:r>
      <w:r w:rsidR="006872D2" w:rsidRPr="00DC18BF">
        <w:t xml:space="preserve"> </w:t>
      </w:r>
      <w:r w:rsidR="004A41DB" w:rsidRPr="00DC18BF">
        <w:t>0.</w:t>
      </w:r>
      <w:r w:rsidR="002074A2" w:rsidRPr="00DC18BF">
        <w:t>4</w:t>
      </w:r>
      <w:r w:rsidR="00E313E4" w:rsidRPr="00DC18BF">
        <w:t>*</w:t>
      </w:r>
      <w:r w:rsidR="004A41DB" w:rsidRPr="00DC18BF">
        <w:t>0.</w:t>
      </w:r>
      <w:r w:rsidR="000D0A39" w:rsidRPr="00DC18BF">
        <w:t>6</w:t>
      </w:r>
      <w:r w:rsidR="006872D2" w:rsidRPr="00DC18BF">
        <w:t xml:space="preserve"> </w:t>
      </w:r>
      <w:r w:rsidR="00E313E4" w:rsidRPr="00DC18BF">
        <w:t>m</w:t>
      </w:r>
      <w:r w:rsidR="00E313E4" w:rsidRPr="00DC18BF">
        <w:rPr>
          <w:vertAlign w:val="superscript"/>
        </w:rPr>
        <w:t>2</w:t>
      </w:r>
      <w:r w:rsidR="002074A2" w:rsidRPr="00DC18BF">
        <w:rPr>
          <w:vertAlign w:val="superscript"/>
        </w:rPr>
        <w:t xml:space="preserve"> </w:t>
      </w:r>
      <w:r>
        <w:t>at control gat  Sou</w:t>
      </w:r>
      <w:r w:rsidR="006706DE">
        <w:t>r</w:t>
      </w:r>
      <w:r>
        <w:t>ce: Feasibility Study of Adami SSIP</w:t>
      </w:r>
    </w:p>
    <w:p w14:paraId="14C39C0D" w14:textId="77777777" w:rsidR="00E313E4" w:rsidRPr="00DC18BF" w:rsidRDefault="00E313E4" w:rsidP="001474F4">
      <w:pPr>
        <w:pStyle w:val="ListParagraph"/>
        <w:numPr>
          <w:ilvl w:val="0"/>
          <w:numId w:val="13"/>
        </w:numPr>
        <w:spacing w:line="360" w:lineRule="auto"/>
        <w:jc w:val="both"/>
        <w:rPr>
          <w:b/>
        </w:rPr>
      </w:pPr>
      <w:r w:rsidRPr="00DC18BF">
        <w:t>Discharge capacity:</w:t>
      </w:r>
      <w:r w:rsidRPr="00DC18BF">
        <w:rPr>
          <w:b/>
        </w:rPr>
        <w:t xml:space="preserve"> </w:t>
      </w:r>
      <w:r w:rsidR="009770A0">
        <w:t>54</w:t>
      </w:r>
      <w:r w:rsidR="004A41DB" w:rsidRPr="00DC18BF">
        <w:t xml:space="preserve"> </w:t>
      </w:r>
      <w:r w:rsidRPr="00DC18BF">
        <w:t>lit/sec.</w:t>
      </w:r>
    </w:p>
    <w:p w14:paraId="2F465AE4" w14:textId="77777777" w:rsidR="00E313E4" w:rsidRPr="00DC18BF" w:rsidRDefault="00E313E4" w:rsidP="001474F4">
      <w:pPr>
        <w:spacing w:line="360" w:lineRule="auto"/>
        <w:jc w:val="both"/>
        <w:rPr>
          <w:b/>
          <w:sz w:val="28"/>
          <w:szCs w:val="24"/>
        </w:rPr>
      </w:pPr>
      <w:r w:rsidRPr="00DC18BF">
        <w:rPr>
          <w:b/>
          <w:sz w:val="28"/>
          <w:szCs w:val="24"/>
        </w:rPr>
        <w:t>Irrigation and drainage systems Infrastructure</w:t>
      </w:r>
    </w:p>
    <w:p w14:paraId="3919B133" w14:textId="77777777" w:rsidR="00E313E4" w:rsidRPr="00DC18BF" w:rsidRDefault="00E313E4" w:rsidP="001474F4">
      <w:pPr>
        <w:pStyle w:val="ListParagraph"/>
        <w:numPr>
          <w:ilvl w:val="0"/>
          <w:numId w:val="21"/>
        </w:numPr>
        <w:spacing w:after="0" w:line="360" w:lineRule="auto"/>
        <w:jc w:val="both"/>
        <w:rPr>
          <w:szCs w:val="24"/>
        </w:rPr>
      </w:pPr>
      <w:r w:rsidRPr="00DC18BF">
        <w:rPr>
          <w:szCs w:val="24"/>
        </w:rPr>
        <w:t xml:space="preserve">Command area size: </w:t>
      </w:r>
      <w:r w:rsidR="00780B3A">
        <w:rPr>
          <w:szCs w:val="24"/>
        </w:rPr>
        <w:t>52</w:t>
      </w:r>
      <w:r w:rsidR="008318F4" w:rsidRPr="00DC18BF">
        <w:rPr>
          <w:szCs w:val="24"/>
        </w:rPr>
        <w:t xml:space="preserve"> </w:t>
      </w:r>
      <w:r w:rsidRPr="00DC18BF">
        <w:rPr>
          <w:szCs w:val="24"/>
        </w:rPr>
        <w:t>ha</w:t>
      </w:r>
    </w:p>
    <w:p w14:paraId="29AFB93C" w14:textId="77777777" w:rsidR="00E313E4" w:rsidRPr="00DC18BF" w:rsidRDefault="00E313E4" w:rsidP="001474F4">
      <w:pPr>
        <w:pStyle w:val="ListParagraph"/>
        <w:numPr>
          <w:ilvl w:val="0"/>
          <w:numId w:val="21"/>
        </w:numPr>
        <w:spacing w:after="0" w:line="360" w:lineRule="auto"/>
        <w:jc w:val="both"/>
        <w:rPr>
          <w:szCs w:val="24"/>
        </w:rPr>
      </w:pPr>
      <w:r w:rsidRPr="00DC18BF">
        <w:rPr>
          <w:szCs w:val="24"/>
        </w:rPr>
        <w:t xml:space="preserve">Type of soil of the command area is dominantly </w:t>
      </w:r>
      <w:r w:rsidR="005107F7" w:rsidRPr="00DC18BF">
        <w:rPr>
          <w:szCs w:val="24"/>
        </w:rPr>
        <w:t>loam</w:t>
      </w:r>
      <w:r w:rsidRPr="00DC18BF">
        <w:rPr>
          <w:szCs w:val="24"/>
        </w:rPr>
        <w:t xml:space="preserve"> soil </w:t>
      </w:r>
    </w:p>
    <w:p w14:paraId="5562061E" w14:textId="77777777" w:rsidR="00E313E4" w:rsidRPr="00DC18BF" w:rsidRDefault="00E313E4" w:rsidP="001474F4">
      <w:pPr>
        <w:pStyle w:val="ListParagraph"/>
        <w:numPr>
          <w:ilvl w:val="0"/>
          <w:numId w:val="21"/>
        </w:numPr>
        <w:spacing w:after="0" w:line="360" w:lineRule="auto"/>
        <w:contextualSpacing w:val="0"/>
        <w:jc w:val="both"/>
        <w:rPr>
          <w:szCs w:val="24"/>
        </w:rPr>
      </w:pPr>
      <w:r w:rsidRPr="00DC18BF">
        <w:rPr>
          <w:szCs w:val="24"/>
        </w:rPr>
        <w:t xml:space="preserve">Design discharge of the main canal = </w:t>
      </w:r>
      <w:r w:rsidR="00B72E8C">
        <w:rPr>
          <w:szCs w:val="24"/>
        </w:rPr>
        <w:t>5</w:t>
      </w:r>
      <w:r w:rsidR="00780B3A">
        <w:rPr>
          <w:szCs w:val="24"/>
        </w:rPr>
        <w:t>4</w:t>
      </w:r>
      <w:r w:rsidRPr="00DC18BF">
        <w:rPr>
          <w:szCs w:val="24"/>
        </w:rPr>
        <w:t xml:space="preserve"> l/sec </w:t>
      </w:r>
    </w:p>
    <w:p w14:paraId="2C918624" w14:textId="77777777" w:rsidR="002074A2" w:rsidRPr="00DC18BF" w:rsidRDefault="00E313E4" w:rsidP="001474F4">
      <w:pPr>
        <w:pStyle w:val="ListParagraph"/>
        <w:numPr>
          <w:ilvl w:val="0"/>
          <w:numId w:val="21"/>
        </w:numPr>
        <w:spacing w:after="0" w:line="360" w:lineRule="auto"/>
        <w:jc w:val="both"/>
        <w:rPr>
          <w:szCs w:val="24"/>
        </w:rPr>
      </w:pPr>
      <w:r w:rsidRPr="00DC18BF">
        <w:rPr>
          <w:szCs w:val="24"/>
        </w:rPr>
        <w:t xml:space="preserve">Main irrigation structures </w:t>
      </w:r>
      <w:r w:rsidR="00AB01CF">
        <w:rPr>
          <w:szCs w:val="24"/>
        </w:rPr>
        <w:t>needed to maintain</w:t>
      </w:r>
      <w:r w:rsidRPr="00DC18BF">
        <w:rPr>
          <w:szCs w:val="24"/>
        </w:rPr>
        <w:t xml:space="preserve"> are</w:t>
      </w:r>
      <w:r w:rsidR="008318F4" w:rsidRPr="00DC18BF">
        <w:rPr>
          <w:szCs w:val="24"/>
        </w:rPr>
        <w:t>;</w:t>
      </w:r>
      <w:r w:rsidR="00C15E60">
        <w:rPr>
          <w:szCs w:val="24"/>
        </w:rPr>
        <w:t xml:space="preserve"> 1 main canal,1 culvert a</w:t>
      </w:r>
      <w:r w:rsidR="00AB01CF">
        <w:rPr>
          <w:szCs w:val="24"/>
        </w:rPr>
        <w:t>nd 1 flume</w:t>
      </w:r>
      <w:r w:rsidR="00C15E60">
        <w:rPr>
          <w:szCs w:val="24"/>
        </w:rPr>
        <w:t>.</w:t>
      </w:r>
    </w:p>
    <w:p w14:paraId="65D3D35D" w14:textId="77777777" w:rsidR="002074A2" w:rsidRPr="00DC18BF" w:rsidRDefault="00AB01CF" w:rsidP="001474F4">
      <w:pPr>
        <w:pStyle w:val="ListParagraph"/>
        <w:numPr>
          <w:ilvl w:val="0"/>
          <w:numId w:val="21"/>
        </w:numPr>
        <w:spacing w:after="0" w:line="360" w:lineRule="auto"/>
        <w:jc w:val="both"/>
        <w:rPr>
          <w:szCs w:val="24"/>
        </w:rPr>
      </w:pPr>
      <w:r>
        <w:rPr>
          <w:szCs w:val="24"/>
        </w:rPr>
        <w:t>All main canals must need to lined.</w:t>
      </w:r>
    </w:p>
    <w:p w14:paraId="0A609126" w14:textId="77777777" w:rsidR="00E313E4" w:rsidRPr="00DC18BF" w:rsidRDefault="00E313E4" w:rsidP="0033156D">
      <w:pPr>
        <w:spacing w:before="120" w:after="120" w:line="360" w:lineRule="auto"/>
        <w:jc w:val="both"/>
        <w:rPr>
          <w:b/>
          <w:sz w:val="28"/>
          <w:szCs w:val="24"/>
        </w:rPr>
      </w:pPr>
      <w:r w:rsidRPr="00DC18BF">
        <w:rPr>
          <w:b/>
          <w:sz w:val="28"/>
          <w:szCs w:val="24"/>
        </w:rPr>
        <w:t>Project cost</w:t>
      </w:r>
    </w:p>
    <w:p w14:paraId="35AD03AC" w14:textId="77777777" w:rsidR="00E313E4" w:rsidRPr="007526B2" w:rsidRDefault="00E313E4" w:rsidP="001474F4">
      <w:pPr>
        <w:pStyle w:val="ListParagraph"/>
        <w:numPr>
          <w:ilvl w:val="0"/>
          <w:numId w:val="23"/>
        </w:numPr>
        <w:spacing w:line="360" w:lineRule="auto"/>
        <w:jc w:val="both"/>
        <w:rPr>
          <w:rFonts w:eastAsia="Times New Roman"/>
          <w:b/>
          <w:bCs/>
          <w:szCs w:val="24"/>
        </w:rPr>
      </w:pPr>
      <w:r w:rsidRPr="007526B2">
        <w:rPr>
          <w:szCs w:val="24"/>
        </w:rPr>
        <w:t>Irrigation infrastructure cost =</w:t>
      </w:r>
      <w:r w:rsidRPr="007526B2">
        <w:rPr>
          <w:rFonts w:eastAsia="Times New Roman"/>
          <w:bCs/>
          <w:szCs w:val="24"/>
        </w:rPr>
        <w:t xml:space="preserve"> </w:t>
      </w:r>
      <w:r w:rsidR="00284503">
        <w:rPr>
          <w:rFonts w:eastAsia="Times New Roman"/>
          <w:b/>
          <w:szCs w:val="24"/>
        </w:rPr>
        <w:t>1,789,887.50</w:t>
      </w:r>
      <w:r w:rsidR="00661185">
        <w:rPr>
          <w:rFonts w:eastAsia="Times New Roman"/>
          <w:b/>
          <w:szCs w:val="24"/>
        </w:rPr>
        <w:t xml:space="preserve"> </w:t>
      </w:r>
      <w:r w:rsidRPr="007526B2">
        <w:rPr>
          <w:rFonts w:eastAsia="Times New Roman"/>
          <w:bCs/>
          <w:szCs w:val="24"/>
        </w:rPr>
        <w:t>Birr</w:t>
      </w:r>
    </w:p>
    <w:p w14:paraId="49729F0C" w14:textId="77777777" w:rsidR="00E313E4" w:rsidRPr="007526B2" w:rsidRDefault="00E313E4" w:rsidP="001474F4">
      <w:pPr>
        <w:pStyle w:val="ListParagraph"/>
        <w:numPr>
          <w:ilvl w:val="0"/>
          <w:numId w:val="23"/>
        </w:numPr>
        <w:spacing w:line="360" w:lineRule="auto"/>
        <w:jc w:val="both"/>
        <w:rPr>
          <w:rFonts w:eastAsia="Times New Roman"/>
          <w:b/>
          <w:bCs/>
          <w:szCs w:val="24"/>
        </w:rPr>
      </w:pPr>
      <w:r w:rsidRPr="007526B2">
        <w:rPr>
          <w:szCs w:val="24"/>
        </w:rPr>
        <w:t>Total project cost</w:t>
      </w:r>
      <w:r w:rsidR="002F7DF4">
        <w:rPr>
          <w:szCs w:val="24"/>
        </w:rPr>
        <w:t xml:space="preserve"> without vat</w:t>
      </w:r>
      <w:r w:rsidRPr="007526B2">
        <w:rPr>
          <w:szCs w:val="24"/>
        </w:rPr>
        <w:t xml:space="preserve"> = </w:t>
      </w:r>
      <w:r w:rsidR="00284503">
        <w:rPr>
          <w:rFonts w:eastAsia="Times New Roman"/>
          <w:b/>
          <w:bCs/>
          <w:szCs w:val="24"/>
        </w:rPr>
        <w:t>268,483.10</w:t>
      </w:r>
      <w:r w:rsidR="00661185">
        <w:rPr>
          <w:rFonts w:eastAsia="Times New Roman"/>
          <w:b/>
          <w:bCs/>
          <w:szCs w:val="24"/>
        </w:rPr>
        <w:t xml:space="preserve"> </w:t>
      </w:r>
      <w:r w:rsidRPr="007526B2">
        <w:rPr>
          <w:rFonts w:eastAsia="Times New Roman"/>
          <w:szCs w:val="24"/>
        </w:rPr>
        <w:t>Birr</w:t>
      </w:r>
    </w:p>
    <w:p w14:paraId="4D4C66BA" w14:textId="77777777" w:rsidR="00E313E4" w:rsidRPr="00F100BB" w:rsidRDefault="00E313E4" w:rsidP="00F100BB">
      <w:pPr>
        <w:pStyle w:val="ListParagraph"/>
        <w:numPr>
          <w:ilvl w:val="0"/>
          <w:numId w:val="23"/>
        </w:numPr>
        <w:spacing w:line="360" w:lineRule="auto"/>
        <w:jc w:val="both"/>
        <w:rPr>
          <w:b/>
          <w:bCs/>
          <w:szCs w:val="24"/>
        </w:rPr>
      </w:pPr>
      <w:r w:rsidRPr="00F100BB">
        <w:rPr>
          <w:szCs w:val="24"/>
        </w:rPr>
        <w:t xml:space="preserve">Cost per hectare = </w:t>
      </w:r>
      <w:r w:rsidR="00284503">
        <w:rPr>
          <w:b/>
          <w:szCs w:val="24"/>
        </w:rPr>
        <w:t>2,05,370.6</w:t>
      </w:r>
      <w:r w:rsidR="00661185">
        <w:rPr>
          <w:b/>
          <w:szCs w:val="24"/>
        </w:rPr>
        <w:t xml:space="preserve"> </w:t>
      </w:r>
      <w:r w:rsidRPr="00F100BB">
        <w:rPr>
          <w:rFonts w:eastAsia="Times New Roman"/>
          <w:szCs w:val="24"/>
        </w:rPr>
        <w:t>Birr</w:t>
      </w:r>
    </w:p>
    <w:p w14:paraId="070DBF79" w14:textId="77777777" w:rsidR="003204DF" w:rsidRPr="00DC18BF" w:rsidRDefault="003204DF" w:rsidP="001474F4">
      <w:pPr>
        <w:spacing w:line="360" w:lineRule="auto"/>
        <w:jc w:val="both"/>
        <w:rPr>
          <w:b/>
        </w:rPr>
        <w:sectPr w:rsidR="003204DF" w:rsidRPr="00DC18BF" w:rsidSect="006D6CAE">
          <w:pgSz w:w="12240" w:h="15840"/>
          <w:pgMar w:top="1440" w:right="1440" w:bottom="1440" w:left="1440" w:header="720" w:footer="720" w:gutter="0"/>
          <w:pgNumType w:fmt="lowerRoman"/>
          <w:cols w:space="720"/>
          <w:docGrid w:linePitch="360"/>
        </w:sectPr>
      </w:pPr>
    </w:p>
    <w:p w14:paraId="35772687" w14:textId="77777777" w:rsidR="0060684E" w:rsidRPr="00DC18BF" w:rsidRDefault="004A65ED" w:rsidP="00B50146">
      <w:pPr>
        <w:pStyle w:val="Heading1"/>
        <w:spacing w:before="240" w:after="120" w:line="360" w:lineRule="auto"/>
        <w:ind w:left="0" w:firstLine="0"/>
        <w:rPr>
          <w:sz w:val="32"/>
        </w:rPr>
      </w:pPr>
      <w:bookmarkStart w:id="3" w:name="_Toc407938505"/>
      <w:r w:rsidRPr="00DC18BF">
        <w:rPr>
          <w:sz w:val="32"/>
        </w:rPr>
        <w:lastRenderedPageBreak/>
        <w:t>INTRODUCTION</w:t>
      </w:r>
      <w:bookmarkEnd w:id="3"/>
    </w:p>
    <w:p w14:paraId="370DCAE8" w14:textId="77777777" w:rsidR="0060684E" w:rsidRPr="00DC18BF" w:rsidRDefault="0012334B" w:rsidP="00B50146">
      <w:pPr>
        <w:pStyle w:val="Heading2"/>
        <w:spacing w:before="120" w:after="120" w:line="360" w:lineRule="auto"/>
        <w:ind w:left="0" w:firstLine="0"/>
        <w:rPr>
          <w:sz w:val="28"/>
          <w:szCs w:val="22"/>
        </w:rPr>
      </w:pPr>
      <w:bookmarkStart w:id="4" w:name="_Toc407938506"/>
      <w:r w:rsidRPr="00DC18BF">
        <w:rPr>
          <w:sz w:val="28"/>
          <w:szCs w:val="22"/>
        </w:rPr>
        <w:t>Background</w:t>
      </w:r>
      <w:bookmarkEnd w:id="4"/>
    </w:p>
    <w:p w14:paraId="272DF329" w14:textId="77777777" w:rsidR="0060684E" w:rsidRPr="002750BB" w:rsidRDefault="0060684E" w:rsidP="001474F4">
      <w:pPr>
        <w:pStyle w:val="Default"/>
        <w:spacing w:line="360" w:lineRule="auto"/>
        <w:jc w:val="both"/>
        <w:rPr>
          <w:color w:val="auto"/>
        </w:rPr>
      </w:pPr>
      <w:r w:rsidRPr="002750BB">
        <w:rPr>
          <w:color w:val="auto"/>
        </w:rPr>
        <w:t>In Ethiopia, under the prevalent rain</w:t>
      </w:r>
      <w:r w:rsidR="004C2938" w:rsidRPr="002750BB">
        <w:rPr>
          <w:color w:val="auto"/>
        </w:rPr>
        <w:t>-</w:t>
      </w:r>
      <w:r w:rsidRPr="002750BB">
        <w:rPr>
          <w:color w:val="auto"/>
        </w:rPr>
        <w:t>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w:t>
      </w:r>
      <w:r w:rsidR="005401D6">
        <w:rPr>
          <w:color w:val="auto"/>
        </w:rPr>
        <w:t>urce potential of the country, (</w:t>
      </w:r>
      <w:r w:rsidRPr="002750BB">
        <w:rPr>
          <w:color w:val="auto"/>
        </w:rPr>
        <w:t xml:space="preserve">through development of small-scale irrigation, water harvesting, and on-farm diversification) coupled with strengthened linkages between agriculture and industry (agro-industry), thereby creating a demand for agricultural output. In line with the above, efforts have been made by the government to improve the situation in the country in areas of domestic water supply provision, irrigation, watershed management, etc. </w:t>
      </w:r>
      <w:r w:rsidR="001038FA">
        <w:rPr>
          <w:color w:val="auto"/>
        </w:rPr>
        <w:t>T</w:t>
      </w:r>
      <w:r w:rsidR="00885457">
        <w:rPr>
          <w:color w:val="auto"/>
        </w:rPr>
        <w:t>he</w:t>
      </w:r>
      <w:r w:rsidR="001038FA">
        <w:rPr>
          <w:color w:val="auto"/>
        </w:rPr>
        <w:t xml:space="preserve"> Oromia Irrigation development Authority </w:t>
      </w:r>
      <w:r w:rsidRPr="002750BB">
        <w:rPr>
          <w:color w:val="auto"/>
        </w:rPr>
        <w:t>is playing its role in the development of small scale ir</w:t>
      </w:r>
      <w:r w:rsidR="00A629A6" w:rsidRPr="002750BB">
        <w:rPr>
          <w:color w:val="auto"/>
        </w:rPr>
        <w:t>rigation projects in the region</w:t>
      </w:r>
      <w:r w:rsidRPr="002750BB">
        <w:rPr>
          <w:color w:val="auto"/>
        </w:rPr>
        <w:t>.</w:t>
      </w:r>
      <w:r w:rsidR="00A629A6" w:rsidRPr="002750BB">
        <w:rPr>
          <w:color w:val="auto"/>
        </w:rPr>
        <w:t xml:space="preserve"> </w:t>
      </w:r>
      <w:r w:rsidRPr="002750BB">
        <w:rPr>
          <w:color w:val="auto"/>
        </w:rPr>
        <w:t xml:space="preserve">Accordingly, as part of the water sector development program, the office has initiated the study and design of a small scale irrigation scheme on </w:t>
      </w:r>
      <w:r w:rsidR="005877B5">
        <w:rPr>
          <w:color w:val="auto"/>
        </w:rPr>
        <w:t>Adami</w:t>
      </w:r>
      <w:r w:rsidR="005107F7" w:rsidRPr="002750BB">
        <w:rPr>
          <w:color w:val="auto"/>
        </w:rPr>
        <w:t xml:space="preserve"> </w:t>
      </w:r>
      <w:r w:rsidRPr="002750BB">
        <w:rPr>
          <w:color w:val="auto"/>
        </w:rPr>
        <w:t xml:space="preserve"> River at </w:t>
      </w:r>
      <w:r w:rsidR="005877B5">
        <w:rPr>
          <w:color w:val="auto"/>
        </w:rPr>
        <w:t>Abe dulecha</w:t>
      </w:r>
      <w:r w:rsidRPr="002750BB">
        <w:rPr>
          <w:color w:val="auto"/>
        </w:rPr>
        <w:t xml:space="preserve"> </w:t>
      </w:r>
      <w:r w:rsidR="0019147B" w:rsidRPr="002750BB">
        <w:rPr>
          <w:color w:val="auto"/>
        </w:rPr>
        <w:t>Kebele</w:t>
      </w:r>
      <w:r w:rsidRPr="002750BB">
        <w:rPr>
          <w:color w:val="auto"/>
        </w:rPr>
        <w:t xml:space="preserve"> and an agreement with </w:t>
      </w:r>
      <w:r w:rsidR="0019064C">
        <w:rPr>
          <w:color w:val="auto"/>
        </w:rPr>
        <w:t xml:space="preserve">Letinsa Share Campany </w:t>
      </w:r>
      <w:r w:rsidRPr="002750BB">
        <w:rPr>
          <w:color w:val="auto"/>
        </w:rPr>
        <w:t xml:space="preserve"> for the </w:t>
      </w:r>
      <w:r w:rsidR="00B55457">
        <w:rPr>
          <w:color w:val="auto"/>
        </w:rPr>
        <w:t xml:space="preserve">study and design of the project </w:t>
      </w:r>
      <w:r w:rsidR="0019064C">
        <w:rPr>
          <w:color w:val="auto"/>
        </w:rPr>
        <w:t xml:space="preserve">checked by GIRD Consultant  </w:t>
      </w:r>
      <w:r w:rsidR="00B55457">
        <w:rPr>
          <w:color w:val="auto"/>
        </w:rPr>
        <w:t>and the project construction is completed in 2008 by Private Contractor ( Bikila WWGC).</w:t>
      </w:r>
    </w:p>
    <w:p w14:paraId="28D62D4F" w14:textId="77777777" w:rsidR="004C2938" w:rsidRPr="00DC18BF" w:rsidRDefault="004C2938" w:rsidP="001474F4">
      <w:pPr>
        <w:pStyle w:val="Heading3"/>
        <w:spacing w:before="240" w:after="240" w:line="360" w:lineRule="auto"/>
        <w:ind w:left="0" w:firstLine="0"/>
        <w:rPr>
          <w:color w:val="auto"/>
          <w:sz w:val="26"/>
          <w:szCs w:val="26"/>
        </w:rPr>
      </w:pPr>
      <w:bookmarkStart w:id="5" w:name="_Toc407938507"/>
      <w:r w:rsidRPr="00DC18BF">
        <w:rPr>
          <w:color w:val="auto"/>
          <w:sz w:val="26"/>
          <w:szCs w:val="26"/>
        </w:rPr>
        <w:t>Description of the Project Area</w:t>
      </w:r>
      <w:bookmarkEnd w:id="5"/>
    </w:p>
    <w:p w14:paraId="3B94F921" w14:textId="77777777" w:rsidR="0060684E" w:rsidRPr="00DC18BF" w:rsidRDefault="00963CE0" w:rsidP="0033156D">
      <w:pPr>
        <w:pStyle w:val="Heading4"/>
        <w:tabs>
          <w:tab w:val="left" w:pos="900"/>
        </w:tabs>
        <w:spacing w:before="240" w:after="120" w:line="360" w:lineRule="auto"/>
        <w:ind w:left="0" w:firstLine="0"/>
        <w:rPr>
          <w:i w:val="0"/>
        </w:rPr>
      </w:pPr>
      <w:r w:rsidRPr="00DC18BF">
        <w:rPr>
          <w:i w:val="0"/>
        </w:rPr>
        <w:t xml:space="preserve"> </w:t>
      </w:r>
      <w:r w:rsidR="004A65ED" w:rsidRPr="00DC18BF">
        <w:rPr>
          <w:i w:val="0"/>
        </w:rPr>
        <w:t>Location</w:t>
      </w:r>
    </w:p>
    <w:p w14:paraId="5D264120" w14:textId="77777777" w:rsidR="0060684E" w:rsidRPr="002750BB" w:rsidRDefault="0060684E" w:rsidP="001474F4">
      <w:pPr>
        <w:pStyle w:val="Default"/>
        <w:spacing w:line="360" w:lineRule="auto"/>
        <w:jc w:val="both"/>
        <w:rPr>
          <w:color w:val="auto"/>
        </w:rPr>
      </w:pPr>
      <w:r w:rsidRPr="002750BB">
        <w:rPr>
          <w:color w:val="auto"/>
        </w:rPr>
        <w:t xml:space="preserve">This irrigation project is located mainly at </w:t>
      </w:r>
      <w:r w:rsidR="000E0F76">
        <w:rPr>
          <w:color w:val="auto"/>
        </w:rPr>
        <w:t>Abe Dulecha</w:t>
      </w:r>
      <w:r w:rsidRPr="002750BB">
        <w:rPr>
          <w:color w:val="auto"/>
        </w:rPr>
        <w:t xml:space="preserve"> </w:t>
      </w:r>
      <w:r w:rsidR="0019147B" w:rsidRPr="002750BB">
        <w:rPr>
          <w:color w:val="auto"/>
        </w:rPr>
        <w:t>Kebele</w:t>
      </w:r>
      <w:r w:rsidR="00A629A6" w:rsidRPr="002750BB">
        <w:rPr>
          <w:color w:val="auto"/>
        </w:rPr>
        <w:t>,</w:t>
      </w:r>
      <w:r w:rsidR="000E0F76">
        <w:rPr>
          <w:color w:val="auto"/>
        </w:rPr>
        <w:t xml:space="preserve"> Horo </w:t>
      </w:r>
      <w:r w:rsidR="0012334B" w:rsidRPr="002750BB">
        <w:rPr>
          <w:color w:val="auto"/>
        </w:rPr>
        <w:t>Wereda</w:t>
      </w:r>
      <w:r w:rsidRPr="002750BB">
        <w:rPr>
          <w:color w:val="auto"/>
        </w:rPr>
        <w:t xml:space="preserve"> of </w:t>
      </w:r>
      <w:r w:rsidR="000E0F76">
        <w:rPr>
          <w:color w:val="auto"/>
        </w:rPr>
        <w:t>Horo Guduru Wolega Zone in the Oromia</w:t>
      </w:r>
      <w:r w:rsidRPr="002750BB">
        <w:rPr>
          <w:color w:val="auto"/>
        </w:rPr>
        <w:t xml:space="preserve"> Region. The proposed irrigation project is to be undertaken on </w:t>
      </w:r>
      <w:r w:rsidR="00C85DC6">
        <w:rPr>
          <w:color w:val="auto"/>
        </w:rPr>
        <w:t>Adami</w:t>
      </w:r>
      <w:r w:rsidRPr="002750BB">
        <w:rPr>
          <w:color w:val="auto"/>
        </w:rPr>
        <w:t xml:space="preserve"> River and the headwork structures are specifically located at an altitude of about </w:t>
      </w:r>
      <w:r w:rsidR="00780B3A">
        <w:rPr>
          <w:color w:val="auto"/>
        </w:rPr>
        <w:t>2390</w:t>
      </w:r>
      <w:r w:rsidRPr="002750BB">
        <w:rPr>
          <w:color w:val="auto"/>
        </w:rPr>
        <w:t xml:space="preserve"> masl and geo</w:t>
      </w:r>
      <w:r w:rsidR="0071274E" w:rsidRPr="002750BB">
        <w:rPr>
          <w:color w:val="auto"/>
        </w:rPr>
        <w:t>gr</w:t>
      </w:r>
      <w:r w:rsidR="005C1FD7" w:rsidRPr="002750BB">
        <w:rPr>
          <w:color w:val="auto"/>
        </w:rPr>
        <w:t xml:space="preserve">aphical coordinates of </w:t>
      </w:r>
      <w:r w:rsidR="000E0F76">
        <w:rPr>
          <w:color w:val="auto"/>
        </w:rPr>
        <w:t>1052450</w:t>
      </w:r>
      <w:r w:rsidR="005C1FD7" w:rsidRPr="002750BB">
        <w:rPr>
          <w:color w:val="auto"/>
        </w:rPr>
        <w:t>N</w:t>
      </w:r>
      <w:r w:rsidR="00E06D8B" w:rsidRPr="002750BB">
        <w:rPr>
          <w:color w:val="auto"/>
        </w:rPr>
        <w:t xml:space="preserve"> </w:t>
      </w:r>
      <w:r w:rsidR="00F355CB" w:rsidRPr="002750BB">
        <w:rPr>
          <w:color w:val="auto"/>
        </w:rPr>
        <w:t>(UTM)</w:t>
      </w:r>
      <w:r w:rsidR="005C1FD7" w:rsidRPr="002750BB">
        <w:rPr>
          <w:color w:val="auto"/>
        </w:rPr>
        <w:t xml:space="preserve"> </w:t>
      </w:r>
      <w:r w:rsidR="00E06D8B" w:rsidRPr="002750BB">
        <w:rPr>
          <w:color w:val="auto"/>
        </w:rPr>
        <w:t>and</w:t>
      </w:r>
      <w:r w:rsidR="005C1FD7" w:rsidRPr="002750BB">
        <w:rPr>
          <w:color w:val="auto"/>
        </w:rPr>
        <w:t xml:space="preserve"> </w:t>
      </w:r>
      <w:r w:rsidR="000E0F76">
        <w:rPr>
          <w:color w:val="auto"/>
        </w:rPr>
        <w:t>285635</w:t>
      </w:r>
      <w:r w:rsidR="00E06D8B" w:rsidRPr="002750BB">
        <w:rPr>
          <w:color w:val="auto"/>
        </w:rPr>
        <w:t xml:space="preserve"> </w:t>
      </w:r>
      <w:r w:rsidR="005C1FD7" w:rsidRPr="002750BB">
        <w:rPr>
          <w:color w:val="auto"/>
        </w:rPr>
        <w:t>E</w:t>
      </w:r>
      <w:r w:rsidR="00E06D8B" w:rsidRPr="002750BB">
        <w:rPr>
          <w:color w:val="auto"/>
        </w:rPr>
        <w:t xml:space="preserve"> </w:t>
      </w:r>
      <w:r w:rsidR="00F355CB" w:rsidRPr="002750BB">
        <w:rPr>
          <w:color w:val="auto"/>
        </w:rPr>
        <w:t>(UTM)</w:t>
      </w:r>
      <w:r w:rsidRPr="002750BB">
        <w:rPr>
          <w:color w:val="auto"/>
        </w:rPr>
        <w:t xml:space="preserve">. </w:t>
      </w:r>
    </w:p>
    <w:p w14:paraId="1F9D562C" w14:textId="77777777" w:rsidR="00926DD4" w:rsidRPr="00926DD4" w:rsidRDefault="00926DD4" w:rsidP="001474F4">
      <w:pPr>
        <w:pStyle w:val="Default"/>
        <w:keepNext/>
        <w:spacing w:line="360" w:lineRule="auto"/>
        <w:jc w:val="both"/>
        <w:rPr>
          <w:noProof/>
          <w:color w:val="auto"/>
          <w:sz w:val="22"/>
        </w:rPr>
      </w:pPr>
      <w:bookmarkStart w:id="6" w:name="_Toc274570442"/>
      <w:bookmarkStart w:id="7" w:name="_Toc307818514"/>
      <w:bookmarkStart w:id="8" w:name="_Toc308092490"/>
      <w:r>
        <w:rPr>
          <w:noProof/>
          <w:sz w:val="22"/>
        </w:rPr>
        <w:lastRenderedPageBreak/>
        <w:drawing>
          <wp:inline distT="0" distB="0" distL="0" distR="0" wp14:anchorId="07D6E202" wp14:editId="59A9139B">
            <wp:extent cx="5603537" cy="4649821"/>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603879" cy="4650105"/>
                    </a:xfrm>
                    <a:prstGeom prst="rect">
                      <a:avLst/>
                    </a:prstGeom>
                    <a:noFill/>
                    <a:ln w="9525">
                      <a:noFill/>
                      <a:miter lim="800000"/>
                      <a:headEnd/>
                      <a:tailEnd/>
                    </a:ln>
                  </pic:spPr>
                </pic:pic>
              </a:graphicData>
            </a:graphic>
          </wp:inline>
        </w:drawing>
      </w:r>
    </w:p>
    <w:p w14:paraId="71FF9EE3" w14:textId="77777777" w:rsidR="00AD2DEB" w:rsidRPr="00DC18BF" w:rsidRDefault="00FF1BAF" w:rsidP="001474F4">
      <w:pPr>
        <w:pStyle w:val="Caption"/>
        <w:spacing w:line="360" w:lineRule="auto"/>
        <w:jc w:val="both"/>
        <w:rPr>
          <w:rFonts w:ascii="Times New Roman" w:hAnsi="Times New Roman"/>
          <w:color w:val="auto"/>
        </w:rPr>
      </w:pPr>
      <w:bookmarkStart w:id="9" w:name="_Toc407928793"/>
      <w:r w:rsidRPr="00DC18BF">
        <w:rPr>
          <w:rFonts w:ascii="Times New Roman" w:hAnsi="Times New Roman"/>
          <w:color w:val="auto"/>
        </w:rPr>
        <w:t xml:space="preserve">Figure </w:t>
      </w:r>
      <w:r w:rsidR="00E027DF">
        <w:rPr>
          <w:rFonts w:ascii="Times New Roman" w:hAnsi="Times New Roman"/>
          <w:color w:val="auto"/>
        </w:rPr>
        <w:fldChar w:fldCharType="begin"/>
      </w:r>
      <w:r w:rsidR="000A3717">
        <w:rPr>
          <w:rFonts w:ascii="Times New Roman" w:hAnsi="Times New Roman"/>
          <w:color w:val="auto"/>
        </w:rPr>
        <w:instrText xml:space="preserve"> SEQ Figure \* ARABIC </w:instrText>
      </w:r>
      <w:r w:rsidR="00E027DF">
        <w:rPr>
          <w:rFonts w:ascii="Times New Roman" w:hAnsi="Times New Roman"/>
          <w:color w:val="auto"/>
        </w:rPr>
        <w:fldChar w:fldCharType="separate"/>
      </w:r>
      <w:r w:rsidR="000A3717">
        <w:rPr>
          <w:rFonts w:ascii="Times New Roman" w:hAnsi="Times New Roman"/>
          <w:noProof/>
          <w:color w:val="auto"/>
        </w:rPr>
        <w:t>1</w:t>
      </w:r>
      <w:r w:rsidR="00E027DF">
        <w:rPr>
          <w:rFonts w:ascii="Times New Roman" w:hAnsi="Times New Roman"/>
          <w:color w:val="auto"/>
        </w:rPr>
        <w:fldChar w:fldCharType="end"/>
      </w:r>
      <w:r w:rsidRPr="00DC18BF">
        <w:rPr>
          <w:rFonts w:ascii="Times New Roman" w:hAnsi="Times New Roman"/>
          <w:color w:val="auto"/>
        </w:rPr>
        <w:t xml:space="preserve"> Location map of the project area</w:t>
      </w:r>
      <w:bookmarkEnd w:id="9"/>
      <w:r w:rsidR="00926DD4">
        <w:rPr>
          <w:rFonts w:ascii="Times New Roman" w:hAnsi="Times New Roman"/>
          <w:color w:val="auto"/>
        </w:rPr>
        <w:t>.   Source: Geological map of the area during feasibility Study</w:t>
      </w:r>
    </w:p>
    <w:p w14:paraId="767F608D" w14:textId="77777777" w:rsidR="00F355CB" w:rsidRPr="00DC18BF" w:rsidRDefault="00F355CB" w:rsidP="001474F4">
      <w:pPr>
        <w:pStyle w:val="Heading4"/>
        <w:tabs>
          <w:tab w:val="left" w:pos="900"/>
        </w:tabs>
        <w:spacing w:before="240" w:after="240" w:line="360" w:lineRule="auto"/>
        <w:ind w:left="0" w:firstLine="0"/>
        <w:rPr>
          <w:i w:val="0"/>
        </w:rPr>
      </w:pPr>
      <w:r w:rsidRPr="00DC18BF">
        <w:rPr>
          <w:i w:val="0"/>
        </w:rPr>
        <w:t>Accessibility</w:t>
      </w:r>
      <w:bookmarkEnd w:id="6"/>
      <w:bookmarkEnd w:id="7"/>
      <w:bookmarkEnd w:id="8"/>
    </w:p>
    <w:p w14:paraId="0FA7E541" w14:textId="77777777" w:rsidR="00065A6E" w:rsidRPr="00DC18BF" w:rsidRDefault="00F355CB" w:rsidP="001474F4">
      <w:pPr>
        <w:spacing w:after="0" w:line="360" w:lineRule="auto"/>
        <w:jc w:val="both"/>
        <w:rPr>
          <w:szCs w:val="24"/>
        </w:rPr>
      </w:pPr>
      <w:r w:rsidRPr="00DC18BF">
        <w:rPr>
          <w:szCs w:val="24"/>
        </w:rPr>
        <w:t xml:space="preserve">The project area is accessed through </w:t>
      </w:r>
      <w:r w:rsidR="00BF6EC6">
        <w:rPr>
          <w:szCs w:val="24"/>
        </w:rPr>
        <w:t>weathered</w:t>
      </w:r>
      <w:r w:rsidR="00956A06" w:rsidRPr="00DC18BF">
        <w:rPr>
          <w:szCs w:val="24"/>
        </w:rPr>
        <w:t xml:space="preserve"> road </w:t>
      </w:r>
      <w:r w:rsidR="00FD5D06" w:rsidRPr="00DC18BF">
        <w:rPr>
          <w:szCs w:val="24"/>
        </w:rPr>
        <w:t xml:space="preserve">that pass from </w:t>
      </w:r>
      <w:r w:rsidR="00BF6EC6">
        <w:rPr>
          <w:szCs w:val="24"/>
        </w:rPr>
        <w:t>Shambu</w:t>
      </w:r>
      <w:r w:rsidR="00FD5D06" w:rsidRPr="00DC18BF">
        <w:rPr>
          <w:szCs w:val="24"/>
        </w:rPr>
        <w:t xml:space="preserve"> city </w:t>
      </w:r>
      <w:r w:rsidR="00BF6EC6">
        <w:rPr>
          <w:szCs w:val="24"/>
        </w:rPr>
        <w:t xml:space="preserve">Zonal place </w:t>
      </w:r>
      <w:r w:rsidR="00FD5D06" w:rsidRPr="00DC18BF">
        <w:rPr>
          <w:szCs w:val="24"/>
        </w:rPr>
        <w:t xml:space="preserve">to </w:t>
      </w:r>
      <w:r w:rsidR="00BF6EC6">
        <w:rPr>
          <w:szCs w:val="24"/>
        </w:rPr>
        <w:t>Abe Dongoro Woreda and the</w:t>
      </w:r>
      <w:r w:rsidR="00C13F74">
        <w:rPr>
          <w:szCs w:val="24"/>
        </w:rPr>
        <w:t xml:space="preserve"> project</w:t>
      </w:r>
      <w:r w:rsidR="00BF6EC6">
        <w:rPr>
          <w:szCs w:val="24"/>
        </w:rPr>
        <w:t xml:space="preserve"> is at about 5km to the right side of the road.</w:t>
      </w:r>
    </w:p>
    <w:p w14:paraId="3712B4F9" w14:textId="77777777" w:rsidR="00F355CB" w:rsidRPr="00DC18BF" w:rsidRDefault="00065A6E" w:rsidP="001474F4">
      <w:pPr>
        <w:pStyle w:val="Heading4"/>
        <w:tabs>
          <w:tab w:val="left" w:pos="900"/>
        </w:tabs>
        <w:spacing w:before="240" w:after="240" w:line="360" w:lineRule="auto"/>
        <w:ind w:left="0" w:firstLine="0"/>
        <w:rPr>
          <w:i w:val="0"/>
        </w:rPr>
      </w:pPr>
      <w:r w:rsidRPr="00DC18BF">
        <w:rPr>
          <w:i w:val="0"/>
        </w:rPr>
        <w:t>Previous Irrigation Practices</w:t>
      </w:r>
    </w:p>
    <w:p w14:paraId="63B57D6F" w14:textId="77777777" w:rsidR="004E389E" w:rsidRPr="00DC18BF" w:rsidRDefault="00E40CEC" w:rsidP="001474F4">
      <w:pPr>
        <w:spacing w:line="360" w:lineRule="auto"/>
        <w:jc w:val="both"/>
        <w:rPr>
          <w:szCs w:val="24"/>
        </w:rPr>
      </w:pPr>
      <w:r w:rsidRPr="00DC18BF">
        <w:t>There</w:t>
      </w:r>
      <w:r w:rsidR="00F365B6" w:rsidRPr="00DC18BF">
        <w:t xml:space="preserve"> </w:t>
      </w:r>
      <w:r w:rsidR="00F4424D" w:rsidRPr="00DC18BF">
        <w:t>is modern diversion weir</w:t>
      </w:r>
      <w:r w:rsidR="00F365B6" w:rsidRPr="00DC18BF">
        <w:t xml:space="preserve"> on the </w:t>
      </w:r>
      <w:r w:rsidR="00FD5D06" w:rsidRPr="00DC18BF">
        <w:t>head work project area</w:t>
      </w:r>
      <w:r w:rsidR="00F365B6" w:rsidRPr="00DC18BF">
        <w:t xml:space="preserve"> of this river using different irrigation practices but </w:t>
      </w:r>
      <w:r w:rsidR="00FD5D06" w:rsidRPr="00DC18BF">
        <w:t xml:space="preserve">the existing diversion </w:t>
      </w:r>
      <w:r w:rsidR="00F4424D" w:rsidRPr="00DC18BF">
        <w:t xml:space="preserve">weir </w:t>
      </w:r>
      <w:r w:rsidR="00FD5D06" w:rsidRPr="00DC18BF">
        <w:t xml:space="preserve">structure </w:t>
      </w:r>
      <w:r w:rsidR="00F4424D" w:rsidRPr="00DC18BF">
        <w:t>outlet and irrigation systems are</w:t>
      </w:r>
      <w:r w:rsidR="00FD5D06" w:rsidRPr="00DC18BF">
        <w:t xml:space="preserve"> designed only for the </w:t>
      </w:r>
      <w:r w:rsidR="00195CC8">
        <w:t>earth canal to the end</w:t>
      </w:r>
      <w:r w:rsidR="00F4424D" w:rsidRPr="00DC18BF">
        <w:t>. The farmers whose farm land is in the</w:t>
      </w:r>
      <w:r w:rsidR="00317410">
        <w:t xml:space="preserve"> project</w:t>
      </w:r>
      <w:r w:rsidR="00D742E8">
        <w:t xml:space="preserve"> of </w:t>
      </w:r>
      <w:r w:rsidR="00F4424D" w:rsidRPr="00DC18BF">
        <w:t xml:space="preserve">the river </w:t>
      </w:r>
      <w:r w:rsidR="00D742E8">
        <w:t>refuse to operate the earthen canal regularly mostly in the main canal.</w:t>
      </w:r>
      <w:r w:rsidR="00CB3F7C" w:rsidRPr="00DC18BF">
        <w:rPr>
          <w:szCs w:val="24"/>
        </w:rPr>
        <w:t xml:space="preserve"> </w:t>
      </w:r>
      <w:r w:rsidR="00780B3A">
        <w:rPr>
          <w:szCs w:val="24"/>
        </w:rPr>
        <w:t xml:space="preserve">Due to this there </w:t>
      </w:r>
      <w:r w:rsidR="001302D9">
        <w:rPr>
          <w:szCs w:val="24"/>
        </w:rPr>
        <w:t>are no sufficient irrigation practices</w:t>
      </w:r>
      <w:r w:rsidR="00780B3A">
        <w:rPr>
          <w:szCs w:val="24"/>
        </w:rPr>
        <w:t xml:space="preserve"> on the command area of the project.</w:t>
      </w:r>
    </w:p>
    <w:p w14:paraId="449A0861" w14:textId="77777777" w:rsidR="004E389E" w:rsidRPr="00DC18BF" w:rsidRDefault="004E389E" w:rsidP="001474F4">
      <w:pPr>
        <w:spacing w:after="0" w:line="360" w:lineRule="auto"/>
        <w:jc w:val="both"/>
        <w:rPr>
          <w:szCs w:val="24"/>
        </w:rPr>
      </w:pPr>
      <w:r w:rsidRPr="00DC18BF">
        <w:rPr>
          <w:szCs w:val="24"/>
        </w:rPr>
        <w:br w:type="page"/>
      </w:r>
    </w:p>
    <w:p w14:paraId="64405125" w14:textId="77777777" w:rsidR="00997E03" w:rsidRPr="00F77487" w:rsidRDefault="0012334B" w:rsidP="00F77487">
      <w:pPr>
        <w:pStyle w:val="Heading2"/>
      </w:pPr>
      <w:bookmarkStart w:id="10" w:name="_Toc407938508"/>
      <w:r w:rsidRPr="00F77487">
        <w:lastRenderedPageBreak/>
        <w:t>Objectives of the Study</w:t>
      </w:r>
      <w:bookmarkEnd w:id="10"/>
    </w:p>
    <w:p w14:paraId="1275E577" w14:textId="77777777" w:rsidR="00E22894" w:rsidRPr="00DC18BF" w:rsidRDefault="00E22894" w:rsidP="001474F4">
      <w:pPr>
        <w:pStyle w:val="Heading3"/>
        <w:spacing w:before="240" w:after="240" w:line="360" w:lineRule="auto"/>
        <w:ind w:left="0" w:firstLine="0"/>
        <w:rPr>
          <w:color w:val="auto"/>
          <w:sz w:val="26"/>
          <w:szCs w:val="26"/>
        </w:rPr>
      </w:pPr>
      <w:bookmarkStart w:id="11" w:name="_Toc407938509"/>
      <w:r w:rsidRPr="00DC18BF">
        <w:rPr>
          <w:color w:val="auto"/>
          <w:sz w:val="26"/>
          <w:szCs w:val="26"/>
        </w:rPr>
        <w:t>Major Objective</w:t>
      </w:r>
      <w:bookmarkEnd w:id="11"/>
      <w:r w:rsidRPr="00DC18BF">
        <w:rPr>
          <w:color w:val="auto"/>
          <w:sz w:val="26"/>
          <w:szCs w:val="26"/>
        </w:rPr>
        <w:t xml:space="preserve"> </w:t>
      </w:r>
      <w:r w:rsidR="00284E34">
        <w:rPr>
          <w:color w:val="auto"/>
          <w:sz w:val="26"/>
          <w:szCs w:val="26"/>
        </w:rPr>
        <w:t>of Rehabilitation</w:t>
      </w:r>
    </w:p>
    <w:p w14:paraId="4FF0C4B8" w14:textId="77777777" w:rsidR="00997E03" w:rsidRPr="00F77487" w:rsidRDefault="00997E03" w:rsidP="001474F4">
      <w:pPr>
        <w:autoSpaceDE w:val="0"/>
        <w:autoSpaceDN w:val="0"/>
        <w:adjustRightInd w:val="0"/>
        <w:spacing w:after="0" w:line="360" w:lineRule="auto"/>
        <w:jc w:val="both"/>
        <w:rPr>
          <w:szCs w:val="24"/>
        </w:rPr>
      </w:pPr>
      <w:r w:rsidRPr="00F77487">
        <w:rPr>
          <w:szCs w:val="24"/>
        </w:rPr>
        <w:t xml:space="preserve">The project area </w:t>
      </w:r>
      <w:r w:rsidR="003265A4" w:rsidRPr="00F77487">
        <w:rPr>
          <w:szCs w:val="24"/>
        </w:rPr>
        <w:t xml:space="preserve">faces variability of rainfall </w:t>
      </w:r>
      <w:r w:rsidR="00891731" w:rsidRPr="00F77487">
        <w:rPr>
          <w:szCs w:val="24"/>
        </w:rPr>
        <w:t xml:space="preserve">distribution </w:t>
      </w:r>
      <w:r w:rsidR="003265A4" w:rsidRPr="00F77487">
        <w:rPr>
          <w:szCs w:val="24"/>
        </w:rPr>
        <w:t xml:space="preserve">though the overall </w:t>
      </w:r>
      <w:r w:rsidR="00891731" w:rsidRPr="00F77487">
        <w:rPr>
          <w:szCs w:val="24"/>
        </w:rPr>
        <w:t>rainfall generally suffices the rain-fed agriculture</w:t>
      </w:r>
      <w:r w:rsidRPr="00F77487">
        <w:rPr>
          <w:szCs w:val="24"/>
        </w:rPr>
        <w:t xml:space="preserve">. Accordingly, the </w:t>
      </w:r>
      <w:r w:rsidR="003204DF" w:rsidRPr="00F77487">
        <w:rPr>
          <w:szCs w:val="24"/>
        </w:rPr>
        <w:t>rain-fed</w:t>
      </w:r>
      <w:r w:rsidRPr="00F77487">
        <w:rPr>
          <w:szCs w:val="24"/>
        </w:rPr>
        <w:t xml:space="preserve"> agriculture</w:t>
      </w:r>
      <w:r w:rsidR="00891731" w:rsidRPr="00F77487">
        <w:rPr>
          <w:szCs w:val="24"/>
        </w:rPr>
        <w:t xml:space="preserve"> needs means of supplementing during distribution failures and further full irrigation is required to maximize the use of the potential land and water resources.</w:t>
      </w:r>
      <w:r w:rsidRPr="00F77487">
        <w:rPr>
          <w:szCs w:val="24"/>
        </w:rPr>
        <w:t xml:space="preserve"> </w:t>
      </w:r>
    </w:p>
    <w:p w14:paraId="62B7B36A" w14:textId="77777777" w:rsidR="00997E03" w:rsidRDefault="00997E03" w:rsidP="001474F4">
      <w:pPr>
        <w:autoSpaceDE w:val="0"/>
        <w:autoSpaceDN w:val="0"/>
        <w:adjustRightInd w:val="0"/>
        <w:spacing w:after="0" w:line="360" w:lineRule="auto"/>
        <w:jc w:val="both"/>
        <w:rPr>
          <w:szCs w:val="24"/>
        </w:rPr>
      </w:pPr>
      <w:r w:rsidRPr="00F77487">
        <w:rPr>
          <w:szCs w:val="24"/>
        </w:rPr>
        <w:t xml:space="preserve">Hence the objective of this project is to contribute a substantial share in the effort to reduce </w:t>
      </w:r>
      <w:r w:rsidR="00891731" w:rsidRPr="00F77487">
        <w:rPr>
          <w:szCs w:val="24"/>
        </w:rPr>
        <w:t>the risk of production decrease due to rainfall variability and increase the productivity of the resource in the project specific area.</w:t>
      </w:r>
      <w:r w:rsidRPr="00F77487">
        <w:rPr>
          <w:szCs w:val="24"/>
        </w:rPr>
        <w:t xml:space="preserve"> </w:t>
      </w:r>
    </w:p>
    <w:p w14:paraId="3C6ACAEA" w14:textId="77777777" w:rsidR="00284E34" w:rsidRPr="00284E34" w:rsidRDefault="00284E34" w:rsidP="00284E34">
      <w:pPr>
        <w:spacing w:line="360" w:lineRule="auto"/>
        <w:ind w:right="-360"/>
        <w:jc w:val="both"/>
        <w:rPr>
          <w:b/>
          <w:szCs w:val="24"/>
        </w:rPr>
      </w:pPr>
      <w:r w:rsidRPr="00284E34">
        <w:rPr>
          <w:b/>
          <w:szCs w:val="24"/>
        </w:rPr>
        <w:t xml:space="preserve">The main objective of the operation and maintenance aspect of an irrigation scheme is to facilitate the timely delivery of the required irrigation water to farms and to keep the irrigation system in an optimum operating condition.  </w:t>
      </w:r>
      <w:r w:rsidR="0030282C" w:rsidRPr="00F77487">
        <w:rPr>
          <w:szCs w:val="24"/>
        </w:rPr>
        <w:t>Specifically, the project is targeted for the following</w:t>
      </w:r>
    </w:p>
    <w:p w14:paraId="67F751F1" w14:textId="77777777" w:rsidR="00D50D19" w:rsidRPr="00F77487" w:rsidRDefault="00997E03" w:rsidP="001474F4">
      <w:pPr>
        <w:pStyle w:val="ListParagraph"/>
        <w:numPr>
          <w:ilvl w:val="0"/>
          <w:numId w:val="2"/>
        </w:numPr>
        <w:autoSpaceDE w:val="0"/>
        <w:autoSpaceDN w:val="0"/>
        <w:adjustRightInd w:val="0"/>
        <w:spacing w:before="120" w:after="0" w:line="360" w:lineRule="auto"/>
        <w:jc w:val="both"/>
        <w:rPr>
          <w:szCs w:val="24"/>
        </w:rPr>
      </w:pPr>
      <w:r w:rsidRPr="00F77487">
        <w:rPr>
          <w:szCs w:val="24"/>
        </w:rPr>
        <w:t xml:space="preserve">To make sustainable the </w:t>
      </w:r>
      <w:r w:rsidR="003204DF" w:rsidRPr="00F77487">
        <w:rPr>
          <w:szCs w:val="24"/>
        </w:rPr>
        <w:t>rain-fed</w:t>
      </w:r>
      <w:r w:rsidRPr="00F77487">
        <w:rPr>
          <w:szCs w:val="24"/>
        </w:rPr>
        <w:t xml:space="preserve"> crop production and make extra production i</w:t>
      </w:r>
      <w:r w:rsidR="00E22894" w:rsidRPr="00F77487">
        <w:rPr>
          <w:szCs w:val="24"/>
        </w:rPr>
        <w:t xml:space="preserve">n the dry season possible for </w:t>
      </w:r>
      <w:r w:rsidR="00A92F30" w:rsidRPr="00F77487">
        <w:rPr>
          <w:szCs w:val="24"/>
        </w:rPr>
        <w:t>52</w:t>
      </w:r>
      <w:r w:rsidRPr="00F77487">
        <w:rPr>
          <w:szCs w:val="24"/>
        </w:rPr>
        <w:t xml:space="preserve"> ha of land through irrigation. </w:t>
      </w:r>
    </w:p>
    <w:p w14:paraId="160F69B6" w14:textId="77777777" w:rsidR="00D50D19" w:rsidRPr="00F77487" w:rsidRDefault="00997E03" w:rsidP="001474F4">
      <w:pPr>
        <w:pStyle w:val="ListParagraph"/>
        <w:numPr>
          <w:ilvl w:val="0"/>
          <w:numId w:val="2"/>
        </w:numPr>
        <w:autoSpaceDE w:val="0"/>
        <w:autoSpaceDN w:val="0"/>
        <w:adjustRightInd w:val="0"/>
        <w:spacing w:before="120" w:after="0" w:line="360" w:lineRule="auto"/>
        <w:jc w:val="both"/>
        <w:rPr>
          <w:szCs w:val="24"/>
        </w:rPr>
      </w:pPr>
      <w:r w:rsidRPr="00F77487">
        <w:rPr>
          <w:szCs w:val="24"/>
        </w:rPr>
        <w:t xml:space="preserve">There is a general consensus that irrigation investments will achieve broader food security and poverty reduction impacts and if efforts are also geared towards </w:t>
      </w:r>
      <w:r w:rsidR="006129F6">
        <w:rPr>
          <w:szCs w:val="24"/>
        </w:rPr>
        <w:t>rehabilitate</w:t>
      </w:r>
      <w:r w:rsidRPr="00F77487">
        <w:rPr>
          <w:szCs w:val="24"/>
        </w:rPr>
        <w:t xml:space="preserve"> existing </w:t>
      </w:r>
      <w:r w:rsidR="006129F6">
        <w:rPr>
          <w:szCs w:val="24"/>
        </w:rPr>
        <w:t>structures</w:t>
      </w:r>
      <w:r w:rsidRPr="00F77487">
        <w:rPr>
          <w:szCs w:val="24"/>
        </w:rPr>
        <w:t xml:space="preserve"> farming practices with support to enhance access to input supply, output marketing and extension to facilitate access to information and innovations. </w:t>
      </w:r>
    </w:p>
    <w:p w14:paraId="685738D1" w14:textId="77777777" w:rsidR="002C093E" w:rsidRPr="00F77487" w:rsidRDefault="00997E03" w:rsidP="001474F4">
      <w:pPr>
        <w:pStyle w:val="ListParagraph"/>
        <w:numPr>
          <w:ilvl w:val="0"/>
          <w:numId w:val="2"/>
        </w:numPr>
        <w:autoSpaceDE w:val="0"/>
        <w:autoSpaceDN w:val="0"/>
        <w:adjustRightInd w:val="0"/>
        <w:spacing w:before="120" w:after="0" w:line="360" w:lineRule="auto"/>
        <w:jc w:val="both"/>
        <w:rPr>
          <w:szCs w:val="24"/>
        </w:rPr>
      </w:pPr>
      <w:r w:rsidRPr="00F77487">
        <w:rPr>
          <w:szCs w:val="24"/>
        </w:rPr>
        <w:t xml:space="preserve">This objective is to be realized by </w:t>
      </w:r>
      <w:r w:rsidR="006129F6">
        <w:rPr>
          <w:szCs w:val="24"/>
        </w:rPr>
        <w:t>operating the demolished</w:t>
      </w:r>
      <w:r w:rsidRPr="00F77487">
        <w:rPr>
          <w:szCs w:val="24"/>
        </w:rPr>
        <w:t xml:space="preserve"> structures across the </w:t>
      </w:r>
      <w:r w:rsidR="006129F6">
        <w:rPr>
          <w:szCs w:val="24"/>
        </w:rPr>
        <w:t>Adami</w:t>
      </w:r>
      <w:r w:rsidRPr="00F77487">
        <w:rPr>
          <w:szCs w:val="24"/>
        </w:rPr>
        <w:t xml:space="preserve"> </w:t>
      </w:r>
      <w:r w:rsidR="006129F6">
        <w:rPr>
          <w:szCs w:val="24"/>
        </w:rPr>
        <w:t>small scale irrigation project</w:t>
      </w:r>
      <w:r w:rsidRPr="00F77487">
        <w:rPr>
          <w:szCs w:val="24"/>
        </w:rPr>
        <w:t xml:space="preserve"> and diverting the river flow.</w:t>
      </w:r>
    </w:p>
    <w:p w14:paraId="752B91A0" w14:textId="77777777" w:rsidR="006E5AD9" w:rsidRPr="00DC18BF" w:rsidRDefault="006E5AD9" w:rsidP="001474F4">
      <w:pPr>
        <w:pStyle w:val="Heading3"/>
        <w:spacing w:before="240" w:after="240" w:line="360" w:lineRule="auto"/>
        <w:ind w:left="0" w:firstLine="0"/>
        <w:rPr>
          <w:color w:val="auto"/>
          <w:sz w:val="26"/>
          <w:szCs w:val="26"/>
        </w:rPr>
      </w:pPr>
      <w:bookmarkStart w:id="12" w:name="_Toc407938510"/>
      <w:r w:rsidRPr="00DC18BF">
        <w:rPr>
          <w:color w:val="auto"/>
          <w:sz w:val="26"/>
          <w:szCs w:val="26"/>
        </w:rPr>
        <w:t>Specific Objectives</w:t>
      </w:r>
      <w:bookmarkEnd w:id="12"/>
      <w:r w:rsidRPr="00DC18BF">
        <w:rPr>
          <w:color w:val="auto"/>
          <w:sz w:val="26"/>
          <w:szCs w:val="26"/>
        </w:rPr>
        <w:t xml:space="preserve"> </w:t>
      </w:r>
    </w:p>
    <w:p w14:paraId="237E8FF4" w14:textId="77777777" w:rsidR="00997E03" w:rsidRPr="00F77487" w:rsidRDefault="00997E03" w:rsidP="001474F4">
      <w:pPr>
        <w:autoSpaceDE w:val="0"/>
        <w:autoSpaceDN w:val="0"/>
        <w:adjustRightInd w:val="0"/>
        <w:spacing w:after="0" w:line="360" w:lineRule="auto"/>
        <w:jc w:val="both"/>
        <w:rPr>
          <w:szCs w:val="24"/>
        </w:rPr>
      </w:pPr>
      <w:r w:rsidRPr="00F77487">
        <w:rPr>
          <w:szCs w:val="24"/>
        </w:rPr>
        <w:t xml:space="preserve">Other benefits that can be expected to appear with the launching of the project are: </w:t>
      </w:r>
    </w:p>
    <w:p w14:paraId="49653B9D" w14:textId="77777777" w:rsidR="00997E03" w:rsidRPr="00F77487" w:rsidRDefault="00997E03" w:rsidP="001474F4">
      <w:pPr>
        <w:pStyle w:val="ListParagraph"/>
        <w:numPr>
          <w:ilvl w:val="0"/>
          <w:numId w:val="3"/>
        </w:numPr>
        <w:autoSpaceDE w:val="0"/>
        <w:autoSpaceDN w:val="0"/>
        <w:adjustRightInd w:val="0"/>
        <w:spacing w:after="0" w:line="360" w:lineRule="auto"/>
        <w:jc w:val="both"/>
        <w:rPr>
          <w:szCs w:val="24"/>
        </w:rPr>
      </w:pPr>
      <w:r w:rsidRPr="00F77487">
        <w:rPr>
          <w:szCs w:val="24"/>
        </w:rPr>
        <w:t xml:space="preserve">Efficiency of water use improvement; </w:t>
      </w:r>
    </w:p>
    <w:p w14:paraId="4BACC3CF" w14:textId="77777777" w:rsidR="00997E03" w:rsidRPr="00F77487" w:rsidRDefault="002B014D" w:rsidP="001474F4">
      <w:pPr>
        <w:pStyle w:val="ListParagraph"/>
        <w:numPr>
          <w:ilvl w:val="0"/>
          <w:numId w:val="3"/>
        </w:numPr>
        <w:autoSpaceDE w:val="0"/>
        <w:autoSpaceDN w:val="0"/>
        <w:adjustRightInd w:val="0"/>
        <w:spacing w:after="0" w:line="360" w:lineRule="auto"/>
        <w:jc w:val="both"/>
        <w:rPr>
          <w:szCs w:val="24"/>
        </w:rPr>
      </w:pPr>
      <w:r w:rsidRPr="00F77487">
        <w:rPr>
          <w:szCs w:val="24"/>
        </w:rPr>
        <w:t>To improve</w:t>
      </w:r>
      <w:r w:rsidR="00997E03" w:rsidRPr="00F77487">
        <w:rPr>
          <w:szCs w:val="24"/>
        </w:rPr>
        <w:t xml:space="preserve"> loca</w:t>
      </w:r>
      <w:r w:rsidR="00195313">
        <w:rPr>
          <w:szCs w:val="24"/>
        </w:rPr>
        <w:t xml:space="preserve">l nutrition/food security gains through maintaining the canal. </w:t>
      </w:r>
      <w:r w:rsidR="00997E03" w:rsidRPr="00F77487">
        <w:rPr>
          <w:szCs w:val="24"/>
        </w:rPr>
        <w:t xml:space="preserve"> </w:t>
      </w:r>
    </w:p>
    <w:p w14:paraId="3DE0CADE" w14:textId="77777777" w:rsidR="00997E03" w:rsidRPr="00F77487" w:rsidRDefault="002B014D" w:rsidP="001474F4">
      <w:pPr>
        <w:pStyle w:val="ListParagraph"/>
        <w:numPr>
          <w:ilvl w:val="0"/>
          <w:numId w:val="3"/>
        </w:numPr>
        <w:autoSpaceDE w:val="0"/>
        <w:autoSpaceDN w:val="0"/>
        <w:adjustRightInd w:val="0"/>
        <w:spacing w:after="0" w:line="360" w:lineRule="auto"/>
        <w:jc w:val="both"/>
        <w:rPr>
          <w:szCs w:val="24"/>
        </w:rPr>
      </w:pPr>
      <w:r w:rsidRPr="00F77487">
        <w:rPr>
          <w:szCs w:val="24"/>
        </w:rPr>
        <w:t>To</w:t>
      </w:r>
      <w:r w:rsidR="00997E03" w:rsidRPr="00F77487">
        <w:rPr>
          <w:szCs w:val="24"/>
        </w:rPr>
        <w:t xml:space="preserve"> </w:t>
      </w:r>
      <w:r w:rsidRPr="00F77487">
        <w:rPr>
          <w:szCs w:val="24"/>
        </w:rPr>
        <w:t>i</w:t>
      </w:r>
      <w:r w:rsidR="00997E03" w:rsidRPr="00F77487">
        <w:rPr>
          <w:szCs w:val="24"/>
        </w:rPr>
        <w:t xml:space="preserve">mprove management of scarce natural resources (land and water); </w:t>
      </w:r>
    </w:p>
    <w:p w14:paraId="73D38B59" w14:textId="77777777" w:rsidR="00997E03" w:rsidRPr="00F77487" w:rsidRDefault="00997E03" w:rsidP="001474F4">
      <w:pPr>
        <w:pStyle w:val="ListParagraph"/>
        <w:numPr>
          <w:ilvl w:val="0"/>
          <w:numId w:val="3"/>
        </w:numPr>
        <w:autoSpaceDE w:val="0"/>
        <w:autoSpaceDN w:val="0"/>
        <w:adjustRightInd w:val="0"/>
        <w:spacing w:after="0" w:line="360" w:lineRule="auto"/>
        <w:jc w:val="both"/>
        <w:rPr>
          <w:szCs w:val="24"/>
        </w:rPr>
      </w:pPr>
      <w:r w:rsidRPr="00F77487">
        <w:rPr>
          <w:szCs w:val="24"/>
        </w:rPr>
        <w:t xml:space="preserve"> Resilience against drought</w:t>
      </w:r>
      <w:r w:rsidR="005A00E8" w:rsidRPr="00F77487">
        <w:rPr>
          <w:szCs w:val="24"/>
        </w:rPr>
        <w:t xml:space="preserve"> risk</w:t>
      </w:r>
      <w:r w:rsidRPr="00F77487">
        <w:rPr>
          <w:szCs w:val="24"/>
        </w:rPr>
        <w:t xml:space="preserve">; </w:t>
      </w:r>
    </w:p>
    <w:p w14:paraId="1595DA55" w14:textId="77777777" w:rsidR="00997E03" w:rsidRPr="00F77487" w:rsidRDefault="00997E03" w:rsidP="001474F4">
      <w:pPr>
        <w:pStyle w:val="ListParagraph"/>
        <w:numPr>
          <w:ilvl w:val="0"/>
          <w:numId w:val="3"/>
        </w:numPr>
        <w:autoSpaceDE w:val="0"/>
        <w:autoSpaceDN w:val="0"/>
        <w:adjustRightInd w:val="0"/>
        <w:spacing w:after="0" w:line="360" w:lineRule="auto"/>
        <w:jc w:val="both"/>
        <w:rPr>
          <w:szCs w:val="24"/>
        </w:rPr>
      </w:pPr>
      <w:r w:rsidRPr="00F77487">
        <w:rPr>
          <w:szCs w:val="24"/>
        </w:rPr>
        <w:t xml:space="preserve"> Rationale for erosion control and watershed management; </w:t>
      </w:r>
    </w:p>
    <w:p w14:paraId="30E5B23E" w14:textId="77777777" w:rsidR="00997E03" w:rsidRPr="00F77487" w:rsidRDefault="00997E03" w:rsidP="001474F4">
      <w:pPr>
        <w:pStyle w:val="MMNotes"/>
        <w:spacing w:after="0" w:line="360" w:lineRule="auto"/>
        <w:rPr>
          <w:szCs w:val="24"/>
        </w:rPr>
      </w:pPr>
      <w:r w:rsidRPr="002750BB">
        <w:lastRenderedPageBreak/>
        <w:t>The engineering study and design enables the realization of the project by the provision of engineering structures that will allow the appropriate abstraction of the river water for delivery in</w:t>
      </w:r>
      <w:r w:rsidRPr="00F77487">
        <w:rPr>
          <w:szCs w:val="24"/>
        </w:rPr>
        <w:t xml:space="preserve"> to the identified irrigation fields of the study area. Hence, this engineering design is specifically targeted to:</w:t>
      </w:r>
    </w:p>
    <w:p w14:paraId="76F3B34F" w14:textId="77777777" w:rsidR="00997E03" w:rsidRPr="00F77487" w:rsidRDefault="00195313" w:rsidP="001474F4">
      <w:pPr>
        <w:pStyle w:val="MMNotes"/>
        <w:numPr>
          <w:ilvl w:val="0"/>
          <w:numId w:val="4"/>
        </w:numPr>
        <w:spacing w:after="0" w:line="360" w:lineRule="auto"/>
        <w:rPr>
          <w:szCs w:val="24"/>
        </w:rPr>
      </w:pPr>
      <w:r>
        <w:rPr>
          <w:szCs w:val="24"/>
        </w:rPr>
        <w:t>Rehabilitation</w:t>
      </w:r>
      <w:r w:rsidR="00997E03" w:rsidRPr="00F77487">
        <w:rPr>
          <w:szCs w:val="24"/>
        </w:rPr>
        <w:t xml:space="preserve"> requirements of the project and engineering structures;</w:t>
      </w:r>
    </w:p>
    <w:p w14:paraId="7E32E624" w14:textId="77777777" w:rsidR="00997E03" w:rsidRPr="00F77487" w:rsidRDefault="00997E03" w:rsidP="001474F4">
      <w:pPr>
        <w:pStyle w:val="MMNotes"/>
        <w:numPr>
          <w:ilvl w:val="0"/>
          <w:numId w:val="4"/>
        </w:numPr>
        <w:spacing w:after="0" w:line="360" w:lineRule="auto"/>
        <w:rPr>
          <w:szCs w:val="24"/>
        </w:rPr>
      </w:pPr>
      <w:r w:rsidRPr="00F77487">
        <w:rPr>
          <w:szCs w:val="24"/>
        </w:rPr>
        <w:t>The formulation of sound and stable structure,  with necessary provisions that allow safe, easy and low-maintenance operation in the service life of the project;</w:t>
      </w:r>
    </w:p>
    <w:p w14:paraId="01B3EA71" w14:textId="77777777" w:rsidR="00997E03" w:rsidRPr="00F77487" w:rsidRDefault="00997E03" w:rsidP="001474F4">
      <w:pPr>
        <w:pStyle w:val="MMNotes"/>
        <w:numPr>
          <w:ilvl w:val="0"/>
          <w:numId w:val="4"/>
        </w:numPr>
        <w:spacing w:after="0" w:line="360" w:lineRule="auto"/>
        <w:rPr>
          <w:szCs w:val="24"/>
        </w:rPr>
      </w:pPr>
      <w:r w:rsidRPr="00F77487">
        <w:rPr>
          <w:szCs w:val="24"/>
        </w:rPr>
        <w:t>Develop working drawings;</w:t>
      </w:r>
    </w:p>
    <w:p w14:paraId="6E35B229" w14:textId="77777777" w:rsidR="00997E03" w:rsidRPr="00F77487" w:rsidRDefault="00997E03" w:rsidP="001474F4">
      <w:pPr>
        <w:pStyle w:val="MMNotes"/>
        <w:numPr>
          <w:ilvl w:val="0"/>
          <w:numId w:val="4"/>
        </w:numPr>
        <w:spacing w:after="0" w:line="360" w:lineRule="auto"/>
        <w:rPr>
          <w:szCs w:val="24"/>
        </w:rPr>
      </w:pPr>
      <w:r w:rsidRPr="00F77487">
        <w:rPr>
          <w:szCs w:val="24"/>
        </w:rPr>
        <w:t xml:space="preserve">Estimation of </w:t>
      </w:r>
      <w:r w:rsidR="00195313">
        <w:rPr>
          <w:szCs w:val="24"/>
        </w:rPr>
        <w:t>rehabilitation</w:t>
      </w:r>
      <w:r w:rsidRPr="00F77487">
        <w:rPr>
          <w:szCs w:val="24"/>
        </w:rPr>
        <w:t xml:space="preserve"> costs.</w:t>
      </w:r>
    </w:p>
    <w:p w14:paraId="1D00C92F" w14:textId="77777777" w:rsidR="00EC3CBC" w:rsidRPr="00DC18BF" w:rsidRDefault="0012334B" w:rsidP="001474F4">
      <w:pPr>
        <w:pStyle w:val="Heading2"/>
        <w:spacing w:before="240" w:after="240" w:line="360" w:lineRule="auto"/>
        <w:ind w:left="0" w:firstLine="0"/>
        <w:rPr>
          <w:sz w:val="28"/>
          <w:szCs w:val="22"/>
        </w:rPr>
      </w:pPr>
      <w:bookmarkStart w:id="13" w:name="_Toc407938511"/>
      <w:r w:rsidRPr="00DC18BF">
        <w:rPr>
          <w:sz w:val="28"/>
          <w:szCs w:val="22"/>
        </w:rPr>
        <w:t>Scope of the Study</w:t>
      </w:r>
      <w:bookmarkEnd w:id="13"/>
    </w:p>
    <w:p w14:paraId="4232C50C" w14:textId="77777777" w:rsidR="00EC3CBC" w:rsidRPr="00F77487" w:rsidRDefault="00EC3CBC" w:rsidP="001474F4">
      <w:pPr>
        <w:numPr>
          <w:ilvl w:val="0"/>
          <w:numId w:val="15"/>
        </w:numPr>
        <w:tabs>
          <w:tab w:val="left" w:pos="1800"/>
        </w:tabs>
        <w:overflowPunct w:val="0"/>
        <w:autoSpaceDE w:val="0"/>
        <w:autoSpaceDN w:val="0"/>
        <w:adjustRightInd w:val="0"/>
        <w:spacing w:after="0" w:line="360" w:lineRule="auto"/>
        <w:jc w:val="both"/>
        <w:textAlignment w:val="baseline"/>
      </w:pPr>
      <w:r w:rsidRPr="00F77487">
        <w:t xml:space="preserve">The irrigation design shall ensure reliability, equity and flexibility of water delivery to farmers. It will aim at reducing conflicts among water users and will lead to lower operation and maintenance costs. </w:t>
      </w:r>
    </w:p>
    <w:p w14:paraId="30BE474F" w14:textId="77777777" w:rsidR="00EC3CBC" w:rsidRPr="00F77487" w:rsidRDefault="00130949" w:rsidP="001474F4">
      <w:pPr>
        <w:numPr>
          <w:ilvl w:val="0"/>
          <w:numId w:val="15"/>
        </w:numPr>
        <w:tabs>
          <w:tab w:val="left" w:pos="1800"/>
        </w:tabs>
        <w:overflowPunct w:val="0"/>
        <w:autoSpaceDE w:val="0"/>
        <w:autoSpaceDN w:val="0"/>
        <w:adjustRightInd w:val="0"/>
        <w:spacing w:after="0" w:line="360" w:lineRule="auto"/>
        <w:jc w:val="both"/>
        <w:textAlignment w:val="baseline"/>
      </w:pPr>
      <w:r>
        <w:t>Updating the existing main canal to make it lined.</w:t>
      </w:r>
    </w:p>
    <w:p w14:paraId="0EC27566" w14:textId="77777777" w:rsidR="00EC3CBC" w:rsidRPr="00F77487" w:rsidRDefault="00EC3CBC" w:rsidP="001474F4">
      <w:pPr>
        <w:numPr>
          <w:ilvl w:val="0"/>
          <w:numId w:val="15"/>
        </w:numPr>
        <w:tabs>
          <w:tab w:val="left" w:pos="1800"/>
        </w:tabs>
        <w:overflowPunct w:val="0"/>
        <w:autoSpaceDE w:val="0"/>
        <w:autoSpaceDN w:val="0"/>
        <w:adjustRightInd w:val="0"/>
        <w:spacing w:after="0" w:line="360" w:lineRule="auto"/>
        <w:jc w:val="both"/>
        <w:textAlignment w:val="baseline"/>
      </w:pPr>
      <w:r w:rsidRPr="00F77487">
        <w:t>Design proper irrigation system compatible with local conditions and management capabilities,</w:t>
      </w:r>
    </w:p>
    <w:p w14:paraId="551E7969" w14:textId="77777777" w:rsidR="00EC3CBC" w:rsidRPr="00F77487" w:rsidRDefault="00EC3CBC" w:rsidP="001474F4">
      <w:pPr>
        <w:numPr>
          <w:ilvl w:val="0"/>
          <w:numId w:val="15"/>
        </w:numPr>
        <w:tabs>
          <w:tab w:val="left" w:pos="1800"/>
        </w:tabs>
        <w:overflowPunct w:val="0"/>
        <w:autoSpaceDE w:val="0"/>
        <w:autoSpaceDN w:val="0"/>
        <w:adjustRightInd w:val="0"/>
        <w:spacing w:after="0" w:line="360" w:lineRule="auto"/>
        <w:jc w:val="both"/>
        <w:textAlignment w:val="baseline"/>
      </w:pPr>
      <w:r w:rsidRPr="00F77487">
        <w:t>Check and test hydraulic and structural designs of main canal considering total demand and the required capacity</w:t>
      </w:r>
      <w:r w:rsidR="00130949">
        <w:t xml:space="preserve"> and the base flow availability </w:t>
      </w:r>
    </w:p>
    <w:p w14:paraId="0D248332" w14:textId="77777777" w:rsidR="00C23EDB" w:rsidRPr="009D4266" w:rsidRDefault="00EC3CBC" w:rsidP="001474F4">
      <w:pPr>
        <w:numPr>
          <w:ilvl w:val="0"/>
          <w:numId w:val="15"/>
        </w:numPr>
        <w:tabs>
          <w:tab w:val="left" w:pos="1800"/>
        </w:tabs>
        <w:overflowPunct w:val="0"/>
        <w:autoSpaceDE w:val="0"/>
        <w:autoSpaceDN w:val="0"/>
        <w:adjustRightInd w:val="0"/>
        <w:spacing w:after="0" w:line="360" w:lineRule="auto"/>
        <w:jc w:val="both"/>
        <w:textAlignment w:val="baseline"/>
      </w:pPr>
      <w:r w:rsidRPr="00F77487">
        <w:t xml:space="preserve">Prepare general plans and drawings for </w:t>
      </w:r>
      <w:r w:rsidR="0063220F">
        <w:t>those</w:t>
      </w:r>
      <w:r w:rsidRPr="00F77487">
        <w:t xml:space="preserve"> irrigation infrastructure and irrigation systems </w:t>
      </w:r>
      <w:r w:rsidR="0063220F">
        <w:t>demolished</w:t>
      </w:r>
      <w:r w:rsidRPr="00F77487">
        <w:t xml:space="preserve">, </w:t>
      </w:r>
    </w:p>
    <w:p w14:paraId="4CC9C4AB" w14:textId="77777777" w:rsidR="00C23EDB" w:rsidRPr="00DC18BF" w:rsidRDefault="00C23EDB" w:rsidP="001474F4">
      <w:pPr>
        <w:tabs>
          <w:tab w:val="left" w:pos="1770"/>
        </w:tabs>
        <w:spacing w:line="360" w:lineRule="auto"/>
        <w:jc w:val="both"/>
        <w:rPr>
          <w:b/>
          <w:sz w:val="48"/>
          <w:szCs w:val="28"/>
        </w:rPr>
      </w:pPr>
    </w:p>
    <w:p w14:paraId="738AB41A" w14:textId="77777777" w:rsidR="00C23EDB" w:rsidRPr="00DC18BF" w:rsidRDefault="00C23EDB" w:rsidP="001474F4">
      <w:pPr>
        <w:tabs>
          <w:tab w:val="left" w:pos="1770"/>
        </w:tabs>
        <w:spacing w:line="360" w:lineRule="auto"/>
        <w:jc w:val="both"/>
        <w:rPr>
          <w:b/>
          <w:sz w:val="48"/>
          <w:szCs w:val="28"/>
        </w:rPr>
      </w:pPr>
    </w:p>
    <w:p w14:paraId="2B2C3D70" w14:textId="77777777" w:rsidR="00C23EDB" w:rsidRPr="00DC18BF" w:rsidRDefault="00C23EDB" w:rsidP="001474F4">
      <w:pPr>
        <w:tabs>
          <w:tab w:val="left" w:pos="1770"/>
        </w:tabs>
        <w:spacing w:line="360" w:lineRule="auto"/>
        <w:jc w:val="both"/>
        <w:rPr>
          <w:b/>
          <w:sz w:val="48"/>
          <w:szCs w:val="28"/>
        </w:rPr>
      </w:pPr>
    </w:p>
    <w:p w14:paraId="5B3DAC0E" w14:textId="77777777" w:rsidR="009D4266" w:rsidRPr="00DC18BF" w:rsidRDefault="009D4266" w:rsidP="001474F4">
      <w:pPr>
        <w:tabs>
          <w:tab w:val="left" w:pos="1770"/>
        </w:tabs>
        <w:spacing w:line="360" w:lineRule="auto"/>
        <w:jc w:val="both"/>
        <w:rPr>
          <w:b/>
          <w:sz w:val="48"/>
          <w:szCs w:val="28"/>
        </w:rPr>
      </w:pPr>
    </w:p>
    <w:p w14:paraId="67FE8208" w14:textId="77777777" w:rsidR="00A7132F" w:rsidRPr="00DC18BF" w:rsidRDefault="00A7132F" w:rsidP="00237389">
      <w:pPr>
        <w:pStyle w:val="Heading1"/>
        <w:spacing w:before="120" w:after="120" w:line="360" w:lineRule="auto"/>
        <w:ind w:left="0" w:firstLine="0"/>
        <w:rPr>
          <w:sz w:val="32"/>
        </w:rPr>
      </w:pPr>
      <w:bookmarkStart w:id="14" w:name="_Toc379287216"/>
      <w:bookmarkStart w:id="15" w:name="_Toc407938524"/>
      <w:r w:rsidRPr="00DC18BF">
        <w:rPr>
          <w:sz w:val="32"/>
        </w:rPr>
        <w:lastRenderedPageBreak/>
        <w:t>HEADWORK STRUCTURES DESIGN</w:t>
      </w:r>
      <w:bookmarkEnd w:id="14"/>
      <w:bookmarkEnd w:id="15"/>
    </w:p>
    <w:p w14:paraId="29CF4ACB" w14:textId="77777777" w:rsidR="004D2261" w:rsidRPr="00DC18BF" w:rsidRDefault="0019147B" w:rsidP="00237389">
      <w:pPr>
        <w:pStyle w:val="Heading2"/>
        <w:spacing w:before="120" w:after="120" w:line="360" w:lineRule="auto"/>
        <w:ind w:left="0" w:firstLine="0"/>
        <w:rPr>
          <w:sz w:val="28"/>
          <w:szCs w:val="22"/>
        </w:rPr>
      </w:pPr>
      <w:bookmarkStart w:id="16" w:name="_Toc407938525"/>
      <w:r w:rsidRPr="00DC18BF">
        <w:rPr>
          <w:sz w:val="28"/>
          <w:szCs w:val="22"/>
        </w:rPr>
        <w:t>Headwork Site Selection</w:t>
      </w:r>
      <w:bookmarkEnd w:id="16"/>
      <w:r w:rsidRPr="00DC18BF">
        <w:rPr>
          <w:sz w:val="28"/>
          <w:szCs w:val="22"/>
        </w:rPr>
        <w:t xml:space="preserve"> </w:t>
      </w:r>
    </w:p>
    <w:p w14:paraId="10751814" w14:textId="77777777" w:rsidR="004D2261" w:rsidRDefault="00703C22" w:rsidP="001474F4">
      <w:pPr>
        <w:spacing w:line="360" w:lineRule="auto"/>
        <w:jc w:val="both"/>
        <w:rPr>
          <w:szCs w:val="24"/>
        </w:rPr>
      </w:pPr>
      <w:r w:rsidRPr="00DC18BF">
        <w:rPr>
          <w:szCs w:val="24"/>
        </w:rPr>
        <w:t xml:space="preserve">There is existing (constructed) diversion weir structure on the headwork site of </w:t>
      </w:r>
      <w:r w:rsidR="00FA7695">
        <w:rPr>
          <w:szCs w:val="24"/>
        </w:rPr>
        <w:t>Adami</w:t>
      </w:r>
      <w:r w:rsidR="00D777DD" w:rsidRPr="00DC18BF">
        <w:rPr>
          <w:szCs w:val="24"/>
        </w:rPr>
        <w:t xml:space="preserve"> irrigation project.</w:t>
      </w:r>
      <w:r w:rsidRPr="00DC18BF">
        <w:rPr>
          <w:szCs w:val="24"/>
        </w:rPr>
        <w:t xml:space="preserve"> </w:t>
      </w:r>
      <w:r w:rsidR="00945197" w:rsidRPr="00DC18BF">
        <w:rPr>
          <w:szCs w:val="24"/>
        </w:rPr>
        <w:t>Th</w:t>
      </w:r>
      <w:r w:rsidR="00D777DD" w:rsidRPr="00DC18BF">
        <w:rPr>
          <w:szCs w:val="24"/>
        </w:rPr>
        <w:t>is</w:t>
      </w:r>
      <w:r w:rsidR="00945197" w:rsidRPr="00DC18BF">
        <w:rPr>
          <w:szCs w:val="24"/>
        </w:rPr>
        <w:t xml:space="preserve"> headwork site is situated at </w:t>
      </w:r>
      <w:r w:rsidR="00D777DD" w:rsidRPr="00DC18BF">
        <w:rPr>
          <w:szCs w:val="24"/>
        </w:rPr>
        <w:t>1333868.4</w:t>
      </w:r>
      <w:r w:rsidR="000D6AA1" w:rsidRPr="00DC18BF">
        <w:rPr>
          <w:szCs w:val="24"/>
        </w:rPr>
        <w:t xml:space="preserve"> </w:t>
      </w:r>
      <w:r w:rsidR="00945197" w:rsidRPr="00DC18BF">
        <w:rPr>
          <w:szCs w:val="24"/>
        </w:rPr>
        <w:t>m</w:t>
      </w:r>
      <w:r w:rsidR="000D6AA1" w:rsidRPr="00DC18BF">
        <w:rPr>
          <w:szCs w:val="24"/>
        </w:rPr>
        <w:t xml:space="preserve"> </w:t>
      </w:r>
      <w:r w:rsidR="00945197" w:rsidRPr="00DC18BF">
        <w:rPr>
          <w:szCs w:val="24"/>
        </w:rPr>
        <w:t xml:space="preserve">N, </w:t>
      </w:r>
      <w:r w:rsidR="00D44FDE" w:rsidRPr="00DC18BF">
        <w:rPr>
          <w:szCs w:val="24"/>
        </w:rPr>
        <w:t>567480</w:t>
      </w:r>
      <w:r w:rsidR="000D6AA1" w:rsidRPr="00DC18BF">
        <w:rPr>
          <w:szCs w:val="24"/>
        </w:rPr>
        <w:t xml:space="preserve"> </w:t>
      </w:r>
      <w:r w:rsidR="00945197" w:rsidRPr="00DC18BF">
        <w:rPr>
          <w:szCs w:val="24"/>
        </w:rPr>
        <w:t>m</w:t>
      </w:r>
      <w:r w:rsidR="000D6AA1" w:rsidRPr="00DC18BF">
        <w:rPr>
          <w:szCs w:val="24"/>
        </w:rPr>
        <w:t xml:space="preserve"> </w:t>
      </w:r>
      <w:r w:rsidR="00945197" w:rsidRPr="00DC18BF">
        <w:rPr>
          <w:szCs w:val="24"/>
        </w:rPr>
        <w:t xml:space="preserve">E and </w:t>
      </w:r>
      <w:r w:rsidR="002A1204" w:rsidRPr="00DC18BF">
        <w:rPr>
          <w:szCs w:val="24"/>
        </w:rPr>
        <w:t>the weir crest</w:t>
      </w:r>
      <w:r w:rsidR="00945197" w:rsidRPr="00DC18BF">
        <w:rPr>
          <w:szCs w:val="24"/>
        </w:rPr>
        <w:t xml:space="preserve"> elevation of </w:t>
      </w:r>
      <w:r w:rsidR="00F06666">
        <w:rPr>
          <w:szCs w:val="24"/>
        </w:rPr>
        <w:t>2390</w:t>
      </w:r>
      <w:r w:rsidR="00E07780" w:rsidRPr="00DC18BF">
        <w:rPr>
          <w:szCs w:val="24"/>
        </w:rPr>
        <w:t xml:space="preserve"> </w:t>
      </w:r>
      <w:r w:rsidR="00945197" w:rsidRPr="00DC18BF">
        <w:rPr>
          <w:szCs w:val="24"/>
        </w:rPr>
        <w:t xml:space="preserve">m above sea level. </w:t>
      </w:r>
      <w:r w:rsidR="00373631" w:rsidRPr="00DC18BF">
        <w:rPr>
          <w:szCs w:val="24"/>
        </w:rPr>
        <w:t xml:space="preserve">The existing diversion weir structure was constructed only for the purpose of diverting water to the </w:t>
      </w:r>
      <w:r w:rsidR="00F06666">
        <w:rPr>
          <w:szCs w:val="24"/>
        </w:rPr>
        <w:t>righ</w:t>
      </w:r>
      <w:r w:rsidR="00373631" w:rsidRPr="00DC18BF">
        <w:rPr>
          <w:szCs w:val="24"/>
        </w:rPr>
        <w:t xml:space="preserve">t </w:t>
      </w:r>
      <w:r w:rsidR="002A1204" w:rsidRPr="00DC18BF">
        <w:rPr>
          <w:szCs w:val="24"/>
        </w:rPr>
        <w:t>side</w:t>
      </w:r>
      <w:r w:rsidR="00373631" w:rsidRPr="00DC18BF">
        <w:rPr>
          <w:szCs w:val="24"/>
        </w:rPr>
        <w:t xml:space="preserve"> of the river. Main canal inlet, under sluice and gates are constructed at the </w:t>
      </w:r>
      <w:r w:rsidR="00F06666">
        <w:rPr>
          <w:szCs w:val="24"/>
        </w:rPr>
        <w:t>right</w:t>
      </w:r>
      <w:r w:rsidR="002A1204" w:rsidRPr="00DC18BF">
        <w:rPr>
          <w:szCs w:val="24"/>
        </w:rPr>
        <w:t xml:space="preserve"> side</w:t>
      </w:r>
      <w:r w:rsidR="00373631" w:rsidRPr="00DC18BF">
        <w:rPr>
          <w:szCs w:val="24"/>
        </w:rPr>
        <w:t xml:space="preserve"> of the diversion weir. </w:t>
      </w:r>
    </w:p>
    <w:p w14:paraId="772971EE" w14:textId="606E0634" w:rsidR="00FA7695" w:rsidRPr="00DC18BF" w:rsidRDefault="00484859" w:rsidP="001474F4">
      <w:pPr>
        <w:spacing w:line="360" w:lineRule="auto"/>
        <w:jc w:val="both"/>
        <w:rPr>
          <w:szCs w:val="24"/>
        </w:rPr>
      </w:pPr>
      <w:r>
        <w:rPr>
          <w:noProof/>
          <w:szCs w:val="24"/>
        </w:rPr>
        <mc:AlternateContent>
          <mc:Choice Requires="wps">
            <w:drawing>
              <wp:anchor distT="0" distB="0" distL="114300" distR="114300" simplePos="0" relativeHeight="251740160" behindDoc="0" locked="0" layoutInCell="1" allowOverlap="1" wp14:anchorId="466219F1" wp14:editId="111B53E4">
                <wp:simplePos x="0" y="0"/>
                <wp:positionH relativeFrom="column">
                  <wp:posOffset>165735</wp:posOffset>
                </wp:positionH>
                <wp:positionV relativeFrom="paragraph">
                  <wp:posOffset>1122680</wp:posOffset>
                </wp:positionV>
                <wp:extent cx="1809115" cy="652145"/>
                <wp:effectExtent l="13335" t="20955" r="15875" b="22225"/>
                <wp:wrapNone/>
                <wp:docPr id="276"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115" cy="652145"/>
                        </a:xfrm>
                        <a:prstGeom prst="rightArrow">
                          <a:avLst>
                            <a:gd name="adj1" fmla="val 50000"/>
                            <a:gd name="adj2" fmla="val 69352"/>
                          </a:avLst>
                        </a:prstGeom>
                        <a:solidFill>
                          <a:srgbClr val="FFFFFF"/>
                        </a:solidFill>
                        <a:ln w="9525">
                          <a:solidFill>
                            <a:srgbClr val="000000"/>
                          </a:solidFill>
                          <a:miter lim="800000"/>
                          <a:headEnd/>
                          <a:tailEnd/>
                        </a:ln>
                      </wps:spPr>
                      <wps:txbx>
                        <w:txbxContent>
                          <w:p w14:paraId="6CF525EA" w14:textId="77777777" w:rsidR="00FA6ED8" w:rsidRDefault="00FA6ED8">
                            <w:r>
                              <w:t>Existing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6219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4" o:spid="_x0000_s1028" type="#_x0000_t13" style="position:absolute;left:0;text-align:left;margin-left:13.05pt;margin-top:88.4pt;width:142.45pt;height:51.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">
                <v:textbox>
                  <w:txbxContent>
                    <w:p w14:paraId="6CF525EA" w14:textId="77777777" w:rsidR="00FA6ED8" w:rsidRDefault="00FA6ED8">
                      <w:r>
                        <w:t>Existing structure</w:t>
                      </w:r>
                    </w:p>
                  </w:txbxContent>
                </v:textbox>
              </v:shape>
            </w:pict>
          </mc:Fallback>
        </mc:AlternateContent>
      </w:r>
      <w:r w:rsidR="00FA7695">
        <w:rPr>
          <w:noProof/>
          <w:szCs w:val="24"/>
        </w:rPr>
        <w:drawing>
          <wp:inline distT="0" distB="0" distL="0" distR="0" wp14:anchorId="3C8A1D53" wp14:editId="1993CCC6">
            <wp:extent cx="5944005" cy="2996120"/>
            <wp:effectExtent l="19050" t="19050" r="18645" b="13780"/>
            <wp:docPr id="2" name="Picture 2" descr="D:\Camera\new ph\Camera\20170817_07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new ph\Camera\20170817_073442.jpg"/>
                    <pic:cNvPicPr>
                      <a:picLocks noChangeAspect="1" noChangeArrowheads="1"/>
                    </pic:cNvPicPr>
                  </pic:nvPicPr>
                  <pic:blipFill>
                    <a:blip r:embed="rId14" cstate="print"/>
                    <a:srcRect t="20058"/>
                    <a:stretch>
                      <a:fillRect/>
                    </a:stretch>
                  </pic:blipFill>
                  <pic:spPr bwMode="auto">
                    <a:xfrm>
                      <a:off x="0" y="0"/>
                      <a:ext cx="5944005" cy="2996120"/>
                    </a:xfrm>
                    <a:prstGeom prst="rect">
                      <a:avLst/>
                    </a:prstGeom>
                    <a:noFill/>
                    <a:ln w="9525">
                      <a:solidFill>
                        <a:srgbClr val="FF0000"/>
                      </a:solidFill>
                      <a:miter lim="800000"/>
                      <a:headEnd/>
                      <a:tailEnd/>
                    </a:ln>
                  </pic:spPr>
                </pic:pic>
              </a:graphicData>
            </a:graphic>
          </wp:inline>
        </w:drawing>
      </w:r>
    </w:p>
    <w:p w14:paraId="0C04C049" w14:textId="77777777" w:rsidR="000A3717" w:rsidRPr="000A3717" w:rsidRDefault="000A3717" w:rsidP="000A3717">
      <w:pPr>
        <w:pStyle w:val="Caption"/>
        <w:spacing w:before="360" w:after="120" w:line="360" w:lineRule="auto"/>
        <w:jc w:val="both"/>
        <w:rPr>
          <w:rFonts w:ascii="Times New Roman" w:hAnsi="Times New Roman"/>
          <w:color w:val="auto"/>
          <w:sz w:val="22"/>
        </w:rPr>
      </w:pPr>
      <w:bookmarkStart w:id="17" w:name="_Toc407928798"/>
      <w:r w:rsidRPr="000A3717">
        <w:rPr>
          <w:rFonts w:ascii="Times New Roman" w:hAnsi="Times New Roman"/>
          <w:color w:val="auto"/>
          <w:sz w:val="22"/>
        </w:rPr>
        <w:t xml:space="preserve">Figure </w:t>
      </w:r>
      <w:r w:rsidR="00E0419C">
        <w:rPr>
          <w:rFonts w:ascii="Times New Roman" w:hAnsi="Times New Roman"/>
          <w:color w:val="auto"/>
          <w:sz w:val="22"/>
        </w:rPr>
        <w:t>2</w:t>
      </w:r>
      <w:r w:rsidRPr="000A3717">
        <w:rPr>
          <w:rFonts w:ascii="Times New Roman" w:hAnsi="Times New Roman"/>
          <w:color w:val="auto"/>
          <w:sz w:val="22"/>
        </w:rPr>
        <w:t xml:space="preserve"> Existing structures on the </w:t>
      </w:r>
      <w:bookmarkEnd w:id="17"/>
      <w:r w:rsidR="00E40AD6">
        <w:rPr>
          <w:rFonts w:ascii="Times New Roman" w:hAnsi="Times New Roman"/>
          <w:color w:val="auto"/>
          <w:sz w:val="22"/>
        </w:rPr>
        <w:t xml:space="preserve">Diversion </w:t>
      </w:r>
      <w:r w:rsidR="00FC0181">
        <w:rPr>
          <w:rFonts w:ascii="Times New Roman" w:hAnsi="Times New Roman"/>
          <w:color w:val="auto"/>
          <w:sz w:val="22"/>
        </w:rPr>
        <w:t>weir</w:t>
      </w:r>
    </w:p>
    <w:p w14:paraId="2D5157B5" w14:textId="77777777" w:rsidR="00DF3674" w:rsidRPr="00DF3674" w:rsidRDefault="00E80D9C" w:rsidP="00DF3674">
      <w:pPr>
        <w:pStyle w:val="Heading2"/>
        <w:spacing w:before="240" w:after="240" w:line="360" w:lineRule="auto"/>
        <w:ind w:left="0" w:firstLine="0"/>
        <w:rPr>
          <w:sz w:val="28"/>
          <w:szCs w:val="22"/>
        </w:rPr>
      </w:pPr>
      <w:r w:rsidRPr="00DC18BF">
        <w:rPr>
          <w:sz w:val="28"/>
          <w:szCs w:val="22"/>
        </w:rPr>
        <w:t>Operation of the Head Works</w:t>
      </w:r>
    </w:p>
    <w:p w14:paraId="249E9485" w14:textId="77777777" w:rsidR="00E80D9C" w:rsidRDefault="00E80D9C" w:rsidP="00E80D9C">
      <w:pPr>
        <w:spacing w:line="360" w:lineRule="auto"/>
        <w:ind w:right="-360"/>
        <w:jc w:val="both"/>
        <w:rPr>
          <w:szCs w:val="24"/>
        </w:rPr>
      </w:pPr>
      <w:r w:rsidRPr="00DC18BF">
        <w:rPr>
          <w:szCs w:val="24"/>
        </w:rPr>
        <w:t xml:space="preserve">Operation at the diversion weir mainly focuses on the diversion of a controlled flow of river water, timely cleaning of floating debris in front of control gate and removal of sediment deposits in front of the gate structures. </w:t>
      </w:r>
    </w:p>
    <w:p w14:paraId="72B47D04" w14:textId="4D2FF4ED" w:rsidR="00E80D9C" w:rsidRDefault="00484859" w:rsidP="00E80D9C">
      <w:pPr>
        <w:spacing w:line="360" w:lineRule="auto"/>
        <w:ind w:right="-360"/>
        <w:jc w:val="both"/>
        <w:rPr>
          <w:szCs w:val="24"/>
        </w:rPr>
      </w:pPr>
      <w:r>
        <w:rPr>
          <w:noProof/>
          <w:szCs w:val="24"/>
        </w:rPr>
        <w:lastRenderedPageBreak/>
        <mc:AlternateContent>
          <mc:Choice Requires="wps">
            <w:drawing>
              <wp:anchor distT="0" distB="0" distL="114300" distR="114300" simplePos="0" relativeHeight="251797504" behindDoc="0" locked="0" layoutInCell="1" allowOverlap="1" wp14:anchorId="562396AE" wp14:editId="73CE5215">
                <wp:simplePos x="0" y="0"/>
                <wp:positionH relativeFrom="column">
                  <wp:posOffset>3520440</wp:posOffset>
                </wp:positionH>
                <wp:positionV relativeFrom="paragraph">
                  <wp:posOffset>379730</wp:posOffset>
                </wp:positionV>
                <wp:extent cx="690245" cy="330835"/>
                <wp:effectExtent l="24765" t="27305" r="37465" b="89535"/>
                <wp:wrapNone/>
                <wp:docPr id="275"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0245" cy="330835"/>
                        </a:xfrm>
                        <a:prstGeom prst="bentConnector3">
                          <a:avLst>
                            <a:gd name="adj1" fmla="val 49954"/>
                          </a:avLst>
                        </a:prstGeom>
                        <a:noFill/>
                        <a:ln w="38100">
                          <a:solidFill>
                            <a:srgbClr val="FF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E14D473"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94" o:spid="_x0000_s1026" type="#_x0000_t34" style="position:absolute;margin-left:277.2pt;margin-top:29.9pt;width:54.35pt;height:26.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" adj="10790" strokecolor="red" strokeweight="3pt">
                <v:stroke endarrow="block"/>
                <v:shadow color="#243f60 [1604]" opacity=".5" offset="1pt"/>
              </v:shape>
            </w:pict>
          </mc:Fallback>
        </mc:AlternateContent>
      </w:r>
      <w:r>
        <w:rPr>
          <w:noProof/>
          <w:szCs w:val="24"/>
        </w:rPr>
        <mc:AlternateContent>
          <mc:Choice Requires="wps">
            <w:drawing>
              <wp:anchor distT="0" distB="0" distL="114300" distR="114300" simplePos="0" relativeHeight="251798528" behindDoc="0" locked="0" layoutInCell="1" allowOverlap="1" wp14:anchorId="2E586761" wp14:editId="7F1401CD">
                <wp:simplePos x="0" y="0"/>
                <wp:positionH relativeFrom="column">
                  <wp:posOffset>846455</wp:posOffset>
                </wp:positionH>
                <wp:positionV relativeFrom="paragraph">
                  <wp:posOffset>535305</wp:posOffset>
                </wp:positionV>
                <wp:extent cx="1439545" cy="554990"/>
                <wp:effectExtent l="8255" t="11430" r="38100" b="52705"/>
                <wp:wrapNone/>
                <wp:docPr id="274"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9545" cy="5549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AA0F2E" id="AutoShape 295" o:spid="_x0000_s1026" type="#_x0000_t32" style="position:absolute;margin-left:66.65pt;margin-top:42.15pt;width:113.35pt;height:43.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" strokecolor="red">
                <v:stroke endarrow="block"/>
              </v:shape>
            </w:pict>
          </mc:Fallback>
        </mc:AlternateContent>
      </w:r>
      <w:r w:rsidR="00E80D9C" w:rsidRPr="00505EB2">
        <w:rPr>
          <w:noProof/>
          <w:szCs w:val="24"/>
        </w:rPr>
        <w:drawing>
          <wp:inline distT="0" distB="0" distL="0" distR="0" wp14:anchorId="1082C9BC" wp14:editId="0481EE71">
            <wp:extent cx="2694966" cy="2908570"/>
            <wp:effectExtent l="19050" t="0" r="0" b="0"/>
            <wp:docPr id="62" name="Picture 1" descr="D:\Camera\new ph\Camera\20170817_07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new ph\Camera\20170817_073657.jpg"/>
                    <pic:cNvPicPr>
                      <a:picLocks noChangeAspect="1" noChangeArrowheads="1"/>
                    </pic:cNvPicPr>
                  </pic:nvPicPr>
                  <pic:blipFill>
                    <a:blip r:embed="rId15" cstate="print"/>
                    <a:srcRect t="21179" b="20902"/>
                    <a:stretch>
                      <a:fillRect/>
                    </a:stretch>
                  </pic:blipFill>
                  <pic:spPr bwMode="auto">
                    <a:xfrm>
                      <a:off x="0" y="0"/>
                      <a:ext cx="2694968" cy="2908572"/>
                    </a:xfrm>
                    <a:prstGeom prst="rect">
                      <a:avLst/>
                    </a:prstGeom>
                    <a:noFill/>
                    <a:ln w="9525">
                      <a:noFill/>
                      <a:miter lim="800000"/>
                      <a:headEnd/>
                      <a:tailEnd/>
                    </a:ln>
                  </pic:spPr>
                </pic:pic>
              </a:graphicData>
            </a:graphic>
          </wp:inline>
        </w:drawing>
      </w:r>
      <w:r w:rsidR="00E80D9C" w:rsidRPr="00505EB2">
        <w:rPr>
          <w:noProof/>
          <w:szCs w:val="24"/>
        </w:rPr>
        <w:drawing>
          <wp:inline distT="0" distB="0" distL="0" distR="0" wp14:anchorId="07A520EC" wp14:editId="64ECB63A">
            <wp:extent cx="2996524" cy="2908570"/>
            <wp:effectExtent l="19050" t="0" r="0" b="0"/>
            <wp:docPr id="63" name="Picture 2" descr="D:\Camera\new ph\Camera\20170817_07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new ph\Camera\20170817_073854.jpg"/>
                    <pic:cNvPicPr>
                      <a:picLocks noChangeAspect="1" noChangeArrowheads="1"/>
                    </pic:cNvPicPr>
                  </pic:nvPicPr>
                  <pic:blipFill>
                    <a:blip r:embed="rId16" cstate="print"/>
                    <a:srcRect l="10816" t="18605" r="5393"/>
                    <a:stretch>
                      <a:fillRect/>
                    </a:stretch>
                  </pic:blipFill>
                  <pic:spPr bwMode="auto">
                    <a:xfrm>
                      <a:off x="0" y="0"/>
                      <a:ext cx="2996493" cy="2908540"/>
                    </a:xfrm>
                    <a:prstGeom prst="rect">
                      <a:avLst/>
                    </a:prstGeom>
                    <a:noFill/>
                    <a:ln w="9525">
                      <a:noFill/>
                      <a:miter lim="800000"/>
                      <a:headEnd/>
                      <a:tailEnd/>
                    </a:ln>
                  </pic:spPr>
                </pic:pic>
              </a:graphicData>
            </a:graphic>
          </wp:inline>
        </w:drawing>
      </w:r>
    </w:p>
    <w:p w14:paraId="112D0655" w14:textId="77777777" w:rsidR="00E80D9C" w:rsidRPr="00AB275B" w:rsidRDefault="00E80D9C" w:rsidP="00E80D9C">
      <w:pPr>
        <w:pStyle w:val="Caption"/>
        <w:keepNext/>
        <w:spacing w:after="0" w:line="360" w:lineRule="auto"/>
        <w:jc w:val="both"/>
        <w:rPr>
          <w:rFonts w:ascii="Times New Roman" w:hAnsi="Times New Roman"/>
          <w:color w:val="auto"/>
          <w:sz w:val="22"/>
        </w:rPr>
      </w:pPr>
      <w:r w:rsidRPr="00DC18BF">
        <w:rPr>
          <w:rFonts w:ascii="Times New Roman" w:hAnsi="Times New Roman"/>
          <w:color w:val="auto"/>
          <w:sz w:val="22"/>
        </w:rPr>
        <w:t xml:space="preserve">Table </w:t>
      </w:r>
      <w:r w:rsidR="00E0419C">
        <w:rPr>
          <w:rFonts w:ascii="Times New Roman" w:hAnsi="Times New Roman"/>
          <w:color w:val="auto"/>
          <w:sz w:val="22"/>
        </w:rPr>
        <w:t>3</w:t>
      </w:r>
      <w:r w:rsidRPr="00DC18BF">
        <w:rPr>
          <w:rFonts w:ascii="Times New Roman" w:hAnsi="Times New Roman"/>
          <w:color w:val="auto"/>
          <w:sz w:val="22"/>
        </w:rPr>
        <w:t xml:space="preserve">  </w:t>
      </w:r>
      <w:r>
        <w:rPr>
          <w:rFonts w:ascii="Times New Roman" w:hAnsi="Times New Roman"/>
          <w:color w:val="auto"/>
          <w:sz w:val="22"/>
        </w:rPr>
        <w:t>Sediment and debris deposit around control gate</w:t>
      </w:r>
    </w:p>
    <w:p w14:paraId="0758925F" w14:textId="77777777" w:rsidR="00E80D9C" w:rsidRDefault="00D928A8" w:rsidP="00E80D9C">
      <w:pPr>
        <w:rPr>
          <w:rFonts w:cs="Arial"/>
        </w:rPr>
      </w:pPr>
      <w:r>
        <w:rPr>
          <w:rFonts w:cs="Arial"/>
        </w:rPr>
        <w:t>This</w:t>
      </w:r>
      <w:r w:rsidR="00E80D9C" w:rsidRPr="00F854F0">
        <w:rPr>
          <w:rFonts w:cs="Arial"/>
        </w:rPr>
        <w:t xml:space="preserve"> irrigation schemes around the </w:t>
      </w:r>
      <w:r>
        <w:rPr>
          <w:rFonts w:cs="Arial"/>
        </w:rPr>
        <w:t>head regulator</w:t>
      </w:r>
      <w:r w:rsidR="00E80D9C" w:rsidRPr="00F854F0">
        <w:rPr>
          <w:rFonts w:cs="Arial"/>
        </w:rPr>
        <w:t xml:space="preserve"> do not provide adequate service to farmers, for example </w:t>
      </w:r>
    </w:p>
    <w:p w14:paraId="6BF3EF6C" w14:textId="77777777" w:rsidR="00E80D9C" w:rsidRPr="00D43343" w:rsidRDefault="00E80D9C" w:rsidP="00E80D9C">
      <w:pPr>
        <w:pStyle w:val="ListParagraph"/>
        <w:numPr>
          <w:ilvl w:val="0"/>
          <w:numId w:val="40"/>
        </w:numPr>
        <w:spacing w:after="0" w:line="240" w:lineRule="auto"/>
        <w:contextualSpacing w:val="0"/>
        <w:rPr>
          <w:rFonts w:cs="Arial"/>
        </w:rPr>
      </w:pPr>
      <w:r w:rsidRPr="00D43343">
        <w:rPr>
          <w:rFonts w:cs="Arial"/>
        </w:rPr>
        <w:t>because gates can no longer move due to rust or because parts are missing or broken, canal</w:t>
      </w:r>
    </w:p>
    <w:p w14:paraId="0834E2D2" w14:textId="77777777" w:rsidR="00E80D9C" w:rsidRDefault="00BF35CF" w:rsidP="00E80D9C">
      <w:pPr>
        <w:pStyle w:val="ListParagraph"/>
        <w:numPr>
          <w:ilvl w:val="0"/>
          <w:numId w:val="40"/>
        </w:numPr>
        <w:spacing w:after="0" w:line="240" w:lineRule="auto"/>
        <w:contextualSpacing w:val="0"/>
        <w:rPr>
          <w:rFonts w:cs="Arial"/>
        </w:rPr>
      </w:pPr>
      <w:r w:rsidRPr="00D43343">
        <w:rPr>
          <w:rFonts w:cs="Arial"/>
        </w:rPr>
        <w:t>Sections</w:t>
      </w:r>
      <w:r w:rsidR="00E80D9C" w:rsidRPr="00D43343">
        <w:rPr>
          <w:rFonts w:cs="Arial"/>
        </w:rPr>
        <w:t xml:space="preserve"> have collapsed or are full of silt, water level gauges have disappeared, etc.    </w:t>
      </w:r>
    </w:p>
    <w:p w14:paraId="6FEE4B02" w14:textId="77777777" w:rsidR="00E80D9C" w:rsidRPr="00F854F0" w:rsidRDefault="00E80D9C" w:rsidP="00E80D9C">
      <w:pPr>
        <w:rPr>
          <w:rFonts w:cs="Arial"/>
        </w:rPr>
      </w:pPr>
      <w:r w:rsidRPr="00D43343">
        <w:rPr>
          <w:rFonts w:cs="Arial"/>
        </w:rPr>
        <w:t xml:space="preserve">All of the above are the result of poor maintenance. A newly-built irrigation scheme is expected to function for 20-30 years or more. </w:t>
      </w:r>
      <w:r w:rsidRPr="00F854F0">
        <w:rPr>
          <w:rFonts w:cs="Arial"/>
        </w:rPr>
        <w:t>The efficiency and longevity of the scheme lies upon the nature of maintenance of the components involved in the irrigated agriculture and upkeep of the general ecology and environment.  Maintenance includes repairs as well and is better to classify as “Repair and Maintenance”.</w:t>
      </w:r>
    </w:p>
    <w:p w14:paraId="23C078D3" w14:textId="77777777" w:rsidR="00E80D9C" w:rsidRDefault="00E80D9C" w:rsidP="00E80D9C">
      <w:pPr>
        <w:spacing w:line="360" w:lineRule="auto"/>
        <w:rPr>
          <w:szCs w:val="24"/>
        </w:rPr>
      </w:pPr>
      <w:r w:rsidRPr="00C079C4">
        <w:t xml:space="preserve">But at the right side of the river there are farmers with their irrigable farm land that were not considered during the time of existing headwork structure construction. At this time farmers have </w:t>
      </w:r>
      <w:r w:rsidRPr="000A3717">
        <w:rPr>
          <w:szCs w:val="24"/>
        </w:rPr>
        <w:t>high interest to use the river water for irrigation and they construct traditional irrigation</w:t>
      </w:r>
      <w:r w:rsidRPr="000A3717">
        <w:rPr>
          <w:rStyle w:val="xl95Char"/>
          <w:rFonts w:eastAsia="Calibri"/>
        </w:rPr>
        <w:t xml:space="preserve"> </w:t>
      </w:r>
      <w:r w:rsidRPr="000A3717">
        <w:rPr>
          <w:szCs w:val="24"/>
        </w:rPr>
        <w:t>canal.</w:t>
      </w:r>
    </w:p>
    <w:p w14:paraId="29E7FC1D" w14:textId="77777777" w:rsidR="00DF3674" w:rsidRPr="00DC18BF" w:rsidRDefault="00DF3674" w:rsidP="00DF3674">
      <w:pPr>
        <w:spacing w:before="240" w:line="360" w:lineRule="auto"/>
        <w:ind w:right="-360"/>
        <w:jc w:val="both"/>
        <w:rPr>
          <w:szCs w:val="24"/>
        </w:rPr>
      </w:pPr>
      <w:r w:rsidRPr="00DC18BF">
        <w:rPr>
          <w:szCs w:val="24"/>
        </w:rPr>
        <w:t xml:space="preserve">The operation of the irrigation system depends mainly on the method of water delivery at farm level.  Surface irrigation method is the recommended type of water distribution and application method for </w:t>
      </w:r>
      <w:r>
        <w:rPr>
          <w:szCs w:val="24"/>
        </w:rPr>
        <w:t>Adami</w:t>
      </w:r>
      <w:r w:rsidRPr="00DC18BF">
        <w:rPr>
          <w:szCs w:val="24"/>
        </w:rPr>
        <w:t xml:space="preserve"> diversion irrigation scheme.</w:t>
      </w:r>
    </w:p>
    <w:p w14:paraId="43BFA69F" w14:textId="77777777" w:rsidR="00DF3674" w:rsidRPr="00DC18BF" w:rsidRDefault="00DF3674" w:rsidP="00DF3674">
      <w:pPr>
        <w:spacing w:before="240" w:line="360" w:lineRule="auto"/>
        <w:ind w:right="-360"/>
        <w:jc w:val="both"/>
        <w:rPr>
          <w:szCs w:val="24"/>
        </w:rPr>
      </w:pPr>
      <w:r w:rsidRPr="00DC18BF">
        <w:rPr>
          <w:szCs w:val="24"/>
        </w:rPr>
        <w:t xml:space="preserve">The farmers would organize themselves and form groups in order to handle the water management.  Since flow is low Rotational water distribution would be applied within the group.  The rotational distribution is then to distribute water by turn to the whole scheme according to the timely need of </w:t>
      </w:r>
      <w:r w:rsidRPr="00DC18BF">
        <w:rPr>
          <w:szCs w:val="24"/>
        </w:rPr>
        <w:lastRenderedPageBreak/>
        <w:t xml:space="preserve">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w:t>
      </w:r>
    </w:p>
    <w:p w14:paraId="2A68038B" w14:textId="77777777" w:rsidR="00DF3674" w:rsidRPr="00DC18BF" w:rsidRDefault="00DF3674" w:rsidP="00DF3674">
      <w:pPr>
        <w:spacing w:line="360" w:lineRule="auto"/>
        <w:ind w:right="-360"/>
        <w:jc w:val="both"/>
        <w:rPr>
          <w:szCs w:val="24"/>
        </w:rPr>
      </w:pPr>
      <w:r w:rsidRPr="00DC18BF">
        <w:rPr>
          <w:szCs w:val="24"/>
        </w:rPr>
        <w:t>The operation of the irrigation system is continuous for 24 hours per day in main, secondary and tertiary canals where as field canals within a tertiary block are operating in rotational system with each other for irrigation hours proportional to their size.  Since the tertiary canal discharges are within the manageable range and the irrigation canal structures are accordingly designed for simple operation, the farmers can open and close easily whenever they required.</w:t>
      </w:r>
    </w:p>
    <w:p w14:paraId="735CC6E8" w14:textId="77777777" w:rsidR="00AF7507" w:rsidRPr="00DC18BF" w:rsidRDefault="00AF7507" w:rsidP="00AF7507">
      <w:pPr>
        <w:spacing w:line="360" w:lineRule="auto"/>
        <w:ind w:right="-360"/>
        <w:jc w:val="both"/>
      </w:pPr>
      <w:r w:rsidRPr="00DC18BF">
        <w:t>The maintenance tasks are categorized into two types: - routine activities, and repairs. The routine maintenance activities that are carried out periodically include:-</w:t>
      </w:r>
    </w:p>
    <w:p w14:paraId="4947A333" w14:textId="77777777" w:rsidR="00AF7507" w:rsidRPr="00DC18BF" w:rsidRDefault="00AF7507" w:rsidP="00AF7507">
      <w:pPr>
        <w:pStyle w:val="ListParagraph"/>
        <w:numPr>
          <w:ilvl w:val="0"/>
          <w:numId w:val="25"/>
        </w:numPr>
        <w:spacing w:line="360" w:lineRule="auto"/>
        <w:ind w:right="-360"/>
        <w:jc w:val="both"/>
      </w:pPr>
      <w:r w:rsidRPr="00DC18BF">
        <w:t>Regular cleaning of sediments and weeds from canals and drains;</w:t>
      </w:r>
    </w:p>
    <w:p w14:paraId="5C4CAB2D" w14:textId="77777777" w:rsidR="00AF7507" w:rsidRPr="00DC18BF" w:rsidRDefault="00AF7507" w:rsidP="00AF7507">
      <w:pPr>
        <w:pStyle w:val="ListParagraph"/>
        <w:numPr>
          <w:ilvl w:val="0"/>
          <w:numId w:val="25"/>
        </w:numPr>
        <w:spacing w:line="360" w:lineRule="auto"/>
        <w:ind w:right="-360"/>
        <w:jc w:val="both"/>
      </w:pPr>
      <w:r w:rsidRPr="00DC18BF">
        <w:t>Inspection and lubrication of gates; and</w:t>
      </w:r>
    </w:p>
    <w:p w14:paraId="044FBA6A" w14:textId="77777777" w:rsidR="00AF7507" w:rsidRPr="00DC18BF" w:rsidRDefault="00AF7507" w:rsidP="00AF7507">
      <w:pPr>
        <w:pStyle w:val="ListParagraph"/>
        <w:numPr>
          <w:ilvl w:val="0"/>
          <w:numId w:val="25"/>
        </w:numPr>
        <w:spacing w:line="360" w:lineRule="auto"/>
        <w:ind w:right="-360"/>
        <w:jc w:val="both"/>
      </w:pPr>
      <w:r>
        <w:t>Maintenance of cracked earthen</w:t>
      </w:r>
      <w:r w:rsidRPr="00DC18BF">
        <w:t xml:space="preserve"> canals</w:t>
      </w:r>
      <w:r>
        <w:t xml:space="preserve"> to lined</w:t>
      </w:r>
      <w:r w:rsidRPr="00DC18BF">
        <w:t>, regulating and control structures.</w:t>
      </w:r>
    </w:p>
    <w:p w14:paraId="01AF188D" w14:textId="77777777" w:rsidR="00AF7507" w:rsidRPr="00DC18BF" w:rsidRDefault="00AF7507" w:rsidP="00AF7507">
      <w:pPr>
        <w:tabs>
          <w:tab w:val="left" w:pos="630"/>
        </w:tabs>
        <w:spacing w:line="360" w:lineRule="auto"/>
        <w:ind w:right="-360"/>
        <w:jc w:val="both"/>
      </w:pPr>
      <w:r w:rsidRPr="00DC18BF">
        <w:t>Repair works include task carried out more frequently and quickly, and include those tasks that are generally unpredictable.  They also include emergency works.  The activities included in this category are:-</w:t>
      </w:r>
    </w:p>
    <w:p w14:paraId="354D9ADC" w14:textId="77777777" w:rsidR="00AF7507" w:rsidRPr="00DC18BF" w:rsidRDefault="00AF7507" w:rsidP="00AF7507">
      <w:pPr>
        <w:pStyle w:val="ListParagraph"/>
        <w:numPr>
          <w:ilvl w:val="0"/>
          <w:numId w:val="25"/>
        </w:numPr>
        <w:spacing w:line="360" w:lineRule="auto"/>
        <w:ind w:right="-360"/>
        <w:jc w:val="both"/>
      </w:pPr>
      <w:r w:rsidRPr="00DC18BF">
        <w:t>Repairing overtopped or breached canals, drains, and flood protection dykes;</w:t>
      </w:r>
    </w:p>
    <w:p w14:paraId="7D3AC841" w14:textId="77777777" w:rsidR="00AF7507" w:rsidRPr="00DC18BF" w:rsidRDefault="00AF7507" w:rsidP="00AF7507">
      <w:pPr>
        <w:pStyle w:val="ListParagraph"/>
        <w:numPr>
          <w:ilvl w:val="0"/>
          <w:numId w:val="25"/>
        </w:numPr>
        <w:spacing w:line="360" w:lineRule="auto"/>
        <w:ind w:right="-360"/>
        <w:jc w:val="both"/>
      </w:pPr>
      <w:r w:rsidRPr="00DC18BF">
        <w:t>Repairing jammed gates;</w:t>
      </w:r>
    </w:p>
    <w:p w14:paraId="532170C1" w14:textId="77777777" w:rsidR="00AF7507" w:rsidRPr="00DC18BF" w:rsidRDefault="00AF7507" w:rsidP="00AF7507">
      <w:pPr>
        <w:pStyle w:val="ListParagraph"/>
        <w:numPr>
          <w:ilvl w:val="0"/>
          <w:numId w:val="25"/>
        </w:numPr>
        <w:spacing w:line="360" w:lineRule="auto"/>
        <w:ind w:right="-360"/>
        <w:jc w:val="both"/>
      </w:pPr>
      <w:r w:rsidRPr="00DC18BF">
        <w:t>Filling holes made by wild animals; and</w:t>
      </w:r>
    </w:p>
    <w:p w14:paraId="44EF81CA" w14:textId="77777777" w:rsidR="00AF7507" w:rsidRPr="00DC18BF" w:rsidRDefault="00AF7507" w:rsidP="00AF7507">
      <w:pPr>
        <w:pStyle w:val="ListParagraph"/>
        <w:numPr>
          <w:ilvl w:val="0"/>
          <w:numId w:val="25"/>
        </w:numPr>
        <w:spacing w:line="360" w:lineRule="auto"/>
        <w:ind w:right="-360"/>
        <w:jc w:val="both"/>
      </w:pPr>
      <w:r w:rsidRPr="00DC18BF">
        <w:t>Reduced free board due to walking over by people and livestock.</w:t>
      </w:r>
    </w:p>
    <w:p w14:paraId="33530EE1" w14:textId="77777777" w:rsidR="00AF7507" w:rsidRPr="00DC18BF" w:rsidRDefault="00AF7507" w:rsidP="00AF7507">
      <w:pPr>
        <w:spacing w:line="360" w:lineRule="auto"/>
        <w:ind w:right="-360"/>
        <w:jc w:val="both"/>
      </w:pPr>
      <w:r w:rsidRPr="00DC18BF">
        <w:t>Regular inspection of the irrigation facilities should be carried out as part of the maintenance activities.  These tasks could be carried out immediately after the end of the main rains in September and during the rainy season.  This could concentrate on the interceptor drains, the main canal and the field drains.  The inspection of the other works like the tertiary canals, field drains, and the water control and regulating structures could be carried out as part of routine operation activities.</w:t>
      </w:r>
    </w:p>
    <w:p w14:paraId="146EA82E" w14:textId="77777777" w:rsidR="00AF7507" w:rsidRPr="00DC18BF" w:rsidRDefault="00AF7507" w:rsidP="00AF7507">
      <w:pPr>
        <w:spacing w:after="0" w:line="360" w:lineRule="auto"/>
        <w:ind w:right="-360"/>
        <w:jc w:val="both"/>
      </w:pPr>
      <w:r w:rsidRPr="00DC18BF">
        <w:lastRenderedPageBreak/>
        <w:t>Beneficiaries of the project need to have operation and maintenance budget, For O&amp;M cost incurring entity area:</w:t>
      </w:r>
    </w:p>
    <w:p w14:paraId="7436A966" w14:textId="77777777" w:rsidR="00AF7507" w:rsidRPr="00DC18BF" w:rsidRDefault="00AF7507" w:rsidP="00AF7507">
      <w:pPr>
        <w:pStyle w:val="ListParagraph"/>
        <w:numPr>
          <w:ilvl w:val="0"/>
          <w:numId w:val="25"/>
        </w:numPr>
        <w:spacing w:line="360" w:lineRule="auto"/>
        <w:ind w:right="-360"/>
        <w:jc w:val="both"/>
      </w:pPr>
      <w:r w:rsidRPr="00DC18BF">
        <w:t>Purchase sing of gate lubricate (grease)</w:t>
      </w:r>
    </w:p>
    <w:p w14:paraId="700DB333" w14:textId="77777777" w:rsidR="00AF7507" w:rsidRPr="00DC18BF" w:rsidRDefault="00AF7507" w:rsidP="00AF7507">
      <w:pPr>
        <w:pStyle w:val="ListParagraph"/>
        <w:numPr>
          <w:ilvl w:val="0"/>
          <w:numId w:val="25"/>
        </w:numPr>
        <w:spacing w:line="360" w:lineRule="auto"/>
        <w:ind w:right="-360"/>
        <w:jc w:val="both"/>
      </w:pPr>
      <w:r w:rsidRPr="00DC18BF">
        <w:t>Replacing and maintenance of Stolen and damaged gates</w:t>
      </w:r>
    </w:p>
    <w:p w14:paraId="58A0A330" w14:textId="77777777" w:rsidR="00AF7507" w:rsidRPr="00DC18BF" w:rsidRDefault="00AF7507" w:rsidP="00AF7507">
      <w:pPr>
        <w:pStyle w:val="ListParagraph"/>
        <w:numPr>
          <w:ilvl w:val="0"/>
          <w:numId w:val="25"/>
        </w:numPr>
        <w:spacing w:line="360" w:lineRule="auto"/>
        <w:ind w:right="-360"/>
        <w:jc w:val="both"/>
      </w:pPr>
      <w:r w:rsidRPr="00DC18BF">
        <w:t>Repair Damages on the cross drainage structures.</w:t>
      </w:r>
    </w:p>
    <w:p w14:paraId="25A1456D" w14:textId="77777777" w:rsidR="00DF3674" w:rsidRPr="0044347D" w:rsidRDefault="00AF7507" w:rsidP="0044347D">
      <w:pPr>
        <w:pStyle w:val="ListParagraph"/>
        <w:spacing w:line="360" w:lineRule="auto"/>
        <w:ind w:left="0"/>
        <w:jc w:val="both"/>
        <w:rPr>
          <w:sz w:val="32"/>
        </w:rPr>
      </w:pPr>
      <w:r w:rsidRPr="00DC18BF">
        <w:t>The expense for O&amp;M should be collected from the beneficiaries. Of course, much of the task is done by the labor and skill of the community. For cost incurring activities beneficiaries have to collect money based on the proportion of the command area they owned.</w:t>
      </w:r>
    </w:p>
    <w:p w14:paraId="36F12A09" w14:textId="77777777" w:rsidR="00E80D9C" w:rsidRDefault="00E80D9C" w:rsidP="00E80D9C">
      <w:pPr>
        <w:jc w:val="both"/>
        <w:rPr>
          <w:rFonts w:cs="Arial"/>
        </w:rPr>
      </w:pPr>
      <w:r w:rsidRPr="00F854F0">
        <w:rPr>
          <w:rFonts w:cs="Arial"/>
        </w:rPr>
        <w:t>In the off-season, both farmers and operators are not busy with irrigation and can therefore more easily be engaged in maintenance work. Sometimes, for very large or difficult jobs, it may be necessary to hire a contractor.</w:t>
      </w:r>
      <w:r>
        <w:rPr>
          <w:rFonts w:cs="Arial"/>
        </w:rPr>
        <w:t xml:space="preserve"> But here there </w:t>
      </w:r>
      <w:r w:rsidR="00C00D30">
        <w:rPr>
          <w:rFonts w:cs="Arial"/>
        </w:rPr>
        <w:t>were somehow problems</w:t>
      </w:r>
      <w:r>
        <w:rPr>
          <w:rFonts w:cs="Arial"/>
        </w:rPr>
        <w:t xml:space="preserve"> for taking a care by project users. Because the project beneficiaries must take away the gate of the main drainage during off season. But  it is not applicable incase of Adami SSIP that may difficult to easily operable. So, it need greasing the during the on season ( start of irrigation).</w:t>
      </w:r>
    </w:p>
    <w:p w14:paraId="5CE66107" w14:textId="65BA1E97" w:rsidR="00E80D9C" w:rsidRDefault="00484859" w:rsidP="00E80D9C">
      <w:pPr>
        <w:rPr>
          <w:rFonts w:cs="Arial"/>
        </w:rPr>
      </w:pPr>
      <w:r>
        <w:rPr>
          <w:rFonts w:cs="Arial"/>
          <w:noProof/>
        </w:rPr>
        <mc:AlternateContent>
          <mc:Choice Requires="wps">
            <w:drawing>
              <wp:anchor distT="0" distB="0" distL="114300" distR="114300" simplePos="0" relativeHeight="251808768" behindDoc="0" locked="0" layoutInCell="1" allowOverlap="1" wp14:anchorId="6817CD9F" wp14:editId="3CA01E60">
                <wp:simplePos x="0" y="0"/>
                <wp:positionH relativeFrom="column">
                  <wp:posOffset>3132455</wp:posOffset>
                </wp:positionH>
                <wp:positionV relativeFrom="paragraph">
                  <wp:posOffset>502920</wp:posOffset>
                </wp:positionV>
                <wp:extent cx="554355" cy="223520"/>
                <wp:effectExtent l="21590" t="21590" r="88265" b="33655"/>
                <wp:wrapNone/>
                <wp:docPr id="273"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554355" cy="223520"/>
                        </a:xfrm>
                        <a:prstGeom prst="bentConnector3">
                          <a:avLst>
                            <a:gd name="adj1" fmla="val 49944"/>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000FAD" id="AutoShape 302" o:spid="_x0000_s1026" type="#_x0000_t34" style="position:absolute;margin-left:246.65pt;margin-top:39.6pt;width:43.65pt;height:17.6pt;rotation:90;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" adj="10788" strokecolor="red" strokeweight="3pt">
                <v:stroke endarrow="block"/>
              </v:shape>
            </w:pict>
          </mc:Fallback>
        </mc:AlternateContent>
      </w:r>
      <w:r>
        <w:rPr>
          <w:rFonts w:cs="Arial"/>
          <w:noProof/>
        </w:rPr>
        <mc:AlternateContent>
          <mc:Choice Requires="wps">
            <w:drawing>
              <wp:anchor distT="0" distB="0" distL="114300" distR="114300" simplePos="0" relativeHeight="251807744" behindDoc="0" locked="0" layoutInCell="1" allowOverlap="1" wp14:anchorId="743844F2" wp14:editId="18194539">
                <wp:simplePos x="0" y="0"/>
                <wp:positionH relativeFrom="column">
                  <wp:posOffset>1640840</wp:posOffset>
                </wp:positionH>
                <wp:positionV relativeFrom="paragraph">
                  <wp:posOffset>26035</wp:posOffset>
                </wp:positionV>
                <wp:extent cx="3794125" cy="311150"/>
                <wp:effectExtent l="12065" t="5715" r="13335" b="6985"/>
                <wp:wrapNone/>
                <wp:docPr id="272"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4125" cy="311150"/>
                        </a:xfrm>
                        <a:prstGeom prst="rect">
                          <a:avLst/>
                        </a:prstGeom>
                        <a:solidFill>
                          <a:srgbClr val="FFFFFF"/>
                        </a:solidFill>
                        <a:ln w="9525">
                          <a:solidFill>
                            <a:srgbClr val="000000"/>
                          </a:solidFill>
                          <a:miter lim="800000"/>
                          <a:headEnd/>
                          <a:tailEnd/>
                        </a:ln>
                      </wps:spPr>
                      <wps:txbx>
                        <w:txbxContent>
                          <w:p w14:paraId="40CB0F93" w14:textId="77777777" w:rsidR="00FA6ED8" w:rsidRDefault="00FA6ED8" w:rsidP="00E80D9C">
                            <w:r>
                              <w:t>Need greasing of the gates during the start of Irrigation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3844F2" id="_x0000_t202" coordsize="21600,21600" o:spt="202" path="m,l,21600r21600,l21600,xe">
                <v:stroke joinstyle="miter"/>
                <v:path gradientshapeok="t" o:connecttype="rect"/>
              </v:shapetype>
              <v:shape id="Text Box 301" o:spid="_x0000_s1029" type="#_x0000_t202" style="position:absolute;margin-left:129.2pt;margin-top:2.05pt;width:298.75pt;height:2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">
                <v:textbox>
                  <w:txbxContent>
                    <w:p w14:paraId="40CB0F93" w14:textId="77777777" w:rsidR="00FA6ED8" w:rsidRDefault="00FA6ED8" w:rsidP="00E80D9C">
                      <w:r>
                        <w:t>Need greasing of the gates during the start of Irrigation</w:t>
                      </w:r>
                    </w:p>
                  </w:txbxContent>
                </v:textbox>
              </v:shape>
            </w:pict>
          </mc:Fallback>
        </mc:AlternateContent>
      </w:r>
      <w:r>
        <w:rPr>
          <w:rFonts w:cs="Arial"/>
          <w:noProof/>
        </w:rPr>
        <mc:AlternateContent>
          <mc:Choice Requires="wps">
            <w:drawing>
              <wp:anchor distT="0" distB="0" distL="114300" distR="114300" simplePos="0" relativeHeight="251805696" behindDoc="0" locked="0" layoutInCell="1" allowOverlap="1" wp14:anchorId="2DB9DF3E" wp14:editId="10E24E48">
                <wp:simplePos x="0" y="0"/>
                <wp:positionH relativeFrom="column">
                  <wp:posOffset>2499995</wp:posOffset>
                </wp:positionH>
                <wp:positionV relativeFrom="paragraph">
                  <wp:posOffset>269240</wp:posOffset>
                </wp:positionV>
                <wp:extent cx="0" cy="828675"/>
                <wp:effectExtent l="23495" t="20320" r="24130" b="27305"/>
                <wp:wrapNone/>
                <wp:docPr id="271"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8675"/>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B611FC" id="AutoShape 299" o:spid="_x0000_s1026" type="#_x0000_t32" style="position:absolute;margin-left:196.85pt;margin-top:21.2pt;width:0;height:65.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" strokecolor="#c00000" strokeweight="3pt"/>
            </w:pict>
          </mc:Fallback>
        </mc:AlternateContent>
      </w:r>
      <w:r>
        <w:rPr>
          <w:rFonts w:cs="Arial"/>
          <w:noProof/>
        </w:rPr>
        <mc:AlternateContent>
          <mc:Choice Requires="wps">
            <w:drawing>
              <wp:anchor distT="0" distB="0" distL="114300" distR="114300" simplePos="0" relativeHeight="251806720" behindDoc="0" locked="0" layoutInCell="1" allowOverlap="1" wp14:anchorId="4EB61395" wp14:editId="5ECD8414">
                <wp:simplePos x="0" y="0"/>
                <wp:positionH relativeFrom="column">
                  <wp:posOffset>1750695</wp:posOffset>
                </wp:positionH>
                <wp:positionV relativeFrom="paragraph">
                  <wp:posOffset>1981200</wp:posOffset>
                </wp:positionV>
                <wp:extent cx="3794125" cy="311150"/>
                <wp:effectExtent l="7620" t="8255" r="8255" b="13970"/>
                <wp:wrapNone/>
                <wp:docPr id="27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4125" cy="311150"/>
                        </a:xfrm>
                        <a:prstGeom prst="rect">
                          <a:avLst/>
                        </a:prstGeom>
                        <a:solidFill>
                          <a:srgbClr val="FFFFFF"/>
                        </a:solidFill>
                        <a:ln w="9525">
                          <a:solidFill>
                            <a:srgbClr val="000000"/>
                          </a:solidFill>
                          <a:miter lim="800000"/>
                          <a:headEnd/>
                          <a:tailEnd/>
                        </a:ln>
                      </wps:spPr>
                      <wps:txbx>
                        <w:txbxContent>
                          <w:p w14:paraId="1FC63365" w14:textId="77777777" w:rsidR="00FA6ED8" w:rsidRDefault="00FA6ED8" w:rsidP="00E80D9C">
                            <w:r>
                              <w:t>Take away the gate of the main drainage during off season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61395" id="Text Box 300" o:spid="_x0000_s1030" type="#_x0000_t202" style="position:absolute;margin-left:137.85pt;margin-top:156pt;width:298.75pt;height:2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">
                <v:textbox>
                  <w:txbxContent>
                    <w:p w14:paraId="1FC63365" w14:textId="77777777" w:rsidR="00FA6ED8" w:rsidRDefault="00FA6ED8" w:rsidP="00E80D9C">
                      <w:r>
                        <w:t>Take away the gate of the main drainage during off season</w:t>
                      </w:r>
                    </w:p>
                  </w:txbxContent>
                </v:textbox>
              </v:shape>
            </w:pict>
          </mc:Fallback>
        </mc:AlternateContent>
      </w:r>
      <w:r>
        <w:rPr>
          <w:rFonts w:cs="Arial"/>
          <w:noProof/>
        </w:rPr>
        <mc:AlternateContent>
          <mc:Choice Requires="wps">
            <w:drawing>
              <wp:anchor distT="0" distB="0" distL="114300" distR="114300" simplePos="0" relativeHeight="251804672" behindDoc="0" locked="0" layoutInCell="1" allowOverlap="1" wp14:anchorId="3A1A0E9A" wp14:editId="53656E6E">
                <wp:simplePos x="0" y="0"/>
                <wp:positionH relativeFrom="column">
                  <wp:posOffset>2499995</wp:posOffset>
                </wp:positionH>
                <wp:positionV relativeFrom="paragraph">
                  <wp:posOffset>823595</wp:posOffset>
                </wp:positionV>
                <wp:extent cx="731520" cy="274320"/>
                <wp:effectExtent l="23495" t="88900" r="35560" b="27305"/>
                <wp:wrapNone/>
                <wp:docPr id="269"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1520" cy="274320"/>
                        </a:xfrm>
                        <a:prstGeom prst="bentConnector3">
                          <a:avLst>
                            <a:gd name="adj1" fmla="val 50000"/>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11DB0B" id="AutoShape 298" o:spid="_x0000_s1026" type="#_x0000_t34" style="position:absolute;margin-left:196.85pt;margin-top:64.85pt;width:57.6pt;height:21.6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" strokecolor="red" strokeweight="3pt">
                <v:stroke endarrow="block"/>
              </v:shape>
            </w:pict>
          </mc:Fallback>
        </mc:AlternateContent>
      </w:r>
      <w:r>
        <w:rPr>
          <w:rFonts w:cs="Arial"/>
          <w:noProof/>
        </w:rPr>
        <mc:AlternateContent>
          <mc:Choice Requires="wps">
            <w:drawing>
              <wp:anchor distT="0" distB="0" distL="114300" distR="114300" simplePos="0" relativeHeight="251803648" behindDoc="0" locked="0" layoutInCell="1" allowOverlap="1" wp14:anchorId="14AEEAC3" wp14:editId="7D84607B">
                <wp:simplePos x="0" y="0"/>
                <wp:positionH relativeFrom="column">
                  <wp:posOffset>3142615</wp:posOffset>
                </wp:positionH>
                <wp:positionV relativeFrom="paragraph">
                  <wp:posOffset>1066800</wp:posOffset>
                </wp:positionV>
                <wp:extent cx="106680" cy="976630"/>
                <wp:effectExtent l="18415" t="36830" r="17780" b="5715"/>
                <wp:wrapNone/>
                <wp:docPr id="268"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76630"/>
                        </a:xfrm>
                        <a:prstGeom prst="upArrow">
                          <a:avLst>
                            <a:gd name="adj1" fmla="val 49815"/>
                            <a:gd name="adj2" fmla="val 329148"/>
                          </a:avLst>
                        </a:prstGeom>
                        <a:solidFill>
                          <a:srgbClr val="FFFFFF"/>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A0C80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97" o:spid="_x0000_s1026" type="#_x0000_t68" style="position:absolute;margin-left:247.45pt;margin-top:84pt;width:8.4pt;height:76.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" adj="7766,5420" strokecolor="red">
                <v:textbox style="layout-flow:vertical-ideographic"/>
              </v:shape>
            </w:pict>
          </mc:Fallback>
        </mc:AlternateContent>
      </w:r>
      <w:r w:rsidR="00E80D9C" w:rsidRPr="00A11611">
        <w:rPr>
          <w:rFonts w:cs="Arial"/>
          <w:noProof/>
        </w:rPr>
        <w:drawing>
          <wp:inline distT="0" distB="0" distL="0" distR="0" wp14:anchorId="1570F2E4" wp14:editId="2922C336">
            <wp:extent cx="5943600" cy="2859737"/>
            <wp:effectExtent l="19050" t="19050" r="19050" b="16813"/>
            <wp:docPr id="289" name="Picture 4" descr="D:\Camera\new ph\Camera\20170817_07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mera\new ph\Camera\20170817_073854.jpg"/>
                    <pic:cNvPicPr>
                      <a:picLocks noChangeAspect="1" noChangeArrowheads="1"/>
                    </pic:cNvPicPr>
                  </pic:nvPicPr>
                  <pic:blipFill>
                    <a:blip r:embed="rId17" cstate="print"/>
                    <a:srcRect t="14535"/>
                    <a:stretch>
                      <a:fillRect/>
                    </a:stretch>
                  </pic:blipFill>
                  <pic:spPr bwMode="auto">
                    <a:xfrm>
                      <a:off x="0" y="0"/>
                      <a:ext cx="5943600" cy="2859737"/>
                    </a:xfrm>
                    <a:prstGeom prst="rect">
                      <a:avLst/>
                    </a:prstGeom>
                    <a:noFill/>
                    <a:ln w="9525">
                      <a:solidFill>
                        <a:srgbClr val="FF0000"/>
                      </a:solidFill>
                      <a:miter lim="800000"/>
                      <a:headEnd/>
                      <a:tailEnd/>
                    </a:ln>
                  </pic:spPr>
                </pic:pic>
              </a:graphicData>
            </a:graphic>
          </wp:inline>
        </w:drawing>
      </w:r>
    </w:p>
    <w:p w14:paraId="0D252782" w14:textId="77777777" w:rsidR="004D2261" w:rsidRPr="00A9724C" w:rsidRDefault="00E80D9C" w:rsidP="00A9724C">
      <w:pPr>
        <w:pStyle w:val="Caption"/>
        <w:keepNext/>
        <w:spacing w:after="0" w:line="360" w:lineRule="auto"/>
        <w:jc w:val="both"/>
        <w:rPr>
          <w:rFonts w:ascii="Times New Roman" w:hAnsi="Times New Roman"/>
          <w:color w:val="auto"/>
          <w:sz w:val="22"/>
        </w:rPr>
      </w:pPr>
      <w:r w:rsidRPr="00DC18BF">
        <w:rPr>
          <w:rFonts w:ascii="Times New Roman" w:hAnsi="Times New Roman"/>
          <w:color w:val="auto"/>
          <w:sz w:val="22"/>
        </w:rPr>
        <w:t xml:space="preserve">Table </w:t>
      </w:r>
      <w:r w:rsidR="00E0419C">
        <w:rPr>
          <w:rFonts w:ascii="Times New Roman" w:hAnsi="Times New Roman"/>
          <w:color w:val="auto"/>
          <w:sz w:val="22"/>
        </w:rPr>
        <w:t>4</w:t>
      </w:r>
      <w:r w:rsidRPr="00DC18BF">
        <w:rPr>
          <w:rFonts w:ascii="Times New Roman" w:hAnsi="Times New Roman"/>
          <w:color w:val="auto"/>
          <w:sz w:val="22"/>
        </w:rPr>
        <w:t xml:space="preserve">  </w:t>
      </w:r>
      <w:r>
        <w:rPr>
          <w:rFonts w:ascii="Times New Roman" w:hAnsi="Times New Roman"/>
          <w:color w:val="auto"/>
          <w:sz w:val="22"/>
        </w:rPr>
        <w:t>The Current Performance of Adami Diversion Weir</w:t>
      </w:r>
    </w:p>
    <w:p w14:paraId="65695129" w14:textId="77777777" w:rsidR="002B465D" w:rsidRPr="00DC18BF" w:rsidRDefault="00FE0A29" w:rsidP="00FA6ED8">
      <w:pPr>
        <w:spacing w:after="0" w:line="360" w:lineRule="auto"/>
        <w:jc w:val="both"/>
        <w:rPr>
          <w:szCs w:val="24"/>
        </w:rPr>
      </w:pPr>
      <w:bookmarkStart w:id="18" w:name="_Toc307133825"/>
      <w:r w:rsidRPr="00DC18BF">
        <w:rPr>
          <w:szCs w:val="24"/>
        </w:rPr>
        <w:t xml:space="preserve">During the study period of </w:t>
      </w:r>
      <w:r w:rsidR="00777B85">
        <w:rPr>
          <w:szCs w:val="24"/>
        </w:rPr>
        <w:t xml:space="preserve">this </w:t>
      </w:r>
      <w:r w:rsidRPr="00DC18BF">
        <w:rPr>
          <w:szCs w:val="24"/>
        </w:rPr>
        <w:t xml:space="preserve">time </w:t>
      </w:r>
      <w:r w:rsidR="005D1CF0" w:rsidRPr="00DC18BF">
        <w:rPr>
          <w:szCs w:val="24"/>
        </w:rPr>
        <w:t xml:space="preserve">we have seen that </w:t>
      </w:r>
      <w:r w:rsidR="00DE00A4">
        <w:rPr>
          <w:szCs w:val="24"/>
        </w:rPr>
        <w:t>at about 150m</w:t>
      </w:r>
      <w:r w:rsidR="004A703C" w:rsidRPr="00DC18BF">
        <w:rPr>
          <w:szCs w:val="24"/>
        </w:rPr>
        <w:t xml:space="preserve"> canal has been </w:t>
      </w:r>
      <w:r w:rsidR="00DE00A4">
        <w:rPr>
          <w:szCs w:val="24"/>
        </w:rPr>
        <w:t>lined</w:t>
      </w:r>
      <w:r w:rsidR="004A703C" w:rsidRPr="00DC18BF">
        <w:rPr>
          <w:szCs w:val="24"/>
        </w:rPr>
        <w:t xml:space="preserve"> </w:t>
      </w:r>
      <w:r w:rsidR="00DE00A4">
        <w:rPr>
          <w:szCs w:val="24"/>
        </w:rPr>
        <w:t xml:space="preserve">and the other all are earthen that tried </w:t>
      </w:r>
      <w:r w:rsidR="004A703C" w:rsidRPr="00DC18BF">
        <w:rPr>
          <w:szCs w:val="24"/>
        </w:rPr>
        <w:t xml:space="preserve">by the </w:t>
      </w:r>
      <w:r w:rsidRPr="00DC18BF">
        <w:rPr>
          <w:szCs w:val="24"/>
        </w:rPr>
        <w:t xml:space="preserve">farmers in the </w:t>
      </w:r>
      <w:r w:rsidR="00DE00A4">
        <w:rPr>
          <w:szCs w:val="24"/>
        </w:rPr>
        <w:t>to protect it</w:t>
      </w:r>
      <w:r w:rsidRPr="00DC18BF">
        <w:rPr>
          <w:szCs w:val="24"/>
        </w:rPr>
        <w:t xml:space="preserve"> </w:t>
      </w:r>
      <w:r w:rsidR="002B465D" w:rsidRPr="00DC18BF">
        <w:rPr>
          <w:szCs w:val="24"/>
        </w:rPr>
        <w:t xml:space="preserve">and they </w:t>
      </w:r>
      <w:r w:rsidRPr="00DC18BF">
        <w:rPr>
          <w:szCs w:val="24"/>
        </w:rPr>
        <w:t xml:space="preserve">have high interest to </w:t>
      </w:r>
      <w:r w:rsidR="002A1204" w:rsidRPr="00DC18BF">
        <w:rPr>
          <w:szCs w:val="24"/>
        </w:rPr>
        <w:t>solve the canal problems and to use the river water for irrigation.</w:t>
      </w:r>
    </w:p>
    <w:p w14:paraId="145B6ECF" w14:textId="77777777" w:rsidR="00072DDC" w:rsidRPr="00DC18BF" w:rsidRDefault="002B465D" w:rsidP="001474F4">
      <w:pPr>
        <w:spacing w:after="0" w:line="360" w:lineRule="auto"/>
        <w:jc w:val="both"/>
        <w:rPr>
          <w:szCs w:val="24"/>
        </w:rPr>
      </w:pPr>
      <w:r w:rsidRPr="00DC18BF">
        <w:rPr>
          <w:szCs w:val="24"/>
        </w:rPr>
        <w:lastRenderedPageBreak/>
        <w:t xml:space="preserve">Even though the farmers construct traditional canal and starting to use the water for the irrigation purpose, they cannot irrigate their land by this constructed </w:t>
      </w:r>
      <w:r w:rsidR="00A55D89">
        <w:rPr>
          <w:szCs w:val="24"/>
        </w:rPr>
        <w:t>earthen</w:t>
      </w:r>
      <w:r w:rsidRPr="00DC18BF">
        <w:rPr>
          <w:szCs w:val="24"/>
        </w:rPr>
        <w:t xml:space="preserve"> canal </w:t>
      </w:r>
      <w:r w:rsidR="005D1CF0" w:rsidRPr="00DC18BF">
        <w:rPr>
          <w:szCs w:val="24"/>
        </w:rPr>
        <w:t xml:space="preserve">because of </w:t>
      </w:r>
      <w:r w:rsidR="00072DDC" w:rsidRPr="00DC18BF">
        <w:rPr>
          <w:szCs w:val="24"/>
        </w:rPr>
        <w:t>the following problems:-</w:t>
      </w:r>
    </w:p>
    <w:p w14:paraId="12B6B7AB" w14:textId="77777777" w:rsidR="00B70916" w:rsidRPr="00DC18BF" w:rsidRDefault="00B70916" w:rsidP="001474F4">
      <w:pPr>
        <w:pStyle w:val="ListParagraph"/>
        <w:numPr>
          <w:ilvl w:val="0"/>
          <w:numId w:val="32"/>
        </w:numPr>
        <w:spacing w:after="0" w:line="360" w:lineRule="auto"/>
        <w:ind w:left="1260"/>
        <w:jc w:val="both"/>
        <w:rPr>
          <w:szCs w:val="24"/>
        </w:rPr>
      </w:pPr>
      <w:r w:rsidRPr="00DC18BF">
        <w:rPr>
          <w:szCs w:val="24"/>
        </w:rPr>
        <w:t>Th</w:t>
      </w:r>
      <w:r w:rsidR="00A55D89">
        <w:rPr>
          <w:szCs w:val="24"/>
        </w:rPr>
        <w:t>ere is no any control</w:t>
      </w:r>
      <w:r w:rsidRPr="00DC18BF">
        <w:rPr>
          <w:szCs w:val="24"/>
        </w:rPr>
        <w:t xml:space="preserve"> structure </w:t>
      </w:r>
      <w:r w:rsidR="00A55D89">
        <w:rPr>
          <w:szCs w:val="24"/>
        </w:rPr>
        <w:t xml:space="preserve">to protect the </w:t>
      </w:r>
      <w:r w:rsidR="00455813">
        <w:rPr>
          <w:szCs w:val="24"/>
        </w:rPr>
        <w:t>loss</w:t>
      </w:r>
      <w:r w:rsidR="00A55D89">
        <w:rPr>
          <w:szCs w:val="24"/>
        </w:rPr>
        <w:t xml:space="preserve"> of water</w:t>
      </w:r>
      <w:r w:rsidRPr="00DC18BF">
        <w:rPr>
          <w:szCs w:val="24"/>
        </w:rPr>
        <w:t>.</w:t>
      </w:r>
    </w:p>
    <w:p w14:paraId="06B0E501" w14:textId="77777777" w:rsidR="00A34928" w:rsidRPr="00DC18BF" w:rsidRDefault="00A34928" w:rsidP="001474F4">
      <w:pPr>
        <w:pStyle w:val="ListParagraph"/>
        <w:numPr>
          <w:ilvl w:val="0"/>
          <w:numId w:val="32"/>
        </w:numPr>
        <w:spacing w:after="0" w:line="360" w:lineRule="auto"/>
        <w:ind w:left="1260"/>
        <w:jc w:val="both"/>
        <w:rPr>
          <w:szCs w:val="24"/>
        </w:rPr>
      </w:pPr>
      <w:r w:rsidRPr="00DC18BF">
        <w:rPr>
          <w:szCs w:val="24"/>
        </w:rPr>
        <w:t xml:space="preserve">The incoming water cannot flow properly to the main canal </w:t>
      </w:r>
      <w:r w:rsidR="00A55D89">
        <w:rPr>
          <w:szCs w:val="24"/>
        </w:rPr>
        <w:t xml:space="preserve">to end because of the presence of seepage through </w:t>
      </w:r>
      <w:r w:rsidR="00553F03">
        <w:rPr>
          <w:szCs w:val="24"/>
        </w:rPr>
        <w:t>soil.</w:t>
      </w:r>
    </w:p>
    <w:p w14:paraId="4B4E0E96" w14:textId="77777777" w:rsidR="002B4C2E" w:rsidRPr="00DC18BF" w:rsidRDefault="00072DDC" w:rsidP="001474F4">
      <w:pPr>
        <w:spacing w:after="0" w:line="360" w:lineRule="auto"/>
        <w:jc w:val="both"/>
        <w:rPr>
          <w:szCs w:val="24"/>
        </w:rPr>
      </w:pPr>
      <w:r w:rsidRPr="00DC18BF">
        <w:rPr>
          <w:szCs w:val="24"/>
        </w:rPr>
        <w:t xml:space="preserve">Therefore based on the above main problems, the farmers cannot be successful to develop their irrigable land using the river water. </w:t>
      </w:r>
    </w:p>
    <w:p w14:paraId="0C926551" w14:textId="77777777" w:rsidR="00A75992" w:rsidRPr="00DC18BF" w:rsidRDefault="00A75992" w:rsidP="001474F4">
      <w:pPr>
        <w:spacing w:after="0" w:line="360" w:lineRule="auto"/>
        <w:jc w:val="both"/>
        <w:rPr>
          <w:szCs w:val="24"/>
        </w:rPr>
      </w:pPr>
      <w:r w:rsidRPr="00DC18BF">
        <w:rPr>
          <w:szCs w:val="24"/>
        </w:rPr>
        <w:t xml:space="preserve">To divert the river water and to supply the irrigation water to the right </w:t>
      </w:r>
      <w:r w:rsidR="00132777" w:rsidRPr="00DC18BF">
        <w:rPr>
          <w:szCs w:val="24"/>
        </w:rPr>
        <w:t>side</w:t>
      </w:r>
      <w:r w:rsidRPr="00DC18BF">
        <w:rPr>
          <w:szCs w:val="24"/>
        </w:rPr>
        <w:t xml:space="preserve"> the followings are the main solutions:-</w:t>
      </w:r>
    </w:p>
    <w:p w14:paraId="67457937" w14:textId="77777777" w:rsidR="00A75992" w:rsidRPr="00DC18BF" w:rsidRDefault="009361CB" w:rsidP="001474F4">
      <w:pPr>
        <w:pStyle w:val="ListParagraph"/>
        <w:numPr>
          <w:ilvl w:val="0"/>
          <w:numId w:val="32"/>
        </w:numPr>
        <w:spacing w:after="0" w:line="360" w:lineRule="auto"/>
        <w:jc w:val="both"/>
        <w:rPr>
          <w:szCs w:val="24"/>
        </w:rPr>
      </w:pPr>
      <w:r>
        <w:rPr>
          <w:szCs w:val="24"/>
        </w:rPr>
        <w:t>Make all main canal to be lined</w:t>
      </w:r>
      <w:r w:rsidR="0095024F" w:rsidRPr="00DC18BF">
        <w:rPr>
          <w:szCs w:val="24"/>
        </w:rPr>
        <w:t>.</w:t>
      </w:r>
    </w:p>
    <w:p w14:paraId="6F4813EF" w14:textId="77777777" w:rsidR="0009432B" w:rsidRPr="00DC18BF" w:rsidRDefault="00653C15" w:rsidP="001474F4">
      <w:pPr>
        <w:pStyle w:val="ListParagraph"/>
        <w:numPr>
          <w:ilvl w:val="0"/>
          <w:numId w:val="32"/>
        </w:numPr>
        <w:spacing w:after="0" w:line="360" w:lineRule="auto"/>
        <w:jc w:val="both"/>
        <w:rPr>
          <w:szCs w:val="24"/>
        </w:rPr>
      </w:pPr>
      <w:r w:rsidRPr="00DC18BF">
        <w:rPr>
          <w:szCs w:val="24"/>
        </w:rPr>
        <w:t>To resist the flood problem, t</w:t>
      </w:r>
      <w:r w:rsidR="0009432B" w:rsidRPr="00DC18BF">
        <w:rPr>
          <w:szCs w:val="24"/>
        </w:rPr>
        <w:t>he chiseled surface</w:t>
      </w:r>
      <w:r w:rsidRPr="00DC18BF">
        <w:rPr>
          <w:szCs w:val="24"/>
        </w:rPr>
        <w:t xml:space="preserve"> walls</w:t>
      </w:r>
      <w:r w:rsidR="0009432B" w:rsidRPr="00DC18BF">
        <w:rPr>
          <w:szCs w:val="24"/>
        </w:rPr>
        <w:t xml:space="preserve"> should be </w:t>
      </w:r>
      <w:r w:rsidRPr="00DC18BF">
        <w:rPr>
          <w:szCs w:val="24"/>
        </w:rPr>
        <w:t xml:space="preserve">reinforced. </w:t>
      </w:r>
    </w:p>
    <w:p w14:paraId="3B31B9AD" w14:textId="77777777" w:rsidR="007929F5" w:rsidRPr="00103076" w:rsidRDefault="00653C15" w:rsidP="008D1F26">
      <w:pPr>
        <w:pStyle w:val="ListParagraph"/>
        <w:numPr>
          <w:ilvl w:val="0"/>
          <w:numId w:val="32"/>
        </w:numPr>
        <w:spacing w:after="0" w:line="360" w:lineRule="auto"/>
        <w:jc w:val="both"/>
        <w:rPr>
          <w:szCs w:val="24"/>
        </w:rPr>
      </w:pPr>
      <w:r w:rsidRPr="00DC18BF">
        <w:rPr>
          <w:szCs w:val="24"/>
        </w:rPr>
        <w:t xml:space="preserve">Control gate constructed </w:t>
      </w:r>
      <w:r w:rsidR="00455813">
        <w:rPr>
          <w:szCs w:val="24"/>
        </w:rPr>
        <w:t xml:space="preserve">should be operated timely </w:t>
      </w:r>
      <w:r w:rsidRPr="00DC18BF">
        <w:rPr>
          <w:szCs w:val="24"/>
        </w:rPr>
        <w:t xml:space="preserve">on </w:t>
      </w:r>
      <w:r w:rsidR="00834E82" w:rsidRPr="00DC18BF">
        <w:rPr>
          <w:szCs w:val="24"/>
        </w:rPr>
        <w:t>the diversion weir structure.</w:t>
      </w:r>
    </w:p>
    <w:p w14:paraId="7DACF371" w14:textId="77777777" w:rsidR="000D702D" w:rsidRPr="00DC18BF" w:rsidRDefault="009C31D5" w:rsidP="001474F4">
      <w:pPr>
        <w:pStyle w:val="Heading3"/>
        <w:spacing w:line="360" w:lineRule="auto"/>
        <w:rPr>
          <w:color w:val="auto"/>
          <w:sz w:val="28"/>
          <w:szCs w:val="28"/>
        </w:rPr>
      </w:pPr>
      <w:bookmarkStart w:id="19" w:name="_Toc407938526"/>
      <w:r>
        <w:rPr>
          <w:color w:val="auto"/>
          <w:sz w:val="28"/>
          <w:szCs w:val="28"/>
        </w:rPr>
        <w:t>Control Gate</w:t>
      </w:r>
      <w:r w:rsidR="000D702D" w:rsidRPr="00DC18BF">
        <w:rPr>
          <w:color w:val="auto"/>
          <w:sz w:val="28"/>
          <w:szCs w:val="28"/>
        </w:rPr>
        <w:t xml:space="preserve"> and main channel gate design</w:t>
      </w:r>
      <w:bookmarkEnd w:id="19"/>
    </w:p>
    <w:p w14:paraId="6F042ED5" w14:textId="77777777" w:rsidR="00C02BE3" w:rsidRPr="00DC18BF" w:rsidRDefault="00C02BE3" w:rsidP="001474F4">
      <w:pPr>
        <w:pStyle w:val="Heading3"/>
        <w:numPr>
          <w:ilvl w:val="0"/>
          <w:numId w:val="0"/>
        </w:numPr>
        <w:tabs>
          <w:tab w:val="left" w:pos="900"/>
        </w:tabs>
        <w:spacing w:before="240" w:after="240" w:line="360" w:lineRule="auto"/>
        <w:rPr>
          <w:rFonts w:eastAsia="Calibri"/>
          <w:bCs w:val="0"/>
          <w:color w:val="auto"/>
          <w:sz w:val="28"/>
          <w:szCs w:val="28"/>
        </w:rPr>
      </w:pPr>
      <w:bookmarkStart w:id="20" w:name="_Toc407938527"/>
      <w:r w:rsidRPr="00DC18BF">
        <w:rPr>
          <w:rFonts w:eastAsia="Calibri"/>
          <w:bCs w:val="0"/>
          <w:color w:val="auto"/>
          <w:sz w:val="28"/>
          <w:szCs w:val="28"/>
        </w:rPr>
        <w:t>Gate level</w:t>
      </w:r>
      <w:bookmarkEnd w:id="20"/>
    </w:p>
    <w:p w14:paraId="0E859A17" w14:textId="77777777" w:rsidR="009E1BEF" w:rsidRPr="00DC18BF" w:rsidRDefault="000D702D" w:rsidP="000F648E">
      <w:pPr>
        <w:spacing w:line="360" w:lineRule="auto"/>
        <w:jc w:val="both"/>
        <w:rPr>
          <w:b/>
          <w:bCs/>
        </w:rPr>
      </w:pPr>
      <w:r w:rsidRPr="00DC18BF">
        <w:t>The bottom level of the main canal and the escaping channel outlet gates</w:t>
      </w:r>
      <w:r w:rsidR="009E1BEF" w:rsidRPr="00DC18BF">
        <w:t xml:space="preserve"> </w:t>
      </w:r>
      <w:r w:rsidRPr="00DC18BF">
        <w:t>are within the same level of the main canal bed level at that location or at 0+50m chain</w:t>
      </w:r>
      <w:r w:rsidR="00002E42" w:rsidRPr="00DC18BF">
        <w:t xml:space="preserve"> </w:t>
      </w:r>
      <w:r w:rsidRPr="00DC18BF">
        <w:t>age</w:t>
      </w:r>
      <w:r w:rsidR="00F74456" w:rsidRPr="00DC18BF">
        <w:t>. Therefore</w:t>
      </w:r>
      <w:r w:rsidRPr="00DC18BF">
        <w:t xml:space="preserve"> both the gates</w:t>
      </w:r>
      <w:r w:rsidR="00002E42" w:rsidRPr="00DC18BF">
        <w:t xml:space="preserve"> bottom level</w:t>
      </w:r>
      <w:r w:rsidRPr="00DC18BF">
        <w:t xml:space="preserve"> </w:t>
      </w:r>
      <w:r w:rsidR="00F74456" w:rsidRPr="00DC18BF">
        <w:t xml:space="preserve">is fixed which </w:t>
      </w:r>
      <w:r w:rsidR="009B3369">
        <w:t xml:space="preserve">is </w:t>
      </w:r>
      <w:r w:rsidR="009B3369" w:rsidRPr="00DC18BF">
        <w:t>the main canal bed</w:t>
      </w:r>
      <w:r w:rsidR="009B3369">
        <w:t xml:space="preserve"> level.</w:t>
      </w:r>
    </w:p>
    <w:p w14:paraId="36752FCF" w14:textId="77777777" w:rsidR="009E1BEF" w:rsidRPr="00DC18BF" w:rsidRDefault="009E1BEF" w:rsidP="001474F4">
      <w:pPr>
        <w:autoSpaceDE w:val="0"/>
        <w:autoSpaceDN w:val="0"/>
        <w:adjustRightInd w:val="0"/>
        <w:spacing w:after="0" w:line="360" w:lineRule="auto"/>
        <w:jc w:val="both"/>
        <w:rPr>
          <w:b/>
          <w:bCs/>
          <w:sz w:val="28"/>
          <w:szCs w:val="28"/>
        </w:rPr>
      </w:pPr>
      <w:r w:rsidRPr="00DC18BF">
        <w:rPr>
          <w:b/>
          <w:bCs/>
          <w:sz w:val="28"/>
          <w:szCs w:val="28"/>
        </w:rPr>
        <w:t>Outlet capacity</w:t>
      </w:r>
      <w:r w:rsidR="00C02BE3" w:rsidRPr="00DC18BF">
        <w:rPr>
          <w:b/>
          <w:bCs/>
          <w:sz w:val="28"/>
          <w:szCs w:val="28"/>
        </w:rPr>
        <w:t xml:space="preserve"> of the gate</w:t>
      </w:r>
      <w:r w:rsidRPr="00DC18BF">
        <w:rPr>
          <w:b/>
          <w:bCs/>
          <w:sz w:val="28"/>
          <w:szCs w:val="28"/>
        </w:rPr>
        <w:t xml:space="preserve"> </w:t>
      </w:r>
    </w:p>
    <w:p w14:paraId="48B7EEAB" w14:textId="77777777" w:rsidR="00A95FC3" w:rsidRPr="00DC18BF" w:rsidRDefault="00860488" w:rsidP="001474F4">
      <w:pPr>
        <w:pStyle w:val="BodyTextIndent2"/>
        <w:tabs>
          <w:tab w:val="left" w:pos="1200"/>
        </w:tabs>
        <w:spacing w:line="360" w:lineRule="auto"/>
        <w:ind w:left="0"/>
        <w:jc w:val="both"/>
      </w:pPr>
      <w:r w:rsidRPr="00DC18BF">
        <w:t>T</w:t>
      </w:r>
      <w:r w:rsidR="009E1BEF" w:rsidRPr="00DC18BF">
        <w:t xml:space="preserve">he </w:t>
      </w:r>
      <w:r w:rsidRPr="00DC18BF">
        <w:t xml:space="preserve">gate outlet </w:t>
      </w:r>
      <w:r w:rsidR="009E1BEF" w:rsidRPr="00DC18BF">
        <w:t>capacity should be determined for maximum command area and the corresponding discharge. In this case the outlet capacity is fixed considering maximum duty and command area</w:t>
      </w:r>
      <w:r w:rsidR="00A95FC3" w:rsidRPr="00DC18BF">
        <w:t>.</w:t>
      </w:r>
      <w:r w:rsidR="009E1BEF" w:rsidRPr="00DC18BF">
        <w:t xml:space="preserve"> </w:t>
      </w:r>
    </w:p>
    <w:p w14:paraId="534BE120" w14:textId="77777777" w:rsidR="009E1BEF" w:rsidRPr="00DC18BF" w:rsidRDefault="009E1BEF" w:rsidP="001474F4">
      <w:pPr>
        <w:pStyle w:val="BodyTextIndent2"/>
        <w:tabs>
          <w:tab w:val="left" w:pos="1200"/>
        </w:tabs>
        <w:spacing w:line="360" w:lineRule="auto"/>
        <w:ind w:left="0"/>
        <w:jc w:val="both"/>
      </w:pPr>
      <w:r w:rsidRPr="00DC18BF">
        <w:t xml:space="preserve">Outlet capacity = Duty x command area </w:t>
      </w:r>
    </w:p>
    <w:p w14:paraId="21085BA6" w14:textId="77777777" w:rsidR="00C02BE3" w:rsidRPr="00DC18BF" w:rsidRDefault="00C02BE3" w:rsidP="001474F4">
      <w:pPr>
        <w:pStyle w:val="BodyTextIndent2"/>
        <w:tabs>
          <w:tab w:val="left" w:pos="1200"/>
        </w:tabs>
        <w:spacing w:line="360" w:lineRule="auto"/>
        <w:ind w:left="0"/>
        <w:jc w:val="both"/>
      </w:pPr>
      <w:r w:rsidRPr="00DC18BF">
        <w:t>Where</w:t>
      </w:r>
    </w:p>
    <w:p w14:paraId="58B0ACAB" w14:textId="77777777" w:rsidR="009E1BEF" w:rsidRPr="00DC18BF" w:rsidRDefault="00C02BE3" w:rsidP="001474F4">
      <w:pPr>
        <w:pStyle w:val="BodyTextIndent2"/>
        <w:tabs>
          <w:tab w:val="left" w:pos="1200"/>
        </w:tabs>
        <w:spacing w:line="360" w:lineRule="auto"/>
        <w:ind w:left="0"/>
        <w:jc w:val="both"/>
      </w:pPr>
      <w:r w:rsidRPr="00DC18BF">
        <w:t>M</w:t>
      </w:r>
      <w:r w:rsidR="009E1BEF" w:rsidRPr="00DC18BF">
        <w:t xml:space="preserve">aximum duty for </w:t>
      </w:r>
      <w:r w:rsidR="00760CB8" w:rsidRPr="00DC18BF">
        <w:t>24</w:t>
      </w:r>
      <w:r w:rsidR="009E1BEF" w:rsidRPr="00DC18BF">
        <w:t xml:space="preserve"> hr irrigation = </w:t>
      </w:r>
      <w:r w:rsidR="00D302A6" w:rsidRPr="00DC18BF">
        <w:t>2</w:t>
      </w:r>
      <w:r w:rsidR="00777B85">
        <w:t>.4</w:t>
      </w:r>
      <w:r w:rsidR="009E1BEF" w:rsidRPr="00DC18BF">
        <w:t xml:space="preserve">L/s/ha </w:t>
      </w:r>
    </w:p>
    <w:p w14:paraId="0CDD1343" w14:textId="77777777" w:rsidR="009E1BEF" w:rsidRPr="00DC18BF" w:rsidRDefault="00C02BE3" w:rsidP="001474F4">
      <w:pPr>
        <w:pStyle w:val="BodyTextIndent2"/>
        <w:tabs>
          <w:tab w:val="left" w:pos="1200"/>
        </w:tabs>
        <w:spacing w:line="360" w:lineRule="auto"/>
        <w:ind w:left="0"/>
        <w:jc w:val="both"/>
      </w:pPr>
      <w:r w:rsidRPr="00DC18BF">
        <w:t xml:space="preserve"> </w:t>
      </w:r>
      <w:r w:rsidR="009E1BEF" w:rsidRPr="00DC18BF">
        <w:t xml:space="preserve">Command area = </w:t>
      </w:r>
      <w:r w:rsidR="00760CB8" w:rsidRPr="00DC18BF">
        <w:t>52</w:t>
      </w:r>
      <w:r w:rsidR="009E1BEF" w:rsidRPr="00DC18BF">
        <w:t>ha.</w:t>
      </w:r>
    </w:p>
    <w:p w14:paraId="18389D7A" w14:textId="77777777" w:rsidR="009E1BEF" w:rsidRPr="00DC18BF" w:rsidRDefault="009E1BEF" w:rsidP="001474F4">
      <w:pPr>
        <w:spacing w:after="0" w:line="360" w:lineRule="auto"/>
        <w:jc w:val="both"/>
        <w:rPr>
          <w:szCs w:val="24"/>
        </w:rPr>
      </w:pPr>
      <w:r w:rsidRPr="00DC18BF">
        <w:rPr>
          <w:szCs w:val="24"/>
        </w:rPr>
        <w:lastRenderedPageBreak/>
        <w:t xml:space="preserve">Outlet capacity = </w:t>
      </w:r>
      <w:r w:rsidR="00D302A6" w:rsidRPr="00DC18BF">
        <w:rPr>
          <w:szCs w:val="24"/>
        </w:rPr>
        <w:t>2</w:t>
      </w:r>
      <w:r w:rsidR="00777B85">
        <w:rPr>
          <w:szCs w:val="24"/>
        </w:rPr>
        <w:t>.4</w:t>
      </w:r>
      <w:r w:rsidRPr="00DC18BF">
        <w:rPr>
          <w:szCs w:val="24"/>
        </w:rPr>
        <w:t xml:space="preserve"> L/s/ha x </w:t>
      </w:r>
      <w:r w:rsidR="00760CB8" w:rsidRPr="00DC18BF">
        <w:rPr>
          <w:szCs w:val="24"/>
        </w:rPr>
        <w:t>52</w:t>
      </w:r>
      <w:r w:rsidRPr="00DC18BF">
        <w:rPr>
          <w:szCs w:val="24"/>
        </w:rPr>
        <w:t xml:space="preserve">ha = </w:t>
      </w:r>
      <w:r w:rsidR="00777B85">
        <w:rPr>
          <w:szCs w:val="24"/>
        </w:rPr>
        <w:t>124.8</w:t>
      </w:r>
      <w:r w:rsidR="00D302A6" w:rsidRPr="00DC18BF">
        <w:rPr>
          <w:szCs w:val="24"/>
        </w:rPr>
        <w:t xml:space="preserve"> L/sec</w:t>
      </w:r>
    </w:p>
    <w:p w14:paraId="4EFE0445" w14:textId="77777777" w:rsidR="009E1BEF" w:rsidRPr="00DC18BF" w:rsidRDefault="009E1BEF" w:rsidP="001474F4">
      <w:pPr>
        <w:autoSpaceDE w:val="0"/>
        <w:autoSpaceDN w:val="0"/>
        <w:adjustRightInd w:val="0"/>
        <w:spacing w:after="0" w:line="360" w:lineRule="auto"/>
        <w:jc w:val="both"/>
        <w:rPr>
          <w:b/>
          <w:bCs/>
          <w:sz w:val="28"/>
          <w:szCs w:val="28"/>
        </w:rPr>
      </w:pPr>
      <w:r w:rsidRPr="00DC18BF">
        <w:rPr>
          <w:b/>
          <w:bCs/>
          <w:sz w:val="28"/>
          <w:szCs w:val="28"/>
        </w:rPr>
        <w:t xml:space="preserve">   Outlet size </w:t>
      </w:r>
    </w:p>
    <w:p w14:paraId="01F6B8B1" w14:textId="77777777" w:rsidR="009E1BEF" w:rsidRPr="00DC18BF" w:rsidRDefault="009E1BEF" w:rsidP="001474F4">
      <w:pPr>
        <w:spacing w:after="0" w:line="360" w:lineRule="auto"/>
        <w:jc w:val="both"/>
        <w:rPr>
          <w:szCs w:val="24"/>
        </w:rPr>
      </w:pPr>
      <w:r w:rsidRPr="00DC18BF">
        <w:rPr>
          <w:szCs w:val="24"/>
        </w:rPr>
        <w:t xml:space="preserve">From the </w:t>
      </w:r>
      <w:r w:rsidR="005C5219" w:rsidRPr="00DC18BF">
        <w:rPr>
          <w:szCs w:val="24"/>
        </w:rPr>
        <w:t>orifice</w:t>
      </w:r>
      <w:r w:rsidRPr="00DC18BF">
        <w:rPr>
          <w:szCs w:val="24"/>
        </w:rPr>
        <w:t xml:space="preserve"> discharge formula the outlet size is determined as follows</w:t>
      </w:r>
    </w:p>
    <w:p w14:paraId="711807CF" w14:textId="77777777" w:rsidR="00B35D85" w:rsidRPr="00DC18BF" w:rsidRDefault="00B35D85" w:rsidP="001474F4">
      <w:pPr>
        <w:spacing w:after="0" w:line="360" w:lineRule="auto"/>
        <w:jc w:val="both"/>
        <w:rPr>
          <w:szCs w:val="24"/>
        </w:rPr>
      </w:pPr>
      <w:r w:rsidRPr="00DC18BF">
        <w:rPr>
          <w:szCs w:val="24"/>
        </w:rPr>
        <w:t xml:space="preserve">Q= 2/3*Cd*(2g)^(1/2)*B*H^(2/3) </w:t>
      </w:r>
    </w:p>
    <w:p w14:paraId="41F0822B" w14:textId="77777777" w:rsidR="00454611" w:rsidRPr="00DC18BF" w:rsidRDefault="00454611" w:rsidP="001474F4">
      <w:pPr>
        <w:spacing w:after="0" w:line="360" w:lineRule="auto"/>
        <w:jc w:val="both"/>
        <w:rPr>
          <w:szCs w:val="24"/>
        </w:rPr>
      </w:pPr>
      <w:r w:rsidRPr="00DC18BF">
        <w:rPr>
          <w:szCs w:val="24"/>
        </w:rPr>
        <w:t>Where</w:t>
      </w:r>
    </w:p>
    <w:p w14:paraId="42BE80AA" w14:textId="77777777" w:rsidR="000224EC" w:rsidRPr="00DC18BF" w:rsidRDefault="00454611" w:rsidP="001474F4">
      <w:pPr>
        <w:spacing w:after="0" w:line="360" w:lineRule="auto"/>
        <w:jc w:val="both"/>
        <w:rPr>
          <w:szCs w:val="24"/>
        </w:rPr>
      </w:pPr>
      <w:r w:rsidRPr="00DC18BF">
        <w:rPr>
          <w:szCs w:val="24"/>
        </w:rPr>
        <w:t>Opening width of the gate = Bed width of the main canal=B=0.4m</w:t>
      </w:r>
    </w:p>
    <w:p w14:paraId="215AD9D1" w14:textId="77777777" w:rsidR="00454611" w:rsidRPr="00DC18BF" w:rsidRDefault="00454611" w:rsidP="001474F4">
      <w:pPr>
        <w:spacing w:after="0" w:line="360" w:lineRule="auto"/>
        <w:jc w:val="both"/>
        <w:rPr>
          <w:szCs w:val="24"/>
        </w:rPr>
      </w:pPr>
      <w:r w:rsidRPr="00DC18BF">
        <w:rPr>
          <w:szCs w:val="24"/>
        </w:rPr>
        <w:t>Q=</w:t>
      </w:r>
      <w:r w:rsidR="00077EF2" w:rsidRPr="00DC18BF">
        <w:rPr>
          <w:szCs w:val="24"/>
        </w:rPr>
        <w:t>maximum discharge=0.</w:t>
      </w:r>
      <w:r w:rsidR="00777B85">
        <w:rPr>
          <w:szCs w:val="24"/>
        </w:rPr>
        <w:t>054</w:t>
      </w:r>
      <w:r w:rsidR="00077EF2" w:rsidRPr="00DC18BF">
        <w:rPr>
          <w:szCs w:val="24"/>
        </w:rPr>
        <w:t>m</w:t>
      </w:r>
      <w:r w:rsidR="00077EF2" w:rsidRPr="00DC18BF">
        <w:rPr>
          <w:szCs w:val="24"/>
          <w:vertAlign w:val="superscript"/>
        </w:rPr>
        <w:t>3</w:t>
      </w:r>
      <w:r w:rsidR="00077EF2" w:rsidRPr="00DC18BF">
        <w:rPr>
          <w:szCs w:val="24"/>
        </w:rPr>
        <w:t>/s</w:t>
      </w:r>
    </w:p>
    <w:p w14:paraId="3562FB85" w14:textId="77777777" w:rsidR="00077EF2" w:rsidRPr="00DC18BF" w:rsidRDefault="00077EF2" w:rsidP="001474F4">
      <w:pPr>
        <w:spacing w:after="0" w:line="360" w:lineRule="auto"/>
        <w:jc w:val="both"/>
        <w:rPr>
          <w:szCs w:val="24"/>
        </w:rPr>
      </w:pPr>
      <w:r w:rsidRPr="00DC18BF">
        <w:rPr>
          <w:szCs w:val="24"/>
        </w:rPr>
        <w:t>C</w:t>
      </w:r>
      <w:r w:rsidRPr="00DC18BF">
        <w:rPr>
          <w:szCs w:val="24"/>
          <w:vertAlign w:val="subscript"/>
        </w:rPr>
        <w:t>d</w:t>
      </w:r>
      <w:r w:rsidRPr="00DC18BF">
        <w:rPr>
          <w:szCs w:val="24"/>
        </w:rPr>
        <w:t>=</w:t>
      </w:r>
      <w:r w:rsidR="005C5219" w:rsidRPr="00DC18BF">
        <w:rPr>
          <w:szCs w:val="24"/>
        </w:rPr>
        <w:t>0.7 for</w:t>
      </w:r>
      <w:r w:rsidR="00470FC1" w:rsidRPr="00DC18BF">
        <w:rPr>
          <w:szCs w:val="24"/>
        </w:rPr>
        <w:t xml:space="preserve"> rectangular orifice</w:t>
      </w:r>
    </w:p>
    <w:p w14:paraId="3157F9EE" w14:textId="77777777" w:rsidR="00470FC1" w:rsidRPr="00DC18BF" w:rsidRDefault="00470FC1" w:rsidP="001474F4">
      <w:pPr>
        <w:spacing w:after="0" w:line="360" w:lineRule="auto"/>
        <w:jc w:val="both"/>
        <w:rPr>
          <w:szCs w:val="24"/>
        </w:rPr>
      </w:pPr>
      <w:r w:rsidRPr="00DC18BF">
        <w:rPr>
          <w:szCs w:val="24"/>
        </w:rPr>
        <w:t>Therefore from the above formula H can be calculated as</w:t>
      </w:r>
    </w:p>
    <w:p w14:paraId="171BE66C" w14:textId="77777777" w:rsidR="00470FC1" w:rsidRPr="00DC18BF" w:rsidRDefault="00470FC1" w:rsidP="001474F4">
      <w:pPr>
        <w:spacing w:after="0" w:line="360" w:lineRule="auto"/>
        <w:jc w:val="both"/>
        <w:rPr>
          <w:szCs w:val="24"/>
        </w:rPr>
      </w:pPr>
      <w:r w:rsidRPr="00DC18BF">
        <w:rPr>
          <w:szCs w:val="24"/>
        </w:rPr>
        <w:t>H= ((3*Q)/(2*B*C</w:t>
      </w:r>
      <w:r w:rsidRPr="00DC18BF">
        <w:rPr>
          <w:szCs w:val="24"/>
          <w:vertAlign w:val="subscript"/>
        </w:rPr>
        <w:t>d</w:t>
      </w:r>
      <w:r w:rsidRPr="00DC18BF">
        <w:rPr>
          <w:szCs w:val="24"/>
        </w:rPr>
        <w:t>*(2g)^0.5))^3/2= ((3*0.</w:t>
      </w:r>
      <w:r w:rsidR="00777B85">
        <w:rPr>
          <w:szCs w:val="24"/>
        </w:rPr>
        <w:t>054</w:t>
      </w:r>
      <w:r w:rsidRPr="00DC18BF">
        <w:rPr>
          <w:szCs w:val="24"/>
        </w:rPr>
        <w:t>)/(2*0.4*0.7*(2*9.81)^0.5))^3/2</w:t>
      </w:r>
    </w:p>
    <w:p w14:paraId="2463713D" w14:textId="77777777" w:rsidR="00470FC1" w:rsidRPr="00DC18BF" w:rsidRDefault="00470FC1" w:rsidP="001474F4">
      <w:pPr>
        <w:spacing w:after="0" w:line="360" w:lineRule="auto"/>
        <w:jc w:val="both"/>
        <w:rPr>
          <w:szCs w:val="24"/>
        </w:rPr>
      </w:pPr>
      <w:r w:rsidRPr="00DC18BF">
        <w:rPr>
          <w:szCs w:val="24"/>
        </w:rPr>
        <w:t>H=</w:t>
      </w:r>
      <w:r w:rsidR="0012585B" w:rsidRPr="00DC18BF">
        <w:rPr>
          <w:szCs w:val="24"/>
        </w:rPr>
        <w:t xml:space="preserve"> 0.25m</w:t>
      </w:r>
    </w:p>
    <w:p w14:paraId="15FBE6E3" w14:textId="77777777" w:rsidR="006F0897" w:rsidRPr="00777B85" w:rsidRDefault="00C02BE3" w:rsidP="00777B85">
      <w:pPr>
        <w:spacing w:line="360" w:lineRule="auto"/>
        <w:jc w:val="both"/>
        <w:rPr>
          <w:szCs w:val="24"/>
        </w:rPr>
      </w:pPr>
      <w:r w:rsidRPr="00DC18BF">
        <w:rPr>
          <w:szCs w:val="24"/>
        </w:rPr>
        <w:t xml:space="preserve">The dimensions of the gates are fixed based on the amount of water that should be passed through the gates. To discharge the maximum amount of incoming water through the main canal, the gates opening size should be equal to the main canal opening dimension including its free board. </w:t>
      </w:r>
      <w:r w:rsidR="0012585B" w:rsidRPr="00DC18BF">
        <w:rPr>
          <w:szCs w:val="24"/>
        </w:rPr>
        <w:t>Therefore the gate height H is fixed to be 0.6m which is equal to the total depth of the main canal at the gate location.</w:t>
      </w:r>
      <w:r w:rsidR="00777B85">
        <w:rPr>
          <w:szCs w:val="24"/>
        </w:rPr>
        <w:t xml:space="preserve"> This structure was safely constructed with proportional dimension.</w:t>
      </w:r>
      <w:bookmarkStart w:id="21" w:name="_Toc272371937"/>
    </w:p>
    <w:bookmarkEnd w:id="21"/>
    <w:p w14:paraId="7BD54F01" w14:textId="77777777" w:rsidR="000D6594" w:rsidRPr="000D6594" w:rsidRDefault="009C239C" w:rsidP="000D6594">
      <w:pPr>
        <w:spacing w:after="0" w:line="360" w:lineRule="auto"/>
        <w:jc w:val="both"/>
        <w:rPr>
          <w:rFonts w:eastAsia="Times New Roman"/>
          <w:b/>
          <w:bCs/>
          <w:iCs/>
          <w:szCs w:val="24"/>
        </w:rPr>
      </w:pPr>
      <w:r w:rsidRPr="00DC18BF">
        <w:rPr>
          <w:i/>
          <w:szCs w:val="24"/>
        </w:rPr>
        <w:br w:type="page"/>
      </w:r>
      <w:bookmarkEnd w:id="18"/>
    </w:p>
    <w:p w14:paraId="4144D093" w14:textId="77777777" w:rsidR="00AC1FBE" w:rsidRPr="00DC18BF" w:rsidRDefault="00AC1FBE" w:rsidP="001474F4">
      <w:pPr>
        <w:pStyle w:val="Heading1"/>
        <w:spacing w:before="240" w:after="240" w:line="360" w:lineRule="auto"/>
        <w:ind w:left="0" w:firstLine="0"/>
        <w:rPr>
          <w:sz w:val="32"/>
        </w:rPr>
      </w:pPr>
      <w:bookmarkStart w:id="22" w:name="_Toc379287244"/>
      <w:bookmarkStart w:id="23" w:name="_Toc407938529"/>
      <w:bookmarkStart w:id="24" w:name="_Toc276914716"/>
      <w:bookmarkStart w:id="25" w:name="_Toc283129208"/>
      <w:bookmarkStart w:id="26" w:name="_Toc314374436"/>
      <w:bookmarkStart w:id="27" w:name="_Toc317374135"/>
      <w:bookmarkStart w:id="28" w:name="_Toc319850913"/>
      <w:bookmarkStart w:id="29" w:name="_Toc321514978"/>
      <w:r w:rsidRPr="00DC18BF">
        <w:rPr>
          <w:sz w:val="32"/>
        </w:rPr>
        <w:lastRenderedPageBreak/>
        <w:t>IRRIGATION AND DRAINAGE SYSTEMS DESIGN</w:t>
      </w:r>
      <w:bookmarkEnd w:id="22"/>
      <w:bookmarkEnd w:id="23"/>
    </w:p>
    <w:p w14:paraId="080270F2" w14:textId="77777777" w:rsidR="00D31B41" w:rsidRPr="00736193" w:rsidRDefault="0019147B" w:rsidP="00736193">
      <w:pPr>
        <w:pStyle w:val="Heading3"/>
        <w:spacing w:before="240" w:after="240" w:line="360" w:lineRule="auto"/>
        <w:rPr>
          <w:color w:val="auto"/>
          <w:sz w:val="26"/>
        </w:rPr>
      </w:pPr>
      <w:bookmarkStart w:id="30" w:name="_Toc407938530"/>
      <w:r w:rsidRPr="00736193">
        <w:rPr>
          <w:color w:val="auto"/>
          <w:sz w:val="26"/>
        </w:rPr>
        <w:t>Irrigable Area Description</w:t>
      </w:r>
      <w:bookmarkEnd w:id="30"/>
      <w:r w:rsidRPr="00736193">
        <w:rPr>
          <w:color w:val="auto"/>
          <w:sz w:val="26"/>
        </w:rPr>
        <w:t xml:space="preserve"> </w:t>
      </w:r>
    </w:p>
    <w:p w14:paraId="60B3A9B6" w14:textId="77777777" w:rsidR="00AD5DA8" w:rsidRPr="00DC18BF" w:rsidRDefault="00AD5DA8" w:rsidP="001474F4">
      <w:pPr>
        <w:pStyle w:val="Heading3"/>
        <w:spacing w:before="240" w:after="240" w:line="360" w:lineRule="auto"/>
        <w:ind w:left="0" w:firstLine="0"/>
        <w:rPr>
          <w:color w:val="auto"/>
          <w:sz w:val="26"/>
          <w:szCs w:val="26"/>
        </w:rPr>
      </w:pPr>
      <w:bookmarkStart w:id="31" w:name="_Toc407938531"/>
      <w:r w:rsidRPr="00DC18BF">
        <w:rPr>
          <w:color w:val="auto"/>
          <w:sz w:val="26"/>
          <w:szCs w:val="26"/>
        </w:rPr>
        <w:t>Topography</w:t>
      </w:r>
      <w:bookmarkEnd w:id="24"/>
      <w:bookmarkEnd w:id="25"/>
      <w:bookmarkEnd w:id="26"/>
      <w:bookmarkEnd w:id="27"/>
      <w:bookmarkEnd w:id="28"/>
      <w:bookmarkEnd w:id="29"/>
      <w:bookmarkEnd w:id="31"/>
    </w:p>
    <w:p w14:paraId="678294FD" w14:textId="77777777" w:rsidR="00AD5DA8" w:rsidRPr="00DC18BF" w:rsidRDefault="00AD5DA8" w:rsidP="001474F4">
      <w:pPr>
        <w:spacing w:before="120" w:line="360" w:lineRule="auto"/>
        <w:jc w:val="both"/>
        <w:rPr>
          <w:szCs w:val="24"/>
        </w:rPr>
      </w:pPr>
      <w:r w:rsidRPr="00DC18BF">
        <w:rPr>
          <w:szCs w:val="24"/>
        </w:rPr>
        <w:t xml:space="preserve">Topography is an important factor for the planning of any irrigation project as it influences method of irrigation, drainage, erosion, mechanization, </w:t>
      </w:r>
      <w:r w:rsidR="00D31B41" w:rsidRPr="00DC18BF">
        <w:rPr>
          <w:szCs w:val="24"/>
        </w:rPr>
        <w:t>and cost</w:t>
      </w:r>
      <w:r w:rsidRPr="00DC18BF">
        <w:rPr>
          <w:szCs w:val="24"/>
        </w:rPr>
        <w:t xml:space="preserve"> of land development, labour requirement and choice of crops.</w:t>
      </w:r>
    </w:p>
    <w:p w14:paraId="179AA101" w14:textId="77777777" w:rsidR="00AD5DA8" w:rsidRPr="00DC18BF" w:rsidRDefault="00AD5DA8" w:rsidP="001474F4">
      <w:pPr>
        <w:pStyle w:val="BodyText"/>
        <w:spacing w:before="120"/>
        <w:rPr>
          <w:rFonts w:ascii="Times New Roman" w:hAnsi="Times New Roman" w:cs="Times New Roman"/>
        </w:rPr>
      </w:pPr>
      <w:r w:rsidRPr="00DC18BF">
        <w:rPr>
          <w:rFonts w:ascii="Times New Roman" w:hAnsi="Times New Roman" w:cs="Times New Roman"/>
        </w:rPr>
        <w:t>The topographic feature of the project command area is mainly sloping type. However, it has identified to be suitable for surface irrigation. Nevertheless, it requires soil and water conservation measures or structures (i.e. constructing bunds, bio-physicals, check da</w:t>
      </w:r>
      <w:r w:rsidR="0089532A">
        <w:rPr>
          <w:rFonts w:ascii="Times New Roman" w:hAnsi="Times New Roman" w:cs="Times New Roman"/>
        </w:rPr>
        <w:t>ms, artificial water ways, etc) still on the up line of canal contour.</w:t>
      </w:r>
      <w:r w:rsidRPr="00DC18BF">
        <w:rPr>
          <w:rFonts w:ascii="Times New Roman" w:hAnsi="Times New Roman" w:cs="Times New Roman"/>
        </w:rPr>
        <w:t xml:space="preserve">  </w:t>
      </w:r>
    </w:p>
    <w:p w14:paraId="221F56D7" w14:textId="77777777" w:rsidR="00AD5DA8" w:rsidRPr="00736193" w:rsidRDefault="00AD5DA8" w:rsidP="001474F4">
      <w:pPr>
        <w:pStyle w:val="BodyText"/>
        <w:spacing w:before="120"/>
        <w:rPr>
          <w:rStyle w:val="xl101Char"/>
        </w:rPr>
      </w:pPr>
      <w:r w:rsidRPr="00736193">
        <w:rPr>
          <w:rStyle w:val="xl101Char"/>
        </w:rPr>
        <w:t xml:space="preserve">The project command area is situated at the </w:t>
      </w:r>
      <w:r w:rsidR="00627667" w:rsidRPr="00736193">
        <w:rPr>
          <w:rStyle w:val="xl101Char"/>
        </w:rPr>
        <w:t>right</w:t>
      </w:r>
      <w:r w:rsidRPr="00736193">
        <w:rPr>
          <w:rStyle w:val="xl101Char"/>
        </w:rPr>
        <w:t xml:space="preserve"> side of </w:t>
      </w:r>
      <w:r w:rsidR="0089532A">
        <w:rPr>
          <w:rStyle w:val="xl101Char"/>
        </w:rPr>
        <w:t>Adami</w:t>
      </w:r>
      <w:r w:rsidR="000E0BCF" w:rsidRPr="00736193">
        <w:rPr>
          <w:rStyle w:val="xl101Char"/>
        </w:rPr>
        <w:t xml:space="preserve"> </w:t>
      </w:r>
      <w:r w:rsidRPr="00736193">
        <w:rPr>
          <w:rStyle w:val="xl101Char"/>
        </w:rPr>
        <w:t xml:space="preserve">River (to the </w:t>
      </w:r>
      <w:r w:rsidR="00627667" w:rsidRPr="00736193">
        <w:rPr>
          <w:rStyle w:val="xl101Char"/>
        </w:rPr>
        <w:t>south</w:t>
      </w:r>
      <w:r w:rsidRPr="00736193">
        <w:rPr>
          <w:rStyle w:val="xl101Char"/>
        </w:rPr>
        <w:t xml:space="preserve"> side of the river). The natural topographic feature of the command area has inclined from the </w:t>
      </w:r>
      <w:r w:rsidR="00627667" w:rsidRPr="00736193">
        <w:rPr>
          <w:rStyle w:val="xl101Char"/>
        </w:rPr>
        <w:t>west</w:t>
      </w:r>
      <w:r w:rsidRPr="00736193">
        <w:rPr>
          <w:rStyle w:val="xl101Char"/>
        </w:rPr>
        <w:t xml:space="preserve"> to the </w:t>
      </w:r>
      <w:r w:rsidR="00627667" w:rsidRPr="00736193">
        <w:rPr>
          <w:rStyle w:val="xl101Char"/>
        </w:rPr>
        <w:t>east</w:t>
      </w:r>
      <w:r w:rsidRPr="00736193">
        <w:rPr>
          <w:rStyle w:val="xl101Char"/>
        </w:rPr>
        <w:t xml:space="preserve"> direction.  </w:t>
      </w:r>
    </w:p>
    <w:p w14:paraId="275347C7" w14:textId="77777777" w:rsidR="00AD5DA8" w:rsidRPr="00DC18BF" w:rsidRDefault="00AD5DA8" w:rsidP="001474F4">
      <w:pPr>
        <w:pStyle w:val="Heading3"/>
        <w:spacing w:before="240" w:after="240" w:line="360" w:lineRule="auto"/>
        <w:ind w:left="0" w:firstLine="0"/>
        <w:rPr>
          <w:color w:val="auto"/>
          <w:sz w:val="26"/>
          <w:szCs w:val="26"/>
        </w:rPr>
      </w:pPr>
      <w:bookmarkStart w:id="32" w:name="_Toc407938532"/>
      <w:r w:rsidRPr="00DC18BF">
        <w:rPr>
          <w:color w:val="auto"/>
          <w:sz w:val="26"/>
          <w:szCs w:val="26"/>
        </w:rPr>
        <w:t>Climate</w:t>
      </w:r>
      <w:bookmarkEnd w:id="32"/>
      <w:r w:rsidRPr="00DC18BF">
        <w:rPr>
          <w:color w:val="auto"/>
          <w:sz w:val="26"/>
          <w:szCs w:val="26"/>
        </w:rPr>
        <w:t xml:space="preserve"> </w:t>
      </w:r>
    </w:p>
    <w:p w14:paraId="40F576AF" w14:textId="77777777" w:rsidR="00AD5DA8" w:rsidRPr="00DC18BF" w:rsidRDefault="00AD5DA8" w:rsidP="001474F4">
      <w:pPr>
        <w:spacing w:before="120" w:line="360" w:lineRule="auto"/>
        <w:jc w:val="both"/>
        <w:rPr>
          <w:szCs w:val="24"/>
        </w:rPr>
      </w:pPr>
      <w:r w:rsidRPr="00DC18BF">
        <w:rPr>
          <w:szCs w:val="24"/>
        </w:rPr>
        <w:t xml:space="preserve">As per the hydrological analysis and on the basis of the traditional Ethiopian Agro-Ecological Zones (MOA, 2001), the UGDWIP area is basically classified as </w:t>
      </w:r>
      <w:r w:rsidR="002141B4" w:rsidRPr="00DC18BF">
        <w:rPr>
          <w:szCs w:val="24"/>
          <w:lang w:val="en-GB"/>
        </w:rPr>
        <w:t>Dry Woina Dega (</w:t>
      </w:r>
      <w:r w:rsidR="002141B4" w:rsidRPr="00DC18BF">
        <w:rPr>
          <w:rFonts w:eastAsia="Times New Roman"/>
          <w:szCs w:val="24"/>
        </w:rPr>
        <w:t>dry-warm</w:t>
      </w:r>
      <w:r w:rsidR="002141B4" w:rsidRPr="00DC18BF">
        <w:rPr>
          <w:szCs w:val="24"/>
          <w:lang w:val="en-GB"/>
        </w:rPr>
        <w:t xml:space="preserve">) </w:t>
      </w:r>
      <w:r w:rsidRPr="00DC18BF">
        <w:rPr>
          <w:szCs w:val="24"/>
        </w:rPr>
        <w:t xml:space="preserve">agro-ecological zone, </w:t>
      </w:r>
      <w:r w:rsidR="002141B4" w:rsidRPr="00DC18BF">
        <w:rPr>
          <w:szCs w:val="24"/>
          <w:lang w:val="en-GB"/>
        </w:rPr>
        <w:t>which is comparatively conducive to the production of tropical and sub-tropical lowland crops</w:t>
      </w:r>
      <w:r w:rsidRPr="00DC18BF">
        <w:rPr>
          <w:szCs w:val="24"/>
        </w:rPr>
        <w:t xml:space="preserve">. There is belg rain season in the project area. Despite the fact that the </w:t>
      </w:r>
      <w:r w:rsidRPr="00DC18BF">
        <w:rPr>
          <w:i/>
          <w:szCs w:val="24"/>
        </w:rPr>
        <w:t>Meher</w:t>
      </w:r>
      <w:r w:rsidRPr="00DC18BF">
        <w:rPr>
          <w:szCs w:val="24"/>
        </w:rPr>
        <w:t xml:space="preserve"> rains are considered adequate, there is notable variation in terms of onset, distribution and withdrawal from year to year affecting crop production in general and crop productivity in particular.  </w:t>
      </w:r>
    </w:p>
    <w:p w14:paraId="23D6E5CD" w14:textId="77777777" w:rsidR="00AD5DA8" w:rsidRPr="00DC18BF" w:rsidRDefault="002E3C10" w:rsidP="001474F4">
      <w:pPr>
        <w:spacing w:before="120" w:line="360" w:lineRule="auto"/>
        <w:jc w:val="both"/>
        <w:rPr>
          <w:szCs w:val="24"/>
        </w:rPr>
      </w:pPr>
      <w:r w:rsidRPr="00DC18BF">
        <w:rPr>
          <w:szCs w:val="24"/>
        </w:rPr>
        <w:t>The</w:t>
      </w:r>
      <w:r w:rsidR="00AD5DA8" w:rsidRPr="00DC18BF">
        <w:rPr>
          <w:szCs w:val="24"/>
        </w:rPr>
        <w:t xml:space="preserve"> meteorological station</w:t>
      </w:r>
      <w:r w:rsidR="003300B1" w:rsidRPr="00DC18BF">
        <w:rPr>
          <w:szCs w:val="24"/>
        </w:rPr>
        <w:t>s</w:t>
      </w:r>
      <w:r w:rsidR="00AD5DA8" w:rsidRPr="00DC18BF">
        <w:rPr>
          <w:szCs w:val="24"/>
        </w:rPr>
        <w:t xml:space="preserve">, </w:t>
      </w:r>
      <w:r w:rsidR="00D71F15">
        <w:rPr>
          <w:szCs w:val="24"/>
        </w:rPr>
        <w:t>Shambu</w:t>
      </w:r>
      <w:r w:rsidR="003300B1" w:rsidRPr="00DC18BF">
        <w:rPr>
          <w:szCs w:val="24"/>
        </w:rPr>
        <w:t xml:space="preserve"> (</w:t>
      </w:r>
      <w:r w:rsidR="00AD5DA8" w:rsidRPr="00DC18BF">
        <w:rPr>
          <w:szCs w:val="24"/>
        </w:rPr>
        <w:t>for rainfall</w:t>
      </w:r>
      <w:r w:rsidR="003300B1" w:rsidRPr="00DC18BF">
        <w:rPr>
          <w:szCs w:val="24"/>
        </w:rPr>
        <w:t xml:space="preserve"> data’s)</w:t>
      </w:r>
      <w:r w:rsidR="00D71F15">
        <w:rPr>
          <w:szCs w:val="24"/>
        </w:rPr>
        <w:t xml:space="preserve">, </w:t>
      </w:r>
      <w:r w:rsidR="00AD5DA8" w:rsidRPr="00DC18BF">
        <w:rPr>
          <w:szCs w:val="24"/>
        </w:rPr>
        <w:t xml:space="preserve">(for </w:t>
      </w:r>
      <w:r w:rsidR="003300B1" w:rsidRPr="00DC18BF">
        <w:rPr>
          <w:szCs w:val="24"/>
        </w:rPr>
        <w:t xml:space="preserve">minimum and maximum temperature </w:t>
      </w:r>
      <w:r w:rsidR="00AD5DA8" w:rsidRPr="00DC18BF">
        <w:rPr>
          <w:szCs w:val="24"/>
        </w:rPr>
        <w:t>relative humidity, wind speed and sunshine hour) meteorological stations data were used for the project study as long as these stations are relatively near to the proposed command area. In general, the sources of meteorological data are the National Meteorology Service Agency (NMSA).</w:t>
      </w:r>
    </w:p>
    <w:p w14:paraId="063AB53B" w14:textId="77777777" w:rsidR="007D261A" w:rsidRPr="00DC18BF" w:rsidRDefault="007D261A" w:rsidP="001474F4">
      <w:pPr>
        <w:pStyle w:val="Heading3"/>
        <w:spacing w:before="240" w:after="240" w:line="360" w:lineRule="auto"/>
        <w:ind w:left="0" w:firstLine="0"/>
        <w:rPr>
          <w:color w:val="auto"/>
          <w:sz w:val="26"/>
          <w:szCs w:val="26"/>
        </w:rPr>
      </w:pPr>
      <w:bookmarkStart w:id="33" w:name="_Toc407938534"/>
      <w:r w:rsidRPr="00DC18BF">
        <w:rPr>
          <w:color w:val="auto"/>
          <w:sz w:val="26"/>
          <w:szCs w:val="26"/>
        </w:rPr>
        <w:lastRenderedPageBreak/>
        <w:t>Existing Irrigation Practices in the Project Area</w:t>
      </w:r>
      <w:bookmarkEnd w:id="33"/>
      <w:r w:rsidRPr="00DC18BF">
        <w:rPr>
          <w:color w:val="auto"/>
          <w:sz w:val="26"/>
          <w:szCs w:val="26"/>
        </w:rPr>
        <w:t xml:space="preserve">  </w:t>
      </w:r>
    </w:p>
    <w:p w14:paraId="15473E0D" w14:textId="77777777" w:rsidR="00455E93" w:rsidRPr="00DC18BF" w:rsidRDefault="007D261A" w:rsidP="001474F4">
      <w:pPr>
        <w:spacing w:before="120" w:line="360" w:lineRule="auto"/>
        <w:jc w:val="both"/>
      </w:pPr>
      <w:r w:rsidRPr="00DC18BF">
        <w:t xml:space="preserve">The pressure of survival and the need for additional food supplies to meet the demands of the increasing population is necessitating a rapid expansion of irrigation </w:t>
      </w:r>
      <w:r w:rsidR="002643A5" w:rsidRPr="00DC18BF">
        <w:t>schemes.</w:t>
      </w:r>
      <w:r w:rsidRPr="00DC18BF">
        <w:t xml:space="preserve"> Thus, irrigation is becoming a basic part of well developed agriculture </w:t>
      </w:r>
      <w:r w:rsidR="002643A5" w:rsidRPr="00DC18BF">
        <w:t>wherever there is water and irrigable land potential</w:t>
      </w:r>
      <w:r w:rsidRPr="00DC18BF">
        <w:t xml:space="preserve">. </w:t>
      </w:r>
    </w:p>
    <w:p w14:paraId="6924333D" w14:textId="77777777" w:rsidR="00455E93" w:rsidRPr="00DC18BF" w:rsidRDefault="00455E93" w:rsidP="001474F4">
      <w:pPr>
        <w:spacing w:before="120" w:line="360" w:lineRule="auto"/>
        <w:jc w:val="both"/>
      </w:pPr>
      <w:r w:rsidRPr="00DC18BF">
        <w:rPr>
          <w:szCs w:val="24"/>
        </w:rPr>
        <w:t>There is diversion weir, outlet structures and irrigation canals on the project area of this river. The existing diversion weir outlet structure and irrigat</w:t>
      </w:r>
      <w:r w:rsidR="00E1607A">
        <w:rPr>
          <w:szCs w:val="24"/>
        </w:rPr>
        <w:t xml:space="preserve">ion systems are </w:t>
      </w:r>
      <w:r w:rsidR="00D873F5">
        <w:rPr>
          <w:szCs w:val="24"/>
        </w:rPr>
        <w:t>constructed for</w:t>
      </w:r>
      <w:r w:rsidR="00E1607A">
        <w:rPr>
          <w:szCs w:val="24"/>
        </w:rPr>
        <w:t xml:space="preserve"> the right</w:t>
      </w:r>
      <w:r w:rsidRPr="00DC18BF">
        <w:rPr>
          <w:szCs w:val="24"/>
        </w:rPr>
        <w:t xml:space="preserve"> side of the river. Using the ex</w:t>
      </w:r>
      <w:r w:rsidR="00E1607A">
        <w:rPr>
          <w:szCs w:val="24"/>
        </w:rPr>
        <w:t>isting structures, the</w:t>
      </w:r>
      <w:r w:rsidRPr="00DC18BF">
        <w:rPr>
          <w:szCs w:val="24"/>
        </w:rPr>
        <w:t xml:space="preserve"> farmers are developing </w:t>
      </w:r>
      <w:r w:rsidR="00E1607A">
        <w:rPr>
          <w:szCs w:val="24"/>
        </w:rPr>
        <w:t>small hectare of</w:t>
      </w:r>
      <w:r w:rsidRPr="00DC18BF">
        <w:rPr>
          <w:szCs w:val="24"/>
        </w:rPr>
        <w:t xml:space="preserve"> land using </w:t>
      </w:r>
      <w:r w:rsidR="00E1607A">
        <w:rPr>
          <w:szCs w:val="24"/>
        </w:rPr>
        <w:t>Adami</w:t>
      </w:r>
      <w:r w:rsidR="00E91C1C">
        <w:rPr>
          <w:szCs w:val="24"/>
        </w:rPr>
        <w:t xml:space="preserve"> river water for irrigation</w:t>
      </w:r>
      <w:r w:rsidRPr="00DC18BF">
        <w:rPr>
          <w:szCs w:val="24"/>
        </w:rPr>
        <w:t>.</w:t>
      </w:r>
      <w:r w:rsidR="00555242" w:rsidRPr="00DC18BF">
        <w:rPr>
          <w:szCs w:val="24"/>
        </w:rPr>
        <w:t xml:space="preserve"> </w:t>
      </w:r>
      <w:r w:rsidR="00E91C1C">
        <w:rPr>
          <w:szCs w:val="24"/>
        </w:rPr>
        <w:t>Because,</w:t>
      </w:r>
      <w:r w:rsidR="00555242" w:rsidRPr="00DC18BF">
        <w:rPr>
          <w:szCs w:val="24"/>
        </w:rPr>
        <w:t xml:space="preserve"> this </w:t>
      </w:r>
      <w:r w:rsidR="00E91C1C">
        <w:rPr>
          <w:szCs w:val="24"/>
        </w:rPr>
        <w:t>constructed</w:t>
      </w:r>
      <w:r w:rsidR="00555242" w:rsidRPr="00DC18BF">
        <w:rPr>
          <w:szCs w:val="24"/>
        </w:rPr>
        <w:t xml:space="preserve"> canal cannot be used for irrigation water supply to the right side by the causes of the following problems:-</w:t>
      </w:r>
    </w:p>
    <w:p w14:paraId="2CCEA60B" w14:textId="77777777" w:rsidR="00527464" w:rsidRPr="00DC18BF" w:rsidRDefault="00527464" w:rsidP="001474F4">
      <w:pPr>
        <w:pStyle w:val="ListParagraph"/>
        <w:numPr>
          <w:ilvl w:val="0"/>
          <w:numId w:val="32"/>
        </w:numPr>
        <w:spacing w:after="0" w:line="360" w:lineRule="auto"/>
        <w:ind w:left="1260"/>
        <w:jc w:val="both"/>
        <w:rPr>
          <w:szCs w:val="24"/>
        </w:rPr>
      </w:pPr>
      <w:r w:rsidRPr="00DC18BF">
        <w:rPr>
          <w:szCs w:val="24"/>
        </w:rPr>
        <w:t xml:space="preserve">The main canal is passed through the </w:t>
      </w:r>
      <w:r w:rsidR="00E91C1C">
        <w:rPr>
          <w:szCs w:val="24"/>
        </w:rPr>
        <w:t>earthen type</w:t>
      </w:r>
      <w:r w:rsidRPr="00DC18BF">
        <w:rPr>
          <w:szCs w:val="24"/>
        </w:rPr>
        <w:t xml:space="preserve"> and at this place the land is sliding in the left and right part of the canal. Therefore this </w:t>
      </w:r>
      <w:r w:rsidR="00E91C1C">
        <w:rPr>
          <w:szCs w:val="24"/>
        </w:rPr>
        <w:t>earth</w:t>
      </w:r>
      <w:r w:rsidRPr="00DC18BF">
        <w:rPr>
          <w:szCs w:val="24"/>
        </w:rPr>
        <w:t xml:space="preserve"> canal is b</w:t>
      </w:r>
      <w:r w:rsidR="00555242" w:rsidRPr="00DC18BF">
        <w:rPr>
          <w:szCs w:val="24"/>
        </w:rPr>
        <w:t>ack filed by the sliding earth</w:t>
      </w:r>
      <w:r w:rsidRPr="00DC18BF">
        <w:rPr>
          <w:szCs w:val="24"/>
        </w:rPr>
        <w:t xml:space="preserve"> materials.</w:t>
      </w:r>
    </w:p>
    <w:p w14:paraId="0EC4C9A4" w14:textId="147CDC47" w:rsidR="0050197C" w:rsidRPr="0050197C" w:rsidRDefault="00484859" w:rsidP="001474F4">
      <w:pPr>
        <w:keepNext/>
        <w:spacing w:after="0" w:line="360" w:lineRule="auto"/>
        <w:jc w:val="both"/>
        <w:rPr>
          <w:rFonts w:eastAsia="Times New Roman"/>
          <w:b/>
          <w:bCs/>
          <w:noProof/>
          <w:szCs w:val="24"/>
        </w:rPr>
      </w:pPr>
      <w:r>
        <w:rPr>
          <w:rFonts w:eastAsia="Times New Roman"/>
          <w:b/>
          <w:bCs/>
          <w:noProof/>
          <w:szCs w:val="24"/>
        </w:rPr>
        <mc:AlternateContent>
          <mc:Choice Requires="wps">
            <w:drawing>
              <wp:anchor distT="0" distB="0" distL="114300" distR="114300" simplePos="0" relativeHeight="251744256" behindDoc="0" locked="0" layoutInCell="1" allowOverlap="1" wp14:anchorId="35A7B2CE" wp14:editId="53FC635D">
                <wp:simplePos x="0" y="0"/>
                <wp:positionH relativeFrom="column">
                  <wp:posOffset>301625</wp:posOffset>
                </wp:positionH>
                <wp:positionV relativeFrom="paragraph">
                  <wp:posOffset>671195</wp:posOffset>
                </wp:positionV>
                <wp:extent cx="2587625" cy="486410"/>
                <wp:effectExtent l="6350" t="20955" r="25400" b="16510"/>
                <wp:wrapNone/>
                <wp:docPr id="267"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7625" cy="486410"/>
                        </a:xfrm>
                        <a:prstGeom prst="rightArrow">
                          <a:avLst>
                            <a:gd name="adj1" fmla="val 50000"/>
                            <a:gd name="adj2" fmla="val 132996"/>
                          </a:avLst>
                        </a:prstGeom>
                        <a:solidFill>
                          <a:srgbClr val="FFFFFF"/>
                        </a:solidFill>
                        <a:ln w="9525">
                          <a:solidFill>
                            <a:srgbClr val="000000"/>
                          </a:solidFill>
                          <a:miter lim="800000"/>
                          <a:headEnd/>
                          <a:tailEnd/>
                        </a:ln>
                      </wps:spPr>
                      <wps:txbx>
                        <w:txbxContent>
                          <w:p w14:paraId="6B4154E2" w14:textId="77777777" w:rsidR="00FA6ED8" w:rsidRDefault="00FA6ED8">
                            <w:r>
                              <w:t>Back fill of earth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B2CE" id="AutoShape 231" o:spid="_x0000_s1031" type="#_x0000_t13" style="position:absolute;left:0;text-align:left;margin-left:23.75pt;margin-top:52.85pt;width:203.75pt;height:38.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">
                <v:textbox>
                  <w:txbxContent>
                    <w:p w14:paraId="6B4154E2" w14:textId="77777777" w:rsidR="00FA6ED8" w:rsidRDefault="00FA6ED8">
                      <w:r>
                        <w:t>Back fill of earth surface</w:t>
                      </w:r>
                    </w:p>
                  </w:txbxContent>
                </v:textbox>
              </v:shape>
            </w:pict>
          </mc:Fallback>
        </mc:AlternateContent>
      </w:r>
      <w:r w:rsidR="00527464" w:rsidRPr="00DC18BF">
        <w:rPr>
          <w:rFonts w:eastAsia="Times New Roman"/>
          <w:b/>
          <w:bCs/>
          <w:szCs w:val="24"/>
        </w:rPr>
        <w:t xml:space="preserve">        </w:t>
      </w:r>
      <w:r w:rsidR="0050197C">
        <w:rPr>
          <w:rFonts w:eastAsia="Times New Roman"/>
          <w:b/>
          <w:bCs/>
          <w:noProof/>
          <w:szCs w:val="24"/>
        </w:rPr>
        <w:drawing>
          <wp:inline distT="0" distB="0" distL="0" distR="0" wp14:anchorId="7D83478C" wp14:editId="305CC756">
            <wp:extent cx="5438167" cy="2054616"/>
            <wp:effectExtent l="19050" t="19050" r="10133" b="21834"/>
            <wp:docPr id="5" name="Picture 2" descr="D:\Camera\new ph\Camera\20170817_08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new ph\Camera\20170817_080541.jpg"/>
                    <pic:cNvPicPr>
                      <a:picLocks noChangeAspect="1" noChangeArrowheads="1"/>
                    </pic:cNvPicPr>
                  </pic:nvPicPr>
                  <pic:blipFill>
                    <a:blip r:embed="rId18" cstate="print"/>
                    <a:srcRect r="14074"/>
                    <a:stretch>
                      <a:fillRect/>
                    </a:stretch>
                  </pic:blipFill>
                  <pic:spPr bwMode="auto">
                    <a:xfrm>
                      <a:off x="0" y="0"/>
                      <a:ext cx="5458410" cy="2062264"/>
                    </a:xfrm>
                    <a:prstGeom prst="rect">
                      <a:avLst/>
                    </a:prstGeom>
                    <a:noFill/>
                    <a:ln w="9525">
                      <a:solidFill>
                        <a:srgbClr val="FF0000"/>
                      </a:solidFill>
                      <a:miter lim="800000"/>
                      <a:headEnd/>
                      <a:tailEnd/>
                    </a:ln>
                  </pic:spPr>
                </pic:pic>
              </a:graphicData>
            </a:graphic>
          </wp:inline>
        </w:drawing>
      </w:r>
    </w:p>
    <w:p w14:paraId="2E7863A8" w14:textId="77777777" w:rsidR="00527464" w:rsidRPr="0045240D" w:rsidRDefault="00E85E2A" w:rsidP="001474F4">
      <w:pPr>
        <w:pStyle w:val="Caption"/>
        <w:spacing w:line="360" w:lineRule="auto"/>
        <w:jc w:val="both"/>
        <w:rPr>
          <w:rFonts w:ascii="Times New Roman" w:hAnsi="Times New Roman"/>
          <w:b w:val="0"/>
          <w:bCs w:val="0"/>
          <w:color w:val="auto"/>
          <w:sz w:val="36"/>
          <w:szCs w:val="24"/>
        </w:rPr>
      </w:pPr>
      <w:bookmarkStart w:id="34" w:name="_Toc407928801"/>
      <w:r w:rsidRPr="0045240D">
        <w:rPr>
          <w:rFonts w:ascii="Times New Roman" w:hAnsi="Times New Roman"/>
          <w:color w:val="auto"/>
          <w:sz w:val="24"/>
        </w:rPr>
        <w:t xml:space="preserve">Figure </w:t>
      </w:r>
      <w:r w:rsidR="00E0419C">
        <w:rPr>
          <w:rFonts w:ascii="Times New Roman" w:hAnsi="Times New Roman"/>
          <w:color w:val="auto"/>
          <w:sz w:val="24"/>
        </w:rPr>
        <w:t>5</w:t>
      </w:r>
      <w:r w:rsidRPr="0045240D">
        <w:rPr>
          <w:rFonts w:ascii="Times New Roman" w:hAnsi="Times New Roman"/>
          <w:color w:val="auto"/>
          <w:sz w:val="24"/>
        </w:rPr>
        <w:t xml:space="preserve"> canal passed through </w:t>
      </w:r>
      <w:r w:rsidR="0050197C">
        <w:rPr>
          <w:rFonts w:ascii="Times New Roman" w:hAnsi="Times New Roman"/>
          <w:color w:val="auto"/>
          <w:sz w:val="24"/>
        </w:rPr>
        <w:t>earth</w:t>
      </w:r>
      <w:r w:rsidRPr="0045240D">
        <w:rPr>
          <w:rFonts w:ascii="Times New Roman" w:hAnsi="Times New Roman"/>
          <w:color w:val="auto"/>
          <w:sz w:val="24"/>
        </w:rPr>
        <w:t xml:space="preserve"> with problem of </w:t>
      </w:r>
      <w:bookmarkEnd w:id="34"/>
      <w:r w:rsidR="00A20697">
        <w:rPr>
          <w:rFonts w:ascii="Times New Roman" w:hAnsi="Times New Roman"/>
          <w:color w:val="auto"/>
          <w:sz w:val="24"/>
        </w:rPr>
        <w:t>sliding</w:t>
      </w:r>
    </w:p>
    <w:p w14:paraId="5B93FE05" w14:textId="77777777" w:rsidR="00527464" w:rsidRPr="00DC18BF" w:rsidRDefault="00527464" w:rsidP="001474F4">
      <w:pPr>
        <w:pStyle w:val="ListParagraph"/>
        <w:numPr>
          <w:ilvl w:val="0"/>
          <w:numId w:val="32"/>
        </w:numPr>
        <w:spacing w:after="0" w:line="360" w:lineRule="auto"/>
        <w:ind w:left="1260"/>
        <w:jc w:val="both"/>
        <w:rPr>
          <w:szCs w:val="24"/>
        </w:rPr>
      </w:pPr>
      <w:r w:rsidRPr="00DC18BF">
        <w:rPr>
          <w:szCs w:val="24"/>
        </w:rPr>
        <w:t xml:space="preserve">The </w:t>
      </w:r>
      <w:r w:rsidR="0050197C">
        <w:rPr>
          <w:szCs w:val="24"/>
        </w:rPr>
        <w:t>earth</w:t>
      </w:r>
      <w:r w:rsidRPr="00DC18BF">
        <w:rPr>
          <w:szCs w:val="24"/>
        </w:rPr>
        <w:t xml:space="preserve"> can</w:t>
      </w:r>
      <w:r w:rsidR="0050197C">
        <w:rPr>
          <w:szCs w:val="24"/>
        </w:rPr>
        <w:t>al is must</w:t>
      </w:r>
      <w:r w:rsidRPr="00DC18BF">
        <w:rPr>
          <w:szCs w:val="24"/>
        </w:rPr>
        <w:t xml:space="preserve"> properly designed and constructed to address the area of the </w:t>
      </w:r>
      <w:r w:rsidR="0050197C">
        <w:rPr>
          <w:szCs w:val="24"/>
        </w:rPr>
        <w:t>non silting</w:t>
      </w:r>
      <w:r w:rsidRPr="00DC18BF">
        <w:rPr>
          <w:szCs w:val="24"/>
        </w:rPr>
        <w:t>. At some places the canal faced siltation problem and the water cannot pass through it to address the proposed irrigation land.</w:t>
      </w:r>
    </w:p>
    <w:p w14:paraId="5784E56C" w14:textId="47CC5564" w:rsidR="00A20697" w:rsidRPr="00A20697" w:rsidRDefault="00484859" w:rsidP="001474F4">
      <w:pPr>
        <w:keepNext/>
        <w:spacing w:after="0" w:line="360" w:lineRule="auto"/>
        <w:jc w:val="both"/>
        <w:rPr>
          <w:rFonts w:eastAsia="Times New Roman"/>
          <w:b/>
          <w:bCs/>
          <w:noProof/>
          <w:szCs w:val="24"/>
        </w:rPr>
      </w:pPr>
      <w:r>
        <w:rPr>
          <w:rFonts w:eastAsia="Times New Roman"/>
          <w:b/>
          <w:bCs/>
          <w:noProof/>
          <w:szCs w:val="24"/>
        </w:rPr>
        <w:lastRenderedPageBreak/>
        <mc:AlternateContent>
          <mc:Choice Requires="wps">
            <w:drawing>
              <wp:anchor distT="0" distB="0" distL="114300" distR="114300" simplePos="0" relativeHeight="251743232" behindDoc="0" locked="0" layoutInCell="1" allowOverlap="1" wp14:anchorId="72580348" wp14:editId="4E7A6047">
                <wp:simplePos x="0" y="0"/>
                <wp:positionH relativeFrom="column">
                  <wp:posOffset>3404870</wp:posOffset>
                </wp:positionH>
                <wp:positionV relativeFrom="paragraph">
                  <wp:posOffset>1302385</wp:posOffset>
                </wp:positionV>
                <wp:extent cx="1604645" cy="467360"/>
                <wp:effectExtent l="23495" t="16510" r="10160" b="11430"/>
                <wp:wrapNone/>
                <wp:docPr id="266"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4645" cy="467360"/>
                        </a:xfrm>
                        <a:prstGeom prst="leftArrow">
                          <a:avLst>
                            <a:gd name="adj1" fmla="val 50000"/>
                            <a:gd name="adj2" fmla="val 85836"/>
                          </a:avLst>
                        </a:prstGeom>
                        <a:solidFill>
                          <a:srgbClr val="FFFFFF"/>
                        </a:solidFill>
                        <a:ln w="9525">
                          <a:solidFill>
                            <a:srgbClr val="000000"/>
                          </a:solidFill>
                          <a:miter lim="800000"/>
                          <a:headEnd/>
                          <a:tailEnd/>
                        </a:ln>
                      </wps:spPr>
                      <wps:txbx>
                        <w:txbxContent>
                          <w:p w14:paraId="0AC45A4B" w14:textId="77777777" w:rsidR="00FA6ED8" w:rsidRDefault="00FA6ED8">
                            <w:r>
                              <w:t>Siltation problem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58034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30" o:spid="_x0000_s1032" type="#_x0000_t66" style="position:absolute;left:0;text-align:left;margin-left:268.1pt;margin-top:102.55pt;width:126.35pt;height:36.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">
                <v:textbox>
                  <w:txbxContent>
                    <w:p w14:paraId="0AC45A4B" w14:textId="77777777" w:rsidR="00FA6ED8" w:rsidRDefault="00FA6ED8">
                      <w:r>
                        <w:t>Siltation problem</w:t>
                      </w:r>
                    </w:p>
                  </w:txbxContent>
                </v:textbox>
              </v:shape>
            </w:pict>
          </mc:Fallback>
        </mc:AlternateContent>
      </w:r>
      <w:r w:rsidR="00527464" w:rsidRPr="00DC18BF">
        <w:rPr>
          <w:rFonts w:eastAsia="Times New Roman"/>
          <w:b/>
          <w:bCs/>
          <w:szCs w:val="24"/>
        </w:rPr>
        <w:t xml:space="preserve">          </w:t>
      </w:r>
      <w:r w:rsidR="00A20697">
        <w:rPr>
          <w:rFonts w:eastAsia="Times New Roman"/>
          <w:b/>
          <w:bCs/>
          <w:noProof/>
          <w:szCs w:val="24"/>
        </w:rPr>
        <w:drawing>
          <wp:inline distT="0" distB="0" distL="0" distR="0" wp14:anchorId="3582E794" wp14:editId="79FAED82">
            <wp:extent cx="5945046" cy="2062669"/>
            <wp:effectExtent l="19050" t="19050" r="17604" b="13781"/>
            <wp:docPr id="7" name="Picture 3" descr="D:\Camera\new ph\Camera\20170817_08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mera\new ph\Camera\20170817_082527.jpg"/>
                    <pic:cNvPicPr>
                      <a:picLocks noChangeAspect="1" noChangeArrowheads="1"/>
                    </pic:cNvPicPr>
                  </pic:nvPicPr>
                  <pic:blipFill>
                    <a:blip r:embed="rId19" cstate="print"/>
                    <a:srcRect/>
                    <a:stretch>
                      <a:fillRect/>
                    </a:stretch>
                  </pic:blipFill>
                  <pic:spPr bwMode="auto">
                    <a:xfrm>
                      <a:off x="0" y="0"/>
                      <a:ext cx="5944005" cy="2062308"/>
                    </a:xfrm>
                    <a:prstGeom prst="rect">
                      <a:avLst/>
                    </a:prstGeom>
                    <a:noFill/>
                    <a:ln w="9525">
                      <a:solidFill>
                        <a:srgbClr val="FF0000"/>
                      </a:solidFill>
                      <a:miter lim="800000"/>
                      <a:headEnd/>
                      <a:tailEnd/>
                    </a:ln>
                  </pic:spPr>
                </pic:pic>
              </a:graphicData>
            </a:graphic>
          </wp:inline>
        </w:drawing>
      </w:r>
    </w:p>
    <w:p w14:paraId="206257BF" w14:textId="77777777" w:rsidR="00527464" w:rsidRPr="0045240D" w:rsidRDefault="00A20697" w:rsidP="001474F4">
      <w:pPr>
        <w:pStyle w:val="Caption"/>
        <w:spacing w:line="360" w:lineRule="auto"/>
        <w:jc w:val="both"/>
        <w:rPr>
          <w:rFonts w:ascii="Times New Roman" w:hAnsi="Times New Roman"/>
          <w:b w:val="0"/>
          <w:bCs w:val="0"/>
          <w:color w:val="auto"/>
          <w:sz w:val="36"/>
          <w:szCs w:val="24"/>
        </w:rPr>
      </w:pPr>
      <w:bookmarkStart w:id="35" w:name="_Toc407928802"/>
      <w:r>
        <w:rPr>
          <w:rFonts w:ascii="Times New Roman" w:hAnsi="Times New Roman"/>
          <w:color w:val="auto"/>
          <w:sz w:val="24"/>
        </w:rPr>
        <w:t xml:space="preserve">           </w:t>
      </w:r>
      <w:r w:rsidR="00E85E2A" w:rsidRPr="0045240D">
        <w:rPr>
          <w:rFonts w:ascii="Times New Roman" w:hAnsi="Times New Roman"/>
          <w:color w:val="auto"/>
          <w:sz w:val="24"/>
        </w:rPr>
        <w:t xml:space="preserve">Figure </w:t>
      </w:r>
      <w:r w:rsidR="00E0419C">
        <w:rPr>
          <w:rFonts w:ascii="Times New Roman" w:hAnsi="Times New Roman"/>
          <w:color w:val="auto"/>
          <w:sz w:val="24"/>
        </w:rPr>
        <w:t>6</w:t>
      </w:r>
      <w:r w:rsidR="0045240D">
        <w:rPr>
          <w:rFonts w:ascii="Times New Roman" w:hAnsi="Times New Roman"/>
          <w:color w:val="auto"/>
          <w:sz w:val="24"/>
        </w:rPr>
        <w:t xml:space="preserve"> </w:t>
      </w:r>
      <w:r w:rsidR="00236F44">
        <w:rPr>
          <w:rFonts w:ascii="Times New Roman" w:hAnsi="Times New Roman"/>
          <w:color w:val="auto"/>
          <w:sz w:val="24"/>
        </w:rPr>
        <w:t xml:space="preserve"> </w:t>
      </w:r>
      <w:r w:rsidR="00E85E2A" w:rsidRPr="0045240D">
        <w:rPr>
          <w:rFonts w:ascii="Times New Roman" w:hAnsi="Times New Roman"/>
          <w:color w:val="auto"/>
          <w:sz w:val="24"/>
        </w:rPr>
        <w:t>canal with siltation problem</w:t>
      </w:r>
      <w:bookmarkEnd w:id="35"/>
      <w:r w:rsidR="00E85E2A" w:rsidRPr="0045240D">
        <w:rPr>
          <w:rFonts w:ascii="Times New Roman" w:hAnsi="Times New Roman"/>
          <w:color w:val="auto"/>
          <w:sz w:val="24"/>
        </w:rPr>
        <w:t xml:space="preserve"> </w:t>
      </w:r>
    </w:p>
    <w:p w14:paraId="77CD095C" w14:textId="77777777" w:rsidR="00527464" w:rsidRPr="00DC18BF" w:rsidRDefault="00527464" w:rsidP="001474F4">
      <w:pPr>
        <w:spacing w:after="0" w:line="360" w:lineRule="auto"/>
        <w:jc w:val="both"/>
        <w:rPr>
          <w:szCs w:val="24"/>
        </w:rPr>
      </w:pPr>
      <w:r w:rsidRPr="00DC18BF">
        <w:rPr>
          <w:szCs w:val="24"/>
        </w:rPr>
        <w:t xml:space="preserve">Therefore based on the above main problems, the farmers cannot be successful to develop their irrigable land using the river water. </w:t>
      </w:r>
    </w:p>
    <w:p w14:paraId="0FECF97F" w14:textId="77777777" w:rsidR="00527464" w:rsidRPr="00DC18BF" w:rsidRDefault="00527464" w:rsidP="001474F4">
      <w:pPr>
        <w:spacing w:after="0" w:line="360" w:lineRule="auto"/>
        <w:jc w:val="both"/>
        <w:rPr>
          <w:szCs w:val="24"/>
        </w:rPr>
      </w:pPr>
      <w:r w:rsidRPr="00DC18BF">
        <w:rPr>
          <w:szCs w:val="24"/>
        </w:rPr>
        <w:t>To divert the river water and to supply the irrigation water to the right direction the followings are the main solutions:-</w:t>
      </w:r>
    </w:p>
    <w:p w14:paraId="112C4658" w14:textId="77777777" w:rsidR="00527464" w:rsidRPr="00DC18BF" w:rsidRDefault="00527464" w:rsidP="001474F4">
      <w:pPr>
        <w:pStyle w:val="ListParagraph"/>
        <w:numPr>
          <w:ilvl w:val="0"/>
          <w:numId w:val="32"/>
        </w:numPr>
        <w:spacing w:after="0" w:line="360" w:lineRule="auto"/>
        <w:jc w:val="both"/>
        <w:rPr>
          <w:szCs w:val="24"/>
        </w:rPr>
      </w:pPr>
      <w:r w:rsidRPr="00DC18BF">
        <w:rPr>
          <w:szCs w:val="24"/>
        </w:rPr>
        <w:t xml:space="preserve">On the back field earth material on the main canal should be excavated, removed and to protect the future of the sliding and back filing problems </w:t>
      </w:r>
      <w:r w:rsidR="001951D5">
        <w:rPr>
          <w:szCs w:val="24"/>
        </w:rPr>
        <w:t>catch drain</w:t>
      </w:r>
      <w:r w:rsidRPr="00DC18BF">
        <w:rPr>
          <w:szCs w:val="24"/>
        </w:rPr>
        <w:t xml:space="preserve"> should be </w:t>
      </w:r>
      <w:r w:rsidR="001951D5">
        <w:rPr>
          <w:szCs w:val="24"/>
        </w:rPr>
        <w:t>excavate by farmers</w:t>
      </w:r>
      <w:r w:rsidRPr="00DC18BF">
        <w:rPr>
          <w:szCs w:val="24"/>
        </w:rPr>
        <w:t>.</w:t>
      </w:r>
    </w:p>
    <w:p w14:paraId="6A936333" w14:textId="77777777" w:rsidR="009851EB" w:rsidRPr="00BF35CF" w:rsidRDefault="00527464" w:rsidP="00BF35CF">
      <w:pPr>
        <w:pStyle w:val="ListParagraph"/>
        <w:numPr>
          <w:ilvl w:val="0"/>
          <w:numId w:val="32"/>
        </w:numPr>
        <w:spacing w:after="0" w:line="360" w:lineRule="auto"/>
        <w:jc w:val="both"/>
        <w:rPr>
          <w:szCs w:val="24"/>
        </w:rPr>
      </w:pPr>
      <w:r w:rsidRPr="00DC18BF">
        <w:rPr>
          <w:szCs w:val="24"/>
        </w:rPr>
        <w:t xml:space="preserve"> The </w:t>
      </w:r>
      <w:r w:rsidR="00A20697">
        <w:rPr>
          <w:szCs w:val="24"/>
        </w:rPr>
        <w:t>main</w:t>
      </w:r>
      <w:r w:rsidRPr="00DC18BF">
        <w:rPr>
          <w:szCs w:val="24"/>
        </w:rPr>
        <w:t xml:space="preserve"> irrigation canal should be pro</w:t>
      </w:r>
      <w:r w:rsidR="00A20697">
        <w:rPr>
          <w:szCs w:val="24"/>
        </w:rPr>
        <w:t>perly designed and constructed to lined keeping the slope with no scouring and non silting.</w:t>
      </w:r>
      <w:r w:rsidRPr="00DC18BF">
        <w:rPr>
          <w:szCs w:val="24"/>
        </w:rPr>
        <w:t xml:space="preserve"> </w:t>
      </w:r>
    </w:p>
    <w:p w14:paraId="33519570" w14:textId="77777777" w:rsidR="007D261A" w:rsidRPr="00DC18BF" w:rsidRDefault="007D261A" w:rsidP="001474F4">
      <w:pPr>
        <w:pStyle w:val="Heading3"/>
        <w:spacing w:before="240" w:after="240" w:line="360" w:lineRule="auto"/>
        <w:ind w:left="0" w:firstLine="0"/>
        <w:rPr>
          <w:color w:val="auto"/>
          <w:sz w:val="26"/>
          <w:szCs w:val="26"/>
        </w:rPr>
      </w:pPr>
      <w:bookmarkStart w:id="36" w:name="_Toc407938537"/>
      <w:r w:rsidRPr="00DC18BF">
        <w:rPr>
          <w:color w:val="auto"/>
          <w:sz w:val="26"/>
          <w:szCs w:val="26"/>
        </w:rPr>
        <w:t>Irrigation efficiency (Ep)</w:t>
      </w:r>
      <w:bookmarkEnd w:id="36"/>
    </w:p>
    <w:p w14:paraId="5BDEB178" w14:textId="77777777" w:rsidR="007D261A" w:rsidRPr="00DC18BF" w:rsidRDefault="007D261A" w:rsidP="001474F4">
      <w:pPr>
        <w:tabs>
          <w:tab w:val="left" w:pos="90"/>
          <w:tab w:val="left" w:pos="270"/>
          <w:tab w:val="left" w:pos="450"/>
        </w:tabs>
        <w:spacing w:before="120" w:line="360" w:lineRule="auto"/>
        <w:jc w:val="both"/>
      </w:pPr>
      <w:r w:rsidRPr="00DC18BF">
        <w:t xml:space="preserve">To complete the evaluation of the demand, the efficiency of the water distribution system and of application must be known. </w:t>
      </w:r>
    </w:p>
    <w:p w14:paraId="094B22E3" w14:textId="77777777" w:rsidR="007D261A" w:rsidRPr="00DC18BF" w:rsidRDefault="007D261A" w:rsidP="001474F4">
      <w:pPr>
        <w:tabs>
          <w:tab w:val="left" w:pos="90"/>
          <w:tab w:val="left" w:pos="270"/>
          <w:tab w:val="left" w:pos="450"/>
        </w:tabs>
        <w:spacing w:before="120" w:line="360" w:lineRule="auto"/>
        <w:jc w:val="both"/>
      </w:pPr>
      <w:r w:rsidRPr="00DC18BF">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14:paraId="22860D39" w14:textId="77777777" w:rsidR="007D261A" w:rsidRPr="00DC18BF" w:rsidRDefault="007D261A" w:rsidP="00736193">
      <w:pPr>
        <w:spacing w:before="120" w:line="360" w:lineRule="auto"/>
        <w:jc w:val="both"/>
      </w:pPr>
      <w:r w:rsidRPr="00DC18BF">
        <w:lastRenderedPageBreak/>
        <w:t xml:space="preserve">On the basis of these factors, the project has planned to impose surface irrigation method (using furrows). The canal system is </w:t>
      </w:r>
      <w:r w:rsidR="003C676F" w:rsidRPr="00DC18BF">
        <w:t>lined other than</w:t>
      </w:r>
      <w:r w:rsidR="00D64D0B">
        <w:t xml:space="preserve"> SC,</w:t>
      </w:r>
      <w:r w:rsidR="003C676F" w:rsidRPr="00DC18BF">
        <w:t xml:space="preserve"> tertiary and field canals</w:t>
      </w:r>
      <w:r w:rsidRPr="00DC18BF">
        <w:t xml:space="preserve">. Hence, the conveyance efficiency has </w:t>
      </w:r>
      <w:r w:rsidR="009039D0" w:rsidRPr="00DC18BF">
        <w:t xml:space="preserve">been </w:t>
      </w:r>
      <w:r w:rsidRPr="00DC18BF">
        <w:t xml:space="preserve">estimated to be </w:t>
      </w:r>
      <w:r w:rsidR="003C676F" w:rsidRPr="00DC18BF">
        <w:t>80</w:t>
      </w:r>
      <w:r w:rsidRPr="00DC18BF">
        <w:t xml:space="preserve">%, </w:t>
      </w:r>
      <w:r w:rsidR="009F7FCD" w:rsidRPr="00DC18BF">
        <w:t>distribution</w:t>
      </w:r>
      <w:r w:rsidRPr="00DC18BF">
        <w:t xml:space="preserve"> efficiency 80%, and field application efficiency 65%. As a result of these the overall irrigation efficiency has </w:t>
      </w:r>
      <w:r w:rsidR="009039D0" w:rsidRPr="00DC18BF">
        <w:t xml:space="preserve">been </w:t>
      </w:r>
      <w:r w:rsidRPr="00DC18BF">
        <w:t>estimated to be 5</w:t>
      </w:r>
      <w:r w:rsidR="00B533C7" w:rsidRPr="00DC18BF">
        <w:t>2</w:t>
      </w:r>
      <w:r w:rsidRPr="00DC18BF">
        <w:t xml:space="preserve">%. </w:t>
      </w:r>
    </w:p>
    <w:p w14:paraId="0BB60460" w14:textId="77777777" w:rsidR="007D261A" w:rsidRPr="00DC18BF" w:rsidRDefault="007D261A" w:rsidP="001474F4">
      <w:pPr>
        <w:pStyle w:val="Heading3"/>
        <w:spacing w:before="240" w:after="240" w:line="360" w:lineRule="auto"/>
        <w:ind w:left="0" w:firstLine="0"/>
        <w:rPr>
          <w:color w:val="auto"/>
          <w:sz w:val="26"/>
          <w:szCs w:val="26"/>
        </w:rPr>
      </w:pPr>
      <w:bookmarkStart w:id="37" w:name="_Toc407938539"/>
      <w:bookmarkStart w:id="38" w:name="_Toc321253708"/>
      <w:bookmarkStart w:id="39" w:name="_Toc321339076"/>
      <w:bookmarkStart w:id="40" w:name="_Toc321515017"/>
      <w:r w:rsidRPr="00DC18BF">
        <w:rPr>
          <w:color w:val="auto"/>
          <w:sz w:val="26"/>
          <w:szCs w:val="26"/>
        </w:rPr>
        <w:t>Irrigation methods</w:t>
      </w:r>
      <w:bookmarkEnd w:id="37"/>
      <w:r w:rsidRPr="00DC18BF">
        <w:rPr>
          <w:color w:val="auto"/>
          <w:sz w:val="26"/>
          <w:szCs w:val="26"/>
        </w:rPr>
        <w:t xml:space="preserve"> </w:t>
      </w:r>
      <w:bookmarkEnd w:id="38"/>
      <w:bookmarkEnd w:id="39"/>
      <w:bookmarkEnd w:id="40"/>
    </w:p>
    <w:p w14:paraId="60D280FC" w14:textId="77777777" w:rsidR="007D261A" w:rsidRPr="00DC18BF" w:rsidRDefault="007D261A" w:rsidP="001474F4">
      <w:pPr>
        <w:spacing w:before="120" w:line="360" w:lineRule="auto"/>
        <w:jc w:val="both"/>
      </w:pPr>
      <w:r w:rsidRPr="00DC18BF">
        <w:t xml:space="preserve">Among the different irrigation systems </w:t>
      </w:r>
      <w:r w:rsidR="00C056A4" w:rsidRPr="00DC18BF">
        <w:rPr>
          <w:b/>
        </w:rPr>
        <w:t>furrow</w:t>
      </w:r>
      <w:r w:rsidRPr="00DC18BF">
        <w:t xml:space="preserve"> irrigation system will be used for the project area; and the irrigation water will be obtained from </w:t>
      </w:r>
      <w:r w:rsidR="00426E7D">
        <w:rPr>
          <w:b/>
        </w:rPr>
        <w:t>Adami</w:t>
      </w:r>
      <w:r w:rsidRPr="00DC18BF">
        <w:rPr>
          <w:b/>
        </w:rPr>
        <w:t xml:space="preserve"> River</w:t>
      </w:r>
      <w:r w:rsidRPr="00DC18BF">
        <w:t xml:space="preserve"> and by constructing diversion </w:t>
      </w:r>
      <w:r w:rsidR="00601AD9" w:rsidRPr="00DC18BF">
        <w:t>intake</w:t>
      </w:r>
      <w:r w:rsidR="00C056A4" w:rsidRPr="00DC18BF">
        <w:t xml:space="preserve"> or head regulator</w:t>
      </w:r>
      <w:r w:rsidRPr="00DC18BF">
        <w:t xml:space="preserve"> and convoying the water commonly through </w:t>
      </w:r>
      <w:r w:rsidR="00C056A4" w:rsidRPr="00DC18BF">
        <w:t>masonry lined</w:t>
      </w:r>
      <w:r w:rsidRPr="00DC18BF">
        <w:t xml:space="preserve"> canals (</w:t>
      </w:r>
      <w:r w:rsidR="00C056A4" w:rsidRPr="00DC18BF">
        <w:t>Mc</w:t>
      </w:r>
      <w:r w:rsidRPr="00DC18BF">
        <w:t xml:space="preserve">) and then leading to </w:t>
      </w:r>
      <w:r w:rsidR="00426E7D">
        <w:t>SC, Tc,</w:t>
      </w:r>
      <w:r w:rsidR="00C056A4" w:rsidRPr="00DC18BF">
        <w:t xml:space="preserve"> and </w:t>
      </w:r>
      <w:r w:rsidRPr="00DC18BF">
        <w:t xml:space="preserve">field </w:t>
      </w:r>
      <w:r w:rsidR="00C056A4" w:rsidRPr="00DC18BF">
        <w:t xml:space="preserve">earthen </w:t>
      </w:r>
      <w:r w:rsidRPr="00DC18BF">
        <w:t>canals; and finally irrigation takes place mostly in furrows.</w:t>
      </w:r>
    </w:p>
    <w:p w14:paraId="06AB2089" w14:textId="77777777" w:rsidR="007D261A" w:rsidRPr="00DC18BF" w:rsidRDefault="007D261A" w:rsidP="001474F4">
      <w:pPr>
        <w:spacing w:before="120" w:line="360" w:lineRule="auto"/>
        <w:jc w:val="both"/>
      </w:pPr>
      <w:r w:rsidRPr="00DC18BF">
        <w:t xml:space="preserve">For this project, among the various irrigation methods, surface irrigation method has </w:t>
      </w:r>
      <w:r w:rsidR="00C91452" w:rsidRPr="00DC18BF">
        <w:t xml:space="preserve">been </w:t>
      </w:r>
      <w:r w:rsidRPr="00DC18BF">
        <w:t>selected.  Of the surface irrigation methods furrow, border and basin irrigation methods can be used to supply irrigation water to the plants/crops. However, each method has its own advantages and disadvantages. Care should be taken when choosing the method which is best suited t</w:t>
      </w:r>
      <w:r w:rsidR="004C7FE3">
        <w:t>o the local circumstances, i.e.</w:t>
      </w:r>
      <w:r w:rsidRPr="00DC18BF">
        <w:t xml:space="preserve"> depending on slopes, soil types, selected crop types, amount of water available, etc. of the command area.</w:t>
      </w:r>
    </w:p>
    <w:p w14:paraId="6E0BEB34" w14:textId="77777777" w:rsidR="007D261A" w:rsidRPr="00DC18BF" w:rsidRDefault="007D261A" w:rsidP="001474F4">
      <w:pPr>
        <w:autoSpaceDE w:val="0"/>
        <w:autoSpaceDN w:val="0"/>
        <w:adjustRightInd w:val="0"/>
        <w:spacing w:before="120" w:line="360" w:lineRule="auto"/>
        <w:jc w:val="both"/>
      </w:pPr>
      <w:r w:rsidRPr="00DC18BF">
        <w:t xml:space="preserve">Based on the above factors surface irrigation method has </w:t>
      </w:r>
      <w:r w:rsidR="00C91452" w:rsidRPr="00DC18BF">
        <w:t xml:space="preserve">been </w:t>
      </w:r>
      <w:r w:rsidRPr="00DC18BF">
        <w:t>proposed for the proposed crops in this project. The method allows applying light irrigation and can be laid out in sloping fields along the contour.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Besides, basin and border irrigation method would be used for the non-row planted crops. Rotational flow water distribution is also rec</w:t>
      </w:r>
      <w:r w:rsidR="00BF35CF">
        <w:t xml:space="preserve">ommended for the project area. </w:t>
      </w:r>
    </w:p>
    <w:p w14:paraId="5A4B1603" w14:textId="77777777" w:rsidR="004523B0" w:rsidRPr="00DC18BF" w:rsidRDefault="00CA6058" w:rsidP="001474F4">
      <w:pPr>
        <w:pStyle w:val="Heading3"/>
        <w:spacing w:before="240" w:after="240" w:line="360" w:lineRule="auto"/>
        <w:ind w:left="0" w:firstLine="0"/>
        <w:rPr>
          <w:color w:val="auto"/>
          <w:sz w:val="26"/>
          <w:szCs w:val="26"/>
        </w:rPr>
      </w:pPr>
      <w:bookmarkStart w:id="41" w:name="_Toc407938541"/>
      <w:r w:rsidRPr="00DC18BF">
        <w:rPr>
          <w:color w:val="auto"/>
          <w:sz w:val="26"/>
          <w:szCs w:val="26"/>
        </w:rPr>
        <w:lastRenderedPageBreak/>
        <w:t>Conveyance System</w:t>
      </w:r>
      <w:bookmarkEnd w:id="41"/>
    </w:p>
    <w:p w14:paraId="0D984F21" w14:textId="77777777" w:rsidR="00CA6058" w:rsidRPr="00DC18BF" w:rsidRDefault="00CA6058" w:rsidP="001474F4">
      <w:pPr>
        <w:tabs>
          <w:tab w:val="left" w:pos="1320"/>
        </w:tabs>
        <w:spacing w:line="360" w:lineRule="auto"/>
        <w:jc w:val="both"/>
        <w:rPr>
          <w:b/>
          <w:szCs w:val="28"/>
          <w:lang w:val="en-GB"/>
        </w:rPr>
      </w:pPr>
      <w:r w:rsidRPr="00DC18BF">
        <w:rPr>
          <w:szCs w:val="24"/>
          <w:lang w:val="en-GB"/>
        </w:rPr>
        <w:t>The c</w:t>
      </w:r>
      <w:r w:rsidR="004523B0" w:rsidRPr="00DC18BF">
        <w:rPr>
          <w:szCs w:val="24"/>
          <w:lang w:val="en-GB"/>
        </w:rPr>
        <w:t xml:space="preserve">onveyance system consists of </w:t>
      </w:r>
      <w:r w:rsidR="00747BC3" w:rsidRPr="00DC18BF">
        <w:rPr>
          <w:szCs w:val="24"/>
          <w:lang w:val="en-GB"/>
        </w:rPr>
        <w:t>1</w:t>
      </w:r>
      <w:r w:rsidRPr="00DC18BF">
        <w:rPr>
          <w:szCs w:val="24"/>
          <w:lang w:val="en-GB"/>
        </w:rPr>
        <w:t xml:space="preserve"> Main </w:t>
      </w:r>
      <w:r w:rsidR="009D02C3" w:rsidRPr="00DC18BF">
        <w:rPr>
          <w:szCs w:val="24"/>
          <w:lang w:val="en-GB"/>
        </w:rPr>
        <w:t>canal</w:t>
      </w:r>
      <w:r w:rsidRPr="00DC18BF">
        <w:rPr>
          <w:szCs w:val="24"/>
          <w:lang w:val="en-GB"/>
        </w:rPr>
        <w:t xml:space="preserve"> to ir</w:t>
      </w:r>
      <w:r w:rsidR="004523B0" w:rsidRPr="00DC18BF">
        <w:rPr>
          <w:szCs w:val="24"/>
          <w:lang w:val="en-GB"/>
        </w:rPr>
        <w:t xml:space="preserve">rigate total command area of </w:t>
      </w:r>
      <w:r w:rsidR="00747BC3" w:rsidRPr="00DC18BF">
        <w:rPr>
          <w:szCs w:val="24"/>
          <w:lang w:val="en-GB"/>
        </w:rPr>
        <w:t>52</w:t>
      </w:r>
      <w:r w:rsidR="00C91452" w:rsidRPr="00DC18BF">
        <w:rPr>
          <w:szCs w:val="24"/>
          <w:lang w:val="en-GB"/>
        </w:rPr>
        <w:t xml:space="preserve"> </w:t>
      </w:r>
      <w:r w:rsidRPr="00DC18BF">
        <w:rPr>
          <w:szCs w:val="24"/>
          <w:lang w:val="en-GB"/>
        </w:rPr>
        <w:t>ha.</w:t>
      </w:r>
      <w:r w:rsidR="00293F09" w:rsidRPr="00DC18BF">
        <w:rPr>
          <w:szCs w:val="24"/>
          <w:lang w:val="en-GB"/>
        </w:rPr>
        <w:t xml:space="preserve"> </w:t>
      </w:r>
      <w:r w:rsidRPr="00DC18BF">
        <w:rPr>
          <w:szCs w:val="24"/>
          <w:lang w:val="en-GB"/>
        </w:rPr>
        <w:t xml:space="preserve">The main canal starts from Water abstraction site on </w:t>
      </w:r>
      <w:r w:rsidR="00747BC3" w:rsidRPr="00DC18BF">
        <w:rPr>
          <w:szCs w:val="24"/>
          <w:lang w:val="en-GB"/>
        </w:rPr>
        <w:t>right</w:t>
      </w:r>
      <w:r w:rsidRPr="00DC18BF">
        <w:rPr>
          <w:szCs w:val="24"/>
          <w:lang w:val="en-GB"/>
        </w:rPr>
        <w:t xml:space="preserve"> side and conveys water for a length of </w:t>
      </w:r>
      <w:r w:rsidR="004523B0" w:rsidRPr="00DC18BF">
        <w:rPr>
          <w:szCs w:val="24"/>
          <w:lang w:val="en-GB"/>
        </w:rPr>
        <w:t>2</w:t>
      </w:r>
      <w:r w:rsidR="00747BC3" w:rsidRPr="00DC18BF">
        <w:rPr>
          <w:szCs w:val="24"/>
          <w:lang w:val="en-GB"/>
        </w:rPr>
        <w:t>.72</w:t>
      </w:r>
      <w:r w:rsidR="002D5AC3" w:rsidRPr="00DC18BF">
        <w:rPr>
          <w:szCs w:val="24"/>
          <w:lang w:val="en-GB"/>
        </w:rPr>
        <w:t>7</w:t>
      </w:r>
      <w:r w:rsidRPr="00DC18BF">
        <w:rPr>
          <w:szCs w:val="24"/>
          <w:lang w:val="en-GB"/>
        </w:rPr>
        <w:t xml:space="preserve"> Km. </w:t>
      </w:r>
    </w:p>
    <w:p w14:paraId="272056E4" w14:textId="77777777" w:rsidR="00E231BC" w:rsidRPr="00DC18BF" w:rsidRDefault="00675DAF" w:rsidP="001474F4">
      <w:pPr>
        <w:pStyle w:val="Heading2"/>
        <w:spacing w:before="240" w:after="240" w:line="360" w:lineRule="auto"/>
        <w:ind w:left="0" w:firstLine="0"/>
        <w:rPr>
          <w:sz w:val="28"/>
          <w:szCs w:val="22"/>
        </w:rPr>
      </w:pPr>
      <w:bookmarkStart w:id="42" w:name="_Toc407938542"/>
      <w:r w:rsidRPr="00DC18BF">
        <w:rPr>
          <w:sz w:val="28"/>
          <w:szCs w:val="22"/>
        </w:rPr>
        <w:t>Design of the Canal System</w:t>
      </w:r>
      <w:bookmarkEnd w:id="42"/>
    </w:p>
    <w:p w14:paraId="1EB2419F" w14:textId="77777777" w:rsidR="00E231BC" w:rsidRPr="00DC18BF" w:rsidRDefault="00AD28E0" w:rsidP="001474F4">
      <w:pPr>
        <w:spacing w:before="120" w:after="120" w:line="360" w:lineRule="auto"/>
        <w:jc w:val="both"/>
        <w:rPr>
          <w:b/>
          <w:bCs/>
        </w:rPr>
      </w:pPr>
      <w:r w:rsidRPr="00DC18BF">
        <w:rPr>
          <w:b/>
          <w:bCs/>
        </w:rPr>
        <w:t xml:space="preserve">               </w:t>
      </w:r>
      <w:r w:rsidR="00E231BC" w:rsidRPr="00DC18BF">
        <w:rPr>
          <w:b/>
          <w:bCs/>
        </w:rPr>
        <w:t xml:space="preserve">Flow Depth and Section Capacity </w:t>
      </w:r>
    </w:p>
    <w:p w14:paraId="378C2D9B" w14:textId="77777777" w:rsidR="00E231BC" w:rsidRPr="00DC18BF" w:rsidRDefault="00E231BC" w:rsidP="001474F4">
      <w:pPr>
        <w:spacing w:after="0" w:line="360" w:lineRule="auto"/>
        <w:jc w:val="both"/>
        <w:rPr>
          <w:szCs w:val="24"/>
        </w:rPr>
      </w:pPr>
      <w:r w:rsidRPr="00DC18BF">
        <w:rPr>
          <w:szCs w:val="24"/>
        </w:rPr>
        <w:t>The earthen canals have been designed with a trapezoidal shape and the lined ones with rectangular x-section using Manning's Formula:</w:t>
      </w:r>
    </w:p>
    <w:p w14:paraId="17BE59AB" w14:textId="77777777" w:rsidR="00E231BC" w:rsidRPr="00DC18BF" w:rsidRDefault="00E231BC" w:rsidP="001474F4">
      <w:pPr>
        <w:spacing w:after="0" w:line="360" w:lineRule="auto"/>
        <w:ind w:left="1440"/>
        <w:jc w:val="both"/>
        <w:rPr>
          <w:szCs w:val="24"/>
        </w:rPr>
      </w:pPr>
      <w:r w:rsidRPr="00DC18BF">
        <w:rPr>
          <w:position w:val="-24"/>
          <w:szCs w:val="24"/>
        </w:rPr>
        <w:object w:dxaOrig="1820" w:dyaOrig="680" w14:anchorId="2A767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34pt" o:ole="">
            <v:imagedata r:id="rId20" o:title=""/>
          </v:shape>
          <o:OLEObject Type="Embed" ProgID="Equation.3" ShapeID="_x0000_i1025" DrawAspect="Content" ObjectID="_1833114054" r:id="rId21"/>
        </w:object>
      </w:r>
    </w:p>
    <w:p w14:paraId="7C82BE19" w14:textId="77777777" w:rsidR="00E231BC" w:rsidRPr="00DC18BF" w:rsidRDefault="00E231BC" w:rsidP="001474F4">
      <w:pPr>
        <w:spacing w:line="360" w:lineRule="auto"/>
        <w:ind w:left="720"/>
        <w:jc w:val="both"/>
        <w:rPr>
          <w:szCs w:val="24"/>
        </w:rPr>
      </w:pPr>
      <w:r w:rsidRPr="00DC18BF">
        <w:rPr>
          <w:szCs w:val="24"/>
        </w:rPr>
        <w:t>Where Q= discharge (m</w:t>
      </w:r>
      <w:r w:rsidRPr="00DC18BF">
        <w:rPr>
          <w:szCs w:val="24"/>
          <w:vertAlign w:val="superscript"/>
        </w:rPr>
        <w:t>3</w:t>
      </w:r>
      <w:r w:rsidRPr="00DC18BF">
        <w:rPr>
          <w:szCs w:val="24"/>
        </w:rPr>
        <w:t>/s)</w:t>
      </w:r>
    </w:p>
    <w:p w14:paraId="3EC3C223" w14:textId="77777777" w:rsidR="00E231BC" w:rsidRPr="00DC18BF" w:rsidRDefault="00E231BC" w:rsidP="001474F4">
      <w:pPr>
        <w:spacing w:line="360" w:lineRule="auto"/>
        <w:ind w:left="720"/>
        <w:jc w:val="both"/>
        <w:rPr>
          <w:szCs w:val="24"/>
        </w:rPr>
      </w:pPr>
      <w:r w:rsidRPr="00DC18BF">
        <w:rPr>
          <w:szCs w:val="24"/>
        </w:rPr>
        <w:t xml:space="preserve"> </w:t>
      </w:r>
      <w:r w:rsidR="006E033F" w:rsidRPr="00DC18BF">
        <w:rPr>
          <w:szCs w:val="24"/>
        </w:rPr>
        <w:tab/>
      </w:r>
      <w:r w:rsidRPr="00DC18BF">
        <w:rPr>
          <w:szCs w:val="24"/>
        </w:rPr>
        <w:t>R= Hydraulic radius (Flow area/wetted perimeter)</w:t>
      </w:r>
    </w:p>
    <w:p w14:paraId="76FB98B2" w14:textId="77777777" w:rsidR="00E231BC" w:rsidRPr="00DC18BF" w:rsidRDefault="00E231BC" w:rsidP="001474F4">
      <w:pPr>
        <w:spacing w:line="360" w:lineRule="auto"/>
        <w:ind w:left="720"/>
        <w:jc w:val="both"/>
        <w:rPr>
          <w:szCs w:val="24"/>
        </w:rPr>
      </w:pPr>
      <w:r w:rsidRPr="00DC18BF">
        <w:rPr>
          <w:szCs w:val="24"/>
        </w:rPr>
        <w:t xml:space="preserve"> </w:t>
      </w:r>
      <w:r w:rsidR="006E033F" w:rsidRPr="00DC18BF">
        <w:rPr>
          <w:szCs w:val="24"/>
        </w:rPr>
        <w:tab/>
      </w:r>
      <w:r w:rsidRPr="00DC18BF">
        <w:rPr>
          <w:szCs w:val="24"/>
        </w:rPr>
        <w:t>S= Hydraulic gradient</w:t>
      </w:r>
    </w:p>
    <w:p w14:paraId="2D1DD8A8" w14:textId="77777777" w:rsidR="00E231BC" w:rsidRPr="00DC18BF" w:rsidRDefault="00E231BC" w:rsidP="001474F4">
      <w:pPr>
        <w:tabs>
          <w:tab w:val="left" w:pos="1320"/>
        </w:tabs>
        <w:spacing w:line="360" w:lineRule="auto"/>
        <w:ind w:left="1440"/>
        <w:jc w:val="both"/>
        <w:rPr>
          <w:szCs w:val="24"/>
        </w:rPr>
      </w:pPr>
      <w:r w:rsidRPr="00DC18BF">
        <w:rPr>
          <w:szCs w:val="24"/>
        </w:rPr>
        <w:t>n= Manning's roughness coefficient, n=0.02</w:t>
      </w:r>
      <w:r w:rsidR="007A2246" w:rsidRPr="00DC18BF">
        <w:rPr>
          <w:szCs w:val="24"/>
        </w:rPr>
        <w:t>5</w:t>
      </w:r>
      <w:r w:rsidRPr="00DC18BF">
        <w:rPr>
          <w:szCs w:val="24"/>
        </w:rPr>
        <w:t xml:space="preserve"> is adopted for the earth channels and n=0.018 for the masonry lined part of the main canal</w:t>
      </w:r>
    </w:p>
    <w:p w14:paraId="6D0D5F66" w14:textId="77777777" w:rsidR="00AD5DA8" w:rsidRPr="00DC18BF" w:rsidRDefault="00E231BC" w:rsidP="001474F4">
      <w:pPr>
        <w:pStyle w:val="Heading3"/>
        <w:spacing w:before="240" w:after="240" w:line="360" w:lineRule="auto"/>
        <w:ind w:left="0" w:firstLine="0"/>
        <w:rPr>
          <w:color w:val="auto"/>
          <w:sz w:val="26"/>
          <w:szCs w:val="26"/>
        </w:rPr>
      </w:pPr>
      <w:bookmarkStart w:id="43" w:name="_Toc407938543"/>
      <w:r w:rsidRPr="00DC18BF">
        <w:rPr>
          <w:color w:val="auto"/>
          <w:sz w:val="26"/>
          <w:szCs w:val="26"/>
        </w:rPr>
        <w:t>Main Canal</w:t>
      </w:r>
      <w:bookmarkEnd w:id="43"/>
    </w:p>
    <w:p w14:paraId="3511B900" w14:textId="77777777" w:rsidR="008D2041" w:rsidRPr="005F08D2" w:rsidRDefault="008D2041" w:rsidP="008D2041">
      <w:pPr>
        <w:spacing w:line="360" w:lineRule="auto"/>
        <w:jc w:val="both"/>
        <w:rPr>
          <w:szCs w:val="24"/>
        </w:rPr>
      </w:pPr>
      <w:bookmarkStart w:id="44" w:name="_Toc407928761"/>
      <w:r w:rsidRPr="005F08D2">
        <w:rPr>
          <w:szCs w:val="24"/>
        </w:rPr>
        <w:t>The main canal i</w:t>
      </w:r>
      <w:r w:rsidR="003E741A">
        <w:rPr>
          <w:szCs w:val="24"/>
        </w:rPr>
        <w:t xml:space="preserve">s designed for a discharge of </w:t>
      </w:r>
      <w:r w:rsidR="003E198D">
        <w:rPr>
          <w:szCs w:val="24"/>
        </w:rPr>
        <w:t>54.8</w:t>
      </w:r>
      <w:r w:rsidRPr="005F08D2">
        <w:rPr>
          <w:szCs w:val="24"/>
        </w:rPr>
        <w:t xml:space="preserve"> l/s and depending on the site specific condition, appropriate slope is provided. Even though the soil condition of the canal route is poor from permeability condition</w:t>
      </w:r>
      <w:r>
        <w:rPr>
          <w:szCs w:val="24"/>
        </w:rPr>
        <w:t xml:space="preserve"> at negligible reach</w:t>
      </w:r>
      <w:r w:rsidRPr="005F08D2">
        <w:rPr>
          <w:szCs w:val="24"/>
        </w:rPr>
        <w:t xml:space="preserve">, it </w:t>
      </w:r>
      <w:r w:rsidR="00FD0EFA">
        <w:rPr>
          <w:szCs w:val="24"/>
        </w:rPr>
        <w:t>have to be</w:t>
      </w:r>
      <w:r w:rsidRPr="005F08D2">
        <w:rPr>
          <w:szCs w:val="24"/>
        </w:rPr>
        <w:t xml:space="preserve"> lined for the whole of the conveyance length (</w:t>
      </w:r>
      <w:r w:rsidR="00D316C3">
        <w:rPr>
          <w:szCs w:val="24"/>
        </w:rPr>
        <w:t>2.2</w:t>
      </w:r>
      <w:r>
        <w:rPr>
          <w:szCs w:val="24"/>
        </w:rPr>
        <w:t>km</w:t>
      </w:r>
      <w:r w:rsidRPr="005F08D2">
        <w:rPr>
          <w:szCs w:val="24"/>
        </w:rPr>
        <w:t>) because of the following factors:</w:t>
      </w:r>
    </w:p>
    <w:p w14:paraId="03F3130A" w14:textId="77777777" w:rsidR="008D2041" w:rsidRPr="005F08D2" w:rsidRDefault="008D2041" w:rsidP="008D2041">
      <w:pPr>
        <w:numPr>
          <w:ilvl w:val="0"/>
          <w:numId w:val="41"/>
        </w:numPr>
        <w:spacing w:line="360" w:lineRule="auto"/>
        <w:jc w:val="both"/>
        <w:rPr>
          <w:szCs w:val="24"/>
        </w:rPr>
      </w:pPr>
      <w:r w:rsidRPr="005F08D2">
        <w:rPr>
          <w:szCs w:val="24"/>
        </w:rPr>
        <w:t>To avoid regular maintenance of the canal and difficulty to keep the original slope of the canal during maintenance period.</w:t>
      </w:r>
    </w:p>
    <w:p w14:paraId="1F2E188A" w14:textId="77777777" w:rsidR="008D2041" w:rsidRPr="005F08D2" w:rsidRDefault="008D2041" w:rsidP="008D2041">
      <w:pPr>
        <w:numPr>
          <w:ilvl w:val="0"/>
          <w:numId w:val="41"/>
        </w:numPr>
        <w:spacing w:line="360" w:lineRule="auto"/>
        <w:jc w:val="both"/>
        <w:rPr>
          <w:szCs w:val="24"/>
        </w:rPr>
      </w:pPr>
      <w:r w:rsidRPr="005F08D2">
        <w:rPr>
          <w:szCs w:val="24"/>
        </w:rPr>
        <w:t>To save the reach time at the tail part and to avoid social conflicts.</w:t>
      </w:r>
    </w:p>
    <w:p w14:paraId="4670188F" w14:textId="77777777" w:rsidR="008D2041" w:rsidRPr="005F08D2" w:rsidRDefault="008D2041" w:rsidP="008D2041">
      <w:pPr>
        <w:numPr>
          <w:ilvl w:val="0"/>
          <w:numId w:val="41"/>
        </w:numPr>
        <w:spacing w:line="360" w:lineRule="auto"/>
        <w:jc w:val="both"/>
        <w:rPr>
          <w:szCs w:val="24"/>
        </w:rPr>
      </w:pPr>
      <w:r w:rsidRPr="005F08D2">
        <w:rPr>
          <w:szCs w:val="24"/>
        </w:rPr>
        <w:t>To protect the head users from easy bank breaching during low flow periods and night time.</w:t>
      </w:r>
    </w:p>
    <w:p w14:paraId="556B0927" w14:textId="77777777" w:rsidR="008D2041" w:rsidRPr="005F08D2" w:rsidRDefault="008D2041" w:rsidP="008D2041">
      <w:pPr>
        <w:numPr>
          <w:ilvl w:val="0"/>
          <w:numId w:val="41"/>
        </w:numPr>
        <w:spacing w:line="360" w:lineRule="auto"/>
        <w:jc w:val="both"/>
        <w:rPr>
          <w:szCs w:val="24"/>
        </w:rPr>
      </w:pPr>
      <w:r>
        <w:rPr>
          <w:szCs w:val="24"/>
        </w:rPr>
        <w:lastRenderedPageBreak/>
        <w:t xml:space="preserve">Difficult land terrain and steep slope at some reaches of the main canal </w:t>
      </w:r>
    </w:p>
    <w:p w14:paraId="064B09E5" w14:textId="77777777" w:rsidR="008D2041" w:rsidRPr="005F08D2" w:rsidRDefault="008D2041" w:rsidP="008D2041">
      <w:pPr>
        <w:numPr>
          <w:ilvl w:val="0"/>
          <w:numId w:val="41"/>
        </w:numPr>
        <w:spacing w:line="360" w:lineRule="auto"/>
        <w:jc w:val="both"/>
        <w:rPr>
          <w:szCs w:val="24"/>
        </w:rPr>
      </w:pPr>
      <w:r w:rsidRPr="005F08D2">
        <w:rPr>
          <w:szCs w:val="24"/>
        </w:rPr>
        <w:t>To increase the conveyance efficiency of the flowing water through this canal</w:t>
      </w:r>
    </w:p>
    <w:p w14:paraId="07C738D0" w14:textId="77777777" w:rsidR="004B6672" w:rsidRPr="009326B8" w:rsidRDefault="008D2041" w:rsidP="004B6672">
      <w:pPr>
        <w:numPr>
          <w:ilvl w:val="0"/>
          <w:numId w:val="41"/>
        </w:numPr>
        <w:spacing w:line="360" w:lineRule="auto"/>
        <w:jc w:val="both"/>
        <w:rPr>
          <w:b/>
          <w:szCs w:val="24"/>
        </w:rPr>
      </w:pPr>
      <w:r w:rsidRPr="005F08D2">
        <w:rPr>
          <w:szCs w:val="24"/>
        </w:rPr>
        <w:t>Its intensity of work period</w:t>
      </w:r>
      <w:r>
        <w:rPr>
          <w:szCs w:val="24"/>
        </w:rPr>
        <w:t xml:space="preserve"> per day</w:t>
      </w:r>
      <w:r w:rsidRPr="005F08D2">
        <w:rPr>
          <w:szCs w:val="24"/>
        </w:rPr>
        <w:t xml:space="preserve"> is high </w:t>
      </w:r>
      <w:r>
        <w:rPr>
          <w:szCs w:val="24"/>
        </w:rPr>
        <w:t>as it is 24 hours per day and seven days per week.</w:t>
      </w:r>
    </w:p>
    <w:p w14:paraId="00DB33E5" w14:textId="427412CC" w:rsidR="004B6672" w:rsidRPr="004B6672" w:rsidRDefault="00484859" w:rsidP="004B6672">
      <w:r>
        <w:rPr>
          <w:noProof/>
        </w:rPr>
        <mc:AlternateContent>
          <mc:Choice Requires="wpg">
            <w:drawing>
              <wp:anchor distT="0" distB="0" distL="114300" distR="114300" simplePos="0" relativeHeight="251822080" behindDoc="0" locked="0" layoutInCell="1" allowOverlap="1" wp14:anchorId="1EEA5729" wp14:editId="3C7DD57E">
                <wp:simplePos x="0" y="0"/>
                <wp:positionH relativeFrom="column">
                  <wp:posOffset>48895</wp:posOffset>
                </wp:positionH>
                <wp:positionV relativeFrom="paragraph">
                  <wp:posOffset>138430</wp:posOffset>
                </wp:positionV>
                <wp:extent cx="5778500" cy="6231255"/>
                <wp:effectExtent l="58420" t="56515" r="59055" b="27305"/>
                <wp:wrapNone/>
                <wp:docPr id="257"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00" cy="6231255"/>
                          <a:chOff x="1517" y="3914"/>
                          <a:chExt cx="9100" cy="9813"/>
                        </a:xfrm>
                      </wpg:grpSpPr>
                      <wps:wsp>
                        <wps:cNvPr id="258" name="AutoShape 286"/>
                        <wps:cNvCnPr>
                          <a:cxnSpLocks noChangeShapeType="1"/>
                        </wps:cNvCnPr>
                        <wps:spPr bwMode="auto">
                          <a:xfrm>
                            <a:off x="1517" y="9191"/>
                            <a:ext cx="9100" cy="0"/>
                          </a:xfrm>
                          <a:prstGeom prst="straightConnector1">
                            <a:avLst/>
                          </a:prstGeom>
                          <a:noFill/>
                          <a:ln w="101600">
                            <a:solidFill>
                              <a:srgbClr val="7030A0"/>
                            </a:solidFill>
                            <a:round/>
                            <a:headEnd/>
                            <a:tailEnd/>
                          </a:ln>
                          <a:extLst>
                            <a:ext uri="{909E8E84-426E-40DD-AFC4-6F175D3DCCD1}">
                              <a14:hiddenFill xmlns:a14="http://schemas.microsoft.com/office/drawing/2010/main">
                                <a:noFill/>
                              </a14:hiddenFill>
                            </a:ext>
                          </a:extLst>
                        </wps:spPr>
                        <wps:bodyPr/>
                      </wps:wsp>
                      <wps:wsp>
                        <wps:cNvPr id="259" name="AutoShape 287"/>
                        <wps:cNvCnPr>
                          <a:cxnSpLocks noChangeShapeType="1"/>
                        </wps:cNvCnPr>
                        <wps:spPr bwMode="auto">
                          <a:xfrm>
                            <a:off x="1517" y="9046"/>
                            <a:ext cx="0" cy="393"/>
                          </a:xfrm>
                          <a:prstGeom prst="straightConnector1">
                            <a:avLst/>
                          </a:prstGeom>
                          <a:noFill/>
                          <a:ln w="101600">
                            <a:solidFill>
                              <a:srgbClr val="7030A0"/>
                            </a:solidFill>
                            <a:round/>
                            <a:headEnd/>
                            <a:tailEnd/>
                          </a:ln>
                          <a:extLst>
                            <a:ext uri="{909E8E84-426E-40DD-AFC4-6F175D3DCCD1}">
                              <a14:hiddenFill xmlns:a14="http://schemas.microsoft.com/office/drawing/2010/main">
                                <a:noFill/>
                              </a14:hiddenFill>
                            </a:ext>
                          </a:extLst>
                        </wps:spPr>
                        <wps:bodyPr/>
                      </wps:wsp>
                      <wps:wsp>
                        <wps:cNvPr id="260" name="AutoShape 288"/>
                        <wps:cNvCnPr>
                          <a:cxnSpLocks noChangeShapeType="1"/>
                        </wps:cNvCnPr>
                        <wps:spPr bwMode="auto">
                          <a:xfrm flipV="1">
                            <a:off x="10617" y="9046"/>
                            <a:ext cx="0" cy="393"/>
                          </a:xfrm>
                          <a:prstGeom prst="straightConnector1">
                            <a:avLst/>
                          </a:prstGeom>
                          <a:noFill/>
                          <a:ln w="101600">
                            <a:solidFill>
                              <a:srgbClr val="7030A0"/>
                            </a:solidFill>
                            <a:round/>
                            <a:headEnd/>
                            <a:tailEnd/>
                          </a:ln>
                          <a:extLst>
                            <a:ext uri="{909E8E84-426E-40DD-AFC4-6F175D3DCCD1}">
                              <a14:hiddenFill xmlns:a14="http://schemas.microsoft.com/office/drawing/2010/main">
                                <a:noFill/>
                              </a14:hiddenFill>
                            </a:ext>
                          </a:extLst>
                        </wps:spPr>
                        <wps:bodyPr/>
                      </wps:wsp>
                      <wps:wsp>
                        <wps:cNvPr id="261" name="AutoShape 279"/>
                        <wps:cNvCnPr>
                          <a:cxnSpLocks noChangeShapeType="1"/>
                        </wps:cNvCnPr>
                        <wps:spPr bwMode="auto">
                          <a:xfrm flipV="1">
                            <a:off x="2941" y="6672"/>
                            <a:ext cx="1624" cy="926"/>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262" name="AutoShape 280"/>
                        <wps:cNvCnPr>
                          <a:cxnSpLocks noChangeShapeType="1"/>
                        </wps:cNvCnPr>
                        <wps:spPr bwMode="auto">
                          <a:xfrm flipV="1">
                            <a:off x="4565" y="3914"/>
                            <a:ext cx="1195" cy="2758"/>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263" name="AutoShape 283"/>
                        <wps:cNvCnPr>
                          <a:cxnSpLocks noChangeShapeType="1"/>
                        </wps:cNvCnPr>
                        <wps:spPr bwMode="auto">
                          <a:xfrm flipV="1">
                            <a:off x="8043" y="4343"/>
                            <a:ext cx="1884" cy="4670"/>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264" name="AutoShape 284"/>
                        <wps:cNvCnPr>
                          <a:cxnSpLocks noChangeShapeType="1"/>
                        </wps:cNvCnPr>
                        <wps:spPr bwMode="auto">
                          <a:xfrm flipV="1">
                            <a:off x="2941" y="10878"/>
                            <a:ext cx="1793" cy="2849"/>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265" name="AutoShape 285"/>
                        <wps:cNvCnPr>
                          <a:cxnSpLocks noChangeShapeType="1"/>
                        </wps:cNvCnPr>
                        <wps:spPr bwMode="auto">
                          <a:xfrm flipH="1" flipV="1">
                            <a:off x="7813" y="10455"/>
                            <a:ext cx="685" cy="3272"/>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EC53464" id="Group 326" o:spid="_x0000_s1026" style="position:absolute;margin-left:3.85pt;margin-top:10.9pt;width:455pt;height:490.65pt;z-index:251822080" coordorigin="1517,3914" coordsize="9100,9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">
                <v:shape id="AutoShape 286" o:spid="_x0000_s1027" type="#_x0000_t32" style="position:absolute;left:1517;top:9191;width:91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" strokecolor="#7030a0" strokeweight="8pt"/>
                <v:shape id="AutoShape 287" o:spid="_x0000_s1028" type="#_x0000_t32" style="position:absolute;left:1517;top:9046;width:0;height: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" strokecolor="#7030a0" strokeweight="8pt"/>
                <v:shape id="AutoShape 288" o:spid="_x0000_s1029" type="#_x0000_t32" style="position:absolute;left:10617;top:9046;width:0;height:3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" strokecolor="#7030a0" strokeweight="8pt"/>
                <v:shape id="AutoShape 279" o:spid="_x0000_s1030" type="#_x0000_t32" style="position:absolute;left:2941;top:6672;width:1624;height:9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" strokecolor="blue" strokeweight="3pt">
                  <v:stroke endarrow="block"/>
                  <v:shadow color="#243f60 [1604]" opacity=".5" offset="1pt"/>
                </v:shape>
                <v:shape id="AutoShape 280" o:spid="_x0000_s1031" type="#_x0000_t32" style="position:absolute;left:4565;top:3914;width:1195;height:27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" strokecolor="blue" strokeweight="3pt">
                  <v:stroke endarrow="block"/>
                  <v:shadow color="#243f60 [1604]" opacity=".5" offset="1pt"/>
                </v:shape>
                <v:shape id="AutoShape 283" o:spid="_x0000_s1032" type="#_x0000_t32" style="position:absolute;left:8043;top:4343;width:1884;height:46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" strokecolor="blue" strokeweight="3pt">
                  <v:stroke endarrow="block"/>
                  <v:shadow color="#243f60 [1604]" opacity=".5" offset="1pt"/>
                </v:shape>
                <v:shape id="AutoShape 284" o:spid="_x0000_s1033" type="#_x0000_t32" style="position:absolute;left:2941;top:10878;width:1793;height:28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" strokecolor="blue" strokeweight="3pt">
                  <v:stroke endarrow="block"/>
                  <v:shadow color="#243f60 [1604]" opacity=".5" offset="1pt"/>
                </v:shape>
                <v:shape id="AutoShape 285" o:spid="_x0000_s1034" type="#_x0000_t32" style="position:absolute;left:7813;top:10455;width:685;height:32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" strokecolor="blue" strokeweight="3pt">
                  <v:stroke endarrow="block"/>
                  <v:shadow color="#243f60 [1604]" opacity=".5" offset="1pt"/>
                </v:shape>
              </v:group>
            </w:pict>
          </mc:Fallback>
        </mc:AlternateContent>
      </w:r>
      <w:r>
        <w:rPr>
          <w:noProof/>
        </w:rPr>
        <mc:AlternateContent>
          <mc:Choice Requires="wps">
            <w:drawing>
              <wp:anchor distT="0" distB="0" distL="114300" distR="114300" simplePos="0" relativeHeight="251778048" behindDoc="0" locked="0" layoutInCell="1" allowOverlap="1" wp14:anchorId="1F1E8295" wp14:editId="68DEF343">
                <wp:simplePos x="0" y="0"/>
                <wp:positionH relativeFrom="column">
                  <wp:posOffset>1274445</wp:posOffset>
                </wp:positionH>
                <wp:positionV relativeFrom="paragraph">
                  <wp:posOffset>2677160</wp:posOffset>
                </wp:positionV>
                <wp:extent cx="2675255" cy="699135"/>
                <wp:effectExtent l="7620" t="13970" r="12700" b="10795"/>
                <wp:wrapNone/>
                <wp:docPr id="25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699135"/>
                        </a:xfrm>
                        <a:prstGeom prst="rect">
                          <a:avLst/>
                        </a:prstGeom>
                        <a:solidFill>
                          <a:srgbClr val="FFFFFF"/>
                        </a:solidFill>
                        <a:ln w="9525">
                          <a:solidFill>
                            <a:srgbClr val="000000"/>
                          </a:solidFill>
                          <a:miter lim="800000"/>
                          <a:headEnd/>
                          <a:tailEnd/>
                        </a:ln>
                      </wps:spPr>
                      <wps:txbx>
                        <w:txbxContent>
                          <w:p w14:paraId="1347EBAA" w14:textId="77777777" w:rsidR="00FA6ED8" w:rsidRDefault="00FA6ED8" w:rsidP="004815A5">
                            <w:r>
                              <w:t>Siltation of all main canals and lack of regular maintenance due to it is earthen type canal.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E8295" id="Text Box 282" o:spid="_x0000_s1033" type="#_x0000_t202" style="position:absolute;margin-left:100.35pt;margin-top:210.8pt;width:210.65pt;height:55.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">
                <v:textbox>
                  <w:txbxContent>
                    <w:p w14:paraId="1347EBAA" w14:textId="77777777" w:rsidR="00FA6ED8" w:rsidRDefault="00FA6ED8" w:rsidP="004815A5">
                      <w:r>
                        <w:t>Siltation of all main canals and lack of regular maintenance due to it is earthen type canal.</w:t>
                      </w:r>
                    </w:p>
                  </w:txbxContent>
                </v:textbox>
              </v:shape>
            </w:pict>
          </mc:Fallback>
        </mc:AlternateContent>
      </w:r>
      <w:r w:rsidR="004815A5">
        <w:rPr>
          <w:noProof/>
        </w:rPr>
        <w:drawing>
          <wp:inline distT="0" distB="0" distL="0" distR="0" wp14:anchorId="70845AEE" wp14:editId="20A13D45">
            <wp:extent cx="2913034" cy="3385402"/>
            <wp:effectExtent l="38100" t="19050" r="20666" b="24548"/>
            <wp:docPr id="37" name="Picture 10" descr="D:\Camera\new ph\Camera\20170817_08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amera\new ph\Camera\20170817_082321.jpg"/>
                    <pic:cNvPicPr>
                      <a:picLocks noChangeAspect="1" noChangeArrowheads="1"/>
                    </pic:cNvPicPr>
                  </pic:nvPicPr>
                  <pic:blipFill>
                    <a:blip r:embed="rId22" cstate="print"/>
                    <a:srcRect l="4886" t="6980" r="18698" b="-43"/>
                    <a:stretch>
                      <a:fillRect/>
                    </a:stretch>
                  </pic:blipFill>
                  <pic:spPr bwMode="auto">
                    <a:xfrm>
                      <a:off x="0" y="0"/>
                      <a:ext cx="2916549" cy="3389487"/>
                    </a:xfrm>
                    <a:prstGeom prst="rect">
                      <a:avLst/>
                    </a:prstGeom>
                    <a:noFill/>
                    <a:ln w="9525">
                      <a:solidFill>
                        <a:srgbClr val="FF0000"/>
                      </a:solidFill>
                      <a:miter lim="800000"/>
                      <a:headEnd/>
                      <a:tailEnd/>
                    </a:ln>
                  </pic:spPr>
                </pic:pic>
              </a:graphicData>
            </a:graphic>
          </wp:inline>
        </w:drawing>
      </w:r>
      <w:r w:rsidR="004815A5">
        <w:rPr>
          <w:noProof/>
        </w:rPr>
        <w:drawing>
          <wp:inline distT="0" distB="0" distL="0" distR="0" wp14:anchorId="64B84D9E" wp14:editId="0D86802A">
            <wp:extent cx="2866731" cy="3390711"/>
            <wp:effectExtent l="19050" t="19050" r="9819" b="19239"/>
            <wp:docPr id="38" name="Picture 11" descr="D:\Camera\new ph\Camera\20170817_08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amera\new ph\Camera\20170817_082453.jpg"/>
                    <pic:cNvPicPr>
                      <a:picLocks noChangeAspect="1" noChangeArrowheads="1"/>
                    </pic:cNvPicPr>
                  </pic:nvPicPr>
                  <pic:blipFill>
                    <a:blip r:embed="rId23" cstate="print"/>
                    <a:srcRect l="11305" t="29942" r="18002"/>
                    <a:stretch>
                      <a:fillRect/>
                    </a:stretch>
                  </pic:blipFill>
                  <pic:spPr bwMode="auto">
                    <a:xfrm>
                      <a:off x="0" y="0"/>
                      <a:ext cx="2869957" cy="3394527"/>
                    </a:xfrm>
                    <a:prstGeom prst="rect">
                      <a:avLst/>
                    </a:prstGeom>
                    <a:noFill/>
                    <a:ln w="9525">
                      <a:solidFill>
                        <a:srgbClr val="FF0000"/>
                      </a:solidFill>
                      <a:miter lim="800000"/>
                      <a:headEnd/>
                      <a:tailEnd/>
                    </a:ln>
                  </pic:spPr>
                </pic:pic>
              </a:graphicData>
            </a:graphic>
          </wp:inline>
        </w:drawing>
      </w:r>
    </w:p>
    <w:p w14:paraId="746291BC" w14:textId="77777777" w:rsidR="009326B8" w:rsidRPr="00497741" w:rsidRDefault="004815A5" w:rsidP="0060459A">
      <w:r>
        <w:rPr>
          <w:noProof/>
        </w:rPr>
        <w:drawing>
          <wp:inline distT="0" distB="0" distL="0" distR="0" wp14:anchorId="7BEF95F5" wp14:editId="3158DBE1">
            <wp:extent cx="3044298" cy="2848893"/>
            <wp:effectExtent l="19050" t="19050" r="22752" b="27657"/>
            <wp:docPr id="39" name="Picture 12" descr="D:\Camera\new ph\Camera\20170817_08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amera\new ph\Camera\20170817_082548.jpg"/>
                    <pic:cNvPicPr>
                      <a:picLocks noChangeAspect="1" noChangeArrowheads="1"/>
                    </pic:cNvPicPr>
                  </pic:nvPicPr>
                  <pic:blipFill>
                    <a:blip r:embed="rId24" cstate="print"/>
                    <a:srcRect t="19477" r="13526"/>
                    <a:stretch>
                      <a:fillRect/>
                    </a:stretch>
                  </pic:blipFill>
                  <pic:spPr bwMode="auto">
                    <a:xfrm>
                      <a:off x="0" y="0"/>
                      <a:ext cx="3055275" cy="2859165"/>
                    </a:xfrm>
                    <a:prstGeom prst="rect">
                      <a:avLst/>
                    </a:prstGeom>
                    <a:noFill/>
                    <a:ln w="9525">
                      <a:solidFill>
                        <a:srgbClr val="FF0000"/>
                      </a:solidFill>
                      <a:miter lim="800000"/>
                      <a:headEnd/>
                      <a:tailEnd/>
                    </a:ln>
                  </pic:spPr>
                </pic:pic>
              </a:graphicData>
            </a:graphic>
          </wp:inline>
        </w:drawing>
      </w:r>
      <w:r>
        <w:rPr>
          <w:noProof/>
        </w:rPr>
        <w:drawing>
          <wp:inline distT="0" distB="0" distL="0" distR="0" wp14:anchorId="38F81497" wp14:editId="203AB422">
            <wp:extent cx="2740825" cy="2831154"/>
            <wp:effectExtent l="38100" t="19050" r="21425" b="26346"/>
            <wp:docPr id="40" name="Picture 13" descr="D:\Camera\new ph\Camera\20170817_08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amera\new ph\Camera\20170817_082603.jpg"/>
                    <pic:cNvPicPr>
                      <a:picLocks noChangeAspect="1" noChangeArrowheads="1"/>
                    </pic:cNvPicPr>
                  </pic:nvPicPr>
                  <pic:blipFill>
                    <a:blip r:embed="rId25" cstate="print"/>
                    <a:srcRect l="28159" t="21221" r="16365"/>
                    <a:stretch>
                      <a:fillRect/>
                    </a:stretch>
                  </pic:blipFill>
                  <pic:spPr bwMode="auto">
                    <a:xfrm>
                      <a:off x="0" y="0"/>
                      <a:ext cx="2746968" cy="2837499"/>
                    </a:xfrm>
                    <a:prstGeom prst="rect">
                      <a:avLst/>
                    </a:prstGeom>
                    <a:noFill/>
                    <a:ln w="9525">
                      <a:solidFill>
                        <a:srgbClr val="FF0000"/>
                      </a:solidFill>
                      <a:miter lim="800000"/>
                      <a:headEnd/>
                      <a:tailEnd/>
                    </a:ln>
                  </pic:spPr>
                </pic:pic>
              </a:graphicData>
            </a:graphic>
          </wp:inline>
        </w:drawing>
      </w:r>
      <w:r w:rsidR="0060459A">
        <w:t xml:space="preserve">   </w:t>
      </w:r>
      <w:r w:rsidR="009326B8" w:rsidRPr="0045240D">
        <w:t xml:space="preserve">Figure </w:t>
      </w:r>
      <w:r w:rsidR="00E0419C">
        <w:t>7</w:t>
      </w:r>
      <w:r w:rsidR="009326B8" w:rsidRPr="0045240D">
        <w:t xml:space="preserve"> </w:t>
      </w:r>
      <w:r w:rsidR="009326B8">
        <w:t xml:space="preserve">Current physical performance of Adami </w:t>
      </w:r>
      <w:r w:rsidR="008067FA">
        <w:t xml:space="preserve">main canal. (@ august, 2017) </w:t>
      </w:r>
      <w:r w:rsidR="009326B8">
        <w:t xml:space="preserve"> </w:t>
      </w:r>
    </w:p>
    <w:p w14:paraId="047DC653" w14:textId="77777777" w:rsidR="009326B8" w:rsidRPr="004B6672" w:rsidRDefault="004F06EA" w:rsidP="004B6672">
      <w:r w:rsidRPr="004F06EA">
        <w:rPr>
          <w:noProof/>
        </w:rPr>
        <w:lastRenderedPageBreak/>
        <mc:AlternateContent>
          <mc:Choice Requires="wps">
            <w:drawing>
              <wp:inline distT="0" distB="0" distL="0" distR="0" wp14:anchorId="071D3693" wp14:editId="06C35E0D">
                <wp:extent cx="2976664" cy="350196"/>
                <wp:effectExtent l="0" t="0" r="0" b="0"/>
                <wp:docPr id="32770" name="Rectang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2976664" cy="350196"/>
                        </a:xfrm>
                        <a:prstGeom prst="rect">
                          <a:avLst/>
                        </a:prstGeom>
                        <a:noFill/>
                        <a:ln w="9525">
                          <a:noFill/>
                          <a:miter lim="800000"/>
                          <a:headEnd/>
                          <a:tailEnd/>
                        </a:ln>
                      </wps:spPr>
                      <wps:txbx>
                        <w:txbxContent>
                          <w:p w14:paraId="601109C7" w14:textId="77777777" w:rsidR="00484859" w:rsidRDefault="00484859" w:rsidP="00484859">
                            <w:pPr>
                              <w:textAlignment w:val="baseline"/>
                              <w:rPr>
                                <w:rFonts w:ascii="Arial Black" w:eastAsiaTheme="majorEastAsia" w:hAnsi="Arial Black" w:cstheme="majorBidi"/>
                                <w:color w:val="000000" w:themeColor="text1"/>
                                <w:sz w:val="72"/>
                                <w:szCs w:val="72"/>
                              </w:rPr>
                            </w:pPr>
                            <w:r>
                              <w:rPr>
                                <w:rFonts w:ascii="Arial Black" w:eastAsiaTheme="majorEastAsia" w:hAnsi="Arial Black" w:cstheme="majorBidi"/>
                                <w:color w:val="000000" w:themeColor="text1"/>
                                <w:sz w:val="72"/>
                                <w:szCs w:val="72"/>
                              </w:rPr>
                              <w:t>Animals Intruding into Canal</w:t>
                            </w:r>
                          </w:p>
                        </w:txbxContent>
                      </wps:txbx>
                      <wps:bodyPr vert="horz" wrap="square" lIns="91440" tIns="45720" rIns="91440" bIns="45720" numCol="1" anchor="ctr" anchorCtr="0" compatLnSpc="1">
                        <a:prstTxWarp prst="textNoShape">
                          <a:avLst/>
                        </a:prstTxWarp>
                      </wps:bodyPr>
                    </wps:wsp>
                  </a:graphicData>
                </a:graphic>
              </wp:inline>
            </w:drawing>
          </mc:Choice>
          <mc:Fallback>
            <w:pict>
              <v:rect w14:anchorId="071D3693" id="Rectangle 2" o:spid="_x0000_s1034" style="width:234.4pt;height:2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" filled="f" stroked="f">
                <o:lock v:ext="edit" grouping="t"/>
                <v:textbox>
                  <w:txbxContent>
                    <w:p w14:paraId="601109C7" w14:textId="77777777" w:rsidR="00484859" w:rsidRDefault="00484859" w:rsidP="00484859">
                      <w:pPr>
                        <w:textAlignment w:val="baseline"/>
                        <w:rPr>
                          <w:rFonts w:ascii="Arial Black" w:eastAsiaTheme="majorEastAsia" w:hAnsi="Arial Black" w:cstheme="majorBidi"/>
                          <w:color w:val="000000" w:themeColor="text1"/>
                          <w:sz w:val="72"/>
                          <w:szCs w:val="72"/>
                        </w:rPr>
                      </w:pPr>
                      <w:r>
                        <w:rPr>
                          <w:rFonts w:ascii="Arial Black" w:eastAsiaTheme="majorEastAsia" w:hAnsi="Arial Black" w:cstheme="majorBidi"/>
                          <w:color w:val="000000" w:themeColor="text1"/>
                          <w:sz w:val="72"/>
                          <w:szCs w:val="72"/>
                        </w:rPr>
                        <w:t>Animals Intruding into Canal</w:t>
                      </w:r>
                    </w:p>
                  </w:txbxContent>
                </v:textbox>
                <w10:anchorlock/>
              </v:rect>
            </w:pict>
          </mc:Fallback>
        </mc:AlternateContent>
      </w:r>
      <w:r w:rsidR="00497741" w:rsidRPr="00497741">
        <w:rPr>
          <w:noProof/>
        </w:rPr>
        <w:t xml:space="preserve"> </w:t>
      </w:r>
      <w:r w:rsidR="00497741" w:rsidRPr="00497741">
        <w:rPr>
          <w:noProof/>
        </w:rPr>
        <mc:AlternateContent>
          <mc:Choice Requires="wps">
            <w:drawing>
              <wp:inline distT="0" distB="0" distL="0" distR="0" wp14:anchorId="0FFBD87D" wp14:editId="4BACFCFD">
                <wp:extent cx="2889115" cy="321013"/>
                <wp:effectExtent l="0" t="0" r="0" b="0"/>
                <wp:docPr id="33794" name="Rectang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2889115" cy="321013"/>
                        </a:xfrm>
                        <a:prstGeom prst="rect">
                          <a:avLst/>
                        </a:prstGeom>
                        <a:noFill/>
                        <a:ln w="9525">
                          <a:noFill/>
                          <a:miter lim="800000"/>
                          <a:headEnd/>
                          <a:tailEnd/>
                        </a:ln>
                      </wps:spPr>
                      <wps:txbx>
                        <w:txbxContent>
                          <w:p w14:paraId="754FCF0D" w14:textId="77777777" w:rsidR="00484859" w:rsidRDefault="00484859" w:rsidP="00484859">
                            <w:pPr>
                              <w:textAlignment w:val="baseline"/>
                              <w:rPr>
                                <w:rFonts w:ascii="Arial Black" w:eastAsiaTheme="majorEastAsia" w:hAnsi="Arial Black" w:cstheme="majorBidi"/>
                                <w:color w:val="000000" w:themeColor="text1"/>
                                <w:sz w:val="64"/>
                                <w:szCs w:val="64"/>
                              </w:rPr>
                            </w:pPr>
                            <w:r>
                              <w:rPr>
                                <w:rFonts w:ascii="Arial Black" w:eastAsiaTheme="majorEastAsia" w:hAnsi="Arial Black" w:cstheme="majorBidi"/>
                                <w:color w:val="000000" w:themeColor="text1"/>
                                <w:sz w:val="64"/>
                                <w:szCs w:val="64"/>
                              </w:rPr>
                              <w:t>Farmers Encroaching on Canal banks</w:t>
                            </w:r>
                          </w:p>
                        </w:txbxContent>
                      </wps:txbx>
                      <wps:bodyPr vert="horz" wrap="square" lIns="91440" tIns="45720" rIns="91440" bIns="45720" numCol="1" anchor="ctr" anchorCtr="0" compatLnSpc="1">
                        <a:prstTxWarp prst="textNoShape">
                          <a:avLst/>
                        </a:prstTxWarp>
                      </wps:bodyPr>
                    </wps:wsp>
                  </a:graphicData>
                </a:graphic>
              </wp:inline>
            </w:drawing>
          </mc:Choice>
          <mc:Fallback>
            <w:pict>
              <v:rect w14:anchorId="0FFBD87D" id="_x0000_s1035" style="width:22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" filled="f" stroked="f">
                <o:lock v:ext="edit" grouping="t"/>
                <v:textbox>
                  <w:txbxContent>
                    <w:p w14:paraId="754FCF0D" w14:textId="77777777" w:rsidR="00484859" w:rsidRDefault="00484859" w:rsidP="00484859">
                      <w:pPr>
                        <w:textAlignment w:val="baseline"/>
                        <w:rPr>
                          <w:rFonts w:ascii="Arial Black" w:eastAsiaTheme="majorEastAsia" w:hAnsi="Arial Black" w:cstheme="majorBidi"/>
                          <w:color w:val="000000" w:themeColor="text1"/>
                          <w:sz w:val="64"/>
                          <w:szCs w:val="64"/>
                        </w:rPr>
                      </w:pPr>
                      <w:r>
                        <w:rPr>
                          <w:rFonts w:ascii="Arial Black" w:eastAsiaTheme="majorEastAsia" w:hAnsi="Arial Black" w:cstheme="majorBidi"/>
                          <w:color w:val="000000" w:themeColor="text1"/>
                          <w:sz w:val="64"/>
                          <w:szCs w:val="64"/>
                        </w:rPr>
                        <w:t>Farmers Encroaching on Canal banks</w:t>
                      </w:r>
                    </w:p>
                  </w:txbxContent>
                </v:textbox>
                <w10:anchorlock/>
              </v:rect>
            </w:pict>
          </mc:Fallback>
        </mc:AlternateContent>
      </w:r>
      <w:r w:rsidRPr="004F06EA">
        <w:rPr>
          <w:noProof/>
        </w:rPr>
        <w:drawing>
          <wp:inline distT="0" distB="0" distL="0" distR="0" wp14:anchorId="46725DFC" wp14:editId="2C8C71DA">
            <wp:extent cx="2957613" cy="2928025"/>
            <wp:effectExtent l="19050" t="19050" r="14187" b="24725"/>
            <wp:docPr id="41" name="Picture 3"/>
            <wp:cNvGraphicFramePr/>
            <a:graphic xmlns:a="http://schemas.openxmlformats.org/drawingml/2006/main">
              <a:graphicData uri="http://schemas.openxmlformats.org/drawingml/2006/picture">
                <pic:pic xmlns:pic="http://schemas.openxmlformats.org/drawingml/2006/picture">
                  <pic:nvPicPr>
                    <pic:cNvPr id="32771" name="Picture 16"/>
                    <pic:cNvPicPr>
                      <a:picLocks noChangeAspect="1" noChangeArrowheads="1"/>
                    </pic:cNvPicPr>
                  </pic:nvPicPr>
                  <pic:blipFill>
                    <a:blip r:embed="rId26">
                      <a:lum bright="-12000"/>
                    </a:blip>
                    <a:srcRect/>
                    <a:stretch>
                      <a:fillRect/>
                    </a:stretch>
                  </pic:blipFill>
                  <pic:spPr bwMode="auto">
                    <a:xfrm>
                      <a:off x="0" y="0"/>
                      <a:ext cx="2957613" cy="2928025"/>
                    </a:xfrm>
                    <a:prstGeom prst="rect">
                      <a:avLst/>
                    </a:prstGeom>
                    <a:gradFill>
                      <a:gsLst>
                        <a:gs pos="0">
                          <a:srgbClr val="FFEFD1"/>
                        </a:gs>
                        <a:gs pos="64999">
                          <a:srgbClr val="F0EBD5"/>
                        </a:gs>
                        <a:gs pos="100000">
                          <a:srgbClr val="D1C39F"/>
                        </a:gs>
                      </a:gsLst>
                      <a:lin ang="5400000" scaled="0"/>
                    </a:gradFill>
                    <a:ln w="9525">
                      <a:solidFill>
                        <a:srgbClr val="002060"/>
                      </a:solidFill>
                      <a:miter lim="800000"/>
                      <a:headEnd/>
                      <a:tailEnd/>
                    </a:ln>
                  </pic:spPr>
                </pic:pic>
              </a:graphicData>
            </a:graphic>
          </wp:inline>
        </w:drawing>
      </w:r>
      <w:r w:rsidRPr="004F06EA">
        <w:rPr>
          <w:noProof/>
        </w:rPr>
        <w:t xml:space="preserve"> </w:t>
      </w:r>
      <w:r w:rsidRPr="004F06EA">
        <w:rPr>
          <w:noProof/>
        </w:rPr>
        <w:drawing>
          <wp:inline distT="0" distB="0" distL="0" distR="0" wp14:anchorId="22F881DA" wp14:editId="329A50E0">
            <wp:extent cx="2883167" cy="2941104"/>
            <wp:effectExtent l="19050" t="19050" r="12433" b="11646"/>
            <wp:docPr id="43" name="Picture 5"/>
            <wp:cNvGraphicFramePr/>
            <a:graphic xmlns:a="http://schemas.openxmlformats.org/drawingml/2006/main">
              <a:graphicData uri="http://schemas.openxmlformats.org/drawingml/2006/picture">
                <pic:pic xmlns:pic="http://schemas.openxmlformats.org/drawingml/2006/picture">
                  <pic:nvPicPr>
                    <pic:cNvPr id="33795" name="Picture 5"/>
                    <pic:cNvPicPr>
                      <a:picLocks noChangeAspect="1" noChangeArrowheads="1"/>
                    </pic:cNvPicPr>
                  </pic:nvPicPr>
                  <pic:blipFill>
                    <a:blip r:embed="rId27">
                      <a:lum bright="-8000"/>
                    </a:blip>
                    <a:srcRect/>
                    <a:stretch>
                      <a:fillRect/>
                    </a:stretch>
                  </pic:blipFill>
                  <pic:spPr bwMode="auto">
                    <a:xfrm>
                      <a:off x="0" y="0"/>
                      <a:ext cx="2879793" cy="2937662"/>
                    </a:xfrm>
                    <a:prstGeom prst="rect">
                      <a:avLst/>
                    </a:prstGeom>
                    <a:noFill/>
                    <a:ln w="9525">
                      <a:solidFill>
                        <a:srgbClr val="7030A0"/>
                      </a:solidFill>
                      <a:miter lim="800000"/>
                      <a:headEnd/>
                      <a:tailEnd/>
                    </a:ln>
                  </pic:spPr>
                </pic:pic>
              </a:graphicData>
            </a:graphic>
          </wp:inline>
        </w:drawing>
      </w:r>
    </w:p>
    <w:p w14:paraId="682E01E4" w14:textId="77777777" w:rsidR="004B6672" w:rsidRPr="004B6672" w:rsidRDefault="00497741" w:rsidP="004B6672">
      <w:r w:rsidRPr="00497741">
        <w:rPr>
          <w:noProof/>
        </w:rPr>
        <mc:AlternateContent>
          <mc:Choice Requires="wps">
            <w:drawing>
              <wp:inline distT="0" distB="0" distL="0" distR="0" wp14:anchorId="651D828E" wp14:editId="382671FB">
                <wp:extent cx="4786009" cy="457200"/>
                <wp:effectExtent l="0" t="0" r="0" b="0"/>
                <wp:docPr id="1027" name="Rectang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4786009" cy="457200"/>
                        </a:xfrm>
                        <a:prstGeom prst="rect">
                          <a:avLst/>
                        </a:prstGeom>
                        <a:noFill/>
                        <a:ln w="9525">
                          <a:noFill/>
                          <a:miter lim="800000"/>
                          <a:headEnd/>
                          <a:tailEnd/>
                        </a:ln>
                      </wps:spPr>
                      <wps:txbx>
                        <w:txbxContent>
                          <w:p w14:paraId="0C4DCBDC" w14:textId="77777777" w:rsidR="00484859" w:rsidRDefault="00484859" w:rsidP="00484859">
                            <w:pPr>
                              <w:textAlignment w:val="baseline"/>
                              <w:rPr>
                                <w:rFonts w:ascii="Arial Black" w:eastAsiaTheme="majorEastAsia" w:hAnsi="Arial Black" w:cstheme="majorBidi"/>
                                <w:color w:val="000000" w:themeColor="text1"/>
                                <w:sz w:val="64"/>
                                <w:szCs w:val="64"/>
                              </w:rPr>
                            </w:pPr>
                            <w:r>
                              <w:rPr>
                                <w:rFonts w:ascii="Arial Black" w:eastAsiaTheme="majorEastAsia" w:hAnsi="Arial Black" w:cstheme="majorBidi"/>
                                <w:color w:val="000000" w:themeColor="text1"/>
                                <w:sz w:val="64"/>
                                <w:szCs w:val="64"/>
                              </w:rPr>
                              <w:t>Trees Growing on Canal banks</w:t>
                            </w:r>
                          </w:p>
                        </w:txbxContent>
                      </wps:txbx>
                      <wps:bodyPr vert="horz" wrap="square" lIns="91440" tIns="45720" rIns="91440" bIns="45720" numCol="1" anchor="ctr" anchorCtr="0" compatLnSpc="1">
                        <a:prstTxWarp prst="textNoShape">
                          <a:avLst/>
                        </a:prstTxWarp>
                      </wps:bodyPr>
                    </wps:wsp>
                  </a:graphicData>
                </a:graphic>
              </wp:inline>
            </w:drawing>
          </mc:Choice>
          <mc:Fallback>
            <w:pict>
              <v:rect w14:anchorId="651D828E" id="_x0000_s1036" style="width:376.8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" filled="f" stroked="f">
                <o:lock v:ext="edit" grouping="t"/>
                <v:textbox>
                  <w:txbxContent>
                    <w:p w14:paraId="0C4DCBDC" w14:textId="77777777" w:rsidR="00484859" w:rsidRDefault="00484859" w:rsidP="00484859">
                      <w:pPr>
                        <w:textAlignment w:val="baseline"/>
                        <w:rPr>
                          <w:rFonts w:ascii="Arial Black" w:eastAsiaTheme="majorEastAsia" w:hAnsi="Arial Black" w:cstheme="majorBidi"/>
                          <w:color w:val="000000" w:themeColor="text1"/>
                          <w:sz w:val="64"/>
                          <w:szCs w:val="64"/>
                        </w:rPr>
                      </w:pPr>
                      <w:r>
                        <w:rPr>
                          <w:rFonts w:ascii="Arial Black" w:eastAsiaTheme="majorEastAsia" w:hAnsi="Arial Black" w:cstheme="majorBidi"/>
                          <w:color w:val="000000" w:themeColor="text1"/>
                          <w:sz w:val="64"/>
                          <w:szCs w:val="64"/>
                        </w:rPr>
                        <w:t>Trees Growing on Canal banks</w:t>
                      </w:r>
                    </w:p>
                  </w:txbxContent>
                </v:textbox>
                <w10:anchorlock/>
              </v:rect>
            </w:pict>
          </mc:Fallback>
        </mc:AlternateContent>
      </w:r>
      <w:r>
        <w:rPr>
          <w:noProof/>
        </w:rPr>
        <w:drawing>
          <wp:inline distT="0" distB="0" distL="0" distR="0" wp14:anchorId="35EF6F58" wp14:editId="3D8F4F8C">
            <wp:extent cx="2931565" cy="2860743"/>
            <wp:effectExtent l="19050" t="19050" r="21185" b="15807"/>
            <wp:docPr id="45" name="Objec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5"/>
                    <pic:cNvPicPr>
                      <a:picLocks noChangeAspect="1" noChangeArrowheads="1"/>
                    </pic:cNvPicPr>
                  </pic:nvPicPr>
                  <pic:blipFill>
                    <a:blip r:embed="rId28">
                      <a:lum bright="-12000"/>
                    </a:blip>
                    <a:srcRect/>
                    <a:stretch>
                      <a:fillRect/>
                    </a:stretch>
                  </pic:blipFill>
                  <pic:spPr bwMode="auto">
                    <a:xfrm>
                      <a:off x="0" y="0"/>
                      <a:ext cx="2930773" cy="2859970"/>
                    </a:xfrm>
                    <a:prstGeom prst="rect">
                      <a:avLst/>
                    </a:prstGeom>
                    <a:noFill/>
                    <a:ln w="12700">
                      <a:solidFill>
                        <a:srgbClr val="000000"/>
                      </a:solidFill>
                      <a:miter lim="800000"/>
                      <a:headEnd/>
                      <a:tailEnd/>
                    </a:ln>
                  </pic:spPr>
                </pic:pic>
              </a:graphicData>
            </a:graphic>
          </wp:inline>
        </w:drawing>
      </w:r>
      <w:r w:rsidRPr="00497741">
        <w:rPr>
          <w:noProof/>
        </w:rPr>
        <w:t xml:space="preserve"> </w:t>
      </w:r>
      <w:r w:rsidR="00F84080">
        <w:rPr>
          <w:noProof/>
        </w:rPr>
        <w:drawing>
          <wp:inline distT="0" distB="0" distL="0" distR="0" wp14:anchorId="3DEB79C3" wp14:editId="0DAB07C2">
            <wp:extent cx="2893735" cy="2862488"/>
            <wp:effectExtent l="19050" t="19050" r="20915" b="14062"/>
            <wp:docPr id="293" name="Obje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29">
                      <a:lum bright="-12000"/>
                    </a:blip>
                    <a:srcRect/>
                    <a:stretch>
                      <a:fillRect/>
                    </a:stretch>
                  </pic:blipFill>
                  <pic:spPr bwMode="auto">
                    <a:xfrm>
                      <a:off x="0" y="0"/>
                      <a:ext cx="2890968" cy="2859751"/>
                    </a:xfrm>
                    <a:prstGeom prst="rect">
                      <a:avLst/>
                    </a:prstGeom>
                    <a:noFill/>
                    <a:ln>
                      <a:solidFill>
                        <a:srgbClr val="002060"/>
                      </a:solidFill>
                    </a:ln>
                  </pic:spPr>
                </pic:pic>
              </a:graphicData>
            </a:graphic>
          </wp:inline>
        </w:drawing>
      </w:r>
    </w:p>
    <w:p w14:paraId="480B7A52" w14:textId="77777777" w:rsidR="004B6672" w:rsidRPr="004B6672" w:rsidRDefault="004B6672" w:rsidP="004B6672"/>
    <w:p w14:paraId="7B60643E" w14:textId="77777777" w:rsidR="001B5525" w:rsidRPr="004B6672" w:rsidRDefault="001B5525" w:rsidP="004B6672">
      <w:r w:rsidRPr="001B5525">
        <w:rPr>
          <w:noProof/>
        </w:rPr>
        <w:lastRenderedPageBreak/>
        <w:drawing>
          <wp:inline distT="0" distB="0" distL="0" distR="0" wp14:anchorId="75554FC0" wp14:editId="64E17461">
            <wp:extent cx="5945046" cy="2996524"/>
            <wp:effectExtent l="19050" t="19050" r="17604" b="13376"/>
            <wp:docPr id="53" name="Picture 9"/>
            <wp:cNvGraphicFramePr/>
            <a:graphic xmlns:a="http://schemas.openxmlformats.org/drawingml/2006/main">
              <a:graphicData uri="http://schemas.openxmlformats.org/drawingml/2006/picture">
                <pic:pic xmlns:pic="http://schemas.openxmlformats.org/drawingml/2006/picture">
                  <pic:nvPicPr>
                    <pic:cNvPr id="34819" name="Picture 6"/>
                    <pic:cNvPicPr>
                      <a:picLocks noChangeAspect="1" noChangeArrowheads="1"/>
                    </pic:cNvPicPr>
                  </pic:nvPicPr>
                  <pic:blipFill>
                    <a:blip r:embed="rId30">
                      <a:lum bright="-6000"/>
                    </a:blip>
                    <a:srcRect/>
                    <a:stretch>
                      <a:fillRect/>
                    </a:stretch>
                  </pic:blipFill>
                  <pic:spPr bwMode="auto">
                    <a:xfrm>
                      <a:off x="0" y="0"/>
                      <a:ext cx="5943600" cy="2995795"/>
                    </a:xfrm>
                    <a:prstGeom prst="rect">
                      <a:avLst/>
                    </a:prstGeom>
                    <a:noFill/>
                    <a:ln w="9525">
                      <a:solidFill>
                        <a:schemeClr val="tx1"/>
                      </a:solidFill>
                      <a:miter lim="800000"/>
                      <a:headEnd/>
                      <a:tailEnd/>
                    </a:ln>
                  </pic:spPr>
                </pic:pic>
              </a:graphicData>
            </a:graphic>
          </wp:inline>
        </w:drawing>
      </w:r>
    </w:p>
    <w:p w14:paraId="3BF2912A" w14:textId="77777777" w:rsidR="004B6672" w:rsidRPr="004B6672" w:rsidRDefault="000D46C6" w:rsidP="004B6672">
      <w:r w:rsidRPr="000D46C6">
        <w:rPr>
          <w:noProof/>
        </w:rPr>
        <w:drawing>
          <wp:inline distT="0" distB="0" distL="0" distR="0" wp14:anchorId="383AA25A" wp14:editId="3C732CDD">
            <wp:extent cx="5920380" cy="1936210"/>
            <wp:effectExtent l="19050" t="19050" r="23220" b="25940"/>
            <wp:docPr id="52" name="Picture 8"/>
            <wp:cNvGraphicFramePr/>
            <a:graphic xmlns:a="http://schemas.openxmlformats.org/drawingml/2006/main">
              <a:graphicData uri="http://schemas.openxmlformats.org/drawingml/2006/picture">
                <pic:pic xmlns:pic="http://schemas.openxmlformats.org/drawingml/2006/picture">
                  <pic:nvPicPr>
                    <pic:cNvPr id="35843" name="Picture 4"/>
                    <pic:cNvPicPr>
                      <a:picLocks noChangeAspect="1" noChangeArrowheads="1"/>
                    </pic:cNvPicPr>
                  </pic:nvPicPr>
                  <pic:blipFill>
                    <a:blip r:embed="rId31"/>
                    <a:srcRect/>
                    <a:stretch>
                      <a:fillRect/>
                    </a:stretch>
                  </pic:blipFill>
                  <pic:spPr bwMode="auto">
                    <a:xfrm>
                      <a:off x="0" y="0"/>
                      <a:ext cx="5943600" cy="1943804"/>
                    </a:xfrm>
                    <a:prstGeom prst="rect">
                      <a:avLst/>
                    </a:prstGeom>
                    <a:gradFill>
                      <a:gsLst>
                        <a:gs pos="0">
                          <a:srgbClr val="8488C4"/>
                        </a:gs>
                        <a:gs pos="53000">
                          <a:srgbClr val="D4DEFF"/>
                        </a:gs>
                        <a:gs pos="83000">
                          <a:srgbClr val="D4DEFF"/>
                        </a:gs>
                        <a:gs pos="100000">
                          <a:srgbClr val="96AB94"/>
                        </a:gs>
                      </a:gsLst>
                      <a:lin ang="5400000" scaled="0"/>
                    </a:gradFill>
                    <a:ln w="9525">
                      <a:solidFill>
                        <a:schemeClr val="tx1"/>
                      </a:solidFill>
                      <a:miter lim="800000"/>
                      <a:headEnd/>
                      <a:tailEnd/>
                    </a:ln>
                  </pic:spPr>
                </pic:pic>
              </a:graphicData>
            </a:graphic>
          </wp:inline>
        </w:drawing>
      </w:r>
    </w:p>
    <w:p w14:paraId="63B7CECC" w14:textId="77777777" w:rsidR="004B6672" w:rsidRPr="004B6672" w:rsidRDefault="007C370E" w:rsidP="004B6672">
      <w:r>
        <w:rPr>
          <w:rFonts w:eastAsia="Times New Roman"/>
          <w:noProof/>
          <w:color w:val="000000"/>
          <w:w w:val="0"/>
          <w:sz w:val="0"/>
          <w:szCs w:val="0"/>
          <w:u w:color="000000"/>
          <w:bdr w:val="none" w:sz="0" w:space="0" w:color="000000"/>
          <w:shd w:val="clear" w:color="000000" w:fill="000000"/>
        </w:rPr>
        <w:t xml:space="preserve"> </w:t>
      </w:r>
      <w:r w:rsidR="005422EF">
        <w:rPr>
          <w:rFonts w:eastAsia="Times New Roman"/>
          <w:noProof/>
          <w:color w:val="000000"/>
          <w:w w:val="0"/>
          <w:sz w:val="0"/>
          <w:szCs w:val="0"/>
          <w:u w:color="000000"/>
          <w:bdr w:val="none" w:sz="0" w:space="0" w:color="000000"/>
          <w:shd w:val="clear" w:color="000000" w:fill="000000"/>
        </w:rPr>
        <w:drawing>
          <wp:inline distT="0" distB="0" distL="0" distR="0" wp14:anchorId="298CEFC8" wp14:editId="1ED788CD">
            <wp:extent cx="2500414" cy="2100350"/>
            <wp:effectExtent l="19050" t="0" r="0" b="0"/>
            <wp:docPr id="57" name="Picture 18" descr="D:\Camera\new ph\Camera\20170817_08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amera\new ph\Camera\20170817_083954.jpg"/>
                    <pic:cNvPicPr>
                      <a:picLocks noChangeAspect="1" noChangeArrowheads="1"/>
                    </pic:cNvPicPr>
                  </pic:nvPicPr>
                  <pic:blipFill>
                    <a:blip r:embed="rId32" cstate="print"/>
                    <a:srcRect/>
                    <a:stretch>
                      <a:fillRect/>
                    </a:stretch>
                  </pic:blipFill>
                  <pic:spPr bwMode="auto">
                    <a:xfrm>
                      <a:off x="0" y="0"/>
                      <a:ext cx="2502292" cy="2101928"/>
                    </a:xfrm>
                    <a:prstGeom prst="rect">
                      <a:avLst/>
                    </a:prstGeom>
                    <a:noFill/>
                    <a:ln w="9525">
                      <a:noFill/>
                      <a:miter lim="800000"/>
                      <a:headEnd/>
                      <a:tailEnd/>
                    </a:ln>
                  </pic:spPr>
                </pic:pic>
              </a:graphicData>
            </a:graphic>
          </wp:inline>
        </w:drawing>
      </w:r>
      <w:r w:rsidR="002E72A2" w:rsidRPr="002E72A2">
        <w:rPr>
          <w:rFonts w:eastAsia="Times New Roman"/>
          <w:snapToGrid w:val="0"/>
          <w:color w:val="000000"/>
          <w:w w:val="0"/>
          <w:sz w:val="0"/>
          <w:szCs w:val="0"/>
          <w:u w:color="000000"/>
          <w:bdr w:val="none" w:sz="0" w:space="0" w:color="000000"/>
          <w:shd w:val="clear" w:color="000000" w:fill="000000"/>
        </w:rPr>
        <w:t xml:space="preserve"> </w:t>
      </w:r>
      <w:r w:rsidR="002E72A2">
        <w:rPr>
          <w:noProof/>
        </w:rPr>
        <w:drawing>
          <wp:inline distT="0" distB="0" distL="0" distR="0" wp14:anchorId="4DA7DC57" wp14:editId="3BBCD477">
            <wp:extent cx="3268900" cy="2120630"/>
            <wp:effectExtent l="19050" t="0" r="7700" b="0"/>
            <wp:docPr id="58" name="Picture 19" descr="D:\Camera\new ph\Camera\20170817_08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amera\new ph\Camera\20170817_082341.jpg"/>
                    <pic:cNvPicPr>
                      <a:picLocks noChangeAspect="1" noChangeArrowheads="1"/>
                    </pic:cNvPicPr>
                  </pic:nvPicPr>
                  <pic:blipFill>
                    <a:blip r:embed="rId33" cstate="print"/>
                    <a:srcRect t="21221" r="36822"/>
                    <a:stretch>
                      <a:fillRect/>
                    </a:stretch>
                  </pic:blipFill>
                  <pic:spPr bwMode="auto">
                    <a:xfrm>
                      <a:off x="0" y="0"/>
                      <a:ext cx="3268899" cy="2120629"/>
                    </a:xfrm>
                    <a:prstGeom prst="rect">
                      <a:avLst/>
                    </a:prstGeom>
                    <a:noFill/>
                    <a:ln w="9525">
                      <a:noFill/>
                      <a:miter lim="800000"/>
                      <a:headEnd/>
                      <a:tailEnd/>
                    </a:ln>
                  </pic:spPr>
                </pic:pic>
              </a:graphicData>
            </a:graphic>
          </wp:inline>
        </w:drawing>
      </w:r>
    </w:p>
    <w:p w14:paraId="1D856072" w14:textId="77777777" w:rsidR="007C370E" w:rsidRDefault="007C370E" w:rsidP="007C370E">
      <w:pPr>
        <w:rPr>
          <w:lang w:bidi="en-US"/>
        </w:rPr>
      </w:pPr>
      <w:r w:rsidRPr="004B6672">
        <w:rPr>
          <w:b/>
          <w:bCs/>
          <w:lang w:bidi="en-US"/>
        </w:rPr>
        <w:t xml:space="preserve">Table </w:t>
      </w:r>
      <w:r w:rsidR="00E0419C">
        <w:rPr>
          <w:b/>
          <w:bCs/>
          <w:lang w:bidi="en-US"/>
        </w:rPr>
        <w:t>8</w:t>
      </w:r>
      <w:r w:rsidRPr="004B6672">
        <w:rPr>
          <w:b/>
          <w:bCs/>
          <w:lang w:bidi="en-US"/>
        </w:rPr>
        <w:t xml:space="preserve"> </w:t>
      </w:r>
      <w:r>
        <w:rPr>
          <w:b/>
          <w:bCs/>
          <w:lang w:bidi="en-US"/>
        </w:rPr>
        <w:t>Cause for Adami  SSIP Canal failure</w:t>
      </w:r>
    </w:p>
    <w:p w14:paraId="20D1C451" w14:textId="77777777" w:rsidR="00EF022D" w:rsidRPr="00417966" w:rsidRDefault="00EF022D" w:rsidP="00EF022D">
      <w:pPr>
        <w:keepNext/>
        <w:keepLines/>
        <w:numPr>
          <w:ilvl w:val="1"/>
          <w:numId w:val="1"/>
        </w:numPr>
        <w:tabs>
          <w:tab w:val="left" w:pos="0"/>
        </w:tabs>
        <w:spacing w:before="240" w:after="120" w:line="360" w:lineRule="auto"/>
        <w:ind w:left="0" w:firstLine="0"/>
        <w:jc w:val="both"/>
        <w:outlineLvl w:val="1"/>
        <w:rPr>
          <w:rFonts w:eastAsia="Times New Roman"/>
          <w:b/>
          <w:bCs/>
          <w:color w:val="4F81BD"/>
          <w:sz w:val="28"/>
          <w:szCs w:val="26"/>
        </w:rPr>
      </w:pPr>
      <w:bookmarkStart w:id="45" w:name="_Toc319242812"/>
      <w:bookmarkStart w:id="46" w:name="_Toc324280482"/>
      <w:bookmarkStart w:id="47" w:name="_Toc337385631"/>
      <w:bookmarkStart w:id="48" w:name="_Toc337501787"/>
      <w:r w:rsidRPr="00417966">
        <w:rPr>
          <w:rFonts w:eastAsia="Times New Roman"/>
          <w:b/>
          <w:bCs/>
          <w:color w:val="4F81BD"/>
          <w:sz w:val="28"/>
          <w:szCs w:val="26"/>
        </w:rPr>
        <w:lastRenderedPageBreak/>
        <w:t>Irrigation and drainage system operation and maintenance</w:t>
      </w:r>
      <w:bookmarkEnd w:id="45"/>
      <w:bookmarkEnd w:id="46"/>
      <w:bookmarkEnd w:id="47"/>
      <w:bookmarkEnd w:id="48"/>
    </w:p>
    <w:p w14:paraId="2A65152B" w14:textId="77777777" w:rsidR="00EF022D" w:rsidRPr="00417966" w:rsidRDefault="00EF022D" w:rsidP="00EF022D">
      <w:pPr>
        <w:keepNext/>
        <w:keepLines/>
        <w:numPr>
          <w:ilvl w:val="2"/>
          <w:numId w:val="1"/>
        </w:numPr>
        <w:spacing w:before="240" w:after="120" w:line="360" w:lineRule="auto"/>
        <w:ind w:left="0" w:firstLine="0"/>
        <w:jc w:val="both"/>
        <w:outlineLvl w:val="2"/>
        <w:rPr>
          <w:rFonts w:eastAsia="Times New Roman"/>
          <w:b/>
          <w:bCs/>
          <w:color w:val="4F81BD"/>
          <w:sz w:val="26"/>
          <w:szCs w:val="26"/>
        </w:rPr>
      </w:pPr>
      <w:bookmarkStart w:id="49" w:name="_Toc324280483"/>
      <w:bookmarkStart w:id="50" w:name="_Toc337385632"/>
      <w:bookmarkStart w:id="51" w:name="_Toc337501788"/>
      <w:r w:rsidRPr="00417966">
        <w:rPr>
          <w:rFonts w:eastAsia="Times New Roman"/>
          <w:b/>
          <w:bCs/>
          <w:color w:val="4F81BD"/>
          <w:sz w:val="26"/>
          <w:szCs w:val="26"/>
        </w:rPr>
        <w:t>Operation</w:t>
      </w:r>
      <w:bookmarkEnd w:id="49"/>
      <w:bookmarkEnd w:id="50"/>
      <w:bookmarkEnd w:id="51"/>
    </w:p>
    <w:p w14:paraId="02E9DFE0" w14:textId="77777777" w:rsidR="00EF022D" w:rsidRPr="00417966" w:rsidRDefault="00EF022D" w:rsidP="00EF022D">
      <w:pPr>
        <w:spacing w:line="360" w:lineRule="auto"/>
        <w:jc w:val="both"/>
        <w:rPr>
          <w:szCs w:val="24"/>
        </w:rPr>
      </w:pPr>
      <w:r w:rsidRPr="00417966">
        <w:rPr>
          <w:szCs w:val="24"/>
        </w:rPr>
        <w:t xml:space="preserve">The operation of the irrigation system depends mainly on the method of water delivery at farm level. The farmers would organize themselves and form groups in order to handle the water management. For better and efficient water management, crop diversification should be avoided within a group.  This would reduce the complexity of water distribution system of the scheme during one irrigation season. </w:t>
      </w:r>
    </w:p>
    <w:p w14:paraId="613E5244" w14:textId="77777777" w:rsidR="00EF022D" w:rsidRPr="00417966" w:rsidRDefault="00EF022D" w:rsidP="00EF022D">
      <w:pPr>
        <w:spacing w:line="360" w:lineRule="auto"/>
        <w:jc w:val="both"/>
        <w:rPr>
          <w:szCs w:val="24"/>
        </w:rPr>
      </w:pPr>
      <w:r w:rsidRPr="00417966">
        <w:rPr>
          <w:szCs w:val="24"/>
        </w:rPr>
        <w:t xml:space="preserve">To ensure equitable distribution of water the amount of water released through field canals should be proportional to the available command area. </w:t>
      </w:r>
    </w:p>
    <w:p w14:paraId="2EE6D5E5" w14:textId="77777777" w:rsidR="00EF022D" w:rsidRPr="00417966" w:rsidRDefault="00EF022D" w:rsidP="00EF022D">
      <w:pPr>
        <w:numPr>
          <w:ilvl w:val="0"/>
          <w:numId w:val="42"/>
        </w:numPr>
        <w:spacing w:line="360" w:lineRule="auto"/>
        <w:contextualSpacing/>
        <w:jc w:val="both"/>
      </w:pPr>
      <w:r w:rsidRPr="00417966">
        <w:t>In order to minimize the water losses during conveyance and application:</w:t>
      </w:r>
    </w:p>
    <w:p w14:paraId="68A87ED7" w14:textId="77777777" w:rsidR="00EF022D" w:rsidRPr="00417966" w:rsidRDefault="00EF022D" w:rsidP="00EF022D">
      <w:pPr>
        <w:numPr>
          <w:ilvl w:val="1"/>
          <w:numId w:val="43"/>
        </w:numPr>
        <w:spacing w:line="360" w:lineRule="auto"/>
        <w:contextualSpacing/>
        <w:jc w:val="both"/>
      </w:pPr>
      <w:r w:rsidRPr="00417966">
        <w:t>Water users association (WUA) should assign gate keeper who is responsible to control unnecessary gate opening, damage and losses through gates.</w:t>
      </w:r>
    </w:p>
    <w:p w14:paraId="2316F757" w14:textId="77777777" w:rsidR="00EF022D" w:rsidRPr="00417966" w:rsidRDefault="00EF022D" w:rsidP="00EF022D">
      <w:pPr>
        <w:numPr>
          <w:ilvl w:val="1"/>
          <w:numId w:val="43"/>
        </w:numPr>
        <w:spacing w:line="360" w:lineRule="auto"/>
        <w:contextualSpacing/>
        <w:jc w:val="both"/>
      </w:pPr>
      <w:r w:rsidRPr="00417966">
        <w:t>Every damage on the canal system, crossing structure and gates should be followed by the WUA and immediate action should be undertaken.</w:t>
      </w:r>
    </w:p>
    <w:p w14:paraId="431B9A66" w14:textId="77777777" w:rsidR="00EF022D" w:rsidRPr="00417966" w:rsidRDefault="00EF022D" w:rsidP="00EF022D">
      <w:pPr>
        <w:numPr>
          <w:ilvl w:val="1"/>
          <w:numId w:val="43"/>
        </w:numPr>
        <w:spacing w:line="360" w:lineRule="auto"/>
        <w:contextualSpacing/>
        <w:jc w:val="both"/>
      </w:pPr>
      <w:r w:rsidRPr="00417966">
        <w:t xml:space="preserve"> For technical failure beyond the capacity of the local commun</w:t>
      </w:r>
      <w:r>
        <w:t>ity should be informed to the Wo</w:t>
      </w:r>
      <w:r w:rsidRPr="00417966">
        <w:t>reda irrigation and Drainage sector and immediate action should be taken.</w:t>
      </w:r>
    </w:p>
    <w:p w14:paraId="14FF1413" w14:textId="77777777" w:rsidR="00EF022D" w:rsidRPr="00417966" w:rsidRDefault="00EF022D" w:rsidP="00EF022D">
      <w:pPr>
        <w:numPr>
          <w:ilvl w:val="1"/>
          <w:numId w:val="43"/>
        </w:numPr>
        <w:spacing w:line="360" w:lineRule="auto"/>
        <w:contextualSpacing/>
        <w:jc w:val="both"/>
      </w:pPr>
      <w:r w:rsidRPr="00417966">
        <w:t>Frequent supervision to the canal system is needed. Remove silt, weed, and any flow blocking objects from the canal system.</w:t>
      </w:r>
    </w:p>
    <w:p w14:paraId="18B1C84A" w14:textId="77777777" w:rsidR="00EF022D" w:rsidRPr="00417966" w:rsidRDefault="00EF022D" w:rsidP="00EF022D">
      <w:pPr>
        <w:numPr>
          <w:ilvl w:val="1"/>
          <w:numId w:val="43"/>
        </w:numPr>
        <w:spacing w:line="360" w:lineRule="auto"/>
        <w:contextualSpacing/>
        <w:jc w:val="both"/>
      </w:pPr>
      <w:r w:rsidRPr="00417966">
        <w:t>Land leveling of each farm block access uniform water distribution within the block.</w:t>
      </w:r>
    </w:p>
    <w:p w14:paraId="775D78E0" w14:textId="77777777" w:rsidR="00EF022D" w:rsidRPr="00417966" w:rsidRDefault="00EF022D" w:rsidP="00EF022D">
      <w:pPr>
        <w:numPr>
          <w:ilvl w:val="1"/>
          <w:numId w:val="43"/>
        </w:numPr>
        <w:spacing w:line="360" w:lineRule="auto"/>
        <w:contextualSpacing/>
        <w:jc w:val="both"/>
      </w:pPr>
      <w:r w:rsidRPr="00417966">
        <w:t>Water application should be done by furrow rather than flooding.</w:t>
      </w:r>
    </w:p>
    <w:p w14:paraId="57F319D7" w14:textId="77777777" w:rsidR="00EF022D" w:rsidRPr="00417966" w:rsidRDefault="00EF022D" w:rsidP="00EF022D">
      <w:pPr>
        <w:numPr>
          <w:ilvl w:val="1"/>
          <w:numId w:val="43"/>
        </w:numPr>
        <w:spacing w:line="360" w:lineRule="auto"/>
        <w:contextualSpacing/>
        <w:jc w:val="both"/>
      </w:pPr>
      <w:r w:rsidRPr="00417966">
        <w:t>Uniform cropping season and pattern within nearby blocks is good for irrigation water management.</w:t>
      </w:r>
    </w:p>
    <w:p w14:paraId="24333FAC" w14:textId="77777777" w:rsidR="00EF022D" w:rsidRPr="00417966" w:rsidRDefault="00EF022D" w:rsidP="00EF022D">
      <w:pPr>
        <w:keepNext/>
        <w:keepLines/>
        <w:numPr>
          <w:ilvl w:val="2"/>
          <w:numId w:val="1"/>
        </w:numPr>
        <w:spacing w:before="240" w:after="120" w:line="360" w:lineRule="auto"/>
        <w:ind w:left="0" w:firstLine="0"/>
        <w:jc w:val="both"/>
        <w:outlineLvl w:val="2"/>
        <w:rPr>
          <w:rFonts w:eastAsia="Times New Roman"/>
          <w:b/>
          <w:bCs/>
          <w:color w:val="4F81BD"/>
          <w:sz w:val="26"/>
          <w:szCs w:val="26"/>
        </w:rPr>
      </w:pPr>
      <w:bookmarkStart w:id="52" w:name="_Toc319242813"/>
      <w:bookmarkStart w:id="53" w:name="_Toc324280484"/>
      <w:bookmarkStart w:id="54" w:name="_Toc337385633"/>
      <w:bookmarkStart w:id="55" w:name="_Toc337501789"/>
      <w:bookmarkStart w:id="56" w:name="_Toc309316780"/>
      <w:bookmarkStart w:id="57" w:name="_Toc315785728"/>
      <w:r w:rsidRPr="00417966">
        <w:rPr>
          <w:rFonts w:eastAsia="Times New Roman"/>
          <w:b/>
          <w:bCs/>
          <w:color w:val="4F81BD"/>
          <w:sz w:val="26"/>
          <w:szCs w:val="26"/>
        </w:rPr>
        <w:t>Maintenance</w:t>
      </w:r>
      <w:bookmarkEnd w:id="52"/>
      <w:bookmarkEnd w:id="53"/>
      <w:bookmarkEnd w:id="54"/>
      <w:bookmarkEnd w:id="55"/>
      <w:r w:rsidRPr="00417966">
        <w:rPr>
          <w:rFonts w:eastAsia="Times New Roman"/>
          <w:b/>
          <w:bCs/>
          <w:color w:val="4F81BD"/>
          <w:sz w:val="26"/>
          <w:szCs w:val="26"/>
        </w:rPr>
        <w:t xml:space="preserve"> </w:t>
      </w:r>
      <w:bookmarkEnd w:id="56"/>
      <w:bookmarkEnd w:id="57"/>
    </w:p>
    <w:p w14:paraId="5D1E78E8" w14:textId="77777777" w:rsidR="00EF022D" w:rsidRPr="00417966" w:rsidRDefault="00EF022D" w:rsidP="00EF022D">
      <w:pPr>
        <w:spacing w:line="360" w:lineRule="auto"/>
        <w:jc w:val="both"/>
      </w:pPr>
      <w:r w:rsidRPr="00417966">
        <w:t xml:space="preserve">The performance of an irrigation canal system depends not only on how the system is operated, But also on the condition of the canals. Irrigation canals function well so long as they are kept clean and if they are not leaking. If no attention is paid to the canal system, plants may grow and the problem of siltation may arise. Even worse, the canals may suffer from leakages. Plant growth and sedimentation not only impede the flow in a canal, they also diminish the area of the </w:t>
      </w:r>
      <w:r w:rsidRPr="00417966">
        <w:lastRenderedPageBreak/>
        <w:t xml:space="preserve">cross-section. As a consequence, the canal capacity may diminish A reduction in the capacity may result in overtopping and a limit on water supply to the fields. The available water will also be reduced when there are leakages in a canal. </w:t>
      </w:r>
    </w:p>
    <w:p w14:paraId="75114ACC" w14:textId="77777777" w:rsidR="00EF022D" w:rsidRPr="00417966" w:rsidRDefault="00EF022D" w:rsidP="00EF022D">
      <w:pPr>
        <w:spacing w:line="360" w:lineRule="auto"/>
        <w:jc w:val="both"/>
      </w:pPr>
      <w:r w:rsidRPr="00417966">
        <w:t xml:space="preserve">To protect the system from these problems, the canals should be maintained on a regular basis. It is not just the smaller, tertiary irrigation canals that need to be maintained, it is the Primary and secondary canals as well. Sometimes these canals may be located far from the Farmers’ fields and this can be one reason why farmers show no interest in maintaining them. However, the smaller canals receive water from these canals and so maintenance of the larger Canals is of vital importance for the proper functioning of the whole system. Even when a canal is well maintained, serious technical problems may arise. These problems need to be solved by repair or improvement works. </w:t>
      </w:r>
    </w:p>
    <w:p w14:paraId="336F713E" w14:textId="77777777" w:rsidR="00EF022D" w:rsidRPr="00417966" w:rsidRDefault="00EF022D" w:rsidP="00EF022D">
      <w:pPr>
        <w:spacing w:line="360" w:lineRule="auto"/>
        <w:jc w:val="both"/>
      </w:pPr>
      <w:r w:rsidRPr="00417966">
        <w:t>A repair should usually be done as soon as possible, depending on the severity of the problem. Improvements, such as the lining of a canal section, may be postponed until the end of an irrigation season, when canals are dry and farmers have more time available.</w:t>
      </w:r>
    </w:p>
    <w:p w14:paraId="55581830" w14:textId="77777777" w:rsidR="00EF022D" w:rsidRDefault="00EF022D" w:rsidP="00EF022D">
      <w:pPr>
        <w:spacing w:line="360" w:lineRule="auto"/>
        <w:jc w:val="both"/>
      </w:pPr>
      <w:r w:rsidRPr="00417966">
        <w:t>After a serious problem is found on an inspection tour, a team of workers or farmers should be available for repair as soon as possible. Such a team should be formed at the beginning of the irrigation season in order to have it on call in case of emergencies. The same team may be asked to do the improvement works. If necessary, a contractor may be asked to do the job.</w:t>
      </w:r>
    </w:p>
    <w:p w14:paraId="2FA4B9E9" w14:textId="77777777" w:rsidR="009851EB" w:rsidRPr="00417966" w:rsidRDefault="009851EB" w:rsidP="009851EB">
      <w:pPr>
        <w:spacing w:line="360" w:lineRule="auto"/>
        <w:ind w:right="-360"/>
        <w:jc w:val="both"/>
      </w:pPr>
      <w:r w:rsidRPr="00DC18BF">
        <w:t>The canal system of the project is earthen canal except main canal, which is susceptible to siltation, erosion, growth of we</w:t>
      </w:r>
      <w:r>
        <w:t xml:space="preserve">eds and or breaching problems. </w:t>
      </w:r>
      <w:r w:rsidRPr="00DC18BF">
        <w:t>Though the canal sections are designed for non- silting and non scouring conditions, the above mentioned problems are unavoidable and hence periodical and yearly inspection and maintenance of canals and structures are obligatory in order to fulfill the design objective of the project area.</w:t>
      </w:r>
    </w:p>
    <w:p w14:paraId="5D7CFCA1" w14:textId="77777777" w:rsidR="00EF022D" w:rsidRPr="00417966" w:rsidRDefault="00EF022D" w:rsidP="00EF022D">
      <w:pPr>
        <w:spacing w:line="360" w:lineRule="auto"/>
        <w:jc w:val="both"/>
      </w:pPr>
      <w:r w:rsidRPr="00417966">
        <w:t>A good maintenance programmed can prolong the life of canals. A routine, thorough programmed should be kept to. Maintenance of an irrigation canal system is usually carried out in between two irrigation seasons, or at times of low water demand. It consists of cleaning, weeding, de-silting, re-shaping, and executing minor repairs.</w:t>
      </w:r>
    </w:p>
    <w:p w14:paraId="1EF4964A" w14:textId="77777777" w:rsidR="00EF022D" w:rsidRPr="00417966" w:rsidRDefault="00EF022D" w:rsidP="00EF022D">
      <w:pPr>
        <w:numPr>
          <w:ilvl w:val="0"/>
          <w:numId w:val="44"/>
        </w:numPr>
        <w:autoSpaceDE w:val="0"/>
        <w:autoSpaceDN w:val="0"/>
        <w:adjustRightInd w:val="0"/>
        <w:spacing w:after="0" w:line="360" w:lineRule="auto"/>
        <w:jc w:val="both"/>
      </w:pPr>
      <w:r w:rsidRPr="00417966">
        <w:lastRenderedPageBreak/>
        <w:t>Bushes or trees on canal embankments should be removed. They may obstruct the water flow and their roots will open the compacted soil in the banks and cause the development of leakages.</w:t>
      </w:r>
    </w:p>
    <w:p w14:paraId="28365AA5" w14:textId="77777777" w:rsidR="00EF022D" w:rsidRPr="00417966" w:rsidRDefault="00EF022D" w:rsidP="00EF022D">
      <w:pPr>
        <w:numPr>
          <w:ilvl w:val="0"/>
          <w:numId w:val="44"/>
        </w:numPr>
        <w:autoSpaceDE w:val="0"/>
        <w:autoSpaceDN w:val="0"/>
        <w:adjustRightInd w:val="0"/>
        <w:spacing w:after="0" w:line="360" w:lineRule="auto"/>
        <w:jc w:val="both"/>
      </w:pPr>
      <w:r w:rsidRPr="00417966">
        <w:t>Breaches and rat holes in the embankments should be filled with compacted soil, inside as well as outside of the embankment. For compacting, the soil should be wetted.</w:t>
      </w:r>
    </w:p>
    <w:p w14:paraId="4840238A" w14:textId="77777777" w:rsidR="00EF022D" w:rsidRPr="00417966" w:rsidRDefault="00EF022D" w:rsidP="00EF022D">
      <w:pPr>
        <w:numPr>
          <w:ilvl w:val="0"/>
          <w:numId w:val="44"/>
        </w:numPr>
        <w:autoSpaceDE w:val="0"/>
        <w:autoSpaceDN w:val="0"/>
        <w:adjustRightInd w:val="0"/>
        <w:spacing w:after="0" w:line="360" w:lineRule="auto"/>
        <w:jc w:val="both"/>
      </w:pPr>
      <w:r w:rsidRPr="00417966">
        <w:t>Plants silt and debris in the canal should be removed. While cleaning the canal bed, care must be taken that the original shape of the cross-section is kept. For this, a wooden frame, or template, with the exact dimensions of the designed cross-section of the canal being cleaned, can be of great help.</w:t>
      </w:r>
    </w:p>
    <w:p w14:paraId="5FA0366E" w14:textId="77777777" w:rsidR="00EF022D" w:rsidRPr="00417966" w:rsidRDefault="00EF022D" w:rsidP="00EF022D">
      <w:pPr>
        <w:numPr>
          <w:ilvl w:val="0"/>
          <w:numId w:val="44"/>
        </w:numPr>
        <w:autoSpaceDE w:val="0"/>
        <w:autoSpaceDN w:val="0"/>
        <w:adjustRightInd w:val="0"/>
        <w:spacing w:after="0" w:line="360" w:lineRule="auto"/>
        <w:jc w:val="both"/>
      </w:pPr>
      <w:r w:rsidRPr="00417966">
        <w:t>Weak sections and sections of canal embankments where people or animals cross the canal should be strengthened with compacted soil or with bricks.</w:t>
      </w:r>
    </w:p>
    <w:p w14:paraId="2054F6E0" w14:textId="77777777" w:rsidR="00EF022D" w:rsidRPr="00417966" w:rsidRDefault="00EF022D" w:rsidP="00435AB9">
      <w:pPr>
        <w:numPr>
          <w:ilvl w:val="0"/>
          <w:numId w:val="44"/>
        </w:numPr>
        <w:autoSpaceDE w:val="0"/>
        <w:autoSpaceDN w:val="0"/>
        <w:adjustRightInd w:val="0"/>
        <w:spacing w:after="0" w:line="360" w:lineRule="auto"/>
        <w:jc w:val="both"/>
      </w:pPr>
      <w:r w:rsidRPr="00417966">
        <w:t>Eroded sections of a canal should be rebuilt to the original shape.</w:t>
      </w:r>
    </w:p>
    <w:p w14:paraId="768FABD7" w14:textId="77777777" w:rsidR="00EF022D" w:rsidRDefault="00EF022D" w:rsidP="00EF022D">
      <w:pPr>
        <w:spacing w:line="360" w:lineRule="auto"/>
        <w:jc w:val="both"/>
      </w:pPr>
      <w:r w:rsidRPr="00417966">
        <w:t>The expense for O&amp;M should be collected from the beneficiaries. Of course, much of the task is done by the labor and skill of the community. For cost incurring activities beneficiaries have to collect money based on the proportion of the command area they owned. Households with more command area contribute more money. Farmers should contribute twice in a year unless special damage is happened to the system. The amount of money to be contributed by each Household shall be determined by the beneficiaries using the water users association.</w:t>
      </w:r>
    </w:p>
    <w:bookmarkEnd w:id="44"/>
    <w:p w14:paraId="00C0475A" w14:textId="77777777" w:rsidR="004B6672" w:rsidRPr="004B6672" w:rsidRDefault="004B6672" w:rsidP="004B6672">
      <w:pPr>
        <w:rPr>
          <w:b/>
          <w:bCs/>
          <w:lang w:bidi="en-US"/>
        </w:rPr>
        <w:sectPr w:rsidR="004B6672" w:rsidRPr="004B6672" w:rsidSect="00AB5A7E">
          <w:pgSz w:w="12240" w:h="15840"/>
          <w:pgMar w:top="1440" w:right="1440" w:bottom="1440" w:left="1440" w:header="720" w:footer="720" w:gutter="0"/>
          <w:pgNumType w:start="1"/>
          <w:cols w:space="720"/>
          <w:docGrid w:linePitch="360"/>
        </w:sectPr>
      </w:pPr>
    </w:p>
    <w:p w14:paraId="6B7DFF11" w14:textId="77777777" w:rsidR="004B6672" w:rsidRDefault="004B6672" w:rsidP="00B801DE">
      <w:pPr>
        <w:rPr>
          <w:lang w:bidi="en-US"/>
        </w:rPr>
      </w:pPr>
      <w:r w:rsidRPr="004B6672">
        <w:rPr>
          <w:b/>
          <w:bCs/>
          <w:lang w:bidi="en-US"/>
        </w:rPr>
        <w:lastRenderedPageBreak/>
        <w:t xml:space="preserve">Table </w:t>
      </w:r>
      <w:r w:rsidR="00E027DF" w:rsidRPr="004B6672">
        <w:rPr>
          <w:b/>
          <w:bCs/>
          <w:lang w:bidi="en-US"/>
        </w:rPr>
        <w:fldChar w:fldCharType="begin"/>
      </w:r>
      <w:r w:rsidRPr="004B6672">
        <w:rPr>
          <w:b/>
          <w:bCs/>
          <w:lang w:bidi="en-US"/>
        </w:rPr>
        <w:instrText xml:space="preserve"> SEQ Table \* ARABIC </w:instrText>
      </w:r>
      <w:r w:rsidR="00E027DF" w:rsidRPr="004B6672">
        <w:rPr>
          <w:b/>
          <w:bCs/>
          <w:lang w:bidi="en-US"/>
        </w:rPr>
        <w:fldChar w:fldCharType="separate"/>
      </w:r>
      <w:r w:rsidRPr="004B6672">
        <w:rPr>
          <w:b/>
          <w:bCs/>
          <w:lang w:bidi="en-US"/>
        </w:rPr>
        <w:t>4</w:t>
      </w:r>
      <w:r w:rsidR="00E027DF" w:rsidRPr="004B6672">
        <w:rPr>
          <w:lang w:bidi="en-US"/>
        </w:rPr>
        <w:fldChar w:fldCharType="end"/>
      </w:r>
      <w:r w:rsidRPr="004B6672">
        <w:rPr>
          <w:b/>
          <w:bCs/>
          <w:lang w:bidi="en-US"/>
        </w:rPr>
        <w:t xml:space="preserve"> Hydraulic Parameters of main canal</w:t>
      </w:r>
    </w:p>
    <w:p w14:paraId="5BAF11EE" w14:textId="77777777" w:rsidR="0050698B" w:rsidRDefault="00654CFB" w:rsidP="001474F4">
      <w:pPr>
        <w:spacing w:line="360" w:lineRule="auto"/>
        <w:jc w:val="both"/>
      </w:pPr>
      <w:r w:rsidRPr="00654CFB">
        <w:rPr>
          <w:noProof/>
        </w:rPr>
        <w:drawing>
          <wp:inline distT="0" distB="0" distL="0" distR="0" wp14:anchorId="562FB16C" wp14:editId="7EB64E0D">
            <wp:extent cx="8225112" cy="5544766"/>
            <wp:effectExtent l="19050" t="0" r="4488"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8229600" cy="5547791"/>
                    </a:xfrm>
                    <a:prstGeom prst="rect">
                      <a:avLst/>
                    </a:prstGeom>
                    <a:noFill/>
                    <a:ln w="9525">
                      <a:noFill/>
                      <a:miter lim="800000"/>
                      <a:headEnd/>
                      <a:tailEnd/>
                    </a:ln>
                  </pic:spPr>
                </pic:pic>
              </a:graphicData>
            </a:graphic>
          </wp:inline>
        </w:drawing>
      </w:r>
    </w:p>
    <w:p w14:paraId="664FCC46" w14:textId="77777777" w:rsidR="00654CFB" w:rsidRDefault="00B801DE" w:rsidP="001474F4">
      <w:pPr>
        <w:spacing w:line="360" w:lineRule="auto"/>
        <w:jc w:val="both"/>
      </w:pPr>
      <w:r w:rsidRPr="00B801DE">
        <w:rPr>
          <w:noProof/>
        </w:rPr>
        <w:lastRenderedPageBreak/>
        <w:drawing>
          <wp:inline distT="0" distB="0" distL="0" distR="0" wp14:anchorId="32DD566A" wp14:editId="7048E690">
            <wp:extent cx="8229600" cy="5983913"/>
            <wp:effectExtent l="1905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8229600" cy="5983913"/>
                    </a:xfrm>
                    <a:prstGeom prst="rect">
                      <a:avLst/>
                    </a:prstGeom>
                    <a:noFill/>
                    <a:ln w="9525">
                      <a:noFill/>
                      <a:miter lim="800000"/>
                      <a:headEnd/>
                      <a:tailEnd/>
                    </a:ln>
                  </pic:spPr>
                </pic:pic>
              </a:graphicData>
            </a:graphic>
          </wp:inline>
        </w:drawing>
      </w:r>
    </w:p>
    <w:p w14:paraId="1E5C7A17" w14:textId="77777777" w:rsidR="00654CFB" w:rsidRDefault="00654CFB" w:rsidP="001474F4">
      <w:pPr>
        <w:spacing w:line="360" w:lineRule="auto"/>
        <w:jc w:val="both"/>
      </w:pPr>
      <w:r w:rsidRPr="00654CFB">
        <w:rPr>
          <w:noProof/>
        </w:rPr>
        <w:lastRenderedPageBreak/>
        <w:drawing>
          <wp:inline distT="0" distB="0" distL="0" distR="0" wp14:anchorId="37C21C26" wp14:editId="2CBE9EC5">
            <wp:extent cx="8229600" cy="6104050"/>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8229600" cy="6104050"/>
                    </a:xfrm>
                    <a:prstGeom prst="rect">
                      <a:avLst/>
                    </a:prstGeom>
                    <a:noFill/>
                    <a:ln w="9525">
                      <a:noFill/>
                      <a:miter lim="800000"/>
                      <a:headEnd/>
                      <a:tailEnd/>
                    </a:ln>
                  </pic:spPr>
                </pic:pic>
              </a:graphicData>
            </a:graphic>
          </wp:inline>
        </w:drawing>
      </w:r>
    </w:p>
    <w:p w14:paraId="5CC483F8" w14:textId="77777777" w:rsidR="00B801DE" w:rsidRDefault="00B801DE" w:rsidP="001474F4">
      <w:pPr>
        <w:spacing w:line="360" w:lineRule="auto"/>
        <w:jc w:val="both"/>
      </w:pPr>
      <w:r w:rsidRPr="00B801DE">
        <w:rPr>
          <w:noProof/>
        </w:rPr>
        <w:lastRenderedPageBreak/>
        <w:drawing>
          <wp:inline distT="0" distB="0" distL="0" distR="0" wp14:anchorId="27DDB18D" wp14:editId="7EF13AB9">
            <wp:extent cx="8229600" cy="5947422"/>
            <wp:effectExtent l="1905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8229600" cy="5947422"/>
                    </a:xfrm>
                    <a:prstGeom prst="rect">
                      <a:avLst/>
                    </a:prstGeom>
                    <a:noFill/>
                    <a:ln w="9525">
                      <a:noFill/>
                      <a:miter lim="800000"/>
                      <a:headEnd/>
                      <a:tailEnd/>
                    </a:ln>
                  </pic:spPr>
                </pic:pic>
              </a:graphicData>
            </a:graphic>
          </wp:inline>
        </w:drawing>
      </w:r>
    </w:p>
    <w:p w14:paraId="7A07A319" w14:textId="77777777" w:rsidR="00654CFB" w:rsidRDefault="00654CFB" w:rsidP="001474F4">
      <w:pPr>
        <w:spacing w:line="360" w:lineRule="auto"/>
        <w:jc w:val="both"/>
      </w:pPr>
    </w:p>
    <w:p w14:paraId="1208E667" w14:textId="77777777" w:rsidR="005A03C6" w:rsidRPr="005A03C6" w:rsidRDefault="00654CFB" w:rsidP="00B60EAF">
      <w:pPr>
        <w:spacing w:line="360" w:lineRule="auto"/>
        <w:jc w:val="both"/>
      </w:pPr>
      <w:r w:rsidRPr="00654CFB">
        <w:rPr>
          <w:noProof/>
        </w:rPr>
        <w:drawing>
          <wp:inline distT="0" distB="0" distL="0" distR="0" wp14:anchorId="0766B682" wp14:editId="0A7450E7">
            <wp:extent cx="8580200" cy="2684834"/>
            <wp:effectExtent l="1905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8593273" cy="2688925"/>
                    </a:xfrm>
                    <a:prstGeom prst="rect">
                      <a:avLst/>
                    </a:prstGeom>
                    <a:noFill/>
                    <a:ln w="9525">
                      <a:noFill/>
                      <a:miter lim="800000"/>
                      <a:headEnd/>
                      <a:tailEnd/>
                    </a:ln>
                  </pic:spPr>
                </pic:pic>
              </a:graphicData>
            </a:graphic>
          </wp:inline>
        </w:drawing>
      </w:r>
    </w:p>
    <w:p w14:paraId="7A7BBBAE" w14:textId="77777777" w:rsidR="005A03C6" w:rsidRDefault="005A03C6" w:rsidP="005A03C6">
      <w:pPr>
        <w:tabs>
          <w:tab w:val="left" w:pos="1654"/>
        </w:tabs>
      </w:pPr>
      <w:r>
        <w:tab/>
      </w:r>
      <w:r w:rsidRPr="005A03C6">
        <w:rPr>
          <w:noProof/>
        </w:rPr>
        <w:drawing>
          <wp:inline distT="0" distB="0" distL="0" distR="0" wp14:anchorId="2B505FD2" wp14:editId="4578D414">
            <wp:extent cx="4676437" cy="2169673"/>
            <wp:effectExtent l="19050" t="19050" r="9863" b="21077"/>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l="30671" t="20988" r="31250" b="31276"/>
                    <a:stretch>
                      <a:fillRect/>
                    </a:stretch>
                  </pic:blipFill>
                  <pic:spPr bwMode="auto">
                    <a:xfrm>
                      <a:off x="0" y="0"/>
                      <a:ext cx="4678899" cy="2170815"/>
                    </a:xfrm>
                    <a:prstGeom prst="rect">
                      <a:avLst/>
                    </a:prstGeom>
                    <a:noFill/>
                    <a:ln w="9525">
                      <a:solidFill>
                        <a:schemeClr val="tx1"/>
                      </a:solidFill>
                      <a:miter lim="800000"/>
                      <a:headEnd/>
                      <a:tailEnd/>
                    </a:ln>
                  </pic:spPr>
                </pic:pic>
              </a:graphicData>
            </a:graphic>
          </wp:inline>
        </w:drawing>
      </w:r>
    </w:p>
    <w:p w14:paraId="77DC003D" w14:textId="77777777" w:rsidR="00B60EAF" w:rsidRPr="00B60EAF" w:rsidRDefault="00B60EAF" w:rsidP="00B60EAF">
      <w:pPr>
        <w:pStyle w:val="Caption"/>
        <w:spacing w:line="360" w:lineRule="auto"/>
        <w:jc w:val="both"/>
        <w:rPr>
          <w:rFonts w:ascii="Times New Roman" w:hAnsi="Times New Roman"/>
          <w:color w:val="auto"/>
          <w:sz w:val="24"/>
        </w:rPr>
      </w:pPr>
      <w:r>
        <w:rPr>
          <w:rFonts w:ascii="Times New Roman" w:hAnsi="Times New Roman"/>
          <w:color w:val="auto"/>
          <w:sz w:val="24"/>
        </w:rPr>
        <w:t xml:space="preserve">                                 </w:t>
      </w:r>
      <w:r w:rsidRPr="0045240D">
        <w:rPr>
          <w:rFonts w:ascii="Times New Roman" w:hAnsi="Times New Roman"/>
          <w:color w:val="auto"/>
          <w:sz w:val="24"/>
        </w:rPr>
        <w:t xml:space="preserve">Figure </w:t>
      </w:r>
      <w:r w:rsidR="00E0419C">
        <w:rPr>
          <w:rFonts w:ascii="Times New Roman" w:hAnsi="Times New Roman"/>
          <w:color w:val="auto"/>
          <w:sz w:val="24"/>
        </w:rPr>
        <w:t>9</w:t>
      </w:r>
      <w:r w:rsidRPr="0045240D">
        <w:rPr>
          <w:rFonts w:ascii="Times New Roman" w:hAnsi="Times New Roman"/>
          <w:color w:val="auto"/>
          <w:sz w:val="24"/>
        </w:rPr>
        <w:t xml:space="preserve"> </w:t>
      </w:r>
      <w:r>
        <w:rPr>
          <w:rFonts w:ascii="Times New Roman" w:hAnsi="Times New Roman"/>
          <w:color w:val="auto"/>
          <w:sz w:val="24"/>
        </w:rPr>
        <w:t xml:space="preserve">The main canal profile and </w:t>
      </w:r>
      <w:r w:rsidRPr="0045240D">
        <w:rPr>
          <w:rFonts w:ascii="Times New Roman" w:hAnsi="Times New Roman"/>
          <w:color w:val="auto"/>
          <w:sz w:val="24"/>
        </w:rPr>
        <w:t>Typical section of main canal</w:t>
      </w:r>
    </w:p>
    <w:p w14:paraId="4E021214" w14:textId="77777777" w:rsidR="00654CFB" w:rsidRPr="00B60EAF" w:rsidRDefault="00654CFB" w:rsidP="00B60EAF">
      <w:pPr>
        <w:sectPr w:rsidR="00654CFB" w:rsidRPr="00B60EAF" w:rsidSect="004B6672">
          <w:pgSz w:w="15840" w:h="12240" w:orient="landscape"/>
          <w:pgMar w:top="1440" w:right="1440" w:bottom="1440" w:left="1440" w:header="720" w:footer="720" w:gutter="0"/>
          <w:cols w:space="720"/>
          <w:docGrid w:linePitch="360"/>
        </w:sectPr>
      </w:pPr>
    </w:p>
    <w:p w14:paraId="407C7516" w14:textId="77777777" w:rsidR="00E85E2A" w:rsidRPr="00B60EAF" w:rsidRDefault="00E85E2A" w:rsidP="00B60EAF">
      <w:pPr>
        <w:pStyle w:val="Caption"/>
        <w:spacing w:line="360" w:lineRule="auto"/>
        <w:jc w:val="both"/>
        <w:rPr>
          <w:rFonts w:ascii="Times New Roman" w:hAnsi="Times New Roman"/>
          <w:color w:val="auto"/>
          <w:sz w:val="24"/>
        </w:rPr>
      </w:pPr>
      <w:bookmarkStart w:id="58" w:name="_Toc407928803"/>
      <w:r w:rsidRPr="0045240D">
        <w:rPr>
          <w:rFonts w:ascii="Times New Roman" w:hAnsi="Times New Roman"/>
          <w:color w:val="auto"/>
          <w:sz w:val="24"/>
        </w:rPr>
        <w:lastRenderedPageBreak/>
        <w:t xml:space="preserve">Figure </w:t>
      </w:r>
      <w:r w:rsidR="00E027DF" w:rsidRPr="0045240D">
        <w:rPr>
          <w:rFonts w:ascii="Times New Roman" w:hAnsi="Times New Roman"/>
          <w:color w:val="auto"/>
          <w:sz w:val="24"/>
        </w:rPr>
        <w:fldChar w:fldCharType="begin"/>
      </w:r>
      <w:r w:rsidR="000A3717" w:rsidRPr="0045240D">
        <w:rPr>
          <w:rFonts w:ascii="Times New Roman" w:hAnsi="Times New Roman"/>
          <w:color w:val="auto"/>
          <w:sz w:val="24"/>
        </w:rPr>
        <w:instrText xml:space="preserve"> SEQ Figure \* ARABIC </w:instrText>
      </w:r>
      <w:r w:rsidR="00E027DF" w:rsidRPr="0045240D">
        <w:rPr>
          <w:rFonts w:ascii="Times New Roman" w:hAnsi="Times New Roman"/>
          <w:color w:val="auto"/>
          <w:sz w:val="24"/>
        </w:rPr>
        <w:fldChar w:fldCharType="separate"/>
      </w:r>
      <w:r w:rsidR="000A3717" w:rsidRPr="0045240D">
        <w:rPr>
          <w:rFonts w:ascii="Times New Roman" w:hAnsi="Times New Roman"/>
          <w:noProof/>
          <w:color w:val="auto"/>
          <w:sz w:val="24"/>
        </w:rPr>
        <w:t>11</w:t>
      </w:r>
      <w:r w:rsidR="00E027DF" w:rsidRPr="0045240D">
        <w:rPr>
          <w:rFonts w:ascii="Times New Roman" w:hAnsi="Times New Roman"/>
          <w:color w:val="auto"/>
          <w:sz w:val="24"/>
        </w:rPr>
        <w:fldChar w:fldCharType="end"/>
      </w:r>
      <w:r w:rsidRPr="0045240D">
        <w:rPr>
          <w:rFonts w:ascii="Times New Roman" w:hAnsi="Times New Roman"/>
          <w:color w:val="auto"/>
          <w:sz w:val="24"/>
        </w:rPr>
        <w:t xml:space="preserve"> Typical section of main canal</w:t>
      </w:r>
      <w:bookmarkEnd w:id="58"/>
    </w:p>
    <w:p w14:paraId="01A4B572" w14:textId="77777777" w:rsidR="009B53B4" w:rsidRPr="00DC18BF" w:rsidRDefault="009B53B4" w:rsidP="001474F4">
      <w:pPr>
        <w:spacing w:line="360" w:lineRule="auto"/>
        <w:jc w:val="both"/>
        <w:rPr>
          <w:noProof/>
          <w:sz w:val="28"/>
          <w:szCs w:val="28"/>
        </w:rPr>
      </w:pPr>
      <w:r w:rsidRPr="00DC18BF">
        <w:t>BTL=Total bank label</w:t>
      </w:r>
    </w:p>
    <w:p w14:paraId="26D191D6" w14:textId="77777777" w:rsidR="00646752" w:rsidRPr="00DC18BF" w:rsidRDefault="00646752" w:rsidP="001474F4">
      <w:pPr>
        <w:spacing w:line="360" w:lineRule="auto"/>
        <w:jc w:val="both"/>
      </w:pPr>
      <w:r w:rsidRPr="00DC18BF">
        <w:t>BW= Canal bottom width                            SS= Side slope                           Q</w:t>
      </w:r>
      <w:r w:rsidRPr="00DC18BF">
        <w:rPr>
          <w:vertAlign w:val="subscript"/>
        </w:rPr>
        <w:t>R</w:t>
      </w:r>
      <w:r w:rsidRPr="00DC18BF">
        <w:t>= Required discharge</w:t>
      </w:r>
    </w:p>
    <w:p w14:paraId="50D473CB" w14:textId="77777777" w:rsidR="00646752" w:rsidRPr="00DC18BF" w:rsidRDefault="00E231BC" w:rsidP="001474F4">
      <w:pPr>
        <w:spacing w:line="360" w:lineRule="auto"/>
        <w:jc w:val="both"/>
      </w:pPr>
      <w:r w:rsidRPr="00DC18BF">
        <w:t>FSD= Full supply depth</w:t>
      </w:r>
      <w:r w:rsidR="00646752" w:rsidRPr="00DC18BF">
        <w:t xml:space="preserve">                                  V= Velocity                              Q</w:t>
      </w:r>
      <w:r w:rsidR="00646752" w:rsidRPr="00DC18BF">
        <w:rPr>
          <w:vertAlign w:val="subscript"/>
        </w:rPr>
        <w:t>D</w:t>
      </w:r>
      <w:r w:rsidR="00646752" w:rsidRPr="00DC18BF">
        <w:t>= Designed Discharge</w:t>
      </w:r>
    </w:p>
    <w:p w14:paraId="016B08CE" w14:textId="77777777" w:rsidR="00E85E2A" w:rsidRPr="00DC18BF" w:rsidRDefault="00E231BC" w:rsidP="00982FA8">
      <w:pPr>
        <w:spacing w:line="360" w:lineRule="auto"/>
        <w:jc w:val="both"/>
      </w:pPr>
      <w:r w:rsidRPr="00DC18BF">
        <w:t>FB= Free board</w:t>
      </w:r>
      <w:r w:rsidR="00646752" w:rsidRPr="00DC18BF">
        <w:t xml:space="preserve">                                                 SS= Side slope</w:t>
      </w:r>
    </w:p>
    <w:p w14:paraId="023D7EBD" w14:textId="77777777" w:rsidR="00E85E2A" w:rsidRPr="00DC18BF" w:rsidRDefault="00E85E2A" w:rsidP="001474F4">
      <w:pPr>
        <w:keepNext/>
        <w:tabs>
          <w:tab w:val="left" w:pos="1035"/>
        </w:tabs>
        <w:spacing w:line="360" w:lineRule="auto"/>
        <w:jc w:val="both"/>
      </w:pPr>
    </w:p>
    <w:p w14:paraId="0C33B91C" w14:textId="77777777" w:rsidR="002B57D6" w:rsidRPr="00DC18BF" w:rsidRDefault="002B0A28" w:rsidP="001474F4">
      <w:pPr>
        <w:pStyle w:val="Heading3"/>
        <w:spacing w:before="240" w:after="240" w:line="360" w:lineRule="auto"/>
        <w:ind w:left="0" w:firstLine="0"/>
        <w:rPr>
          <w:color w:val="auto"/>
          <w:sz w:val="26"/>
          <w:szCs w:val="26"/>
        </w:rPr>
      </w:pPr>
      <w:bookmarkStart w:id="59" w:name="_Toc407938547"/>
      <w:r>
        <w:rPr>
          <w:color w:val="auto"/>
          <w:sz w:val="26"/>
          <w:szCs w:val="26"/>
        </w:rPr>
        <w:t>SC And Field</w:t>
      </w:r>
      <w:r w:rsidR="002B57D6" w:rsidRPr="00DC18BF">
        <w:rPr>
          <w:color w:val="auto"/>
          <w:sz w:val="26"/>
          <w:szCs w:val="26"/>
        </w:rPr>
        <w:t xml:space="preserve"> Canals</w:t>
      </w:r>
      <w:bookmarkEnd w:id="59"/>
    </w:p>
    <w:p w14:paraId="375118BC" w14:textId="77777777" w:rsidR="002B57D6" w:rsidRPr="00DC18BF" w:rsidRDefault="002B57D6" w:rsidP="001474F4">
      <w:pPr>
        <w:spacing w:after="0" w:line="360" w:lineRule="auto"/>
        <w:jc w:val="both"/>
        <w:rPr>
          <w:noProof/>
        </w:rPr>
      </w:pPr>
      <w:r w:rsidRPr="00DC18BF">
        <w:rPr>
          <w:szCs w:val="24"/>
        </w:rPr>
        <w:t>As shown in the layout, field canals run across the contours and hence face relatively steeper gradient. The discharge of most of the field canals is very small and this is taken as an advantage to cope up with the relatively steeper gradient. Figure 1</w:t>
      </w:r>
      <w:r w:rsidR="0003511E" w:rsidRPr="00DC18BF">
        <w:rPr>
          <w:szCs w:val="24"/>
        </w:rPr>
        <w:t>8</w:t>
      </w:r>
      <w:r w:rsidRPr="00DC18BF">
        <w:rPr>
          <w:szCs w:val="24"/>
        </w:rPr>
        <w:t xml:space="preserve"> below shows a typical field canal x-section. As much as possible field canals shall be made in fill in order to easily irrigate the adjacent command area. As can be seen from the layout, majority of the filed canals can be used to irrigate both sides of the command area depending on the condition of the individual plots of land owned by individual farmers.</w:t>
      </w:r>
      <w:r w:rsidR="001C2EEB">
        <w:rPr>
          <w:szCs w:val="24"/>
        </w:rPr>
        <w:t xml:space="preserve"> </w:t>
      </w:r>
      <w:r w:rsidR="001C2EEB" w:rsidRPr="00DC18BF">
        <w:rPr>
          <w:szCs w:val="24"/>
        </w:rPr>
        <w:t xml:space="preserve">the designed discharge is determined based on the Catchment area, run off coefficient and rain fall intensity (Rational formula).  The sections of the canals are determined by using manning’s formula, and they are trapezoidal section. The construction work of tertiary canals is considered to be done by individual farmers.   </w:t>
      </w:r>
    </w:p>
    <w:p w14:paraId="3D2EC048" w14:textId="77777777" w:rsidR="00E85E2A" w:rsidRPr="00DC18BF" w:rsidRDefault="00BF5F4C" w:rsidP="001474F4">
      <w:pPr>
        <w:keepNext/>
        <w:tabs>
          <w:tab w:val="left" w:pos="1035"/>
        </w:tabs>
        <w:spacing w:line="360" w:lineRule="auto"/>
        <w:jc w:val="both"/>
      </w:pPr>
      <w:r w:rsidRPr="00BF5F4C">
        <w:rPr>
          <w:noProof/>
        </w:rPr>
        <w:drawing>
          <wp:inline distT="0" distB="0" distL="0" distR="0" wp14:anchorId="476CE678" wp14:editId="37D27651">
            <wp:extent cx="4611316" cy="1527242"/>
            <wp:effectExtent l="19050" t="0" r="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30259" t="48796" r="10586" b="22590"/>
                    <a:stretch>
                      <a:fillRect/>
                    </a:stretch>
                  </pic:blipFill>
                  <pic:spPr bwMode="auto">
                    <a:xfrm>
                      <a:off x="0" y="0"/>
                      <a:ext cx="4612748" cy="1527716"/>
                    </a:xfrm>
                    <a:prstGeom prst="rect">
                      <a:avLst/>
                    </a:prstGeom>
                    <a:noFill/>
                    <a:ln w="9525">
                      <a:noFill/>
                      <a:miter lim="800000"/>
                      <a:headEnd/>
                      <a:tailEnd/>
                    </a:ln>
                  </pic:spPr>
                </pic:pic>
              </a:graphicData>
            </a:graphic>
          </wp:inline>
        </w:drawing>
      </w:r>
    </w:p>
    <w:p w14:paraId="45935EAD" w14:textId="77777777" w:rsidR="00BF5F4C" w:rsidRPr="0060459A" w:rsidRDefault="0060459A" w:rsidP="00BF5F4C">
      <w:pPr>
        <w:pStyle w:val="Caption"/>
        <w:spacing w:line="360" w:lineRule="auto"/>
        <w:jc w:val="both"/>
        <w:rPr>
          <w:rFonts w:ascii="Times New Roman" w:hAnsi="Times New Roman"/>
          <w:color w:val="auto"/>
        </w:rPr>
      </w:pPr>
      <w:bookmarkStart w:id="60" w:name="_Toc407928807"/>
      <w:bookmarkStart w:id="61" w:name="_Toc379287264"/>
      <w:bookmarkStart w:id="62" w:name="_Toc389924561"/>
      <w:bookmarkStart w:id="63" w:name="_Toc407938549"/>
      <w:r>
        <w:rPr>
          <w:rFonts w:ascii="Times New Roman" w:hAnsi="Times New Roman"/>
          <w:color w:val="auto"/>
        </w:rPr>
        <w:t xml:space="preserve"> </w:t>
      </w:r>
      <w:r w:rsidR="00BF5F4C" w:rsidRPr="0060459A">
        <w:rPr>
          <w:rFonts w:ascii="Times New Roman" w:hAnsi="Times New Roman"/>
          <w:color w:val="auto"/>
          <w:sz w:val="22"/>
        </w:rPr>
        <w:t xml:space="preserve">Figure </w:t>
      </w:r>
      <w:r w:rsidR="00E0419C">
        <w:rPr>
          <w:rFonts w:ascii="Times New Roman" w:hAnsi="Times New Roman"/>
          <w:color w:val="auto"/>
          <w:sz w:val="22"/>
        </w:rPr>
        <w:t>10</w:t>
      </w:r>
      <w:r w:rsidR="00BF5F4C" w:rsidRPr="0060459A">
        <w:rPr>
          <w:rFonts w:ascii="Times New Roman" w:hAnsi="Times New Roman"/>
          <w:color w:val="auto"/>
          <w:sz w:val="22"/>
        </w:rPr>
        <w:t xml:space="preserve"> Typical section of Sc and Tc canal</w:t>
      </w:r>
      <w:bookmarkEnd w:id="60"/>
    </w:p>
    <w:p w14:paraId="41A3E87E" w14:textId="77777777" w:rsidR="002049EF" w:rsidRPr="00DC18BF" w:rsidRDefault="00675DAF" w:rsidP="001474F4">
      <w:pPr>
        <w:pStyle w:val="Heading2"/>
        <w:spacing w:before="240" w:after="240" w:line="360" w:lineRule="auto"/>
        <w:ind w:left="0" w:firstLine="0"/>
        <w:rPr>
          <w:sz w:val="28"/>
          <w:szCs w:val="22"/>
        </w:rPr>
      </w:pPr>
      <w:bookmarkStart w:id="64" w:name="_Toc407938550"/>
      <w:bookmarkEnd w:id="61"/>
      <w:bookmarkEnd w:id="62"/>
      <w:bookmarkEnd w:id="63"/>
      <w:r w:rsidRPr="00DC18BF">
        <w:rPr>
          <w:sz w:val="28"/>
          <w:szCs w:val="22"/>
        </w:rPr>
        <w:lastRenderedPageBreak/>
        <w:t>Canal Structures Design</w:t>
      </w:r>
      <w:bookmarkEnd w:id="64"/>
    </w:p>
    <w:p w14:paraId="481AF4DA" w14:textId="77777777" w:rsidR="001205F4" w:rsidRPr="00DC18BF" w:rsidRDefault="00002979" w:rsidP="001474F4">
      <w:pPr>
        <w:pStyle w:val="Heading3"/>
        <w:spacing w:before="240" w:after="240" w:line="360" w:lineRule="auto"/>
        <w:ind w:left="0" w:firstLine="0"/>
        <w:rPr>
          <w:color w:val="auto"/>
          <w:sz w:val="26"/>
          <w:szCs w:val="26"/>
        </w:rPr>
      </w:pPr>
      <w:bookmarkStart w:id="65" w:name="_Toc407938551"/>
      <w:r>
        <w:rPr>
          <w:color w:val="auto"/>
          <w:sz w:val="26"/>
          <w:szCs w:val="26"/>
        </w:rPr>
        <w:t>Rehabilitation</w:t>
      </w:r>
      <w:r w:rsidR="001205F4" w:rsidRPr="00DC18BF">
        <w:rPr>
          <w:color w:val="auto"/>
          <w:sz w:val="26"/>
          <w:szCs w:val="26"/>
        </w:rPr>
        <w:t xml:space="preserve"> of a typical flume</w:t>
      </w:r>
      <w:bookmarkEnd w:id="65"/>
      <w:r w:rsidR="001205F4" w:rsidRPr="00DC18BF">
        <w:rPr>
          <w:color w:val="auto"/>
          <w:sz w:val="26"/>
          <w:szCs w:val="26"/>
        </w:rPr>
        <w:t xml:space="preserve"> </w:t>
      </w:r>
    </w:p>
    <w:p w14:paraId="4D30292F" w14:textId="77777777" w:rsidR="00E94EF8" w:rsidRPr="00DC18BF" w:rsidRDefault="00D52067" w:rsidP="00F22641">
      <w:pPr>
        <w:spacing w:line="360" w:lineRule="auto"/>
        <w:jc w:val="both"/>
        <w:rPr>
          <w:b/>
          <w:i/>
        </w:rPr>
      </w:pPr>
      <w:r w:rsidRPr="00DC18BF">
        <w:t xml:space="preserve">There are flumes </w:t>
      </w:r>
      <w:r w:rsidR="00B103BA">
        <w:t xml:space="preserve">constructed </w:t>
      </w:r>
      <w:r w:rsidRPr="00DC18BF">
        <w:t xml:space="preserve">across the gullies. From those flumes the </w:t>
      </w:r>
      <w:r w:rsidR="00B103BA">
        <w:t>one</w:t>
      </w:r>
      <w:r w:rsidRPr="00DC18BF">
        <w:t xml:space="preserve"> </w:t>
      </w:r>
      <w:r w:rsidR="00B103BA">
        <w:t>which is</w:t>
      </w:r>
      <w:r w:rsidRPr="00DC18BF">
        <w:t xml:space="preserve"> designed </w:t>
      </w:r>
      <w:r w:rsidR="00B103BA">
        <w:t xml:space="preserve">and constructed will became crack on the start of its inlet because of the foundation situation that means the land problem. </w:t>
      </w:r>
      <w:r w:rsidR="00F22641">
        <w:t>So, make the inlet canal lined than earth will solve the problem.</w:t>
      </w:r>
      <w:r w:rsidR="00F22641" w:rsidRPr="00DC18BF">
        <w:rPr>
          <w:b/>
          <w:i/>
        </w:rPr>
        <w:t xml:space="preserve"> </w:t>
      </w:r>
      <w:r w:rsidR="00E94EF8" w:rsidRPr="00DC18BF">
        <w:rPr>
          <w:b/>
          <w:i/>
        </w:rPr>
        <w:t>Existing flume</w:t>
      </w:r>
    </w:p>
    <w:p w14:paraId="4BA8CFAF" w14:textId="77777777" w:rsidR="00E94EF8" w:rsidRPr="00DC18BF" w:rsidRDefault="00E94EF8" w:rsidP="001474F4">
      <w:pPr>
        <w:spacing w:before="120" w:after="120" w:line="360" w:lineRule="auto"/>
        <w:jc w:val="both"/>
        <w:rPr>
          <w:rFonts w:eastAsia="Times New Roman"/>
          <w:b/>
          <w:szCs w:val="24"/>
        </w:rPr>
      </w:pPr>
      <w:r w:rsidRPr="00DC18BF">
        <w:rPr>
          <w:rFonts w:eastAsia="Times New Roman"/>
          <w:b/>
          <w:szCs w:val="24"/>
        </w:rPr>
        <w:t xml:space="preserve">  Hydraulic Characteristics of the canal</w:t>
      </w:r>
    </w:p>
    <w:p w14:paraId="26343DB9" w14:textId="77777777" w:rsidR="00E94EF8" w:rsidRPr="00DC18BF" w:rsidRDefault="00E94EF8" w:rsidP="001474F4">
      <w:pPr>
        <w:spacing w:after="0" w:line="360" w:lineRule="auto"/>
        <w:jc w:val="both"/>
        <w:rPr>
          <w:rFonts w:eastAsia="Times New Roman"/>
          <w:szCs w:val="24"/>
        </w:rPr>
      </w:pPr>
      <w:r w:rsidRPr="00DC18BF">
        <w:rPr>
          <w:rFonts w:eastAsia="Times New Roman"/>
          <w:szCs w:val="24"/>
        </w:rPr>
        <w:t xml:space="preserve">Length of the flume: </w:t>
      </w:r>
      <w:r w:rsidR="00F0727D">
        <w:rPr>
          <w:rFonts w:eastAsia="Times New Roman"/>
          <w:szCs w:val="24"/>
        </w:rPr>
        <w:t>8</w:t>
      </w:r>
      <w:r w:rsidRPr="00DC18BF">
        <w:rPr>
          <w:rFonts w:eastAsia="Times New Roman"/>
          <w:szCs w:val="24"/>
        </w:rPr>
        <w:t xml:space="preserve"> m</w:t>
      </w:r>
    </w:p>
    <w:p w14:paraId="3D30B12F" w14:textId="77777777" w:rsidR="00E94EF8" w:rsidRPr="00DC18BF" w:rsidRDefault="00E94EF8" w:rsidP="001474F4">
      <w:pPr>
        <w:spacing w:after="0" w:line="360" w:lineRule="auto"/>
        <w:jc w:val="both"/>
        <w:rPr>
          <w:rFonts w:eastAsia="Times New Roman"/>
          <w:szCs w:val="24"/>
        </w:rPr>
      </w:pPr>
      <w:r w:rsidRPr="00DC18BF">
        <w:rPr>
          <w:rFonts w:eastAsia="Times New Roman"/>
          <w:szCs w:val="24"/>
        </w:rPr>
        <w:t xml:space="preserve">Shape of the flume:  Rectangular </w:t>
      </w:r>
      <w:r w:rsidR="0010436D" w:rsidRPr="00DC18BF">
        <w:rPr>
          <w:rFonts w:eastAsia="Times New Roman"/>
          <w:szCs w:val="24"/>
        </w:rPr>
        <w:t>with concrete</w:t>
      </w:r>
      <w:r w:rsidR="000054A9" w:rsidRPr="00DC18BF">
        <w:rPr>
          <w:rFonts w:eastAsia="Times New Roman"/>
          <w:szCs w:val="24"/>
        </w:rPr>
        <w:t xml:space="preserve"> structure</w:t>
      </w:r>
    </w:p>
    <w:p w14:paraId="100A1CC9" w14:textId="77777777" w:rsidR="00E94EF8" w:rsidRPr="00DC18BF" w:rsidRDefault="00F0727D" w:rsidP="00122C48">
      <w:pPr>
        <w:spacing w:line="360" w:lineRule="auto"/>
        <w:jc w:val="both"/>
        <w:rPr>
          <w:rFonts w:eastAsia="Times New Roman"/>
          <w:szCs w:val="24"/>
        </w:rPr>
      </w:pPr>
      <w:r>
        <w:rPr>
          <w:rFonts w:eastAsia="Times New Roman"/>
          <w:noProof/>
          <w:szCs w:val="24"/>
        </w:rPr>
        <w:drawing>
          <wp:inline distT="0" distB="0" distL="0" distR="0" wp14:anchorId="2011CA69" wp14:editId="658ECE79">
            <wp:extent cx="5272391" cy="2607013"/>
            <wp:effectExtent l="19050" t="19050" r="23509" b="21887"/>
            <wp:docPr id="20" name="Picture 8" descr="D:\Camera\new ph\Camera\20170817_08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mera\new ph\Camera\20170817_082253.jpg"/>
                    <pic:cNvPicPr>
                      <a:picLocks noChangeAspect="1" noChangeArrowheads="1"/>
                    </pic:cNvPicPr>
                  </pic:nvPicPr>
                  <pic:blipFill>
                    <a:blip r:embed="rId41" cstate="print"/>
                    <a:srcRect l="11299" t="3490" b="18562"/>
                    <a:stretch>
                      <a:fillRect/>
                    </a:stretch>
                  </pic:blipFill>
                  <pic:spPr bwMode="auto">
                    <a:xfrm>
                      <a:off x="0" y="0"/>
                      <a:ext cx="5272391" cy="2607013"/>
                    </a:xfrm>
                    <a:prstGeom prst="rect">
                      <a:avLst/>
                    </a:prstGeom>
                    <a:noFill/>
                    <a:ln w="9525">
                      <a:solidFill>
                        <a:srgbClr val="FF0000"/>
                      </a:solidFill>
                      <a:miter lim="800000"/>
                      <a:headEnd/>
                      <a:tailEnd/>
                    </a:ln>
                  </pic:spPr>
                </pic:pic>
              </a:graphicData>
            </a:graphic>
          </wp:inline>
        </w:drawing>
      </w:r>
    </w:p>
    <w:p w14:paraId="6EFF1426" w14:textId="77777777" w:rsidR="00F673E7" w:rsidRDefault="00F673E7" w:rsidP="001474F4">
      <w:pPr>
        <w:spacing w:before="120" w:after="120" w:line="360" w:lineRule="auto"/>
        <w:jc w:val="both"/>
      </w:pPr>
      <w:bookmarkStart w:id="66" w:name="_Toc407928768"/>
      <w:r w:rsidRPr="00DC18BF">
        <w:t xml:space="preserve">Table </w:t>
      </w:r>
      <w:r w:rsidR="0085574A">
        <w:fldChar w:fldCharType="begin"/>
      </w:r>
      <w:r w:rsidR="0085574A">
        <w:instrText xml:space="preserve"> SEQ Table \* ARABIC </w:instrText>
      </w:r>
      <w:r w:rsidR="0085574A">
        <w:fldChar w:fldCharType="separate"/>
      </w:r>
      <w:r w:rsidR="000A3717">
        <w:rPr>
          <w:noProof/>
        </w:rPr>
        <w:t>11</w:t>
      </w:r>
      <w:r w:rsidR="0085574A">
        <w:rPr>
          <w:noProof/>
        </w:rPr>
        <w:fldChar w:fldCharType="end"/>
      </w:r>
      <w:r w:rsidRPr="00DC18BF">
        <w:t xml:space="preserve"> </w:t>
      </w:r>
      <w:r w:rsidR="00F0727D">
        <w:t>Adami</w:t>
      </w:r>
      <w:r w:rsidRPr="00DC18BF">
        <w:t xml:space="preserve"> existing Flume</w:t>
      </w:r>
      <w:bookmarkEnd w:id="66"/>
      <w:r w:rsidRPr="00DC18BF">
        <w:t xml:space="preserve">  </w:t>
      </w:r>
    </w:p>
    <w:p w14:paraId="4AB4DA6F" w14:textId="77777777" w:rsidR="004C2233" w:rsidRDefault="004C2233" w:rsidP="001474F4">
      <w:pPr>
        <w:spacing w:before="120" w:after="120" w:line="360" w:lineRule="auto"/>
        <w:jc w:val="both"/>
      </w:pPr>
      <w:r>
        <w:t>As another option, construct some distance guide wall on the right side of the canal to minimize the earth pressure. This is because of to protect the land slide around the flume inlet.</w:t>
      </w:r>
    </w:p>
    <w:p w14:paraId="172CAC11" w14:textId="77777777" w:rsidR="004C2233" w:rsidRPr="004C2233" w:rsidRDefault="004C2233" w:rsidP="001474F4">
      <w:pPr>
        <w:spacing w:before="120" w:after="120" w:line="360" w:lineRule="auto"/>
        <w:jc w:val="both"/>
      </w:pPr>
    </w:p>
    <w:tbl>
      <w:tblPr>
        <w:tblW w:w="5000" w:type="pct"/>
        <w:tblLook w:val="04A0" w:firstRow="1" w:lastRow="0" w:firstColumn="1" w:lastColumn="0" w:noHBand="0" w:noVBand="1"/>
      </w:tblPr>
      <w:tblGrid>
        <w:gridCol w:w="1870"/>
        <w:gridCol w:w="2270"/>
        <w:gridCol w:w="1055"/>
        <w:gridCol w:w="1038"/>
        <w:gridCol w:w="1039"/>
        <w:gridCol w:w="1039"/>
        <w:gridCol w:w="1039"/>
      </w:tblGrid>
      <w:tr w:rsidR="00E94EF8" w:rsidRPr="00DC18BF" w14:paraId="2C889A80" w14:textId="77777777" w:rsidTr="00D3460F">
        <w:trPr>
          <w:trHeight w:val="300"/>
        </w:trPr>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1D68D" w14:textId="77777777" w:rsidR="00E94EF8" w:rsidRPr="00DC18BF" w:rsidRDefault="00E94EF8" w:rsidP="001474F4">
            <w:pPr>
              <w:spacing w:after="0" w:line="360" w:lineRule="auto"/>
              <w:jc w:val="both"/>
              <w:rPr>
                <w:rFonts w:eastAsia="Times New Roman"/>
                <w:b/>
              </w:rPr>
            </w:pPr>
            <w:r w:rsidRPr="00DC18BF">
              <w:rPr>
                <w:rFonts w:eastAsia="Times New Roman"/>
                <w:b/>
              </w:rPr>
              <w:t xml:space="preserve">Flume </w:t>
            </w:r>
          </w:p>
        </w:tc>
        <w:tc>
          <w:tcPr>
            <w:tcW w:w="1185" w:type="pct"/>
            <w:tcBorders>
              <w:top w:val="single" w:sz="4" w:space="0" w:color="auto"/>
              <w:left w:val="nil"/>
              <w:bottom w:val="single" w:sz="4" w:space="0" w:color="auto"/>
              <w:right w:val="single" w:sz="4" w:space="0" w:color="auto"/>
            </w:tcBorders>
            <w:shd w:val="clear" w:color="auto" w:fill="auto"/>
            <w:noWrap/>
            <w:vAlign w:val="bottom"/>
            <w:hideMark/>
          </w:tcPr>
          <w:p w14:paraId="3820B8EA" w14:textId="77777777" w:rsidR="00E94EF8" w:rsidRPr="00DC18BF" w:rsidRDefault="00E94EF8" w:rsidP="001474F4">
            <w:pPr>
              <w:spacing w:after="0" w:line="360" w:lineRule="auto"/>
              <w:jc w:val="both"/>
              <w:rPr>
                <w:rFonts w:eastAsia="Times New Roman"/>
                <w:b/>
              </w:rPr>
            </w:pPr>
            <w:r w:rsidRPr="00DC18BF">
              <w:rPr>
                <w:rFonts w:eastAsia="Times New Roman"/>
                <w:b/>
              </w:rPr>
              <w:t xml:space="preserve">  start Chainage </w:t>
            </w:r>
            <w:r w:rsidR="001D4AE1" w:rsidRPr="00DC18BF">
              <w:rPr>
                <w:rFonts w:eastAsia="Times New Roman"/>
                <w:b/>
              </w:rPr>
              <w:t>(m)</w:t>
            </w: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14:paraId="5A62ACBE" w14:textId="77777777" w:rsidR="00E94EF8" w:rsidRPr="00DC18BF" w:rsidRDefault="00E94EF8" w:rsidP="001474F4">
            <w:pPr>
              <w:spacing w:after="0" w:line="360" w:lineRule="auto"/>
              <w:jc w:val="both"/>
              <w:rPr>
                <w:rFonts w:eastAsia="Times New Roman"/>
                <w:b/>
              </w:rPr>
            </w:pPr>
            <w:r w:rsidRPr="00DC18BF">
              <w:rPr>
                <w:rFonts w:eastAsia="Times New Roman"/>
                <w:b/>
              </w:rPr>
              <w:t>Q</w:t>
            </w:r>
            <w:r w:rsidR="001D4AE1" w:rsidRPr="00DC18BF">
              <w:rPr>
                <w:rFonts w:eastAsia="Times New Roman"/>
                <w:b/>
              </w:rPr>
              <w:t>(m3/s)</w:t>
            </w:r>
          </w:p>
        </w:tc>
        <w:tc>
          <w:tcPr>
            <w:tcW w:w="565" w:type="pct"/>
            <w:tcBorders>
              <w:top w:val="single" w:sz="4" w:space="0" w:color="auto"/>
              <w:left w:val="nil"/>
              <w:bottom w:val="single" w:sz="4" w:space="0" w:color="auto"/>
              <w:right w:val="single" w:sz="4" w:space="0" w:color="auto"/>
            </w:tcBorders>
            <w:shd w:val="clear" w:color="auto" w:fill="auto"/>
            <w:noWrap/>
            <w:vAlign w:val="bottom"/>
            <w:hideMark/>
          </w:tcPr>
          <w:p w14:paraId="1689D6A8" w14:textId="77777777" w:rsidR="00E94EF8" w:rsidRPr="00DC18BF" w:rsidRDefault="00E94EF8" w:rsidP="001474F4">
            <w:pPr>
              <w:spacing w:after="0" w:line="360" w:lineRule="auto"/>
              <w:jc w:val="both"/>
              <w:rPr>
                <w:rFonts w:eastAsia="Times New Roman"/>
                <w:b/>
              </w:rPr>
            </w:pPr>
            <w:r w:rsidRPr="00DC18BF">
              <w:rPr>
                <w:rFonts w:eastAsia="Times New Roman"/>
                <w:b/>
              </w:rPr>
              <w:t>V</w:t>
            </w:r>
            <w:r w:rsidR="001D4AE1" w:rsidRPr="00DC18BF">
              <w:rPr>
                <w:rFonts w:eastAsia="Times New Roman"/>
                <w:b/>
              </w:rPr>
              <w:t>(m/s)</w:t>
            </w:r>
          </w:p>
        </w:tc>
        <w:tc>
          <w:tcPr>
            <w:tcW w:w="566" w:type="pct"/>
            <w:tcBorders>
              <w:top w:val="single" w:sz="4" w:space="0" w:color="auto"/>
              <w:left w:val="nil"/>
              <w:bottom w:val="single" w:sz="4" w:space="0" w:color="auto"/>
              <w:right w:val="single" w:sz="4" w:space="0" w:color="auto"/>
            </w:tcBorders>
            <w:shd w:val="clear" w:color="auto" w:fill="auto"/>
            <w:noWrap/>
            <w:vAlign w:val="bottom"/>
            <w:hideMark/>
          </w:tcPr>
          <w:p w14:paraId="40FCB882" w14:textId="77777777" w:rsidR="00E94EF8" w:rsidRPr="00DC18BF" w:rsidRDefault="00E94EF8" w:rsidP="001474F4">
            <w:pPr>
              <w:spacing w:after="0" w:line="360" w:lineRule="auto"/>
              <w:jc w:val="both"/>
              <w:rPr>
                <w:rFonts w:eastAsia="Times New Roman"/>
                <w:b/>
              </w:rPr>
            </w:pPr>
            <w:r w:rsidRPr="00DC18BF">
              <w:rPr>
                <w:rFonts w:eastAsia="Times New Roman"/>
                <w:b/>
              </w:rPr>
              <w:t>L</w:t>
            </w:r>
            <w:r w:rsidR="001D4AE1" w:rsidRPr="00DC18BF">
              <w:rPr>
                <w:rFonts w:eastAsia="Times New Roman"/>
                <w:b/>
              </w:rPr>
              <w:t>(m)</w:t>
            </w:r>
          </w:p>
        </w:tc>
        <w:tc>
          <w:tcPr>
            <w:tcW w:w="566" w:type="pct"/>
            <w:tcBorders>
              <w:top w:val="single" w:sz="4" w:space="0" w:color="auto"/>
              <w:left w:val="nil"/>
              <w:bottom w:val="single" w:sz="4" w:space="0" w:color="auto"/>
              <w:right w:val="single" w:sz="4" w:space="0" w:color="auto"/>
            </w:tcBorders>
            <w:shd w:val="clear" w:color="auto" w:fill="auto"/>
            <w:noWrap/>
            <w:vAlign w:val="bottom"/>
            <w:hideMark/>
          </w:tcPr>
          <w:p w14:paraId="3A3F2606" w14:textId="77777777" w:rsidR="00E94EF8" w:rsidRPr="00DC18BF" w:rsidRDefault="00E94EF8" w:rsidP="001474F4">
            <w:pPr>
              <w:spacing w:after="0" w:line="360" w:lineRule="auto"/>
              <w:jc w:val="both"/>
              <w:rPr>
                <w:rFonts w:eastAsia="Times New Roman"/>
                <w:b/>
              </w:rPr>
            </w:pPr>
            <w:r w:rsidRPr="00DC18BF">
              <w:rPr>
                <w:rFonts w:eastAsia="Times New Roman"/>
                <w:b/>
              </w:rPr>
              <w:t>h</w:t>
            </w:r>
            <w:r w:rsidR="001D4AE1" w:rsidRPr="00DC18BF">
              <w:rPr>
                <w:rFonts w:eastAsia="Times New Roman"/>
                <w:b/>
              </w:rPr>
              <w:t>(m)</w:t>
            </w:r>
          </w:p>
        </w:tc>
        <w:tc>
          <w:tcPr>
            <w:tcW w:w="566" w:type="pct"/>
            <w:tcBorders>
              <w:top w:val="single" w:sz="4" w:space="0" w:color="auto"/>
              <w:left w:val="nil"/>
              <w:bottom w:val="single" w:sz="4" w:space="0" w:color="auto"/>
              <w:right w:val="single" w:sz="4" w:space="0" w:color="auto"/>
            </w:tcBorders>
            <w:shd w:val="clear" w:color="auto" w:fill="auto"/>
            <w:noWrap/>
            <w:vAlign w:val="bottom"/>
            <w:hideMark/>
          </w:tcPr>
          <w:p w14:paraId="23A28302" w14:textId="77777777" w:rsidR="00E94EF8" w:rsidRPr="00DC18BF" w:rsidRDefault="00E94EF8" w:rsidP="001474F4">
            <w:pPr>
              <w:spacing w:after="0" w:line="360" w:lineRule="auto"/>
              <w:jc w:val="both"/>
              <w:rPr>
                <w:rFonts w:eastAsia="Times New Roman"/>
                <w:b/>
              </w:rPr>
            </w:pPr>
            <w:r w:rsidRPr="00DC18BF">
              <w:rPr>
                <w:rFonts w:eastAsia="Times New Roman"/>
                <w:b/>
              </w:rPr>
              <w:t>t</w:t>
            </w:r>
            <w:r w:rsidR="001D4AE1" w:rsidRPr="00DC18BF">
              <w:rPr>
                <w:rFonts w:eastAsia="Times New Roman"/>
                <w:b/>
              </w:rPr>
              <w:t>(m)</w:t>
            </w:r>
          </w:p>
        </w:tc>
      </w:tr>
      <w:tr w:rsidR="00E94EF8" w:rsidRPr="00DC18BF" w14:paraId="191E0F04" w14:textId="77777777" w:rsidTr="00D3460F">
        <w:trPr>
          <w:trHeight w:val="300"/>
        </w:trPr>
        <w:tc>
          <w:tcPr>
            <w:tcW w:w="976" w:type="pct"/>
            <w:tcBorders>
              <w:top w:val="nil"/>
              <w:left w:val="single" w:sz="4" w:space="0" w:color="auto"/>
              <w:bottom w:val="single" w:sz="4" w:space="0" w:color="auto"/>
              <w:right w:val="single" w:sz="4" w:space="0" w:color="auto"/>
            </w:tcBorders>
            <w:shd w:val="clear" w:color="auto" w:fill="auto"/>
            <w:noWrap/>
            <w:vAlign w:val="bottom"/>
            <w:hideMark/>
          </w:tcPr>
          <w:p w14:paraId="0F9BF1E0" w14:textId="77777777" w:rsidR="00E94EF8" w:rsidRPr="00DC18BF" w:rsidRDefault="0010436D" w:rsidP="00E64D8E">
            <w:pPr>
              <w:spacing w:after="0" w:line="360" w:lineRule="auto"/>
              <w:rPr>
                <w:rFonts w:eastAsia="Times New Roman"/>
              </w:rPr>
            </w:pPr>
            <w:r w:rsidRPr="00DC18BF">
              <w:rPr>
                <w:rFonts w:eastAsia="Times New Roman"/>
              </w:rPr>
              <w:t xml:space="preserve">Existing </w:t>
            </w:r>
            <w:r w:rsidR="00E94EF8" w:rsidRPr="00DC18BF">
              <w:rPr>
                <w:rFonts w:eastAsia="Times New Roman"/>
              </w:rPr>
              <w:t>Flume 1</w:t>
            </w:r>
          </w:p>
        </w:tc>
        <w:tc>
          <w:tcPr>
            <w:tcW w:w="1185" w:type="pct"/>
            <w:tcBorders>
              <w:top w:val="nil"/>
              <w:left w:val="nil"/>
              <w:bottom w:val="single" w:sz="4" w:space="0" w:color="auto"/>
              <w:right w:val="single" w:sz="4" w:space="0" w:color="auto"/>
            </w:tcBorders>
            <w:shd w:val="clear" w:color="auto" w:fill="auto"/>
            <w:noWrap/>
            <w:vAlign w:val="bottom"/>
            <w:hideMark/>
          </w:tcPr>
          <w:p w14:paraId="6C9ADBE4" w14:textId="77777777" w:rsidR="00E94EF8" w:rsidRPr="00DC18BF" w:rsidRDefault="00122C48" w:rsidP="00E64D8E">
            <w:pPr>
              <w:spacing w:after="0" w:line="360" w:lineRule="auto"/>
            </w:pPr>
            <w:r>
              <w:rPr>
                <w:rFonts w:eastAsia="Times New Roman"/>
              </w:rPr>
              <w:t>Mc1</w:t>
            </w:r>
          </w:p>
        </w:tc>
        <w:tc>
          <w:tcPr>
            <w:tcW w:w="575" w:type="pct"/>
            <w:tcBorders>
              <w:top w:val="nil"/>
              <w:left w:val="nil"/>
              <w:bottom w:val="single" w:sz="4" w:space="0" w:color="auto"/>
              <w:right w:val="single" w:sz="4" w:space="0" w:color="auto"/>
            </w:tcBorders>
            <w:shd w:val="clear" w:color="auto" w:fill="auto"/>
            <w:noWrap/>
            <w:vAlign w:val="bottom"/>
            <w:hideMark/>
          </w:tcPr>
          <w:p w14:paraId="0BF2988A" w14:textId="77777777" w:rsidR="00E94EF8" w:rsidRPr="00DC18BF" w:rsidRDefault="00E94EF8" w:rsidP="00122C48">
            <w:pPr>
              <w:spacing w:after="0" w:line="360" w:lineRule="auto"/>
              <w:rPr>
                <w:rFonts w:eastAsia="Times New Roman"/>
              </w:rPr>
            </w:pPr>
            <w:r w:rsidRPr="00DC18BF">
              <w:rPr>
                <w:rFonts w:eastAsia="Times New Roman"/>
              </w:rPr>
              <w:t>0.</w:t>
            </w:r>
            <w:r w:rsidR="00122C48">
              <w:rPr>
                <w:rFonts w:eastAsia="Times New Roman"/>
              </w:rPr>
              <w:t>054</w:t>
            </w:r>
          </w:p>
        </w:tc>
        <w:tc>
          <w:tcPr>
            <w:tcW w:w="565" w:type="pct"/>
            <w:tcBorders>
              <w:top w:val="nil"/>
              <w:left w:val="nil"/>
              <w:bottom w:val="single" w:sz="4" w:space="0" w:color="auto"/>
              <w:right w:val="single" w:sz="4" w:space="0" w:color="auto"/>
            </w:tcBorders>
            <w:shd w:val="clear" w:color="auto" w:fill="auto"/>
            <w:noWrap/>
            <w:vAlign w:val="bottom"/>
            <w:hideMark/>
          </w:tcPr>
          <w:p w14:paraId="74D2B062" w14:textId="77777777" w:rsidR="00E94EF8" w:rsidRPr="00DC18BF" w:rsidRDefault="001D4AE1" w:rsidP="00E64D8E">
            <w:pPr>
              <w:spacing w:after="0" w:line="360" w:lineRule="auto"/>
              <w:rPr>
                <w:rFonts w:eastAsia="Times New Roman"/>
              </w:rPr>
            </w:pPr>
            <w:r w:rsidRPr="00DC18BF">
              <w:rPr>
                <w:rFonts w:eastAsia="Times New Roman"/>
              </w:rPr>
              <w:t>1.58</w:t>
            </w:r>
          </w:p>
        </w:tc>
        <w:tc>
          <w:tcPr>
            <w:tcW w:w="566" w:type="pct"/>
            <w:tcBorders>
              <w:top w:val="nil"/>
              <w:left w:val="nil"/>
              <w:bottom w:val="single" w:sz="4" w:space="0" w:color="auto"/>
              <w:right w:val="single" w:sz="4" w:space="0" w:color="auto"/>
            </w:tcBorders>
            <w:shd w:val="clear" w:color="auto" w:fill="auto"/>
            <w:noWrap/>
            <w:vAlign w:val="bottom"/>
            <w:hideMark/>
          </w:tcPr>
          <w:p w14:paraId="51C5A007" w14:textId="77777777" w:rsidR="00E94EF8" w:rsidRPr="00DC18BF" w:rsidRDefault="00F0727D" w:rsidP="00E64D8E">
            <w:pPr>
              <w:spacing w:after="0" w:line="360" w:lineRule="auto"/>
              <w:rPr>
                <w:rFonts w:eastAsia="Times New Roman"/>
              </w:rPr>
            </w:pPr>
            <w:r>
              <w:rPr>
                <w:rFonts w:eastAsia="Times New Roman"/>
              </w:rPr>
              <w:t>8</w:t>
            </w:r>
          </w:p>
        </w:tc>
        <w:tc>
          <w:tcPr>
            <w:tcW w:w="566" w:type="pct"/>
            <w:tcBorders>
              <w:top w:val="nil"/>
              <w:left w:val="nil"/>
              <w:bottom w:val="single" w:sz="4" w:space="0" w:color="auto"/>
              <w:right w:val="single" w:sz="4" w:space="0" w:color="auto"/>
            </w:tcBorders>
            <w:shd w:val="clear" w:color="auto" w:fill="auto"/>
            <w:noWrap/>
            <w:vAlign w:val="bottom"/>
            <w:hideMark/>
          </w:tcPr>
          <w:p w14:paraId="25991346" w14:textId="77777777" w:rsidR="00E94EF8" w:rsidRPr="00DC18BF" w:rsidRDefault="001D4AE1" w:rsidP="00E64D8E">
            <w:pPr>
              <w:spacing w:after="0" w:line="360" w:lineRule="auto"/>
              <w:rPr>
                <w:rFonts w:eastAsia="Times New Roman"/>
              </w:rPr>
            </w:pPr>
            <w:r w:rsidRPr="00DC18BF">
              <w:rPr>
                <w:rFonts w:eastAsia="Times New Roman"/>
              </w:rPr>
              <w:t>2.45</w:t>
            </w:r>
          </w:p>
        </w:tc>
        <w:tc>
          <w:tcPr>
            <w:tcW w:w="566" w:type="pct"/>
            <w:tcBorders>
              <w:top w:val="nil"/>
              <w:left w:val="nil"/>
              <w:bottom w:val="single" w:sz="4" w:space="0" w:color="auto"/>
              <w:right w:val="single" w:sz="4" w:space="0" w:color="auto"/>
            </w:tcBorders>
            <w:shd w:val="clear" w:color="auto" w:fill="auto"/>
            <w:noWrap/>
            <w:vAlign w:val="bottom"/>
            <w:hideMark/>
          </w:tcPr>
          <w:p w14:paraId="7C851907" w14:textId="77777777" w:rsidR="00E94EF8" w:rsidRPr="00DC18BF" w:rsidRDefault="001D4AE1" w:rsidP="00E64D8E">
            <w:pPr>
              <w:spacing w:after="0" w:line="360" w:lineRule="auto"/>
              <w:rPr>
                <w:rFonts w:eastAsia="Times New Roman"/>
              </w:rPr>
            </w:pPr>
            <w:r w:rsidRPr="00DC18BF">
              <w:rPr>
                <w:rFonts w:eastAsia="Times New Roman"/>
              </w:rPr>
              <w:t>0.1</w:t>
            </w:r>
          </w:p>
        </w:tc>
      </w:tr>
    </w:tbl>
    <w:p w14:paraId="3132CE77" w14:textId="77777777" w:rsidR="00E94EF8" w:rsidRPr="00DC18BF" w:rsidRDefault="00D3460F" w:rsidP="001474F4">
      <w:pPr>
        <w:spacing w:line="360" w:lineRule="auto"/>
        <w:jc w:val="both"/>
      </w:pPr>
      <w:r w:rsidRPr="00D3460F">
        <w:rPr>
          <w:noProof/>
        </w:rPr>
        <w:lastRenderedPageBreak/>
        <w:drawing>
          <wp:inline distT="0" distB="0" distL="0" distR="0" wp14:anchorId="3293D7DE" wp14:editId="6CCD264E">
            <wp:extent cx="4276725" cy="2162175"/>
            <wp:effectExtent l="19050" t="0" r="9525" b="0"/>
            <wp:docPr id="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srcRect l="15625" t="25926" r="51389" b="27366"/>
                    <a:stretch>
                      <a:fillRect/>
                    </a:stretch>
                  </pic:blipFill>
                  <pic:spPr bwMode="auto">
                    <a:xfrm>
                      <a:off x="0" y="0"/>
                      <a:ext cx="4276725" cy="2162175"/>
                    </a:xfrm>
                    <a:prstGeom prst="rect">
                      <a:avLst/>
                    </a:prstGeom>
                    <a:noFill/>
                    <a:ln w="9525">
                      <a:noFill/>
                      <a:miter lim="800000"/>
                      <a:headEnd/>
                      <a:tailEnd/>
                    </a:ln>
                  </pic:spPr>
                </pic:pic>
              </a:graphicData>
            </a:graphic>
          </wp:inline>
        </w:drawing>
      </w:r>
    </w:p>
    <w:p w14:paraId="0527860C" w14:textId="77777777" w:rsidR="001D4AE1" w:rsidRPr="00DC18BF" w:rsidRDefault="00D3460F" w:rsidP="001474F4">
      <w:pPr>
        <w:pStyle w:val="Heading4"/>
        <w:spacing w:line="360" w:lineRule="auto"/>
        <w:rPr>
          <w:i w:val="0"/>
        </w:rPr>
      </w:pPr>
      <w:r>
        <w:rPr>
          <w:i w:val="0"/>
        </w:rPr>
        <w:t>Main Drainage Culvert</w:t>
      </w:r>
    </w:p>
    <w:p w14:paraId="584E3387" w14:textId="77777777" w:rsidR="008D1F26" w:rsidRDefault="009752ED" w:rsidP="008D1F26">
      <w:pPr>
        <w:spacing w:line="240" w:lineRule="auto"/>
        <w:jc w:val="both"/>
      </w:pPr>
      <w:r w:rsidRPr="00625237">
        <w:rPr>
          <w:rFonts w:eastAsia="Times New Roman"/>
          <w:szCs w:val="24"/>
        </w:rPr>
        <w:t xml:space="preserve">Hydraulic Characteristics of the </w:t>
      </w:r>
      <w:r w:rsidR="0050305E">
        <w:rPr>
          <w:rFonts w:eastAsia="Times New Roman"/>
          <w:szCs w:val="24"/>
        </w:rPr>
        <w:t>culvert</w:t>
      </w:r>
    </w:p>
    <w:p w14:paraId="4B1BB296" w14:textId="77777777" w:rsidR="000054A9" w:rsidRPr="008D1F26" w:rsidRDefault="000054A9" w:rsidP="008D1F26">
      <w:pPr>
        <w:spacing w:line="240" w:lineRule="auto"/>
        <w:jc w:val="both"/>
      </w:pPr>
      <w:r w:rsidRPr="00DC18BF">
        <w:rPr>
          <w:rFonts w:eastAsia="Times New Roman"/>
          <w:szCs w:val="24"/>
        </w:rPr>
        <w:t xml:space="preserve">Length of the </w:t>
      </w:r>
      <w:r w:rsidR="008D1F26">
        <w:rPr>
          <w:rFonts w:eastAsia="Times New Roman"/>
          <w:szCs w:val="24"/>
        </w:rPr>
        <w:t>culvert</w:t>
      </w:r>
      <w:r w:rsidRPr="00DC18BF">
        <w:rPr>
          <w:rFonts w:eastAsia="Times New Roman"/>
          <w:szCs w:val="24"/>
        </w:rPr>
        <w:t xml:space="preserve">: </w:t>
      </w:r>
      <w:r w:rsidR="00DD7ADF">
        <w:rPr>
          <w:rFonts w:eastAsia="Times New Roman"/>
          <w:szCs w:val="24"/>
        </w:rPr>
        <w:t>12</w:t>
      </w:r>
      <w:r w:rsidRPr="00DC18BF">
        <w:rPr>
          <w:rFonts w:eastAsia="Times New Roman"/>
          <w:szCs w:val="24"/>
        </w:rPr>
        <w:t xml:space="preserve"> m</w:t>
      </w:r>
    </w:p>
    <w:p w14:paraId="009EF798" w14:textId="77777777" w:rsidR="008D1F26" w:rsidRDefault="000054A9" w:rsidP="008D1F26">
      <w:pPr>
        <w:spacing w:after="0" w:line="240" w:lineRule="auto"/>
        <w:jc w:val="both"/>
        <w:rPr>
          <w:rFonts w:eastAsia="Times New Roman"/>
          <w:szCs w:val="24"/>
        </w:rPr>
      </w:pPr>
      <w:r w:rsidRPr="00DC18BF">
        <w:rPr>
          <w:rFonts w:eastAsia="Times New Roman"/>
          <w:szCs w:val="24"/>
        </w:rPr>
        <w:t>Shape of the flume:  Rectangular with concrete structure</w:t>
      </w:r>
    </w:p>
    <w:p w14:paraId="6D8D2030" w14:textId="77777777" w:rsidR="008D1F26" w:rsidRPr="008D1F26" w:rsidRDefault="008D1F26" w:rsidP="008D1F26">
      <w:pPr>
        <w:spacing w:after="0" w:line="240" w:lineRule="auto"/>
        <w:jc w:val="both"/>
        <w:rPr>
          <w:rStyle w:val="Heading2Char"/>
          <w:rFonts w:eastAsia="Calibri"/>
          <w:b w:val="0"/>
          <w:bCs w:val="0"/>
          <w:sz w:val="24"/>
          <w:szCs w:val="24"/>
        </w:rPr>
      </w:pPr>
    </w:p>
    <w:p w14:paraId="5A18C474" w14:textId="77777777" w:rsidR="008D1F26" w:rsidRPr="00B74C4F" w:rsidRDefault="008D1F26" w:rsidP="008D1F26">
      <w:pPr>
        <w:spacing w:line="360" w:lineRule="auto"/>
        <w:jc w:val="both"/>
        <w:rPr>
          <w:b/>
          <w:szCs w:val="24"/>
        </w:rPr>
      </w:pPr>
      <w:r w:rsidRPr="00731DFF">
        <w:t xml:space="preserve">To divert the river water </w:t>
      </w:r>
      <w:r>
        <w:t>come from the upstream</w:t>
      </w:r>
      <w:r w:rsidRPr="00731DFF">
        <w:t xml:space="preserve">, the existing </w:t>
      </w:r>
      <w:r>
        <w:t>super passage is out of work and</w:t>
      </w:r>
      <w:r w:rsidRPr="00731DFF">
        <w:t xml:space="preserve"> is recommended to be </w:t>
      </w:r>
      <w:r>
        <w:t>reconstructing by reinforced concrete</w:t>
      </w:r>
      <w:r w:rsidRPr="00731DFF">
        <w:t xml:space="preserve">. The surface level of the </w:t>
      </w:r>
      <w:r>
        <w:t xml:space="preserve">demolished canal be </w:t>
      </w:r>
      <w:r w:rsidRPr="00731DFF">
        <w:t xml:space="preserve">chiseled </w:t>
      </w:r>
      <w:r>
        <w:t>and it</w:t>
      </w:r>
      <w:r w:rsidRPr="00731DFF">
        <w:t xml:space="preserve"> will be lower than the</w:t>
      </w:r>
      <w:r>
        <w:t xml:space="preserve"> bottom culvert crest and </w:t>
      </w:r>
      <w:r w:rsidRPr="00731DFF">
        <w:t xml:space="preserve">the water </w:t>
      </w:r>
      <w:r>
        <w:t xml:space="preserve">will be </w:t>
      </w:r>
      <w:r w:rsidRPr="00731DFF">
        <w:t>flow</w:t>
      </w:r>
      <w:r>
        <w:t xml:space="preserve"> through this chiseled surface </w:t>
      </w:r>
      <w:r w:rsidRPr="00731DFF">
        <w:t xml:space="preserve">to the main </w:t>
      </w:r>
      <w:r>
        <w:t>canal</w:t>
      </w:r>
      <w:r w:rsidRPr="00731DFF">
        <w:t xml:space="preserve"> inlet</w:t>
      </w:r>
      <w:r w:rsidRPr="00B74C4F">
        <w:rPr>
          <w:rStyle w:val="Heading2Char"/>
          <w:rFonts w:eastAsia="Calibri"/>
          <w:b w:val="0"/>
          <w:sz w:val="24"/>
          <w:szCs w:val="24"/>
        </w:rPr>
        <w:t>.</w:t>
      </w:r>
    </w:p>
    <w:p w14:paraId="033574A1" w14:textId="72391B17" w:rsidR="008D1F26" w:rsidRPr="00DC18BF" w:rsidRDefault="00484859" w:rsidP="008D1F26">
      <w:pPr>
        <w:spacing w:after="0" w:line="360" w:lineRule="auto"/>
        <w:jc w:val="both"/>
        <w:rPr>
          <w:szCs w:val="24"/>
        </w:rPr>
      </w:pPr>
      <w:r>
        <w:rPr>
          <w:noProof/>
          <w:szCs w:val="24"/>
        </w:rPr>
        <mc:AlternateContent>
          <mc:Choice Requires="wpg">
            <w:drawing>
              <wp:anchor distT="0" distB="0" distL="114300" distR="114300" simplePos="0" relativeHeight="251812864" behindDoc="0" locked="0" layoutInCell="1" allowOverlap="1" wp14:anchorId="15436331" wp14:editId="2F2D26E0">
                <wp:simplePos x="0" y="0"/>
                <wp:positionH relativeFrom="column">
                  <wp:posOffset>34925</wp:posOffset>
                </wp:positionH>
                <wp:positionV relativeFrom="paragraph">
                  <wp:posOffset>50800</wp:posOffset>
                </wp:positionV>
                <wp:extent cx="6154420" cy="2957830"/>
                <wp:effectExtent l="6350" t="13970" r="11430" b="9525"/>
                <wp:wrapNone/>
                <wp:docPr id="30"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4420" cy="2957830"/>
                          <a:chOff x="843" y="8440"/>
                          <a:chExt cx="10585" cy="4412"/>
                        </a:xfrm>
                      </wpg:grpSpPr>
                      <wps:wsp>
                        <wps:cNvPr id="35" name="AutoShape 316"/>
                        <wps:cNvCnPr>
                          <a:cxnSpLocks noChangeShapeType="1"/>
                        </wps:cNvCnPr>
                        <wps:spPr bwMode="auto">
                          <a:xfrm flipH="1">
                            <a:off x="6250" y="8669"/>
                            <a:ext cx="1578" cy="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Rectangle 317"/>
                        <wps:cNvSpPr>
                          <a:spLocks noChangeArrowheads="1"/>
                        </wps:cNvSpPr>
                        <wps:spPr bwMode="auto">
                          <a:xfrm>
                            <a:off x="7828" y="8440"/>
                            <a:ext cx="1547" cy="382"/>
                          </a:xfrm>
                          <a:prstGeom prst="rect">
                            <a:avLst/>
                          </a:prstGeom>
                          <a:solidFill>
                            <a:srgbClr val="FFFFFF"/>
                          </a:solidFill>
                          <a:ln w="9525">
                            <a:solidFill>
                              <a:srgbClr val="000000"/>
                            </a:solidFill>
                            <a:miter lim="800000"/>
                            <a:headEnd/>
                            <a:tailEnd/>
                          </a:ln>
                        </wps:spPr>
                        <wps:txbx>
                          <w:txbxContent>
                            <w:p w14:paraId="33D508C1" w14:textId="77777777" w:rsidR="00FA6ED8" w:rsidRDefault="00FA6ED8" w:rsidP="008D1F26">
                              <w:r>
                                <w:t>Existing weir</w:t>
                              </w:r>
                            </w:p>
                          </w:txbxContent>
                        </wps:txbx>
                        <wps:bodyPr rot="0" vert="horz" wrap="square" lIns="91440" tIns="45720" rIns="91440" bIns="45720" anchor="t" anchorCtr="0" upright="1">
                          <a:noAutofit/>
                        </wps:bodyPr>
                      </wps:wsp>
                      <wps:wsp>
                        <wps:cNvPr id="46" name="AutoShape 318"/>
                        <wps:cNvCnPr>
                          <a:cxnSpLocks noChangeShapeType="1"/>
                        </wps:cNvCnPr>
                        <wps:spPr bwMode="auto">
                          <a:xfrm flipH="1">
                            <a:off x="6465" y="10523"/>
                            <a:ext cx="2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Rectangle 319"/>
                        <wps:cNvSpPr>
                          <a:spLocks noChangeArrowheads="1"/>
                        </wps:cNvSpPr>
                        <wps:spPr bwMode="auto">
                          <a:xfrm>
                            <a:off x="9008" y="10370"/>
                            <a:ext cx="2206" cy="689"/>
                          </a:xfrm>
                          <a:prstGeom prst="rect">
                            <a:avLst/>
                          </a:prstGeom>
                          <a:solidFill>
                            <a:srgbClr val="FFFFFF"/>
                          </a:solidFill>
                          <a:ln w="9525">
                            <a:solidFill>
                              <a:srgbClr val="000000"/>
                            </a:solidFill>
                            <a:miter lim="800000"/>
                            <a:headEnd/>
                            <a:tailEnd/>
                          </a:ln>
                        </wps:spPr>
                        <wps:txbx>
                          <w:txbxContent>
                            <w:p w14:paraId="1C3D6D08" w14:textId="77777777" w:rsidR="00FA6ED8" w:rsidRDefault="00FA6ED8" w:rsidP="008D1F26">
                              <w:r>
                                <w:t>Water flow surface on chiseled canal</w:t>
                              </w:r>
                            </w:p>
                            <w:p w14:paraId="7B8C9A6E" w14:textId="77777777" w:rsidR="00FA6ED8" w:rsidRDefault="00FA6ED8" w:rsidP="008D1F26"/>
                          </w:txbxContent>
                        </wps:txbx>
                        <wps:bodyPr rot="0" vert="horz" wrap="square" lIns="91440" tIns="45720" rIns="91440" bIns="45720" anchor="t" anchorCtr="0" upright="1">
                          <a:noAutofit/>
                        </wps:bodyPr>
                      </wps:wsp>
                      <wps:wsp>
                        <wps:cNvPr id="51" name="AutoShape 320"/>
                        <wps:cNvCnPr>
                          <a:cxnSpLocks noChangeShapeType="1"/>
                        </wps:cNvCnPr>
                        <wps:spPr bwMode="auto">
                          <a:xfrm flipH="1">
                            <a:off x="6465" y="9681"/>
                            <a:ext cx="1363" cy="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Rectangle 321"/>
                        <wps:cNvSpPr>
                          <a:spLocks noChangeArrowheads="1"/>
                        </wps:cNvSpPr>
                        <wps:spPr bwMode="auto">
                          <a:xfrm>
                            <a:off x="7997" y="9512"/>
                            <a:ext cx="3431" cy="460"/>
                          </a:xfrm>
                          <a:prstGeom prst="rect">
                            <a:avLst/>
                          </a:prstGeom>
                          <a:solidFill>
                            <a:srgbClr val="FFFFFF"/>
                          </a:solidFill>
                          <a:ln w="9525">
                            <a:solidFill>
                              <a:srgbClr val="000000"/>
                            </a:solidFill>
                            <a:miter lim="800000"/>
                            <a:headEnd/>
                            <a:tailEnd/>
                          </a:ln>
                        </wps:spPr>
                        <wps:txbx>
                          <w:txbxContent>
                            <w:p w14:paraId="06993D6D" w14:textId="77777777" w:rsidR="00FA6ED8" w:rsidRDefault="00FA6ED8" w:rsidP="008D1F26">
                              <w:r>
                                <w:t>Reinforced surface after chiseling</w:t>
                              </w:r>
                            </w:p>
                          </w:txbxContent>
                        </wps:txbx>
                        <wps:bodyPr rot="0" vert="horz" wrap="square" lIns="91440" tIns="45720" rIns="91440" bIns="45720" anchor="t" anchorCtr="0" upright="1">
                          <a:noAutofit/>
                        </wps:bodyPr>
                      </wps:wsp>
                      <wps:wsp>
                        <wps:cNvPr id="55" name="AutoShape 322"/>
                        <wps:cNvCnPr>
                          <a:cxnSpLocks noChangeShapeType="1"/>
                        </wps:cNvCnPr>
                        <wps:spPr bwMode="auto">
                          <a:xfrm flipH="1" flipV="1">
                            <a:off x="7231" y="11764"/>
                            <a:ext cx="873" cy="7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Rectangle 323"/>
                        <wps:cNvSpPr>
                          <a:spLocks noChangeArrowheads="1"/>
                        </wps:cNvSpPr>
                        <wps:spPr bwMode="auto">
                          <a:xfrm>
                            <a:off x="8288" y="12392"/>
                            <a:ext cx="2420" cy="460"/>
                          </a:xfrm>
                          <a:prstGeom prst="rect">
                            <a:avLst/>
                          </a:prstGeom>
                          <a:solidFill>
                            <a:srgbClr val="FFFFFF"/>
                          </a:solidFill>
                          <a:ln w="9525">
                            <a:solidFill>
                              <a:srgbClr val="000000"/>
                            </a:solidFill>
                            <a:miter lim="800000"/>
                            <a:headEnd/>
                            <a:tailEnd/>
                          </a:ln>
                        </wps:spPr>
                        <wps:txbx>
                          <w:txbxContent>
                            <w:p w14:paraId="199ED9CE" w14:textId="77777777" w:rsidR="00FA6ED8" w:rsidRDefault="00FA6ED8" w:rsidP="008D1F26">
                              <w:r>
                                <w:t>Existing retaining wall</w:t>
                              </w:r>
                            </w:p>
                          </w:txbxContent>
                        </wps:txbx>
                        <wps:bodyPr rot="0" vert="horz" wrap="square" lIns="91440" tIns="45720" rIns="91440" bIns="45720" anchor="t" anchorCtr="0" upright="1">
                          <a:noAutofit/>
                        </wps:bodyPr>
                      </wps:wsp>
                      <wps:wsp>
                        <wps:cNvPr id="59" name="AutoShape 324"/>
                        <wps:cNvCnPr>
                          <a:cxnSpLocks noChangeShapeType="1"/>
                        </wps:cNvCnPr>
                        <wps:spPr bwMode="auto">
                          <a:xfrm>
                            <a:off x="2037" y="9512"/>
                            <a:ext cx="429" cy="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Rectangle 325"/>
                        <wps:cNvSpPr>
                          <a:spLocks noChangeArrowheads="1"/>
                        </wps:cNvSpPr>
                        <wps:spPr bwMode="auto">
                          <a:xfrm>
                            <a:off x="843" y="9146"/>
                            <a:ext cx="1516" cy="366"/>
                          </a:xfrm>
                          <a:prstGeom prst="rect">
                            <a:avLst/>
                          </a:prstGeom>
                          <a:solidFill>
                            <a:srgbClr val="FFFFFF"/>
                          </a:solidFill>
                          <a:ln w="9525">
                            <a:solidFill>
                              <a:srgbClr val="000000"/>
                            </a:solidFill>
                            <a:miter lim="800000"/>
                            <a:headEnd/>
                            <a:tailEnd/>
                          </a:ln>
                        </wps:spPr>
                        <wps:txbx>
                          <w:txbxContent>
                            <w:p w14:paraId="40D8E7F2" w14:textId="77777777" w:rsidR="00FA6ED8" w:rsidRDefault="00FA6ED8" w:rsidP="008D1F26">
                              <w:r>
                                <w:t>top crest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36331" id="Group 315" o:spid="_x0000_s1037" style="position:absolute;left:0;text-align:left;margin-left:2.75pt;margin-top:4pt;width:484.6pt;height:232.9pt;z-index:251812864;mso-position-horizontal-relative:text;mso-position-vertical-relative:text" coordorigin="843,8440" coordsize="10585,4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">
                <v:shape id="AutoShape 316" o:spid="_x0000_s1038" type="#_x0000_t32" style="position:absolute;left:6250;top:8669;width:1578;height:2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">
                  <v:stroke endarrow="block"/>
                </v:shape>
                <v:rect id="Rectangle 317" o:spid="_x0000_s1039" style="position:absolute;left:7828;top:8440;width:1547;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">
                  <v:textbox>
                    <w:txbxContent>
                      <w:p w14:paraId="33D508C1" w14:textId="77777777" w:rsidR="00FA6ED8" w:rsidRDefault="00FA6ED8" w:rsidP="008D1F26">
                        <w:r>
                          <w:t>Existing weir</w:t>
                        </w:r>
                      </w:p>
                    </w:txbxContent>
                  </v:textbox>
                </v:rect>
                <v:shape id="AutoShape 318" o:spid="_x0000_s1040" type="#_x0000_t32" style="position:absolute;left:6465;top:10523;width:24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">
                  <v:stroke endarrow="block"/>
                </v:shape>
                <v:rect id="Rectangle 319" o:spid="_x0000_s1041" style="position:absolute;left:9008;top:10370;width:2206;height: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sexAAAANsAAAAPAAAAZHJzL2Rvd25yZXYueG1sRI9Ba8JA&#10;FITvBf/D8oTemo1WSh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Bgmyx7EAAAA2wAAAA8A&#10;AAAAAAAAAAAAAAAABwIAAGRycy9kb3ducmV2LnhtbFBLBQYAAAAAAwADALcAAAD4AgAAAAA=&#10;">
                  <v:textbox>
                    <w:txbxContent>
                      <w:p w14:paraId="1C3D6D08" w14:textId="77777777" w:rsidR="00FA6ED8" w:rsidRDefault="00FA6ED8" w:rsidP="008D1F26">
                        <w:r>
                          <w:t>Water flow surface on chiseled canal</w:t>
                        </w:r>
                      </w:p>
                      <w:p w14:paraId="7B8C9A6E" w14:textId="77777777" w:rsidR="00FA6ED8" w:rsidRDefault="00FA6ED8" w:rsidP="008D1F26"/>
                    </w:txbxContent>
                  </v:textbox>
                </v:rect>
                <v:shape id="AutoShape 320" o:spid="_x0000_s1042" type="#_x0000_t32" style="position:absolute;left:6465;top:9681;width:1363;height:5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">
                  <v:stroke endarrow="block"/>
                </v:shape>
                <v:rect id="Rectangle 321" o:spid="_x0000_s1043" style="position:absolute;left:7997;top:9512;width:3431;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14:paraId="06993D6D" w14:textId="77777777" w:rsidR="00FA6ED8" w:rsidRDefault="00FA6ED8" w:rsidP="008D1F26">
                        <w:r>
                          <w:t>Reinforced surface after chiseling</w:t>
                        </w:r>
                      </w:p>
                    </w:txbxContent>
                  </v:textbox>
                </v:rect>
                <v:shape id="AutoShape 322" o:spid="_x0000_s1044" type="#_x0000_t32" style="position:absolute;left:7231;top:11764;width:873;height:7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">
                  <v:stroke endarrow="block"/>
                </v:shape>
                <v:rect id="Rectangle 323" o:spid="_x0000_s1045" style="position:absolute;left:8288;top:12392;width:24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">
                  <v:textbox>
                    <w:txbxContent>
                      <w:p w14:paraId="199ED9CE" w14:textId="77777777" w:rsidR="00FA6ED8" w:rsidRDefault="00FA6ED8" w:rsidP="008D1F26">
                        <w:r>
                          <w:t>Existing retaining wall</w:t>
                        </w:r>
                      </w:p>
                    </w:txbxContent>
                  </v:textbox>
                </v:rect>
                <v:shape id="AutoShape 324" o:spid="_x0000_s1046" type="#_x0000_t32" style="position:absolute;left:2037;top:9512;width:429;height: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gkxAAAANsAAAAPAAAAZHJzL2Rvd25yZXYueG1sRI9Ba8JA&#10;FITvgv9heYXedKNQ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NhR+CTEAAAA2wAAAA8A&#10;AAAAAAAAAAAAAAAABwIAAGRycy9kb3ducmV2LnhtbFBLBQYAAAAAAwADALcAAAD4AgAAAAA=&#10;">
                  <v:stroke endarrow="block"/>
                </v:shape>
                <v:rect id="Rectangle 325" o:spid="_x0000_s1047" style="position:absolute;left:843;top:9146;width:151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">
                  <v:textbox>
                    <w:txbxContent>
                      <w:p w14:paraId="40D8E7F2" w14:textId="77777777" w:rsidR="00FA6ED8" w:rsidRDefault="00FA6ED8" w:rsidP="008D1F26">
                        <w:r>
                          <w:t>top crest</w:t>
                        </w:r>
                      </w:p>
                    </w:txbxContent>
                  </v:textbox>
                </v:rect>
              </v:group>
            </w:pict>
          </mc:Fallback>
        </mc:AlternateContent>
      </w:r>
    </w:p>
    <w:p w14:paraId="34C7F9D7" w14:textId="3080B5B4" w:rsidR="008D1F26" w:rsidRPr="00DC18BF" w:rsidRDefault="00484859" w:rsidP="008D1F26">
      <w:pPr>
        <w:keepNext/>
        <w:spacing w:after="0" w:line="360" w:lineRule="auto"/>
        <w:jc w:val="both"/>
      </w:pPr>
      <w:r>
        <w:rPr>
          <w:noProof/>
          <w:szCs w:val="24"/>
        </w:rPr>
        <mc:AlternateContent>
          <mc:Choice Requires="wpg">
            <w:drawing>
              <wp:anchor distT="0" distB="0" distL="114300" distR="114300" simplePos="0" relativeHeight="251811840" behindDoc="0" locked="0" layoutInCell="1" allowOverlap="1" wp14:anchorId="55411528" wp14:editId="7C5052AD">
                <wp:simplePos x="0" y="0"/>
                <wp:positionH relativeFrom="column">
                  <wp:posOffset>485775</wp:posOffset>
                </wp:positionH>
                <wp:positionV relativeFrom="paragraph">
                  <wp:posOffset>3810</wp:posOffset>
                </wp:positionV>
                <wp:extent cx="2918460" cy="165100"/>
                <wp:effectExtent l="9525" t="10795" r="5715" b="5080"/>
                <wp:wrapNone/>
                <wp:docPr id="19"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8460" cy="165100"/>
                          <a:chOff x="3324" y="1425"/>
                          <a:chExt cx="4596" cy="260"/>
                        </a:xfrm>
                      </wpg:grpSpPr>
                      <wps:wsp>
                        <wps:cNvPr id="24" name="AutoShape 311"/>
                        <wps:cNvCnPr>
                          <a:cxnSpLocks noChangeShapeType="1"/>
                        </wps:cNvCnPr>
                        <wps:spPr bwMode="auto">
                          <a:xfrm>
                            <a:off x="3324" y="1425"/>
                            <a:ext cx="183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312"/>
                        <wps:cNvCnPr>
                          <a:cxnSpLocks noChangeShapeType="1"/>
                        </wps:cNvCnPr>
                        <wps:spPr bwMode="auto">
                          <a:xfrm>
                            <a:off x="5163" y="1425"/>
                            <a:ext cx="321" cy="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313"/>
                        <wps:cNvCnPr>
                          <a:cxnSpLocks noChangeShapeType="1"/>
                        </wps:cNvCnPr>
                        <wps:spPr bwMode="auto">
                          <a:xfrm flipV="1">
                            <a:off x="5484" y="1425"/>
                            <a:ext cx="215" cy="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314"/>
                        <wps:cNvCnPr>
                          <a:cxnSpLocks noChangeShapeType="1"/>
                        </wps:cNvCnPr>
                        <wps:spPr bwMode="auto">
                          <a:xfrm>
                            <a:off x="5699" y="1425"/>
                            <a:ext cx="22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CB6246" id="Group 310" o:spid="_x0000_s1026" style="position:absolute;margin-left:38.25pt;margin-top:.3pt;width:229.8pt;height:13pt;z-index:251811840" coordorigin="3324,1425" coordsize="4596,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">
                <v:shape id="AutoShape 311" o:spid="_x0000_s1027" type="#_x0000_t32" style="position:absolute;left:3324;top:1425;width:18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AutoShape 312" o:spid="_x0000_s1028" type="#_x0000_t32" style="position:absolute;left:5163;top:1425;width:321;height:2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"/>
                <v:shape id="AutoShape 313" o:spid="_x0000_s1029" type="#_x0000_t32" style="position:absolute;left:5484;top:1425;width:215;height:2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"/>
                <v:shape id="AutoShape 314" o:spid="_x0000_s1030" type="#_x0000_t32" style="position:absolute;left:5699;top:1425;width:22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"/>
              </v:group>
            </w:pict>
          </mc:Fallback>
        </mc:AlternateContent>
      </w:r>
      <w:r w:rsidR="008D1F26" w:rsidRPr="00DC18BF">
        <w:rPr>
          <w:noProof/>
          <w:sz w:val="28"/>
        </w:rPr>
        <w:drawing>
          <wp:inline distT="0" distB="0" distL="0" distR="0" wp14:anchorId="3CD58EE0" wp14:editId="67D6FE11">
            <wp:extent cx="5062394" cy="2928025"/>
            <wp:effectExtent l="19050" t="0" r="4906"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l="9835" t="21574" r="5068" b="27380"/>
                    <a:stretch>
                      <a:fillRect/>
                    </a:stretch>
                  </pic:blipFill>
                  <pic:spPr bwMode="auto">
                    <a:xfrm>
                      <a:off x="0" y="0"/>
                      <a:ext cx="5062396" cy="2928026"/>
                    </a:xfrm>
                    <a:prstGeom prst="rect">
                      <a:avLst/>
                    </a:prstGeom>
                    <a:noFill/>
                    <a:ln w="9525">
                      <a:noFill/>
                      <a:miter lim="800000"/>
                      <a:headEnd/>
                      <a:tailEnd/>
                    </a:ln>
                  </pic:spPr>
                </pic:pic>
              </a:graphicData>
            </a:graphic>
          </wp:inline>
        </w:drawing>
      </w:r>
    </w:p>
    <w:p w14:paraId="76C86D2B" w14:textId="77777777" w:rsidR="002816DF" w:rsidRDefault="002816DF" w:rsidP="008D1F26">
      <w:pPr>
        <w:pStyle w:val="Caption"/>
        <w:spacing w:line="360" w:lineRule="auto"/>
        <w:jc w:val="both"/>
        <w:rPr>
          <w:rFonts w:ascii="Times New Roman" w:hAnsi="Times New Roman"/>
          <w:color w:val="auto"/>
          <w:sz w:val="24"/>
        </w:rPr>
      </w:pPr>
      <w:bookmarkStart w:id="67" w:name="_Toc407928800"/>
    </w:p>
    <w:p w14:paraId="02110715" w14:textId="77777777" w:rsidR="002816DF" w:rsidRDefault="002816DF" w:rsidP="008D1F26">
      <w:pPr>
        <w:pStyle w:val="Caption"/>
        <w:spacing w:line="360" w:lineRule="auto"/>
        <w:jc w:val="both"/>
        <w:rPr>
          <w:rFonts w:ascii="Times New Roman" w:hAnsi="Times New Roman"/>
          <w:color w:val="auto"/>
          <w:sz w:val="24"/>
        </w:rPr>
      </w:pPr>
      <w:r>
        <w:rPr>
          <w:rFonts w:ascii="Times New Roman" w:hAnsi="Times New Roman"/>
          <w:noProof/>
          <w:color w:val="auto"/>
          <w:sz w:val="24"/>
          <w:lang w:bidi="ar-SA"/>
        </w:rPr>
        <w:lastRenderedPageBreak/>
        <w:drawing>
          <wp:inline distT="0" distB="0" distL="0" distR="0" wp14:anchorId="3DDDB216" wp14:editId="7D05BCA5">
            <wp:extent cx="2903463" cy="2243777"/>
            <wp:effectExtent l="19050" t="19050" r="11187" b="23173"/>
            <wp:docPr id="23" name="Picture 9" descr="D:\Camera\new ph\Camera\20170817_07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amera\new ph\Camera\20170817_075346.jpg"/>
                    <pic:cNvPicPr>
                      <a:picLocks noChangeAspect="1" noChangeArrowheads="1"/>
                    </pic:cNvPicPr>
                  </pic:nvPicPr>
                  <pic:blipFill>
                    <a:blip r:embed="rId44" cstate="print"/>
                    <a:srcRect/>
                    <a:stretch>
                      <a:fillRect/>
                    </a:stretch>
                  </pic:blipFill>
                  <pic:spPr bwMode="auto">
                    <a:xfrm>
                      <a:off x="0" y="0"/>
                      <a:ext cx="2891701" cy="2234687"/>
                    </a:xfrm>
                    <a:prstGeom prst="rect">
                      <a:avLst/>
                    </a:prstGeom>
                    <a:noFill/>
                    <a:ln w="9525">
                      <a:solidFill>
                        <a:srgbClr val="FF0000"/>
                      </a:solidFill>
                      <a:miter lim="800000"/>
                      <a:headEnd/>
                      <a:tailEnd/>
                    </a:ln>
                  </pic:spPr>
                </pic:pic>
              </a:graphicData>
            </a:graphic>
          </wp:inline>
        </w:drawing>
      </w:r>
      <w:r w:rsidRPr="002816DF">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auto"/>
          <w:sz w:val="24"/>
          <w:lang w:bidi="ar-SA"/>
        </w:rPr>
        <w:drawing>
          <wp:inline distT="0" distB="0" distL="0" distR="0" wp14:anchorId="60231128" wp14:editId="3C561841">
            <wp:extent cx="2899248" cy="2256358"/>
            <wp:effectExtent l="19050" t="19050" r="15402" b="10592"/>
            <wp:docPr id="25" name="Picture 10" descr="D:\Camera\new ph\Camera\20170817_07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amera\new ph\Camera\20170817_075325.jpg"/>
                    <pic:cNvPicPr>
                      <a:picLocks noChangeAspect="1" noChangeArrowheads="1"/>
                    </pic:cNvPicPr>
                  </pic:nvPicPr>
                  <pic:blipFill>
                    <a:blip r:embed="rId45" cstate="print"/>
                    <a:srcRect t="26151" b="18508"/>
                    <a:stretch>
                      <a:fillRect/>
                    </a:stretch>
                  </pic:blipFill>
                  <pic:spPr bwMode="auto">
                    <a:xfrm>
                      <a:off x="0" y="0"/>
                      <a:ext cx="2900681" cy="2257473"/>
                    </a:xfrm>
                    <a:prstGeom prst="rect">
                      <a:avLst/>
                    </a:prstGeom>
                    <a:noFill/>
                    <a:ln w="9525">
                      <a:solidFill>
                        <a:srgbClr val="FF0000"/>
                      </a:solidFill>
                      <a:miter lim="800000"/>
                      <a:headEnd/>
                      <a:tailEnd/>
                    </a:ln>
                  </pic:spPr>
                </pic:pic>
              </a:graphicData>
            </a:graphic>
          </wp:inline>
        </w:drawing>
      </w:r>
    </w:p>
    <w:p w14:paraId="624958DD" w14:textId="77777777" w:rsidR="002816DF" w:rsidRDefault="002816DF" w:rsidP="008D1F26">
      <w:pPr>
        <w:pStyle w:val="Caption"/>
        <w:spacing w:line="360" w:lineRule="auto"/>
        <w:jc w:val="both"/>
        <w:rPr>
          <w:rFonts w:ascii="Times New Roman" w:hAnsi="Times New Roman"/>
          <w:color w:val="auto"/>
          <w:sz w:val="24"/>
        </w:rPr>
      </w:pPr>
      <w:r>
        <w:rPr>
          <w:rFonts w:ascii="Times New Roman" w:hAnsi="Times New Roman"/>
          <w:noProof/>
          <w:color w:val="auto"/>
          <w:sz w:val="24"/>
          <w:lang w:bidi="ar-SA"/>
        </w:rPr>
        <w:drawing>
          <wp:inline distT="0" distB="0" distL="0" distR="0" wp14:anchorId="4DED3E98" wp14:editId="218723EA">
            <wp:extent cx="5945046" cy="2597690"/>
            <wp:effectExtent l="19050" t="19050" r="17604" b="12160"/>
            <wp:docPr id="27" name="Picture 11" descr="D:\Camera\new ph\Camera\20170817_07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amera\new ph\Camera\20170817_075837.jpg"/>
                    <pic:cNvPicPr>
                      <a:picLocks noChangeAspect="1" noChangeArrowheads="1"/>
                    </pic:cNvPicPr>
                  </pic:nvPicPr>
                  <pic:blipFill>
                    <a:blip r:embed="rId46" cstate="print"/>
                    <a:srcRect t="12500"/>
                    <a:stretch>
                      <a:fillRect/>
                    </a:stretch>
                  </pic:blipFill>
                  <pic:spPr bwMode="auto">
                    <a:xfrm>
                      <a:off x="0" y="0"/>
                      <a:ext cx="5944005" cy="2597235"/>
                    </a:xfrm>
                    <a:prstGeom prst="rect">
                      <a:avLst/>
                    </a:prstGeom>
                    <a:noFill/>
                    <a:ln w="9525">
                      <a:solidFill>
                        <a:srgbClr val="FF0000"/>
                      </a:solidFill>
                      <a:miter lim="800000"/>
                      <a:headEnd/>
                      <a:tailEnd/>
                    </a:ln>
                  </pic:spPr>
                </pic:pic>
              </a:graphicData>
            </a:graphic>
          </wp:inline>
        </w:drawing>
      </w:r>
    </w:p>
    <w:p w14:paraId="32E304E2" w14:textId="77777777" w:rsidR="00F673E7" w:rsidRPr="002816DF" w:rsidRDefault="008D1F26" w:rsidP="002816DF">
      <w:pPr>
        <w:pStyle w:val="Caption"/>
        <w:spacing w:line="360" w:lineRule="auto"/>
        <w:jc w:val="both"/>
        <w:rPr>
          <w:rFonts w:ascii="Times New Roman" w:hAnsi="Times New Roman"/>
          <w:color w:val="auto"/>
          <w:sz w:val="40"/>
        </w:rPr>
      </w:pPr>
      <w:r w:rsidRPr="00B74C4F">
        <w:rPr>
          <w:rFonts w:ascii="Times New Roman" w:hAnsi="Times New Roman"/>
          <w:color w:val="auto"/>
          <w:sz w:val="24"/>
        </w:rPr>
        <w:t xml:space="preserve">Figure </w:t>
      </w:r>
      <w:r w:rsidR="00E0419C">
        <w:rPr>
          <w:rFonts w:ascii="Times New Roman" w:hAnsi="Times New Roman"/>
          <w:color w:val="auto"/>
          <w:sz w:val="24"/>
        </w:rPr>
        <w:t>12</w:t>
      </w:r>
      <w:r w:rsidRPr="00B74C4F">
        <w:rPr>
          <w:rFonts w:ascii="Times New Roman" w:hAnsi="Times New Roman"/>
          <w:color w:val="auto"/>
          <w:sz w:val="24"/>
        </w:rPr>
        <w:t xml:space="preserve"> chiseled inlet canal on the existing canal</w:t>
      </w:r>
      <w:bookmarkEnd w:id="67"/>
    </w:p>
    <w:tbl>
      <w:tblPr>
        <w:tblW w:w="5000" w:type="pct"/>
        <w:tblLook w:val="04A0" w:firstRow="1" w:lastRow="0" w:firstColumn="1" w:lastColumn="0" w:noHBand="0" w:noVBand="1"/>
      </w:tblPr>
      <w:tblGrid>
        <w:gridCol w:w="1677"/>
        <w:gridCol w:w="2270"/>
        <w:gridCol w:w="1094"/>
        <w:gridCol w:w="1077"/>
        <w:gridCol w:w="1077"/>
        <w:gridCol w:w="1077"/>
        <w:gridCol w:w="1078"/>
      </w:tblGrid>
      <w:tr w:rsidR="000054A9" w:rsidRPr="00DC18BF" w14:paraId="24CFCDF1" w14:textId="77777777" w:rsidTr="00DC18BF">
        <w:trPr>
          <w:trHeight w:val="300"/>
        </w:trPr>
        <w:tc>
          <w:tcPr>
            <w:tcW w:w="7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F207A" w14:textId="77777777" w:rsidR="000054A9" w:rsidRPr="00DC18BF" w:rsidRDefault="00A45679" w:rsidP="001474F4">
            <w:pPr>
              <w:spacing w:after="0" w:line="360" w:lineRule="auto"/>
              <w:jc w:val="both"/>
              <w:rPr>
                <w:rFonts w:eastAsia="Times New Roman"/>
                <w:b/>
              </w:rPr>
            </w:pPr>
            <w:r>
              <w:rPr>
                <w:rFonts w:eastAsia="Times New Roman"/>
                <w:b/>
              </w:rPr>
              <w:t>Super passage</w:t>
            </w:r>
          </w:p>
        </w:tc>
        <w:tc>
          <w:tcPr>
            <w:tcW w:w="1046" w:type="pct"/>
            <w:tcBorders>
              <w:top w:val="single" w:sz="4" w:space="0" w:color="auto"/>
              <w:left w:val="nil"/>
              <w:bottom w:val="single" w:sz="4" w:space="0" w:color="auto"/>
              <w:right w:val="single" w:sz="4" w:space="0" w:color="auto"/>
            </w:tcBorders>
            <w:shd w:val="clear" w:color="auto" w:fill="auto"/>
            <w:noWrap/>
            <w:vAlign w:val="bottom"/>
            <w:hideMark/>
          </w:tcPr>
          <w:p w14:paraId="72CDC202" w14:textId="77777777" w:rsidR="000054A9" w:rsidRPr="00DC18BF" w:rsidRDefault="000054A9" w:rsidP="001474F4">
            <w:pPr>
              <w:spacing w:after="0" w:line="360" w:lineRule="auto"/>
              <w:jc w:val="both"/>
              <w:rPr>
                <w:rFonts w:eastAsia="Times New Roman"/>
                <w:b/>
              </w:rPr>
            </w:pPr>
            <w:r w:rsidRPr="00DC18BF">
              <w:rPr>
                <w:rFonts w:eastAsia="Times New Roman"/>
                <w:b/>
              </w:rPr>
              <w:t xml:space="preserve">  start Chainage (m)</w:t>
            </w:r>
          </w:p>
        </w:tc>
        <w:tc>
          <w:tcPr>
            <w:tcW w:w="653" w:type="pct"/>
            <w:tcBorders>
              <w:top w:val="single" w:sz="4" w:space="0" w:color="auto"/>
              <w:left w:val="nil"/>
              <w:bottom w:val="single" w:sz="4" w:space="0" w:color="auto"/>
              <w:right w:val="single" w:sz="4" w:space="0" w:color="auto"/>
            </w:tcBorders>
            <w:shd w:val="clear" w:color="auto" w:fill="auto"/>
            <w:noWrap/>
            <w:vAlign w:val="bottom"/>
            <w:hideMark/>
          </w:tcPr>
          <w:p w14:paraId="5A98B0D3" w14:textId="77777777" w:rsidR="000054A9" w:rsidRPr="00DC18BF" w:rsidRDefault="000054A9" w:rsidP="001474F4">
            <w:pPr>
              <w:spacing w:after="0" w:line="360" w:lineRule="auto"/>
              <w:jc w:val="both"/>
              <w:rPr>
                <w:rFonts w:eastAsia="Times New Roman"/>
                <w:b/>
              </w:rPr>
            </w:pPr>
            <w:r w:rsidRPr="00DC18BF">
              <w:rPr>
                <w:rFonts w:eastAsia="Times New Roman"/>
                <w:b/>
              </w:rPr>
              <w:t>Q(m3/s)</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14:paraId="2EC47049" w14:textId="77777777" w:rsidR="000054A9" w:rsidRPr="00DC18BF" w:rsidRDefault="000054A9" w:rsidP="001474F4">
            <w:pPr>
              <w:spacing w:after="0" w:line="360" w:lineRule="auto"/>
              <w:jc w:val="both"/>
              <w:rPr>
                <w:rFonts w:eastAsia="Times New Roman"/>
                <w:b/>
              </w:rPr>
            </w:pPr>
            <w:r w:rsidRPr="00DC18BF">
              <w:rPr>
                <w:rFonts w:eastAsia="Times New Roman"/>
                <w:b/>
              </w:rPr>
              <w:t>V(m/s)</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14:paraId="41146DFF" w14:textId="77777777" w:rsidR="000054A9" w:rsidRPr="00DC18BF" w:rsidRDefault="000054A9" w:rsidP="001474F4">
            <w:pPr>
              <w:spacing w:after="0" w:line="360" w:lineRule="auto"/>
              <w:jc w:val="both"/>
              <w:rPr>
                <w:rFonts w:eastAsia="Times New Roman"/>
                <w:b/>
              </w:rPr>
            </w:pPr>
            <w:r w:rsidRPr="00DC18BF">
              <w:rPr>
                <w:rFonts w:eastAsia="Times New Roman"/>
                <w:b/>
              </w:rPr>
              <w:t>L(m)</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14:paraId="47CCA26F" w14:textId="77777777" w:rsidR="000054A9" w:rsidRPr="00DC18BF" w:rsidRDefault="000054A9" w:rsidP="001474F4">
            <w:pPr>
              <w:spacing w:after="0" w:line="360" w:lineRule="auto"/>
              <w:jc w:val="both"/>
              <w:rPr>
                <w:rFonts w:eastAsia="Times New Roman"/>
                <w:b/>
              </w:rPr>
            </w:pPr>
            <w:r w:rsidRPr="00DC18BF">
              <w:rPr>
                <w:rFonts w:eastAsia="Times New Roman"/>
                <w:b/>
              </w:rPr>
              <w:t>h(m)</w:t>
            </w:r>
          </w:p>
        </w:tc>
        <w:tc>
          <w:tcPr>
            <w:tcW w:w="644" w:type="pct"/>
            <w:tcBorders>
              <w:top w:val="single" w:sz="4" w:space="0" w:color="auto"/>
              <w:left w:val="nil"/>
              <w:bottom w:val="single" w:sz="4" w:space="0" w:color="auto"/>
              <w:right w:val="single" w:sz="4" w:space="0" w:color="auto"/>
            </w:tcBorders>
            <w:shd w:val="clear" w:color="auto" w:fill="auto"/>
            <w:noWrap/>
            <w:vAlign w:val="bottom"/>
            <w:hideMark/>
          </w:tcPr>
          <w:p w14:paraId="10804B27" w14:textId="77777777" w:rsidR="000054A9" w:rsidRPr="00DC18BF" w:rsidRDefault="000054A9" w:rsidP="001474F4">
            <w:pPr>
              <w:spacing w:after="0" w:line="360" w:lineRule="auto"/>
              <w:jc w:val="both"/>
              <w:rPr>
                <w:rFonts w:eastAsia="Times New Roman"/>
                <w:b/>
              </w:rPr>
            </w:pPr>
            <w:r w:rsidRPr="00DC18BF">
              <w:rPr>
                <w:rFonts w:eastAsia="Times New Roman"/>
                <w:b/>
              </w:rPr>
              <w:t>t(m)</w:t>
            </w:r>
          </w:p>
        </w:tc>
      </w:tr>
      <w:tr w:rsidR="000054A9" w:rsidRPr="00DC18BF" w14:paraId="0608ED4D" w14:textId="77777777" w:rsidTr="00DC18BF">
        <w:trPr>
          <w:trHeight w:val="300"/>
        </w:trPr>
        <w:tc>
          <w:tcPr>
            <w:tcW w:w="724" w:type="pct"/>
            <w:tcBorders>
              <w:top w:val="nil"/>
              <w:left w:val="single" w:sz="4" w:space="0" w:color="auto"/>
              <w:bottom w:val="single" w:sz="4" w:space="0" w:color="auto"/>
              <w:right w:val="single" w:sz="4" w:space="0" w:color="auto"/>
            </w:tcBorders>
            <w:shd w:val="clear" w:color="auto" w:fill="auto"/>
            <w:noWrap/>
            <w:vAlign w:val="bottom"/>
            <w:hideMark/>
          </w:tcPr>
          <w:p w14:paraId="531C67EC" w14:textId="77777777" w:rsidR="000054A9" w:rsidRPr="00DC18BF" w:rsidRDefault="000054A9" w:rsidP="00A45679">
            <w:pPr>
              <w:spacing w:after="0" w:line="360" w:lineRule="auto"/>
              <w:jc w:val="both"/>
              <w:rPr>
                <w:rFonts w:eastAsia="Times New Roman"/>
              </w:rPr>
            </w:pPr>
            <w:r w:rsidRPr="00DC18BF">
              <w:rPr>
                <w:rFonts w:eastAsia="Times New Roman"/>
              </w:rPr>
              <w:t xml:space="preserve">Existing </w:t>
            </w:r>
            <w:r w:rsidR="00A45679">
              <w:rPr>
                <w:rFonts w:eastAsia="Times New Roman"/>
              </w:rPr>
              <w:t>Culv.</w:t>
            </w:r>
          </w:p>
        </w:tc>
        <w:tc>
          <w:tcPr>
            <w:tcW w:w="1046" w:type="pct"/>
            <w:tcBorders>
              <w:top w:val="nil"/>
              <w:left w:val="nil"/>
              <w:bottom w:val="single" w:sz="4" w:space="0" w:color="auto"/>
              <w:right w:val="single" w:sz="4" w:space="0" w:color="auto"/>
            </w:tcBorders>
            <w:shd w:val="clear" w:color="auto" w:fill="auto"/>
            <w:noWrap/>
            <w:vAlign w:val="bottom"/>
            <w:hideMark/>
          </w:tcPr>
          <w:p w14:paraId="03CBAC9E" w14:textId="77777777" w:rsidR="000054A9" w:rsidRPr="00F06D5A" w:rsidRDefault="00A45679" w:rsidP="00F06D5A">
            <w:pPr>
              <w:spacing w:after="0" w:line="360" w:lineRule="auto"/>
              <w:jc w:val="both"/>
              <w:rPr>
                <w:rFonts w:eastAsia="Times New Roman"/>
              </w:rPr>
            </w:pPr>
            <w:r>
              <w:rPr>
                <w:rFonts w:eastAsia="Times New Roman"/>
              </w:rPr>
              <w:t>Mc1</w:t>
            </w:r>
          </w:p>
        </w:tc>
        <w:tc>
          <w:tcPr>
            <w:tcW w:w="653" w:type="pct"/>
            <w:tcBorders>
              <w:top w:val="nil"/>
              <w:left w:val="nil"/>
              <w:bottom w:val="single" w:sz="4" w:space="0" w:color="auto"/>
              <w:right w:val="single" w:sz="4" w:space="0" w:color="auto"/>
            </w:tcBorders>
            <w:shd w:val="clear" w:color="auto" w:fill="auto"/>
            <w:noWrap/>
            <w:vAlign w:val="bottom"/>
            <w:hideMark/>
          </w:tcPr>
          <w:p w14:paraId="37A9E1BF" w14:textId="77777777" w:rsidR="000054A9" w:rsidRPr="00DC18BF" w:rsidRDefault="000054A9" w:rsidP="006E3757">
            <w:pPr>
              <w:spacing w:after="0" w:line="360" w:lineRule="auto"/>
              <w:jc w:val="both"/>
              <w:rPr>
                <w:rFonts w:eastAsia="Times New Roman"/>
              </w:rPr>
            </w:pPr>
            <w:r w:rsidRPr="00DC18BF">
              <w:rPr>
                <w:rFonts w:eastAsia="Times New Roman"/>
              </w:rPr>
              <w:t>0.</w:t>
            </w:r>
            <w:r w:rsidR="006E3757">
              <w:rPr>
                <w:rFonts w:eastAsia="Times New Roman"/>
              </w:rPr>
              <w:t>054</w:t>
            </w:r>
          </w:p>
        </w:tc>
        <w:tc>
          <w:tcPr>
            <w:tcW w:w="644" w:type="pct"/>
            <w:tcBorders>
              <w:top w:val="nil"/>
              <w:left w:val="nil"/>
              <w:bottom w:val="single" w:sz="4" w:space="0" w:color="auto"/>
              <w:right w:val="single" w:sz="4" w:space="0" w:color="auto"/>
            </w:tcBorders>
            <w:shd w:val="clear" w:color="auto" w:fill="auto"/>
            <w:noWrap/>
            <w:vAlign w:val="bottom"/>
            <w:hideMark/>
          </w:tcPr>
          <w:p w14:paraId="0B4626A5" w14:textId="77777777" w:rsidR="000054A9" w:rsidRPr="00DC18BF" w:rsidRDefault="00C34D3E" w:rsidP="001474F4">
            <w:pPr>
              <w:spacing w:after="0" w:line="360" w:lineRule="auto"/>
              <w:jc w:val="both"/>
              <w:rPr>
                <w:rFonts w:eastAsia="Times New Roman"/>
              </w:rPr>
            </w:pPr>
            <w:r w:rsidRPr="00DC18BF">
              <w:rPr>
                <w:rFonts w:eastAsia="Times New Roman"/>
              </w:rPr>
              <w:t>0.86</w:t>
            </w:r>
          </w:p>
        </w:tc>
        <w:tc>
          <w:tcPr>
            <w:tcW w:w="644" w:type="pct"/>
            <w:tcBorders>
              <w:top w:val="nil"/>
              <w:left w:val="nil"/>
              <w:bottom w:val="single" w:sz="4" w:space="0" w:color="auto"/>
              <w:right w:val="single" w:sz="4" w:space="0" w:color="auto"/>
            </w:tcBorders>
            <w:shd w:val="clear" w:color="auto" w:fill="auto"/>
            <w:noWrap/>
            <w:vAlign w:val="bottom"/>
            <w:hideMark/>
          </w:tcPr>
          <w:p w14:paraId="1D453BA5" w14:textId="77777777" w:rsidR="000054A9" w:rsidRPr="00DC18BF" w:rsidRDefault="000054A9" w:rsidP="001474F4">
            <w:pPr>
              <w:spacing w:after="0" w:line="360" w:lineRule="auto"/>
              <w:jc w:val="both"/>
              <w:rPr>
                <w:rFonts w:eastAsia="Times New Roman"/>
              </w:rPr>
            </w:pPr>
            <w:r w:rsidRPr="00DC18BF">
              <w:rPr>
                <w:rFonts w:eastAsia="Times New Roman"/>
              </w:rPr>
              <w:t>34</w:t>
            </w:r>
          </w:p>
        </w:tc>
        <w:tc>
          <w:tcPr>
            <w:tcW w:w="644" w:type="pct"/>
            <w:tcBorders>
              <w:top w:val="nil"/>
              <w:left w:val="nil"/>
              <w:bottom w:val="single" w:sz="4" w:space="0" w:color="auto"/>
              <w:right w:val="single" w:sz="4" w:space="0" w:color="auto"/>
            </w:tcBorders>
            <w:shd w:val="clear" w:color="auto" w:fill="auto"/>
            <w:noWrap/>
            <w:vAlign w:val="bottom"/>
            <w:hideMark/>
          </w:tcPr>
          <w:p w14:paraId="040DE929" w14:textId="77777777" w:rsidR="000054A9" w:rsidRPr="00DC18BF" w:rsidRDefault="00C34D3E" w:rsidP="001474F4">
            <w:pPr>
              <w:spacing w:after="0" w:line="360" w:lineRule="auto"/>
              <w:jc w:val="both"/>
              <w:rPr>
                <w:rFonts w:eastAsia="Times New Roman"/>
              </w:rPr>
            </w:pPr>
            <w:r w:rsidRPr="00DC18BF">
              <w:rPr>
                <w:rFonts w:eastAsia="Times New Roman"/>
              </w:rPr>
              <w:t>1.34</w:t>
            </w:r>
          </w:p>
        </w:tc>
        <w:tc>
          <w:tcPr>
            <w:tcW w:w="644" w:type="pct"/>
            <w:tcBorders>
              <w:top w:val="nil"/>
              <w:left w:val="nil"/>
              <w:bottom w:val="single" w:sz="4" w:space="0" w:color="auto"/>
              <w:right w:val="single" w:sz="4" w:space="0" w:color="auto"/>
            </w:tcBorders>
            <w:shd w:val="clear" w:color="auto" w:fill="auto"/>
            <w:noWrap/>
            <w:vAlign w:val="bottom"/>
            <w:hideMark/>
          </w:tcPr>
          <w:p w14:paraId="24B6708F" w14:textId="77777777" w:rsidR="000054A9" w:rsidRPr="00DC18BF" w:rsidRDefault="000054A9" w:rsidP="001474F4">
            <w:pPr>
              <w:spacing w:after="0" w:line="360" w:lineRule="auto"/>
              <w:jc w:val="both"/>
              <w:rPr>
                <w:rFonts w:eastAsia="Times New Roman"/>
              </w:rPr>
            </w:pPr>
            <w:r w:rsidRPr="00DC18BF">
              <w:rPr>
                <w:rFonts w:eastAsia="Times New Roman"/>
              </w:rPr>
              <w:t>0.</w:t>
            </w:r>
            <w:r w:rsidR="00C34D3E" w:rsidRPr="00DC18BF">
              <w:rPr>
                <w:rFonts w:eastAsia="Times New Roman"/>
              </w:rPr>
              <w:t>2</w:t>
            </w:r>
          </w:p>
        </w:tc>
      </w:tr>
    </w:tbl>
    <w:p w14:paraId="1F84642A" w14:textId="77777777" w:rsidR="008342E3" w:rsidRPr="00DC18BF" w:rsidRDefault="008342E3" w:rsidP="001474F4">
      <w:pPr>
        <w:spacing w:after="0" w:line="360" w:lineRule="auto"/>
        <w:jc w:val="both"/>
        <w:rPr>
          <w:rFonts w:eastAsia="Times New Roman"/>
          <w:bCs/>
        </w:rPr>
      </w:pPr>
      <w:bookmarkStart w:id="68" w:name="_Toc283602115"/>
      <w:bookmarkStart w:id="69" w:name="_Toc303054521"/>
    </w:p>
    <w:bookmarkEnd w:id="68"/>
    <w:bookmarkEnd w:id="69"/>
    <w:p w14:paraId="350353C9" w14:textId="77777777" w:rsidR="00AB616A" w:rsidRPr="00DC18BF" w:rsidRDefault="00002979" w:rsidP="00AB616A">
      <w:pPr>
        <w:pStyle w:val="Heading3"/>
        <w:spacing w:before="240" w:after="120" w:line="360" w:lineRule="auto"/>
        <w:ind w:left="0" w:firstLine="0"/>
        <w:rPr>
          <w:color w:val="auto"/>
          <w:sz w:val="26"/>
          <w:szCs w:val="26"/>
        </w:rPr>
      </w:pPr>
      <w:r>
        <w:rPr>
          <w:color w:val="auto"/>
          <w:sz w:val="26"/>
          <w:szCs w:val="26"/>
        </w:rPr>
        <w:t xml:space="preserve">Rehabilitation </w:t>
      </w:r>
      <w:r w:rsidR="00AB616A">
        <w:rPr>
          <w:color w:val="auto"/>
          <w:sz w:val="26"/>
          <w:szCs w:val="26"/>
        </w:rPr>
        <w:t>Night Storage</w:t>
      </w:r>
    </w:p>
    <w:p w14:paraId="5BB20628" w14:textId="77777777" w:rsidR="00264486" w:rsidRDefault="00C10FED" w:rsidP="00AB616A">
      <w:pPr>
        <w:spacing w:line="360" w:lineRule="auto"/>
        <w:jc w:val="both"/>
        <w:rPr>
          <w:szCs w:val="24"/>
        </w:rPr>
      </w:pPr>
      <w:r>
        <w:rPr>
          <w:szCs w:val="24"/>
        </w:rPr>
        <w:t>The constructed Night stor</w:t>
      </w:r>
      <w:r w:rsidR="000E6C8D">
        <w:rPr>
          <w:szCs w:val="24"/>
        </w:rPr>
        <w:t>age of the Adami SSIP fail its service</w:t>
      </w:r>
      <w:r>
        <w:rPr>
          <w:szCs w:val="24"/>
        </w:rPr>
        <w:t xml:space="preserve"> because of:</w:t>
      </w:r>
    </w:p>
    <w:p w14:paraId="57A318F4" w14:textId="77777777" w:rsidR="00C10FED" w:rsidRDefault="00C10FED" w:rsidP="00C10FED">
      <w:pPr>
        <w:pStyle w:val="ListParagraph"/>
        <w:numPr>
          <w:ilvl w:val="0"/>
          <w:numId w:val="45"/>
        </w:numPr>
        <w:spacing w:line="360" w:lineRule="auto"/>
        <w:jc w:val="both"/>
        <w:rPr>
          <w:szCs w:val="24"/>
        </w:rPr>
      </w:pPr>
      <w:r>
        <w:rPr>
          <w:szCs w:val="24"/>
        </w:rPr>
        <w:t>The lack of irrigation water to reach to enter the Night storage through along distance of earthen canal due infiltration through soil strata.</w:t>
      </w:r>
    </w:p>
    <w:p w14:paraId="27011C1D" w14:textId="77777777" w:rsidR="00C10FED" w:rsidRDefault="00C10FED" w:rsidP="00C10FED">
      <w:pPr>
        <w:pStyle w:val="ListParagraph"/>
        <w:numPr>
          <w:ilvl w:val="0"/>
          <w:numId w:val="45"/>
        </w:numPr>
        <w:spacing w:line="360" w:lineRule="auto"/>
        <w:jc w:val="both"/>
        <w:rPr>
          <w:szCs w:val="24"/>
        </w:rPr>
      </w:pPr>
      <w:r>
        <w:rPr>
          <w:szCs w:val="24"/>
        </w:rPr>
        <w:lastRenderedPageBreak/>
        <w:t xml:space="preserve">Even though the left some </w:t>
      </w:r>
      <w:r w:rsidR="000E6C8D">
        <w:rPr>
          <w:szCs w:val="24"/>
        </w:rPr>
        <w:t>amount of water has</w:t>
      </w:r>
      <w:r>
        <w:rPr>
          <w:szCs w:val="24"/>
        </w:rPr>
        <w:t xml:space="preserve"> get the pond, It is not stored in it because </w:t>
      </w:r>
      <w:r w:rsidR="0037413D">
        <w:rPr>
          <w:szCs w:val="24"/>
        </w:rPr>
        <w:t>of seepage</w:t>
      </w:r>
      <w:r>
        <w:rPr>
          <w:szCs w:val="24"/>
        </w:rPr>
        <w:t xml:space="preserve"> problem through the pond bed and through its embankment.</w:t>
      </w:r>
    </w:p>
    <w:p w14:paraId="70A04558" w14:textId="77777777" w:rsidR="008205ED" w:rsidRPr="00C10FED" w:rsidRDefault="008205ED" w:rsidP="00C10FED">
      <w:pPr>
        <w:pStyle w:val="ListParagraph"/>
        <w:numPr>
          <w:ilvl w:val="0"/>
          <w:numId w:val="45"/>
        </w:numPr>
        <w:spacing w:line="360" w:lineRule="auto"/>
        <w:jc w:val="both"/>
        <w:rPr>
          <w:szCs w:val="24"/>
        </w:rPr>
      </w:pPr>
      <w:r>
        <w:rPr>
          <w:szCs w:val="24"/>
        </w:rPr>
        <w:t>Water User give less attention to the all structures. For instance the fence of the night storage is demolished by the owner of the land user around it.</w:t>
      </w:r>
    </w:p>
    <w:p w14:paraId="4F9145BE" w14:textId="77777777" w:rsidR="00AB616A" w:rsidRDefault="00AB616A" w:rsidP="001474F4">
      <w:pPr>
        <w:spacing w:after="0" w:line="360" w:lineRule="auto"/>
        <w:jc w:val="both"/>
        <w:rPr>
          <w:rFonts w:eastAsia="Times New Roman"/>
        </w:rPr>
      </w:pPr>
      <w:r>
        <w:rPr>
          <w:rFonts w:eastAsia="Times New Roman"/>
          <w:noProof/>
        </w:rPr>
        <w:drawing>
          <wp:inline distT="0" distB="0" distL="0" distR="0" wp14:anchorId="5879818D" wp14:editId="486BEB3E">
            <wp:extent cx="5555429" cy="2831154"/>
            <wp:effectExtent l="19050" t="19050" r="26221" b="26346"/>
            <wp:docPr id="4" name="Picture 2" descr="D:\Camera\new ph\Camera\20170817_08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new ph\Camera\20170817_083206.jpg"/>
                    <pic:cNvPicPr>
                      <a:picLocks noChangeAspect="1" noChangeArrowheads="1"/>
                    </pic:cNvPicPr>
                  </pic:nvPicPr>
                  <pic:blipFill>
                    <a:blip r:embed="rId47" cstate="print"/>
                    <a:srcRect/>
                    <a:stretch>
                      <a:fillRect/>
                    </a:stretch>
                  </pic:blipFill>
                  <pic:spPr bwMode="auto">
                    <a:xfrm>
                      <a:off x="0" y="0"/>
                      <a:ext cx="5564248" cy="2835648"/>
                    </a:xfrm>
                    <a:prstGeom prst="rect">
                      <a:avLst/>
                    </a:prstGeom>
                    <a:noFill/>
                    <a:ln w="9525">
                      <a:solidFill>
                        <a:srgbClr val="FF0000"/>
                      </a:solidFill>
                      <a:miter lim="800000"/>
                      <a:headEnd/>
                      <a:tailEnd/>
                    </a:ln>
                  </pic:spPr>
                </pic:pic>
              </a:graphicData>
            </a:graphic>
          </wp:inline>
        </w:drawing>
      </w:r>
    </w:p>
    <w:p w14:paraId="132D5EC5" w14:textId="77777777" w:rsidR="008205ED" w:rsidRPr="000870D1" w:rsidRDefault="0071318D" w:rsidP="000870D1">
      <w:pPr>
        <w:pStyle w:val="Caption"/>
        <w:keepNext/>
        <w:spacing w:after="0" w:line="360" w:lineRule="auto"/>
        <w:jc w:val="both"/>
        <w:rPr>
          <w:rFonts w:ascii="Times New Roman" w:hAnsi="Times New Roman"/>
          <w:color w:val="auto"/>
          <w:sz w:val="22"/>
        </w:rPr>
      </w:pPr>
      <w:r w:rsidRPr="00DC18BF">
        <w:rPr>
          <w:rFonts w:ascii="Times New Roman" w:hAnsi="Times New Roman"/>
          <w:color w:val="auto"/>
          <w:sz w:val="22"/>
        </w:rPr>
        <w:t xml:space="preserve">Table </w:t>
      </w:r>
      <w:r w:rsidR="00E0419C">
        <w:rPr>
          <w:rFonts w:ascii="Times New Roman" w:hAnsi="Times New Roman"/>
          <w:color w:val="auto"/>
          <w:sz w:val="22"/>
        </w:rPr>
        <w:t>13</w:t>
      </w:r>
      <w:r w:rsidRPr="00DC18BF">
        <w:rPr>
          <w:rFonts w:ascii="Times New Roman" w:hAnsi="Times New Roman"/>
          <w:color w:val="auto"/>
          <w:sz w:val="22"/>
        </w:rPr>
        <w:t xml:space="preserve">  </w:t>
      </w:r>
      <w:r>
        <w:rPr>
          <w:rFonts w:ascii="Times New Roman" w:hAnsi="Times New Roman"/>
          <w:color w:val="auto"/>
          <w:sz w:val="22"/>
        </w:rPr>
        <w:t xml:space="preserve">The </w:t>
      </w:r>
      <w:r w:rsidR="00032DD4">
        <w:rPr>
          <w:rFonts w:ascii="Times New Roman" w:hAnsi="Times New Roman"/>
          <w:color w:val="auto"/>
          <w:sz w:val="22"/>
        </w:rPr>
        <w:t>Night Storage Of Adami which is disilted and need reshaping</w:t>
      </w:r>
    </w:p>
    <w:p w14:paraId="4E996FC0" w14:textId="77777777" w:rsidR="008205ED" w:rsidRDefault="008205ED" w:rsidP="008205ED">
      <w:pPr>
        <w:tabs>
          <w:tab w:val="left" w:pos="1670"/>
        </w:tabs>
        <w:rPr>
          <w:rFonts w:eastAsia="Times New Roman"/>
        </w:rPr>
      </w:pPr>
      <w:r>
        <w:rPr>
          <w:rFonts w:eastAsia="Times New Roman"/>
        </w:rPr>
        <w:tab/>
      </w:r>
      <w:r>
        <w:rPr>
          <w:rFonts w:eastAsia="Times New Roman"/>
          <w:noProof/>
        </w:rPr>
        <w:drawing>
          <wp:inline distT="0" distB="0" distL="0" distR="0" wp14:anchorId="6F2C8E60" wp14:editId="1B5EE573">
            <wp:extent cx="5817546" cy="2743200"/>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l="22261" t="27114" r="20227" b="11601"/>
                    <a:stretch>
                      <a:fillRect/>
                    </a:stretch>
                  </pic:blipFill>
                  <pic:spPr bwMode="auto">
                    <a:xfrm>
                      <a:off x="0" y="0"/>
                      <a:ext cx="5824856" cy="2746647"/>
                    </a:xfrm>
                    <a:prstGeom prst="rect">
                      <a:avLst/>
                    </a:prstGeom>
                    <a:noFill/>
                    <a:ln w="9525">
                      <a:noFill/>
                      <a:miter lim="800000"/>
                      <a:headEnd/>
                      <a:tailEnd/>
                    </a:ln>
                  </pic:spPr>
                </pic:pic>
              </a:graphicData>
            </a:graphic>
          </wp:inline>
        </w:drawing>
      </w:r>
      <w:r>
        <w:rPr>
          <w:rFonts w:eastAsia="Times New Roman"/>
        </w:rPr>
        <w:t xml:space="preserve"> </w:t>
      </w:r>
    </w:p>
    <w:p w14:paraId="6F60FDD3" w14:textId="77777777" w:rsidR="008205ED" w:rsidRDefault="008205ED" w:rsidP="008205ED">
      <w:pPr>
        <w:tabs>
          <w:tab w:val="left" w:pos="1670"/>
        </w:tabs>
        <w:rPr>
          <w:rFonts w:eastAsia="Times New Roman"/>
        </w:rPr>
      </w:pPr>
      <w:r>
        <w:rPr>
          <w:rFonts w:eastAsia="Times New Roman"/>
        </w:rPr>
        <w:t xml:space="preserve">So, Reshaping and compaction of the Pond </w:t>
      </w:r>
      <w:r w:rsidR="00477809">
        <w:rPr>
          <w:rFonts w:eastAsia="Times New Roman"/>
        </w:rPr>
        <w:t>Embankments</w:t>
      </w:r>
      <w:r>
        <w:rPr>
          <w:rFonts w:eastAsia="Times New Roman"/>
        </w:rPr>
        <w:t xml:space="preserve"> is mandatory to make the night storage </w:t>
      </w:r>
      <w:r w:rsidR="00477809">
        <w:rPr>
          <w:rFonts w:eastAsia="Times New Roman"/>
        </w:rPr>
        <w:t>function able according to the design and the plan during the study.</w:t>
      </w:r>
    </w:p>
    <w:p w14:paraId="76F68920" w14:textId="77777777" w:rsidR="00477809" w:rsidRDefault="00477809" w:rsidP="008205ED">
      <w:pPr>
        <w:tabs>
          <w:tab w:val="left" w:pos="1670"/>
        </w:tabs>
        <w:rPr>
          <w:rFonts w:eastAsia="Times New Roman"/>
        </w:rPr>
      </w:pPr>
      <w:r>
        <w:rPr>
          <w:rFonts w:eastAsia="Times New Roman"/>
        </w:rPr>
        <w:lastRenderedPageBreak/>
        <w:t>Second, I t is recommendable to make Plastic Geomembrane to minimize the seepage of irrigation water that is stored in it. And maintain the fence of the pond.</w:t>
      </w:r>
    </w:p>
    <w:p w14:paraId="6AF78C08" w14:textId="77777777" w:rsidR="008205ED" w:rsidRDefault="00477809" w:rsidP="0071318D">
      <w:pPr>
        <w:tabs>
          <w:tab w:val="left" w:pos="1670"/>
        </w:tabs>
        <w:rPr>
          <w:rFonts w:eastAsia="Times New Roman"/>
        </w:rPr>
      </w:pPr>
      <w:r>
        <w:rPr>
          <w:rFonts w:eastAsia="Times New Roman"/>
        </w:rPr>
        <w:t xml:space="preserve">Finally, The Project users give attention and keep the structure safely </w:t>
      </w:r>
      <w:r w:rsidR="00C24933">
        <w:rPr>
          <w:rFonts w:eastAsia="Times New Roman"/>
        </w:rPr>
        <w:t>for the future.</w:t>
      </w:r>
    </w:p>
    <w:p w14:paraId="35C3EF0A" w14:textId="77777777" w:rsidR="0071318D" w:rsidRDefault="0071318D" w:rsidP="0071318D">
      <w:pPr>
        <w:tabs>
          <w:tab w:val="left" w:pos="1670"/>
        </w:tabs>
        <w:rPr>
          <w:rFonts w:eastAsia="Times New Roman"/>
        </w:rPr>
      </w:pPr>
    </w:p>
    <w:p w14:paraId="38B62E45" w14:textId="77777777" w:rsidR="00DD7ADF" w:rsidRDefault="0071318D" w:rsidP="00DD7ADF">
      <w:pPr>
        <w:rPr>
          <w:rFonts w:eastAsia="Times New Roman"/>
        </w:rPr>
      </w:pPr>
      <w:r>
        <w:rPr>
          <w:rFonts w:eastAsia="Times New Roman"/>
          <w:noProof/>
        </w:rPr>
        <w:drawing>
          <wp:inline distT="0" distB="0" distL="0" distR="0" wp14:anchorId="229527E6" wp14:editId="4F286218">
            <wp:extent cx="3113256" cy="2637716"/>
            <wp:effectExtent l="19050" t="19050" r="10944" b="10234"/>
            <wp:docPr id="14" name="Picture 7" descr="D:\Camera\new ph\Camera\20170817_08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amera\new ph\Camera\20170817_083005.jpg"/>
                    <pic:cNvPicPr>
                      <a:picLocks noChangeAspect="1" noChangeArrowheads="1"/>
                    </pic:cNvPicPr>
                  </pic:nvPicPr>
                  <pic:blipFill>
                    <a:blip r:embed="rId49" cstate="print"/>
                    <a:srcRect r="24548"/>
                    <a:stretch>
                      <a:fillRect/>
                    </a:stretch>
                  </pic:blipFill>
                  <pic:spPr bwMode="auto">
                    <a:xfrm>
                      <a:off x="0" y="0"/>
                      <a:ext cx="3112047" cy="2636692"/>
                    </a:xfrm>
                    <a:prstGeom prst="rect">
                      <a:avLst/>
                    </a:prstGeom>
                    <a:noFill/>
                    <a:ln w="9525">
                      <a:solidFill>
                        <a:srgbClr val="FF0000"/>
                      </a:solidFill>
                      <a:miter lim="800000"/>
                      <a:headEnd/>
                      <a:tailEnd/>
                    </a:ln>
                  </pic:spPr>
                </pic:pic>
              </a:graphicData>
            </a:graphic>
          </wp:inline>
        </w:drawing>
      </w:r>
      <w:r>
        <w:rPr>
          <w:rFonts w:eastAsia="Times New Roman"/>
          <w:noProof/>
        </w:rPr>
        <w:drawing>
          <wp:inline distT="0" distB="0" distL="0" distR="0" wp14:anchorId="5B480DC1" wp14:editId="7644998D">
            <wp:extent cx="2753738" cy="2646116"/>
            <wp:effectExtent l="19050" t="19050" r="27562" b="20884"/>
            <wp:docPr id="10" name="Picture 6" descr="D:\Camera\new ph\Camera\20170817_08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amera\new ph\Camera\20170817_083104.jpg"/>
                    <pic:cNvPicPr>
                      <a:picLocks noChangeAspect="1" noChangeArrowheads="1"/>
                    </pic:cNvPicPr>
                  </pic:nvPicPr>
                  <pic:blipFill>
                    <a:blip r:embed="rId50" cstate="print"/>
                    <a:srcRect t="14826"/>
                    <a:stretch>
                      <a:fillRect/>
                    </a:stretch>
                  </pic:blipFill>
                  <pic:spPr bwMode="auto">
                    <a:xfrm>
                      <a:off x="0" y="0"/>
                      <a:ext cx="2756365" cy="2648640"/>
                    </a:xfrm>
                    <a:prstGeom prst="rect">
                      <a:avLst/>
                    </a:prstGeom>
                    <a:noFill/>
                    <a:ln w="9525">
                      <a:solidFill>
                        <a:srgbClr val="FF0000"/>
                      </a:solidFill>
                      <a:miter lim="800000"/>
                      <a:headEnd/>
                      <a:tailEnd/>
                    </a:ln>
                  </pic:spPr>
                </pic:pic>
              </a:graphicData>
            </a:graphic>
          </wp:inline>
        </w:drawing>
      </w:r>
    </w:p>
    <w:p w14:paraId="4019EC86" w14:textId="2744C307" w:rsidR="00DD7ADF" w:rsidRDefault="00484859" w:rsidP="00DD7ADF">
      <w:pPr>
        <w:rPr>
          <w:lang w:bidi="en-US"/>
        </w:rPr>
      </w:pPr>
      <w:r>
        <w:rPr>
          <w:noProof/>
        </w:rPr>
        <mc:AlternateContent>
          <mc:Choice Requires="wpg">
            <w:drawing>
              <wp:anchor distT="0" distB="0" distL="114300" distR="114300" simplePos="0" relativeHeight="251809792" behindDoc="0" locked="0" layoutInCell="1" allowOverlap="1" wp14:anchorId="40C39A67" wp14:editId="6F6C429F">
                <wp:simplePos x="0" y="0"/>
                <wp:positionH relativeFrom="column">
                  <wp:posOffset>2703195</wp:posOffset>
                </wp:positionH>
                <wp:positionV relativeFrom="paragraph">
                  <wp:posOffset>309245</wp:posOffset>
                </wp:positionV>
                <wp:extent cx="3288030" cy="1820545"/>
                <wp:effectExtent l="93345" t="106680" r="9525" b="25400"/>
                <wp:wrapNone/>
                <wp:docPr id="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030" cy="1820545"/>
                          <a:chOff x="5622" y="1938"/>
                          <a:chExt cx="5178" cy="2867"/>
                        </a:xfrm>
                      </wpg:grpSpPr>
                      <wps:wsp>
                        <wps:cNvPr id="11" name="AutoShape 306"/>
                        <wps:cNvCnPr>
                          <a:cxnSpLocks noChangeShapeType="1"/>
                        </wps:cNvCnPr>
                        <wps:spPr bwMode="auto">
                          <a:xfrm flipH="1" flipV="1">
                            <a:off x="5622" y="3434"/>
                            <a:ext cx="318" cy="1371"/>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3" name="AutoShape 307"/>
                        <wps:cNvCnPr>
                          <a:cxnSpLocks noChangeShapeType="1"/>
                        </wps:cNvCnPr>
                        <wps:spPr bwMode="auto">
                          <a:xfrm flipV="1">
                            <a:off x="5622" y="2548"/>
                            <a:ext cx="235" cy="969"/>
                          </a:xfrm>
                          <a:prstGeom prst="straightConnector1">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5" name="AutoShape 308"/>
                        <wps:cNvSpPr>
                          <a:spLocks/>
                        </wps:cNvSpPr>
                        <wps:spPr bwMode="auto">
                          <a:xfrm>
                            <a:off x="6134" y="1938"/>
                            <a:ext cx="1135" cy="2451"/>
                          </a:xfrm>
                          <a:prstGeom prst="rightBrace">
                            <a:avLst>
                              <a:gd name="adj1" fmla="val 17996"/>
                              <a:gd name="adj2" fmla="val 50000"/>
                            </a:avLst>
                          </a:prstGeom>
                          <a:noFill/>
                          <a:ln w="34925">
                            <a:solidFill>
                              <a:schemeClr val="bg1">
                                <a:lumMod val="100000"/>
                                <a:lumOff val="0"/>
                              </a:schemeClr>
                            </a:solidFill>
                            <a:round/>
                            <a:headEnd type="arrow"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Text Box 309"/>
                        <wps:cNvSpPr txBox="1">
                          <a:spLocks noChangeArrowheads="1"/>
                        </wps:cNvSpPr>
                        <wps:spPr bwMode="auto">
                          <a:xfrm>
                            <a:off x="6812" y="3337"/>
                            <a:ext cx="3988" cy="886"/>
                          </a:xfrm>
                          <a:prstGeom prst="rect">
                            <a:avLst/>
                          </a:prstGeom>
                          <a:solidFill>
                            <a:srgbClr val="FFFFFF"/>
                          </a:solidFill>
                          <a:ln w="9525">
                            <a:solidFill>
                              <a:srgbClr val="000000"/>
                            </a:solidFill>
                            <a:miter lim="800000"/>
                            <a:headEnd/>
                            <a:tailEnd/>
                          </a:ln>
                        </wps:spPr>
                        <wps:txbx>
                          <w:txbxContent>
                            <w:p w14:paraId="2A0B3E1A" w14:textId="77777777" w:rsidR="00FA6ED8" w:rsidRDefault="00FA6ED8" w:rsidP="00DD7ADF">
                              <w:r>
                                <w:t>The canal inlet to the pond is totally not there and changed to farm land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C39A67" id="Group 305" o:spid="_x0000_s1048" style="position:absolute;margin-left:212.85pt;margin-top:24.35pt;width:258.9pt;height:143.35pt;z-index:251809792;mso-position-horizontal-relative:text;mso-position-vertical-relative:text" coordorigin="5622,1938" coordsize="5178,2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">
                <v:shape id="AutoShape 306" o:spid="_x0000_s1049" type="#_x0000_t32" style="position:absolute;left:5622;top:3434;width:318;height:13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" strokecolor="blue" strokeweight="3pt">
                  <v:stroke endarrow="block"/>
                  <v:shadow color="#243f60 [1604]" opacity=".5" offset="1pt"/>
                </v:shape>
                <v:shape id="AutoShape 307" o:spid="_x0000_s1050" type="#_x0000_t32" style="position:absolute;left:5622;top:2548;width:235;height:9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" strokecolor="blue" strokeweight="3pt">
                  <v:stroke endarrow="block"/>
                  <v:shadow color="#243f60 [1604]" opacity=".5" offset="1pt"/>
                </v:shape>
                <v:shape id="AutoShape 308" o:spid="_x0000_s1051" type="#_x0000_t88" style="position:absolute;left:6134;top:1938;width:1135;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" strokecolor="white [3212]" strokeweight="2.75pt">
                  <v:stroke startarrow="open" endarrow="block"/>
                </v:shape>
                <v:shape id="Text Box 309" o:spid="_x0000_s1052" type="#_x0000_t202" style="position:absolute;left:6812;top:3337;width:3988;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w:txbxContent>
                      <w:p w14:paraId="2A0B3E1A" w14:textId="77777777" w:rsidR="00FA6ED8" w:rsidRDefault="00FA6ED8" w:rsidP="00DD7ADF">
                        <w:r>
                          <w:t>The canal inlet to the pond is totally not there and changed to farm land</w:t>
                        </w:r>
                      </w:p>
                    </w:txbxContent>
                  </v:textbox>
                </v:shape>
              </v:group>
            </w:pict>
          </mc:Fallback>
        </mc:AlternateContent>
      </w:r>
      <w:r w:rsidR="00DD7ADF" w:rsidRPr="00340C7E">
        <w:rPr>
          <w:noProof/>
        </w:rPr>
        <w:drawing>
          <wp:inline distT="0" distB="0" distL="0" distR="0" wp14:anchorId="2B0735B7" wp14:editId="4EA46E38">
            <wp:extent cx="5973188" cy="3109975"/>
            <wp:effectExtent l="19050" t="19050" r="27562" b="14225"/>
            <wp:docPr id="21" name="Picture 1" descr="D:\Camera\new ph\Camera\20170817_08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new ph\Camera\20170817_082716.jpg"/>
                    <pic:cNvPicPr>
                      <a:picLocks noChangeAspect="1" noChangeArrowheads="1"/>
                    </pic:cNvPicPr>
                  </pic:nvPicPr>
                  <pic:blipFill>
                    <a:blip r:embed="rId51" cstate="print"/>
                    <a:srcRect/>
                    <a:stretch>
                      <a:fillRect/>
                    </a:stretch>
                  </pic:blipFill>
                  <pic:spPr bwMode="auto">
                    <a:xfrm>
                      <a:off x="0" y="0"/>
                      <a:ext cx="5976639" cy="3111772"/>
                    </a:xfrm>
                    <a:prstGeom prst="rect">
                      <a:avLst/>
                    </a:prstGeom>
                    <a:noFill/>
                    <a:ln w="9525">
                      <a:solidFill>
                        <a:srgbClr val="FF0000"/>
                      </a:solidFill>
                      <a:miter lim="800000"/>
                      <a:headEnd/>
                      <a:tailEnd/>
                    </a:ln>
                  </pic:spPr>
                </pic:pic>
              </a:graphicData>
            </a:graphic>
          </wp:inline>
        </w:drawing>
      </w:r>
    </w:p>
    <w:p w14:paraId="3D93BA41" w14:textId="77777777" w:rsidR="00DD7ADF" w:rsidRDefault="00DD7ADF" w:rsidP="00DD7ADF">
      <w:pPr>
        <w:pStyle w:val="Caption"/>
        <w:keepNext/>
        <w:spacing w:after="0" w:line="360" w:lineRule="auto"/>
        <w:jc w:val="both"/>
        <w:rPr>
          <w:rFonts w:ascii="Times New Roman" w:hAnsi="Times New Roman"/>
          <w:color w:val="auto"/>
          <w:sz w:val="22"/>
        </w:rPr>
      </w:pPr>
      <w:bookmarkStart w:id="70" w:name="_Toc407928771"/>
      <w:r>
        <w:rPr>
          <w:rFonts w:ascii="Times New Roman" w:hAnsi="Times New Roman"/>
          <w:color w:val="auto"/>
          <w:sz w:val="22"/>
        </w:rPr>
        <w:t xml:space="preserve">        </w:t>
      </w:r>
      <w:r w:rsidRPr="00DC18BF">
        <w:rPr>
          <w:rFonts w:ascii="Times New Roman" w:hAnsi="Times New Roman"/>
          <w:color w:val="auto"/>
          <w:sz w:val="22"/>
        </w:rPr>
        <w:t xml:space="preserve">Table </w:t>
      </w:r>
      <w:r w:rsidR="00E027DF">
        <w:rPr>
          <w:rFonts w:ascii="Times New Roman" w:hAnsi="Times New Roman"/>
          <w:color w:val="auto"/>
          <w:sz w:val="22"/>
        </w:rPr>
        <w:fldChar w:fldCharType="begin"/>
      </w:r>
      <w:r>
        <w:rPr>
          <w:rFonts w:ascii="Times New Roman" w:hAnsi="Times New Roman"/>
          <w:color w:val="auto"/>
          <w:sz w:val="22"/>
        </w:rPr>
        <w:instrText xml:space="preserve"> SEQ Table \* ARABIC </w:instrText>
      </w:r>
      <w:r w:rsidR="00E027DF">
        <w:rPr>
          <w:rFonts w:ascii="Times New Roman" w:hAnsi="Times New Roman"/>
          <w:color w:val="auto"/>
          <w:sz w:val="22"/>
        </w:rPr>
        <w:fldChar w:fldCharType="separate"/>
      </w:r>
      <w:r>
        <w:rPr>
          <w:rFonts w:ascii="Times New Roman" w:hAnsi="Times New Roman"/>
          <w:noProof/>
          <w:color w:val="auto"/>
          <w:sz w:val="22"/>
        </w:rPr>
        <w:t>14</w:t>
      </w:r>
      <w:r w:rsidR="00E027DF">
        <w:rPr>
          <w:rFonts w:ascii="Times New Roman" w:hAnsi="Times New Roman"/>
          <w:color w:val="auto"/>
          <w:sz w:val="22"/>
        </w:rPr>
        <w:fldChar w:fldCharType="end"/>
      </w:r>
      <w:r w:rsidRPr="00DC18BF">
        <w:rPr>
          <w:rFonts w:ascii="Times New Roman" w:hAnsi="Times New Roman"/>
          <w:color w:val="auto"/>
          <w:sz w:val="22"/>
        </w:rPr>
        <w:t xml:space="preserve">  </w:t>
      </w:r>
      <w:bookmarkEnd w:id="70"/>
      <w:r>
        <w:rPr>
          <w:rFonts w:ascii="Times New Roman" w:hAnsi="Times New Roman"/>
          <w:color w:val="auto"/>
          <w:sz w:val="22"/>
        </w:rPr>
        <w:t>Current Performance Of Night Storage</w:t>
      </w:r>
    </w:p>
    <w:p w14:paraId="675D26D4" w14:textId="77777777" w:rsidR="008205ED" w:rsidRPr="00DD7ADF" w:rsidRDefault="008205ED" w:rsidP="00DD7ADF">
      <w:pPr>
        <w:rPr>
          <w:rFonts w:eastAsia="Times New Roman"/>
        </w:rPr>
        <w:sectPr w:rsidR="008205ED" w:rsidRPr="00DD7ADF" w:rsidSect="000B3040">
          <w:pgSz w:w="12240" w:h="15840"/>
          <w:pgMar w:top="1440" w:right="1440" w:bottom="1440" w:left="1440" w:header="720" w:footer="720" w:gutter="0"/>
          <w:cols w:space="720"/>
          <w:docGrid w:linePitch="360"/>
        </w:sectPr>
      </w:pPr>
    </w:p>
    <w:p w14:paraId="7BA77D56" w14:textId="77777777" w:rsidR="009B07D0" w:rsidRPr="00745218" w:rsidRDefault="00F36CAB" w:rsidP="00745218">
      <w:pPr>
        <w:pStyle w:val="Heading2"/>
      </w:pPr>
      <w:bookmarkStart w:id="71" w:name="_Toc216305931"/>
      <w:bookmarkStart w:id="72" w:name="_Toc407938553"/>
      <w:r w:rsidRPr="00745218">
        <w:lastRenderedPageBreak/>
        <w:t>Bill of Quantities and Cost Estimate</w:t>
      </w:r>
      <w:bookmarkEnd w:id="71"/>
      <w:bookmarkEnd w:id="72"/>
    </w:p>
    <w:p w14:paraId="638042C7" w14:textId="77777777" w:rsidR="00DC18BF" w:rsidRPr="00DC18BF" w:rsidRDefault="00701987" w:rsidP="001C4E65">
      <w:pPr>
        <w:pStyle w:val="Heading1"/>
        <w:keepLines w:val="0"/>
        <w:numPr>
          <w:ilvl w:val="0"/>
          <w:numId w:val="0"/>
        </w:numPr>
        <w:tabs>
          <w:tab w:val="num" w:pos="432"/>
        </w:tabs>
        <w:spacing w:before="240" w:after="60" w:line="360" w:lineRule="auto"/>
        <w:ind w:left="432" w:hanging="432"/>
      </w:pPr>
      <w:bookmarkStart w:id="73" w:name="_Toc274501407"/>
      <w:r w:rsidRPr="00701987">
        <w:rPr>
          <w:noProof/>
        </w:rPr>
        <w:drawing>
          <wp:inline distT="0" distB="0" distL="0" distR="0" wp14:anchorId="152531CA" wp14:editId="4EF3C4E2">
            <wp:extent cx="6126480" cy="7864013"/>
            <wp:effectExtent l="19050" t="0" r="762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6126480" cy="7864013"/>
                    </a:xfrm>
                    <a:prstGeom prst="rect">
                      <a:avLst/>
                    </a:prstGeom>
                    <a:noFill/>
                    <a:ln w="9525">
                      <a:noFill/>
                      <a:miter lim="800000"/>
                      <a:headEnd/>
                      <a:tailEnd/>
                    </a:ln>
                  </pic:spPr>
                </pic:pic>
              </a:graphicData>
            </a:graphic>
          </wp:inline>
        </w:drawing>
      </w:r>
    </w:p>
    <w:p w14:paraId="4A8EB3EB" w14:textId="77777777" w:rsidR="00DC18BF" w:rsidRPr="00DC18BF" w:rsidRDefault="00701987" w:rsidP="001474F4">
      <w:pPr>
        <w:spacing w:line="360" w:lineRule="auto"/>
        <w:jc w:val="both"/>
      </w:pPr>
      <w:r w:rsidRPr="00701987">
        <w:rPr>
          <w:noProof/>
        </w:rPr>
        <w:lastRenderedPageBreak/>
        <w:drawing>
          <wp:inline distT="0" distB="0" distL="0" distR="0" wp14:anchorId="78D4FC46" wp14:editId="1DDEF208">
            <wp:extent cx="6126480" cy="4445646"/>
            <wp:effectExtent l="19050" t="0" r="7620" b="0"/>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srcRect/>
                    <a:stretch>
                      <a:fillRect/>
                    </a:stretch>
                  </pic:blipFill>
                  <pic:spPr bwMode="auto">
                    <a:xfrm>
                      <a:off x="0" y="0"/>
                      <a:ext cx="6126480" cy="4445646"/>
                    </a:xfrm>
                    <a:prstGeom prst="rect">
                      <a:avLst/>
                    </a:prstGeom>
                    <a:noFill/>
                    <a:ln w="9525">
                      <a:noFill/>
                      <a:miter lim="800000"/>
                      <a:headEnd/>
                      <a:tailEnd/>
                    </a:ln>
                  </pic:spPr>
                </pic:pic>
              </a:graphicData>
            </a:graphic>
          </wp:inline>
        </w:drawing>
      </w:r>
    </w:p>
    <w:p w14:paraId="5F99203A" w14:textId="77777777" w:rsidR="00DC18BF" w:rsidRPr="00DC18BF" w:rsidRDefault="00DC18BF" w:rsidP="001474F4">
      <w:pPr>
        <w:spacing w:line="360" w:lineRule="auto"/>
        <w:jc w:val="both"/>
      </w:pPr>
    </w:p>
    <w:p w14:paraId="10763374" w14:textId="77777777" w:rsidR="00DC18BF" w:rsidRPr="00DC18BF" w:rsidRDefault="00DC18BF" w:rsidP="001474F4">
      <w:pPr>
        <w:spacing w:line="360" w:lineRule="auto"/>
        <w:jc w:val="both"/>
      </w:pPr>
    </w:p>
    <w:p w14:paraId="21A0AF93" w14:textId="77777777" w:rsidR="00DC18BF" w:rsidRPr="00DC18BF" w:rsidRDefault="00DC18BF" w:rsidP="001474F4">
      <w:pPr>
        <w:spacing w:line="360" w:lineRule="auto"/>
        <w:jc w:val="both"/>
      </w:pPr>
    </w:p>
    <w:p w14:paraId="2C7C6A5A" w14:textId="77777777" w:rsidR="00DC18BF" w:rsidRPr="00DC18BF" w:rsidRDefault="00DC18BF" w:rsidP="001474F4">
      <w:pPr>
        <w:spacing w:line="360" w:lineRule="auto"/>
        <w:jc w:val="both"/>
      </w:pPr>
    </w:p>
    <w:p w14:paraId="3C08D144" w14:textId="77777777" w:rsidR="00DC18BF" w:rsidRPr="00DC18BF" w:rsidRDefault="00DC18BF" w:rsidP="001474F4">
      <w:pPr>
        <w:spacing w:line="360" w:lineRule="auto"/>
        <w:jc w:val="both"/>
      </w:pPr>
    </w:p>
    <w:p w14:paraId="3950FDFD" w14:textId="77777777" w:rsidR="00DC18BF" w:rsidRPr="00DC18BF" w:rsidRDefault="00DC18BF" w:rsidP="001474F4">
      <w:pPr>
        <w:spacing w:line="360" w:lineRule="auto"/>
        <w:jc w:val="both"/>
      </w:pPr>
    </w:p>
    <w:p w14:paraId="732C960B" w14:textId="77777777" w:rsidR="00DC18BF" w:rsidRPr="00DC18BF" w:rsidRDefault="00DC18BF" w:rsidP="001474F4">
      <w:pPr>
        <w:spacing w:line="360" w:lineRule="auto"/>
        <w:jc w:val="both"/>
      </w:pPr>
    </w:p>
    <w:p w14:paraId="10851A9C" w14:textId="77777777" w:rsidR="00DC18BF" w:rsidRPr="00DC18BF" w:rsidRDefault="00DC18BF" w:rsidP="001474F4">
      <w:pPr>
        <w:spacing w:line="360" w:lineRule="auto"/>
        <w:jc w:val="both"/>
      </w:pPr>
    </w:p>
    <w:p w14:paraId="5D5A9AD4" w14:textId="77777777" w:rsidR="00E75C9C" w:rsidRPr="00DC18BF" w:rsidRDefault="00E75C9C" w:rsidP="001474F4">
      <w:pPr>
        <w:spacing w:line="360" w:lineRule="auto"/>
        <w:jc w:val="both"/>
      </w:pPr>
    </w:p>
    <w:p w14:paraId="77F28DC8" w14:textId="77777777" w:rsidR="009B07D0" w:rsidRPr="00DC18BF" w:rsidRDefault="009B07D0" w:rsidP="001474F4">
      <w:pPr>
        <w:pStyle w:val="Heading1"/>
        <w:spacing w:before="240" w:after="120" w:line="360" w:lineRule="auto"/>
        <w:ind w:left="0" w:firstLine="0"/>
        <w:rPr>
          <w:sz w:val="32"/>
        </w:rPr>
      </w:pPr>
      <w:bookmarkStart w:id="74" w:name="_Toc407938554"/>
      <w:r w:rsidRPr="00DC18BF">
        <w:rPr>
          <w:sz w:val="32"/>
        </w:rPr>
        <w:lastRenderedPageBreak/>
        <w:t>CONCLUSION AND RECOMMENDATION</w:t>
      </w:r>
      <w:bookmarkEnd w:id="73"/>
      <w:bookmarkEnd w:id="74"/>
    </w:p>
    <w:p w14:paraId="2F361889" w14:textId="77777777" w:rsidR="009B07D0" w:rsidRPr="00DC18BF" w:rsidRDefault="009B07D0" w:rsidP="001474F4">
      <w:pPr>
        <w:pStyle w:val="ListParagraph"/>
        <w:numPr>
          <w:ilvl w:val="0"/>
          <w:numId w:val="20"/>
        </w:numPr>
        <w:spacing w:line="360" w:lineRule="auto"/>
        <w:jc w:val="both"/>
        <w:rPr>
          <w:szCs w:val="24"/>
        </w:rPr>
      </w:pPr>
      <w:r w:rsidRPr="00DC18BF">
        <w:rPr>
          <w:szCs w:val="24"/>
        </w:rPr>
        <w:t>As the domin</w:t>
      </w:r>
      <w:r w:rsidR="00C90E85" w:rsidRPr="00DC18BF">
        <w:rPr>
          <w:szCs w:val="24"/>
        </w:rPr>
        <w:t xml:space="preserve">ant soil type is </w:t>
      </w:r>
      <w:r w:rsidR="004E7E7B" w:rsidRPr="00DC18BF">
        <w:rPr>
          <w:szCs w:val="24"/>
        </w:rPr>
        <w:t>loam</w:t>
      </w:r>
      <w:r w:rsidR="00C90E85" w:rsidRPr="00DC18BF">
        <w:rPr>
          <w:szCs w:val="24"/>
        </w:rPr>
        <w:t xml:space="preserve"> </w:t>
      </w:r>
      <w:r w:rsidRPr="00DC18BF">
        <w:rPr>
          <w:szCs w:val="24"/>
        </w:rPr>
        <w:t>soil, the</w:t>
      </w:r>
      <w:r w:rsidR="00257BF4" w:rsidRPr="00DC18BF">
        <w:rPr>
          <w:szCs w:val="24"/>
        </w:rPr>
        <w:t xml:space="preserve"> main canal </w:t>
      </w:r>
      <w:r w:rsidRPr="00DC18BF">
        <w:rPr>
          <w:szCs w:val="24"/>
        </w:rPr>
        <w:t>system is designed to be masonry</w:t>
      </w:r>
      <w:r w:rsidR="004E7E7B" w:rsidRPr="00DC18BF">
        <w:rPr>
          <w:szCs w:val="24"/>
        </w:rPr>
        <w:t xml:space="preserve"> lined</w:t>
      </w:r>
      <w:r w:rsidRPr="00DC18BF">
        <w:rPr>
          <w:szCs w:val="24"/>
        </w:rPr>
        <w:t xml:space="preserve">. </w:t>
      </w:r>
    </w:p>
    <w:p w14:paraId="49580261" w14:textId="77777777" w:rsidR="009B07D0" w:rsidRPr="00DC18BF" w:rsidRDefault="009B07D0" w:rsidP="001474F4">
      <w:pPr>
        <w:pStyle w:val="ListParagraph"/>
        <w:numPr>
          <w:ilvl w:val="0"/>
          <w:numId w:val="20"/>
        </w:numPr>
        <w:spacing w:line="360" w:lineRule="auto"/>
        <w:jc w:val="both"/>
        <w:rPr>
          <w:szCs w:val="24"/>
        </w:rPr>
      </w:pPr>
      <w:r w:rsidRPr="00DC18BF">
        <w:rPr>
          <w:szCs w:val="24"/>
        </w:rPr>
        <w:t>The reason wh</w:t>
      </w:r>
      <w:r w:rsidR="00581151" w:rsidRPr="00DC18BF">
        <w:rPr>
          <w:szCs w:val="24"/>
        </w:rPr>
        <w:t>y</w:t>
      </w:r>
      <w:r w:rsidRPr="00DC18BF">
        <w:rPr>
          <w:szCs w:val="24"/>
        </w:rPr>
        <w:t xml:space="preserve"> the main canal is </w:t>
      </w:r>
      <w:r w:rsidR="00581151" w:rsidRPr="00DC18BF">
        <w:rPr>
          <w:szCs w:val="24"/>
        </w:rPr>
        <w:t>to be lined</w:t>
      </w:r>
      <w:r w:rsidRPr="00DC18BF">
        <w:rPr>
          <w:szCs w:val="24"/>
        </w:rPr>
        <w:t xml:space="preserve"> up to the end is to avoid the </w:t>
      </w:r>
      <w:r w:rsidR="002B5F8E" w:rsidRPr="00DC18BF">
        <w:rPr>
          <w:szCs w:val="24"/>
        </w:rPr>
        <w:t>seepage</w:t>
      </w:r>
      <w:r w:rsidRPr="00DC18BF">
        <w:rPr>
          <w:szCs w:val="24"/>
        </w:rPr>
        <w:t xml:space="preserve"> problem, time saving to reach at the tail part</w:t>
      </w:r>
      <w:r w:rsidR="002B5F8E" w:rsidRPr="00DC18BF">
        <w:rPr>
          <w:szCs w:val="24"/>
        </w:rPr>
        <w:t xml:space="preserve"> and</w:t>
      </w:r>
      <w:r w:rsidRPr="00DC18BF">
        <w:rPr>
          <w:szCs w:val="24"/>
        </w:rPr>
        <w:t xml:space="preserve"> reduce maintenance cost. </w:t>
      </w:r>
    </w:p>
    <w:p w14:paraId="50602F6F" w14:textId="77777777" w:rsidR="009B07D0" w:rsidRPr="00DC18BF" w:rsidRDefault="009B07D0" w:rsidP="001474F4">
      <w:pPr>
        <w:pStyle w:val="ListParagraph"/>
        <w:numPr>
          <w:ilvl w:val="0"/>
          <w:numId w:val="20"/>
        </w:numPr>
        <w:spacing w:line="360" w:lineRule="auto"/>
        <w:jc w:val="both"/>
        <w:rPr>
          <w:szCs w:val="24"/>
        </w:rPr>
      </w:pPr>
      <w:r w:rsidRPr="00DC18BF">
        <w:rPr>
          <w:szCs w:val="24"/>
        </w:rPr>
        <w:t>The design of the canal dimensions of the irrigation canal is done by applying the manning’s uniform flow equation. The variable of the hydraulic parameters are calculated using iteration or flow master program.</w:t>
      </w:r>
    </w:p>
    <w:p w14:paraId="15089A41" w14:textId="77777777" w:rsidR="009B07D0" w:rsidRPr="00DC18BF" w:rsidRDefault="009B07D0" w:rsidP="001474F4">
      <w:pPr>
        <w:pStyle w:val="ListParagraph"/>
        <w:numPr>
          <w:ilvl w:val="0"/>
          <w:numId w:val="20"/>
        </w:numPr>
        <w:spacing w:line="360" w:lineRule="auto"/>
        <w:jc w:val="both"/>
        <w:rPr>
          <w:szCs w:val="24"/>
        </w:rPr>
      </w:pPr>
      <w:r w:rsidRPr="00DC18BF">
        <w:rPr>
          <w:szCs w:val="24"/>
        </w:rPr>
        <w:t xml:space="preserve">The design discharge of the drainage canals are determined using rational formula and </w:t>
      </w:r>
      <w:r w:rsidR="002B5F8E" w:rsidRPr="00DC18BF">
        <w:rPr>
          <w:szCs w:val="24"/>
        </w:rPr>
        <w:t>ERA design manual rain fall intensity.</w:t>
      </w:r>
    </w:p>
    <w:p w14:paraId="06127CCB" w14:textId="77777777" w:rsidR="00E72649" w:rsidRPr="00DC18BF" w:rsidRDefault="00E72649" w:rsidP="001474F4">
      <w:pPr>
        <w:pStyle w:val="ListParagraph"/>
        <w:numPr>
          <w:ilvl w:val="0"/>
          <w:numId w:val="20"/>
        </w:numPr>
        <w:spacing w:line="360" w:lineRule="auto"/>
        <w:jc w:val="both"/>
      </w:pPr>
      <w:r w:rsidRPr="00DC18BF">
        <w:rPr>
          <w:szCs w:val="24"/>
        </w:rPr>
        <w:t xml:space="preserve">As soils of the command area are predominantly </w:t>
      </w:r>
      <w:r w:rsidR="002B5F8E" w:rsidRPr="00DC18BF">
        <w:rPr>
          <w:szCs w:val="24"/>
        </w:rPr>
        <w:t>loam</w:t>
      </w:r>
      <w:r w:rsidRPr="00DC18BF">
        <w:rPr>
          <w:szCs w:val="24"/>
        </w:rPr>
        <w:t xml:space="preserve"> textured; and hence water and soil management measures should be undertaken; and optimum moisture content should be maintained to improve workability of the soil during land preparation and planting time</w:t>
      </w:r>
      <w:r w:rsidRPr="00DC18BF">
        <w:t>.</w:t>
      </w:r>
    </w:p>
    <w:p w14:paraId="0E4A2EAC" w14:textId="77777777" w:rsidR="009B07D0" w:rsidRPr="00DC18BF" w:rsidRDefault="00CF2935" w:rsidP="001474F4">
      <w:pPr>
        <w:spacing w:line="360" w:lineRule="auto"/>
        <w:jc w:val="both"/>
        <w:rPr>
          <w:b/>
        </w:rPr>
      </w:pPr>
      <w:r w:rsidRPr="00DC18BF">
        <w:rPr>
          <w:b/>
        </w:rPr>
        <w:t xml:space="preserve"> </w:t>
      </w:r>
      <w:r w:rsidR="009B07D0" w:rsidRPr="00DC18BF">
        <w:rPr>
          <w:b/>
        </w:rPr>
        <w:t>The following recommendations are drown:</w:t>
      </w:r>
    </w:p>
    <w:p w14:paraId="4EED356E" w14:textId="77777777" w:rsidR="00B042F2" w:rsidRPr="00DC18BF" w:rsidRDefault="00B33D4D" w:rsidP="001474F4">
      <w:pPr>
        <w:pStyle w:val="ListParagraph"/>
        <w:numPr>
          <w:ilvl w:val="0"/>
          <w:numId w:val="18"/>
        </w:numPr>
        <w:spacing w:line="360" w:lineRule="auto"/>
        <w:jc w:val="both"/>
        <w:rPr>
          <w:szCs w:val="24"/>
        </w:rPr>
      </w:pPr>
      <w:r>
        <w:rPr>
          <w:szCs w:val="24"/>
        </w:rPr>
        <w:t>Water user association and all of the project users must get awareness on the way of using Irrigation water and how to protect the structures constructed carefully.</w:t>
      </w:r>
    </w:p>
    <w:p w14:paraId="7D279898" w14:textId="77777777" w:rsidR="00B042F2" w:rsidRPr="00DC18BF" w:rsidRDefault="00B042F2" w:rsidP="001474F4">
      <w:pPr>
        <w:pStyle w:val="ListParagraph"/>
        <w:numPr>
          <w:ilvl w:val="0"/>
          <w:numId w:val="18"/>
        </w:numPr>
        <w:spacing w:line="360" w:lineRule="auto"/>
        <w:jc w:val="both"/>
        <w:rPr>
          <w:szCs w:val="24"/>
        </w:rPr>
      </w:pPr>
      <w:r w:rsidRPr="00DC18BF">
        <w:rPr>
          <w:szCs w:val="24"/>
        </w:rPr>
        <w:t xml:space="preserve">  Because of the command area is sloppy; the method of irrigation of the project area is recommended to be furrow surface irrigation method. </w:t>
      </w:r>
    </w:p>
    <w:p w14:paraId="7316050A" w14:textId="77777777" w:rsidR="00B042F2" w:rsidRPr="00DC18BF" w:rsidRDefault="00B042F2" w:rsidP="001474F4">
      <w:pPr>
        <w:pStyle w:val="ListParagraph"/>
        <w:numPr>
          <w:ilvl w:val="0"/>
          <w:numId w:val="18"/>
        </w:numPr>
        <w:spacing w:line="360" w:lineRule="auto"/>
        <w:jc w:val="both"/>
        <w:rPr>
          <w:szCs w:val="24"/>
        </w:rPr>
      </w:pPr>
      <w:r w:rsidRPr="00DC18BF">
        <w:rPr>
          <w:szCs w:val="24"/>
        </w:rPr>
        <w:t>For better performance and long service year of the project regular inspection and maintenance is highly required.</w:t>
      </w:r>
    </w:p>
    <w:p w14:paraId="2ECC3A5C" w14:textId="77777777" w:rsidR="009B07D0" w:rsidRPr="00DC18BF" w:rsidRDefault="009B07D0" w:rsidP="001474F4">
      <w:pPr>
        <w:pStyle w:val="ListParagraph"/>
        <w:numPr>
          <w:ilvl w:val="0"/>
          <w:numId w:val="18"/>
        </w:numPr>
        <w:spacing w:line="360" w:lineRule="auto"/>
        <w:jc w:val="both"/>
        <w:rPr>
          <w:szCs w:val="24"/>
        </w:rPr>
      </w:pPr>
      <w:r w:rsidRPr="00DC18BF">
        <w:rPr>
          <w:szCs w:val="24"/>
        </w:rPr>
        <w:t>For better performance and long service year of the</w:t>
      </w:r>
      <w:r w:rsidR="00B042F2" w:rsidRPr="00DC18BF">
        <w:rPr>
          <w:szCs w:val="24"/>
        </w:rPr>
        <w:t xml:space="preserve"> project regular inspection and </w:t>
      </w:r>
      <w:r w:rsidRPr="00DC18BF">
        <w:rPr>
          <w:szCs w:val="24"/>
        </w:rPr>
        <w:t>maintenance is highly required.</w:t>
      </w:r>
    </w:p>
    <w:p w14:paraId="6BE79A49" w14:textId="77777777" w:rsidR="009B07D0" w:rsidRPr="00DC18BF" w:rsidRDefault="009B07D0" w:rsidP="001474F4">
      <w:pPr>
        <w:pStyle w:val="ListParagraph"/>
        <w:numPr>
          <w:ilvl w:val="0"/>
          <w:numId w:val="18"/>
        </w:numPr>
        <w:spacing w:line="360" w:lineRule="auto"/>
        <w:jc w:val="both"/>
        <w:rPr>
          <w:szCs w:val="24"/>
        </w:rPr>
      </w:pPr>
      <w:r w:rsidRPr="00DC18BF">
        <w:rPr>
          <w:szCs w:val="24"/>
        </w:rPr>
        <w:t>Farmers training</w:t>
      </w:r>
      <w:r w:rsidR="008C7635" w:rsidRPr="00DC18BF">
        <w:rPr>
          <w:szCs w:val="24"/>
        </w:rPr>
        <w:t>,</w:t>
      </w:r>
      <w:r w:rsidRPr="00DC18BF">
        <w:rPr>
          <w:szCs w:val="24"/>
        </w:rPr>
        <w:t xml:space="preserve"> how to operate and maintain the project </w:t>
      </w:r>
      <w:r w:rsidR="008C7635" w:rsidRPr="00DC18BF">
        <w:rPr>
          <w:szCs w:val="24"/>
        </w:rPr>
        <w:t xml:space="preserve">structures </w:t>
      </w:r>
      <w:r w:rsidRPr="00DC18BF">
        <w:rPr>
          <w:szCs w:val="24"/>
        </w:rPr>
        <w:t>as a whole and available and water resources has a paramount important</w:t>
      </w:r>
      <w:r w:rsidR="008C7635" w:rsidRPr="00DC18BF">
        <w:rPr>
          <w:szCs w:val="24"/>
        </w:rPr>
        <w:t>.</w:t>
      </w:r>
    </w:p>
    <w:p w14:paraId="2F16CB92" w14:textId="77777777" w:rsidR="00B33D4D" w:rsidRPr="0033074B" w:rsidRDefault="00B33D4D" w:rsidP="00B33D4D">
      <w:pPr>
        <w:numPr>
          <w:ilvl w:val="0"/>
          <w:numId w:val="46"/>
        </w:numPr>
        <w:jc w:val="both"/>
      </w:pPr>
      <w:r>
        <w:t>There should physical and biological soil and water conservation practice for the command area to mitigate erosion.</w:t>
      </w:r>
    </w:p>
    <w:p w14:paraId="188C6CFE" w14:textId="77777777" w:rsidR="009B07D0" w:rsidRPr="00DC18BF" w:rsidRDefault="008C7635" w:rsidP="00B33D4D">
      <w:pPr>
        <w:pStyle w:val="ListParagraph"/>
        <w:numPr>
          <w:ilvl w:val="0"/>
          <w:numId w:val="46"/>
        </w:numPr>
        <w:spacing w:line="360" w:lineRule="auto"/>
        <w:jc w:val="both"/>
        <w:rPr>
          <w:szCs w:val="24"/>
        </w:rPr>
      </w:pPr>
      <w:r w:rsidRPr="00DC18BF">
        <w:rPr>
          <w:szCs w:val="24"/>
        </w:rPr>
        <w:t>Close</w:t>
      </w:r>
      <w:r w:rsidR="009B07D0" w:rsidRPr="00DC18BF">
        <w:rPr>
          <w:szCs w:val="24"/>
        </w:rPr>
        <w:t xml:space="preserve"> supervision of the construction should be made to modify </w:t>
      </w:r>
      <w:r w:rsidRPr="00DC18BF">
        <w:rPr>
          <w:szCs w:val="24"/>
        </w:rPr>
        <w:t xml:space="preserve">(if need be) </w:t>
      </w:r>
      <w:r w:rsidR="009B07D0" w:rsidRPr="00DC18BF">
        <w:rPr>
          <w:szCs w:val="24"/>
        </w:rPr>
        <w:t>each Components of irrigation system</w:t>
      </w:r>
      <w:r w:rsidRPr="00DC18BF">
        <w:rPr>
          <w:szCs w:val="24"/>
        </w:rPr>
        <w:t xml:space="preserve"> based on specific site conditions</w:t>
      </w:r>
      <w:r w:rsidR="009B07D0" w:rsidRPr="00DC18BF">
        <w:rPr>
          <w:szCs w:val="24"/>
        </w:rPr>
        <w:t>.</w:t>
      </w:r>
    </w:p>
    <w:p w14:paraId="5E3E14A7" w14:textId="77777777" w:rsidR="00B07795" w:rsidRPr="00417966" w:rsidRDefault="00B07795" w:rsidP="00B07795">
      <w:pPr>
        <w:sectPr w:rsidR="00B07795" w:rsidRPr="00417966" w:rsidSect="000814DF">
          <w:pgSz w:w="12240" w:h="15840"/>
          <w:pgMar w:top="1440" w:right="1152" w:bottom="965" w:left="1440" w:header="720" w:footer="720" w:gutter="0"/>
          <w:cols w:space="720"/>
          <w:docGrid w:linePitch="360"/>
        </w:sectPr>
      </w:pPr>
    </w:p>
    <w:p w14:paraId="0EAB3658" w14:textId="77777777" w:rsidR="00B07795" w:rsidRDefault="00B07795" w:rsidP="00CD67DF">
      <w:pPr>
        <w:pStyle w:val="Heading1"/>
        <w:numPr>
          <w:ilvl w:val="0"/>
          <w:numId w:val="0"/>
        </w:numPr>
        <w:rPr>
          <w:sz w:val="32"/>
        </w:rPr>
      </w:pPr>
      <w:bookmarkStart w:id="75" w:name="_Toc337501791"/>
      <w:r w:rsidRPr="000B026E">
        <w:rPr>
          <w:sz w:val="32"/>
        </w:rPr>
        <w:lastRenderedPageBreak/>
        <w:t>REFERENCE</w:t>
      </w:r>
      <w:bookmarkEnd w:id="75"/>
    </w:p>
    <w:p w14:paraId="5950821E" w14:textId="77777777" w:rsidR="00CD67DF" w:rsidRPr="00CD67DF" w:rsidRDefault="00CD67DF" w:rsidP="00CD67DF"/>
    <w:p w14:paraId="009CA2ED" w14:textId="77777777" w:rsidR="00B07795" w:rsidRPr="006A4F73" w:rsidRDefault="00B07795" w:rsidP="00B07795">
      <w:pPr>
        <w:numPr>
          <w:ilvl w:val="0"/>
          <w:numId w:val="19"/>
        </w:numPr>
        <w:spacing w:after="0"/>
        <w:jc w:val="both"/>
        <w:rPr>
          <w:sz w:val="28"/>
          <w:szCs w:val="28"/>
        </w:rPr>
      </w:pPr>
      <w:r w:rsidRPr="006A4F73">
        <w:t>Design Guide line on Irrigation Structures Part</w:t>
      </w:r>
      <w:r>
        <w:t xml:space="preserve"> </w:t>
      </w:r>
      <w:r w:rsidRPr="006A4F73">
        <w:t>I-B,</w:t>
      </w:r>
      <w:r>
        <w:t xml:space="preserve"> </w:t>
      </w:r>
      <w:r w:rsidRPr="006A4F73">
        <w:t>Ministry of water Resources,(July,2002),Addis Ababa,</w:t>
      </w:r>
      <w:r>
        <w:t xml:space="preserve"> </w:t>
      </w:r>
      <w:r w:rsidRPr="006A4F73">
        <w:t xml:space="preserve">Ethiopia. </w:t>
      </w:r>
    </w:p>
    <w:p w14:paraId="14231267" w14:textId="77777777" w:rsidR="00B07795" w:rsidRPr="006A4F73" w:rsidRDefault="00B07795" w:rsidP="00B07795">
      <w:pPr>
        <w:numPr>
          <w:ilvl w:val="0"/>
          <w:numId w:val="19"/>
        </w:numPr>
        <w:spacing w:after="0"/>
        <w:jc w:val="both"/>
        <w:rPr>
          <w:sz w:val="28"/>
          <w:szCs w:val="28"/>
        </w:rPr>
      </w:pPr>
      <w:r w:rsidRPr="006A4F73">
        <w:t>Irrigation Engineering and Hydraulic Structures ,Santosh Kumar</w:t>
      </w:r>
      <w:r>
        <w:t xml:space="preserve"> </w:t>
      </w:r>
      <w:r w:rsidRPr="006A4F73">
        <w:t>Garg,</w:t>
      </w:r>
      <w:r>
        <w:t xml:space="preserve"> </w:t>
      </w:r>
      <w:r w:rsidRPr="006A4F73">
        <w:t>Khanna Publisher,23</w:t>
      </w:r>
      <w:r w:rsidRPr="006A4F73">
        <w:rPr>
          <w:vertAlign w:val="superscript"/>
        </w:rPr>
        <w:t>rd</w:t>
      </w:r>
      <w:r w:rsidRPr="006A4F73">
        <w:t xml:space="preserve"> edition 2009,Delhi</w:t>
      </w:r>
    </w:p>
    <w:p w14:paraId="2085A4A8" w14:textId="77777777" w:rsidR="00B07795" w:rsidRPr="006A4F73" w:rsidRDefault="00B07795" w:rsidP="00B07795">
      <w:pPr>
        <w:numPr>
          <w:ilvl w:val="0"/>
          <w:numId w:val="19"/>
        </w:numPr>
        <w:spacing w:after="0"/>
        <w:jc w:val="both"/>
        <w:rPr>
          <w:sz w:val="28"/>
          <w:szCs w:val="28"/>
        </w:rPr>
      </w:pPr>
      <w:r w:rsidRPr="006A4F73">
        <w:t>Theory and Design of Irrigation</w:t>
      </w:r>
      <w:r>
        <w:t xml:space="preserve"> </w:t>
      </w:r>
      <w:r w:rsidRPr="006A4F73">
        <w:t>Structures,</w:t>
      </w:r>
      <w:r>
        <w:t xml:space="preserve"> </w:t>
      </w:r>
      <w:r w:rsidRPr="006A4F73">
        <w:t>V-II,SC Gupta,7</w:t>
      </w:r>
      <w:r w:rsidRPr="006A4F73">
        <w:rPr>
          <w:vertAlign w:val="superscript"/>
        </w:rPr>
        <w:t>th</w:t>
      </w:r>
      <w:r w:rsidRPr="006A4F73">
        <w:t xml:space="preserve"> edition,2007NEM CHAND</w:t>
      </w:r>
      <w:r>
        <w:t xml:space="preserve"> </w:t>
      </w:r>
      <w:r w:rsidRPr="006A4F73">
        <w:t>&amp;BROS,</w:t>
      </w:r>
      <w:r>
        <w:t xml:space="preserve"> </w:t>
      </w:r>
      <w:r w:rsidRPr="006A4F73">
        <w:t>Roorke,</w:t>
      </w:r>
      <w:r>
        <w:t xml:space="preserve"> </w:t>
      </w:r>
      <w:r w:rsidRPr="006A4F73">
        <w:t>India.</w:t>
      </w:r>
    </w:p>
    <w:p w14:paraId="420A7897" w14:textId="77777777" w:rsidR="000C5862" w:rsidRPr="00DC18BF" w:rsidRDefault="000C5862" w:rsidP="000C5862">
      <w:pPr>
        <w:numPr>
          <w:ilvl w:val="0"/>
          <w:numId w:val="19"/>
        </w:numPr>
        <w:spacing w:after="0" w:line="360" w:lineRule="auto"/>
        <w:jc w:val="both"/>
      </w:pPr>
      <w:r w:rsidRPr="00DC18BF">
        <w:t>FAO (1977) guidelines for predicting crop water requirements. No 24, Rome Italy</w:t>
      </w:r>
    </w:p>
    <w:p w14:paraId="26C119DA" w14:textId="77777777" w:rsidR="000C5862" w:rsidRPr="00DC18BF" w:rsidRDefault="000C5862" w:rsidP="000C5862">
      <w:pPr>
        <w:numPr>
          <w:ilvl w:val="0"/>
          <w:numId w:val="19"/>
        </w:numPr>
        <w:spacing w:after="0" w:line="360" w:lineRule="auto"/>
        <w:jc w:val="both"/>
      </w:pPr>
      <w:r w:rsidRPr="00DC18BF">
        <w:t>Design of small Canal structures , USBR</w:t>
      </w:r>
    </w:p>
    <w:p w14:paraId="59098C06" w14:textId="77777777" w:rsidR="000C5862" w:rsidRPr="00DC18BF" w:rsidRDefault="000C5862" w:rsidP="000C5862">
      <w:pPr>
        <w:numPr>
          <w:ilvl w:val="0"/>
          <w:numId w:val="19"/>
        </w:numPr>
        <w:spacing w:after="0" w:line="360" w:lineRule="auto"/>
        <w:jc w:val="both"/>
      </w:pPr>
      <w:r w:rsidRPr="00DC18BF">
        <w:t>Soft copies of hydraulic structure publishing</w:t>
      </w:r>
    </w:p>
    <w:p w14:paraId="5E4D9520" w14:textId="77777777" w:rsidR="000C5862" w:rsidRPr="00DC18BF" w:rsidRDefault="000C5862" w:rsidP="000C5862">
      <w:pPr>
        <w:numPr>
          <w:ilvl w:val="0"/>
          <w:numId w:val="19"/>
        </w:numPr>
        <w:spacing w:after="0" w:line="360" w:lineRule="auto"/>
        <w:jc w:val="both"/>
      </w:pPr>
      <w:r w:rsidRPr="00DC18BF">
        <w:t>IDD manual</w:t>
      </w:r>
    </w:p>
    <w:p w14:paraId="615EC962" w14:textId="77777777" w:rsidR="000C5862" w:rsidRPr="00DC18BF" w:rsidRDefault="000C5862" w:rsidP="000C5862">
      <w:pPr>
        <w:pStyle w:val="ListParagraph"/>
        <w:numPr>
          <w:ilvl w:val="0"/>
          <w:numId w:val="19"/>
        </w:numPr>
        <w:spacing w:after="0" w:line="360" w:lineRule="auto"/>
        <w:jc w:val="both"/>
      </w:pPr>
      <w:r w:rsidRPr="00DC18BF">
        <w:t>ERA drainage design manual</w:t>
      </w:r>
    </w:p>
    <w:p w14:paraId="0C60AFDD" w14:textId="77777777" w:rsidR="000C5862" w:rsidRPr="00DC18BF" w:rsidRDefault="000C5862" w:rsidP="000C5862">
      <w:pPr>
        <w:pStyle w:val="ListParagraph"/>
        <w:numPr>
          <w:ilvl w:val="0"/>
          <w:numId w:val="19"/>
        </w:numPr>
        <w:spacing w:after="0" w:line="360" w:lineRule="auto"/>
        <w:jc w:val="both"/>
      </w:pPr>
      <w:r w:rsidRPr="00DC18BF">
        <w:t>E.F.D.R  ministry of water resource irrigation system design manual (Part 1-A)</w:t>
      </w:r>
    </w:p>
    <w:p w14:paraId="74475D0A" w14:textId="77777777" w:rsidR="001205F4" w:rsidRPr="006F0897" w:rsidRDefault="001205F4" w:rsidP="001474F4">
      <w:pPr>
        <w:tabs>
          <w:tab w:val="left" w:pos="1725"/>
        </w:tabs>
        <w:spacing w:line="360" w:lineRule="auto"/>
        <w:jc w:val="both"/>
        <w:rPr>
          <w:sz w:val="28"/>
          <w:szCs w:val="28"/>
        </w:rPr>
      </w:pPr>
    </w:p>
    <w:sectPr w:rsidR="001205F4" w:rsidRPr="006F0897" w:rsidSect="006961BB">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B9475" w14:textId="77777777" w:rsidR="0085574A" w:rsidRDefault="0085574A" w:rsidP="006A6915">
      <w:pPr>
        <w:spacing w:after="0" w:line="240" w:lineRule="auto"/>
      </w:pPr>
      <w:r>
        <w:separator/>
      </w:r>
    </w:p>
  </w:endnote>
  <w:endnote w:type="continuationSeparator" w:id="0">
    <w:p w14:paraId="102A088C" w14:textId="77777777" w:rsidR="0085574A" w:rsidRDefault="0085574A" w:rsidP="006A6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29F07" w14:textId="77777777" w:rsidR="00FA6ED8" w:rsidRPr="00C079C4" w:rsidRDefault="00FA6ED8">
    <w:pPr>
      <w:pStyle w:val="Footer"/>
      <w:pBdr>
        <w:top w:val="thinThickSmallGap" w:sz="24" w:space="1" w:color="622423" w:themeColor="accent2" w:themeShade="7F"/>
      </w:pBdr>
      <w:rPr>
        <w:sz w:val="18"/>
        <w:szCs w:val="18"/>
      </w:rPr>
    </w:pPr>
    <w:r w:rsidRPr="00C079C4">
      <w:rPr>
        <w:sz w:val="18"/>
        <w:szCs w:val="18"/>
      </w:rPr>
      <w:ptab w:relativeTo="margin" w:alignment="right" w:leader="none"/>
    </w:r>
    <w:r w:rsidRPr="00C079C4">
      <w:rPr>
        <w:sz w:val="18"/>
        <w:szCs w:val="18"/>
      </w:rPr>
      <w:t xml:space="preserve">Page </w:t>
    </w:r>
    <w:r w:rsidRPr="00C079C4">
      <w:rPr>
        <w:sz w:val="18"/>
        <w:szCs w:val="18"/>
      </w:rPr>
      <w:fldChar w:fldCharType="begin"/>
    </w:r>
    <w:r w:rsidRPr="00C079C4">
      <w:rPr>
        <w:sz w:val="18"/>
        <w:szCs w:val="18"/>
      </w:rPr>
      <w:instrText xml:space="preserve"> PAGE   \* MERGEFORMAT </w:instrText>
    </w:r>
    <w:r w:rsidRPr="00C079C4">
      <w:rPr>
        <w:sz w:val="18"/>
        <w:szCs w:val="18"/>
      </w:rPr>
      <w:fldChar w:fldCharType="separate"/>
    </w:r>
    <w:r w:rsidR="00B3192C">
      <w:rPr>
        <w:noProof/>
        <w:sz w:val="18"/>
        <w:szCs w:val="18"/>
      </w:rPr>
      <w:t>22</w:t>
    </w:r>
    <w:r w:rsidRPr="00C079C4">
      <w:rPr>
        <w:sz w:val="18"/>
        <w:szCs w:val="18"/>
      </w:rPr>
      <w:fldChar w:fldCharType="end"/>
    </w:r>
  </w:p>
  <w:p w14:paraId="2A3BAF87" w14:textId="77777777" w:rsidR="00FA6ED8" w:rsidRPr="00C079C4" w:rsidRDefault="00FA6ED8">
    <w:pPr>
      <w:pStyle w:val="Foote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512299" w14:textId="77777777" w:rsidR="0085574A" w:rsidRDefault="0085574A" w:rsidP="006A6915">
      <w:pPr>
        <w:spacing w:after="0" w:line="240" w:lineRule="auto"/>
      </w:pPr>
      <w:r>
        <w:separator/>
      </w:r>
    </w:p>
  </w:footnote>
  <w:footnote w:type="continuationSeparator" w:id="0">
    <w:p w14:paraId="76F9E754" w14:textId="77777777" w:rsidR="0085574A" w:rsidRDefault="0085574A" w:rsidP="006A69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mbria" w:hAnsi="Cambria"/>
        <w:b/>
        <w:sz w:val="20"/>
        <w:szCs w:val="32"/>
      </w:rPr>
      <w:alias w:val="Title"/>
      <w:id w:val="77738743"/>
      <w:placeholder>
        <w:docPart w:val="625C4DA65E1D465881B95BB443FDD270"/>
      </w:placeholder>
      <w:dataBinding w:prefixMappings="xmlns:ns0='http://schemas.openxmlformats.org/package/2006/metadata/core-properties' xmlns:ns1='http://purl.org/dc/elements/1.1/'" w:xpath="/ns0:coreProperties[1]/ns1:title[1]" w:storeItemID="{6C3C8BC8-F283-45AE-878A-BAB7291924A1}"/>
      <w:text/>
    </w:sdtPr>
    <w:sdtEndPr/>
    <w:sdtContent>
      <w:p w14:paraId="47C27EE5" w14:textId="77777777" w:rsidR="00FA6ED8" w:rsidRPr="00B74C4F" w:rsidRDefault="00FA6ED8" w:rsidP="00B74C4F">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Cambria" w:hAnsi="Cambria"/>
            <w:b/>
            <w:sz w:val="20"/>
            <w:szCs w:val="32"/>
          </w:rPr>
          <w:t xml:space="preserve">   ADAMI SSI REHABILITATION PROJECT</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0C9C72D7"/>
    <w:multiLevelType w:val="hybridMultilevel"/>
    <w:tmpl w:val="47749F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5B1150"/>
    <w:multiLevelType w:val="hybridMultilevel"/>
    <w:tmpl w:val="946A301A"/>
    <w:lvl w:ilvl="0" w:tplc="04090003">
      <w:start w:val="1"/>
      <w:numFmt w:val="bullet"/>
      <w:lvlText w:val="o"/>
      <w:lvlJc w:val="left"/>
      <w:pPr>
        <w:ind w:left="1854" w:hanging="360"/>
      </w:pPr>
      <w:rPr>
        <w:rFonts w:ascii="Courier New" w:hAnsi="Courier New" w:cs="Courier New"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 w15:restartNumberingAfterBreak="0">
    <w:nsid w:val="0F7073DB"/>
    <w:multiLevelType w:val="hybridMultilevel"/>
    <w:tmpl w:val="47749F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D63090"/>
    <w:multiLevelType w:val="hybridMultilevel"/>
    <w:tmpl w:val="634A7B04"/>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5" w15:restartNumberingAfterBreak="0">
    <w:nsid w:val="116866D5"/>
    <w:multiLevelType w:val="hybridMultilevel"/>
    <w:tmpl w:val="8D78B9D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7" w15:restartNumberingAfterBreak="0">
    <w:nsid w:val="13722297"/>
    <w:multiLevelType w:val="hybridMultilevel"/>
    <w:tmpl w:val="51F0C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F0016A"/>
    <w:multiLevelType w:val="hybridMultilevel"/>
    <w:tmpl w:val="F45E7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250FF8"/>
    <w:multiLevelType w:val="hybridMultilevel"/>
    <w:tmpl w:val="16A4F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9F176C"/>
    <w:multiLevelType w:val="hybridMultilevel"/>
    <w:tmpl w:val="61E60DD2"/>
    <w:lvl w:ilvl="0" w:tplc="04090001">
      <w:start w:val="1"/>
      <w:numFmt w:val="bullet"/>
      <w:lvlText w:val=""/>
      <w:lvlJc w:val="left"/>
      <w:pPr>
        <w:ind w:left="1530" w:hanging="360"/>
      </w:pPr>
      <w:rPr>
        <w:rFonts w:ascii="Symbol" w:hAnsi="Symbol" w:hint="default"/>
      </w:rPr>
    </w:lvl>
    <w:lvl w:ilvl="1" w:tplc="A998CF24">
      <w:start w:val="1"/>
      <w:numFmt w:val="upperLetter"/>
      <w:lvlText w:val="%2."/>
      <w:lvlJc w:val="left"/>
      <w:pPr>
        <w:tabs>
          <w:tab w:val="num" w:pos="1440"/>
        </w:tabs>
        <w:ind w:left="1440" w:hanging="360"/>
      </w:pPr>
      <w:rPr>
        <w:rFonts w:ascii="Times New Roman" w:eastAsia="Calibri" w:hAnsi="Times New Roman" w:cs="Times New Roman"/>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15:restartNumberingAfterBreak="0">
    <w:nsid w:val="1D4800BC"/>
    <w:multiLevelType w:val="hybridMultilevel"/>
    <w:tmpl w:val="7A2C55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AF0C5B"/>
    <w:multiLevelType w:val="hybridMultilevel"/>
    <w:tmpl w:val="A4F4CB38"/>
    <w:lvl w:ilvl="0" w:tplc="0409000D">
      <w:start w:val="1"/>
      <w:numFmt w:val="bullet"/>
      <w:lvlText w:val=""/>
      <w:lvlJc w:val="left"/>
      <w:pPr>
        <w:ind w:left="1170" w:hanging="360"/>
      </w:pPr>
      <w:rPr>
        <w:rFonts w:ascii="Wingdings" w:hAnsi="Wingdings" w:hint="default"/>
      </w:rPr>
    </w:lvl>
    <w:lvl w:ilvl="1" w:tplc="0409000D">
      <w:start w:val="1"/>
      <w:numFmt w:val="bullet"/>
      <w:lvlText w:val=""/>
      <w:lvlJc w:val="left"/>
      <w:pPr>
        <w:ind w:left="1170" w:hanging="360"/>
      </w:pPr>
      <w:rPr>
        <w:rFonts w:ascii="Wingdings" w:hAnsi="Wingdings" w:hint="default"/>
      </w:rPr>
    </w:lvl>
    <w:lvl w:ilvl="2" w:tplc="14EA98CA">
      <w:start w:val="1"/>
      <w:numFmt w:val="decimal"/>
      <w:lvlText w:val="%3."/>
      <w:lvlJc w:val="left"/>
      <w:pPr>
        <w:ind w:left="1080" w:hanging="360"/>
      </w:pPr>
      <w:rPr>
        <w:rFonts w:hint="default"/>
      </w:rPr>
    </w:lvl>
    <w:lvl w:ilvl="3" w:tplc="DF32433A">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327FA9"/>
    <w:multiLevelType w:val="hybridMultilevel"/>
    <w:tmpl w:val="64B864D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3A9165D"/>
    <w:multiLevelType w:val="hybridMultilevel"/>
    <w:tmpl w:val="4DAE9C7A"/>
    <w:lvl w:ilvl="0" w:tplc="0409001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F4C1D"/>
    <w:multiLevelType w:val="multilevel"/>
    <w:tmpl w:val="82986C74"/>
    <w:lvl w:ilvl="0">
      <w:start w:val="1"/>
      <w:numFmt w:val="decimal"/>
      <w:pStyle w:val="Heading1"/>
      <w:lvlText w:val="%1"/>
      <w:lvlJc w:val="left"/>
      <w:pPr>
        <w:ind w:left="432" w:hanging="432"/>
      </w:pPr>
    </w:lvl>
    <w:lvl w:ilvl="1">
      <w:start w:val="1"/>
      <w:numFmt w:val="decimal"/>
      <w:pStyle w:val="Heading2"/>
      <w:lvlText w:val="%1.%2"/>
      <w:lvlJc w:val="left"/>
      <w:pPr>
        <w:ind w:left="666" w:hanging="576"/>
      </w:pPr>
      <w:rPr>
        <w:b/>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Heading3"/>
      <w:lvlText w:val="%1.%2.%3"/>
      <w:lvlJc w:val="left"/>
      <w:pPr>
        <w:ind w:left="90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360930F6"/>
    <w:multiLevelType w:val="hybridMultilevel"/>
    <w:tmpl w:val="CED6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F31649"/>
    <w:multiLevelType w:val="hybridMultilevel"/>
    <w:tmpl w:val="67C0975A"/>
    <w:lvl w:ilvl="0" w:tplc="0409001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0F4C4F"/>
    <w:multiLevelType w:val="hybridMultilevel"/>
    <w:tmpl w:val="44247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C4726C6"/>
    <w:multiLevelType w:val="hybridMultilevel"/>
    <w:tmpl w:val="4CEC5EDA"/>
    <w:lvl w:ilvl="0" w:tplc="0409000F">
      <w:start w:val="1"/>
      <w:numFmt w:val="decimal"/>
      <w:lvlText w:val="%1."/>
      <w:lvlJc w:val="left"/>
      <w:pPr>
        <w:tabs>
          <w:tab w:val="num" w:pos="720"/>
        </w:tabs>
        <w:ind w:left="720" w:hanging="360"/>
      </w:pPr>
      <w:rPr>
        <w:rFonts w:hint="default"/>
      </w:rPr>
    </w:lvl>
    <w:lvl w:ilvl="1" w:tplc="A4D4E1E2" w:tentative="1">
      <w:start w:val="1"/>
      <w:numFmt w:val="bullet"/>
      <w:lvlText w:val="•"/>
      <w:lvlJc w:val="left"/>
      <w:pPr>
        <w:tabs>
          <w:tab w:val="num" w:pos="1440"/>
        </w:tabs>
        <w:ind w:left="1440" w:hanging="360"/>
      </w:pPr>
      <w:rPr>
        <w:rFonts w:ascii="Arial" w:hAnsi="Arial" w:hint="default"/>
      </w:rPr>
    </w:lvl>
    <w:lvl w:ilvl="2" w:tplc="1D5A6D1C" w:tentative="1">
      <w:start w:val="1"/>
      <w:numFmt w:val="bullet"/>
      <w:lvlText w:val="•"/>
      <w:lvlJc w:val="left"/>
      <w:pPr>
        <w:tabs>
          <w:tab w:val="num" w:pos="2160"/>
        </w:tabs>
        <w:ind w:left="2160" w:hanging="360"/>
      </w:pPr>
      <w:rPr>
        <w:rFonts w:ascii="Arial" w:hAnsi="Arial" w:hint="default"/>
      </w:rPr>
    </w:lvl>
    <w:lvl w:ilvl="3" w:tplc="2F78720C" w:tentative="1">
      <w:start w:val="1"/>
      <w:numFmt w:val="bullet"/>
      <w:lvlText w:val="•"/>
      <w:lvlJc w:val="left"/>
      <w:pPr>
        <w:tabs>
          <w:tab w:val="num" w:pos="2880"/>
        </w:tabs>
        <w:ind w:left="2880" w:hanging="360"/>
      </w:pPr>
      <w:rPr>
        <w:rFonts w:ascii="Arial" w:hAnsi="Arial" w:hint="default"/>
      </w:rPr>
    </w:lvl>
    <w:lvl w:ilvl="4" w:tplc="B2108A84" w:tentative="1">
      <w:start w:val="1"/>
      <w:numFmt w:val="bullet"/>
      <w:lvlText w:val="•"/>
      <w:lvlJc w:val="left"/>
      <w:pPr>
        <w:tabs>
          <w:tab w:val="num" w:pos="3600"/>
        </w:tabs>
        <w:ind w:left="3600" w:hanging="360"/>
      </w:pPr>
      <w:rPr>
        <w:rFonts w:ascii="Arial" w:hAnsi="Arial" w:hint="default"/>
      </w:rPr>
    </w:lvl>
    <w:lvl w:ilvl="5" w:tplc="70C81E94" w:tentative="1">
      <w:start w:val="1"/>
      <w:numFmt w:val="bullet"/>
      <w:lvlText w:val="•"/>
      <w:lvlJc w:val="left"/>
      <w:pPr>
        <w:tabs>
          <w:tab w:val="num" w:pos="4320"/>
        </w:tabs>
        <w:ind w:left="4320" w:hanging="360"/>
      </w:pPr>
      <w:rPr>
        <w:rFonts w:ascii="Arial" w:hAnsi="Arial" w:hint="default"/>
      </w:rPr>
    </w:lvl>
    <w:lvl w:ilvl="6" w:tplc="9DAE9158" w:tentative="1">
      <w:start w:val="1"/>
      <w:numFmt w:val="bullet"/>
      <w:lvlText w:val="•"/>
      <w:lvlJc w:val="left"/>
      <w:pPr>
        <w:tabs>
          <w:tab w:val="num" w:pos="5040"/>
        </w:tabs>
        <w:ind w:left="5040" w:hanging="360"/>
      </w:pPr>
      <w:rPr>
        <w:rFonts w:ascii="Arial" w:hAnsi="Arial" w:hint="default"/>
      </w:rPr>
    </w:lvl>
    <w:lvl w:ilvl="7" w:tplc="66DA342E" w:tentative="1">
      <w:start w:val="1"/>
      <w:numFmt w:val="bullet"/>
      <w:lvlText w:val="•"/>
      <w:lvlJc w:val="left"/>
      <w:pPr>
        <w:tabs>
          <w:tab w:val="num" w:pos="5760"/>
        </w:tabs>
        <w:ind w:left="5760" w:hanging="360"/>
      </w:pPr>
      <w:rPr>
        <w:rFonts w:ascii="Arial" w:hAnsi="Arial" w:hint="default"/>
      </w:rPr>
    </w:lvl>
    <w:lvl w:ilvl="8" w:tplc="2DF4559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1DA13FA"/>
    <w:multiLevelType w:val="hybridMultilevel"/>
    <w:tmpl w:val="1B70F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FB40C0"/>
    <w:multiLevelType w:val="hybridMultilevel"/>
    <w:tmpl w:val="7A78B5BC"/>
    <w:lvl w:ilvl="0" w:tplc="596046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1D37FD"/>
    <w:multiLevelType w:val="hybridMultilevel"/>
    <w:tmpl w:val="42F651F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B810F9"/>
    <w:multiLevelType w:val="hybridMultilevel"/>
    <w:tmpl w:val="C916EBD8"/>
    <w:lvl w:ilvl="0" w:tplc="0409000B">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4" w15:restartNumberingAfterBreak="0">
    <w:nsid w:val="49087189"/>
    <w:multiLevelType w:val="singleLevel"/>
    <w:tmpl w:val="B1FCA056"/>
    <w:lvl w:ilvl="0">
      <w:start w:val="1"/>
      <w:numFmt w:val="decimal"/>
      <w:lvlText w:val="%1."/>
      <w:lvlJc w:val="left"/>
      <w:pPr>
        <w:tabs>
          <w:tab w:val="num" w:pos="405"/>
        </w:tabs>
        <w:ind w:left="405" w:hanging="405"/>
      </w:pPr>
      <w:rPr>
        <w:rFonts w:hint="default"/>
      </w:rPr>
    </w:lvl>
  </w:abstractNum>
  <w:abstractNum w:abstractNumId="25" w15:restartNumberingAfterBreak="0">
    <w:nsid w:val="49EE78A1"/>
    <w:multiLevelType w:val="hybridMultilevel"/>
    <w:tmpl w:val="062888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796E56"/>
    <w:multiLevelType w:val="hybridMultilevel"/>
    <w:tmpl w:val="3940B2EC"/>
    <w:lvl w:ilvl="0" w:tplc="6106B68C">
      <w:start w:val="1"/>
      <w:numFmt w:val="bullet"/>
      <w:lvlText w:val=""/>
      <w:lvlJc w:val="left"/>
      <w:pPr>
        <w:ind w:left="1680" w:hanging="360"/>
      </w:pPr>
      <w:rPr>
        <w:rFonts w:ascii="Symbol" w:hAnsi="Symbol" w:hint="default"/>
      </w:rPr>
    </w:lvl>
    <w:lvl w:ilvl="1" w:tplc="BB52E16E">
      <w:start w:val="1"/>
      <w:numFmt w:val="decimal"/>
      <w:lvlText w:val="%2."/>
      <w:lvlJc w:val="left"/>
      <w:pPr>
        <w:tabs>
          <w:tab w:val="num" w:pos="1440"/>
        </w:tabs>
        <w:ind w:left="1440" w:hanging="360"/>
      </w:pPr>
    </w:lvl>
    <w:lvl w:ilvl="2" w:tplc="D7185976">
      <w:start w:val="1"/>
      <w:numFmt w:val="decimal"/>
      <w:lvlText w:val="%3."/>
      <w:lvlJc w:val="left"/>
      <w:pPr>
        <w:tabs>
          <w:tab w:val="num" w:pos="2160"/>
        </w:tabs>
        <w:ind w:left="2160" w:hanging="360"/>
      </w:pPr>
    </w:lvl>
    <w:lvl w:ilvl="3" w:tplc="569C212A">
      <w:start w:val="1"/>
      <w:numFmt w:val="decimal"/>
      <w:lvlText w:val="%4."/>
      <w:lvlJc w:val="left"/>
      <w:pPr>
        <w:tabs>
          <w:tab w:val="num" w:pos="2880"/>
        </w:tabs>
        <w:ind w:left="2880" w:hanging="360"/>
      </w:pPr>
    </w:lvl>
    <w:lvl w:ilvl="4" w:tplc="9CB416CC">
      <w:start w:val="1"/>
      <w:numFmt w:val="decimal"/>
      <w:lvlText w:val="%5."/>
      <w:lvlJc w:val="left"/>
      <w:pPr>
        <w:tabs>
          <w:tab w:val="num" w:pos="3600"/>
        </w:tabs>
        <w:ind w:left="3600" w:hanging="360"/>
      </w:pPr>
    </w:lvl>
    <w:lvl w:ilvl="5" w:tplc="DA603E56">
      <w:start w:val="1"/>
      <w:numFmt w:val="decimal"/>
      <w:lvlText w:val="%6."/>
      <w:lvlJc w:val="left"/>
      <w:pPr>
        <w:tabs>
          <w:tab w:val="num" w:pos="4320"/>
        </w:tabs>
        <w:ind w:left="4320" w:hanging="360"/>
      </w:pPr>
    </w:lvl>
    <w:lvl w:ilvl="6" w:tplc="D6DEA768">
      <w:start w:val="1"/>
      <w:numFmt w:val="decimal"/>
      <w:lvlText w:val="%7."/>
      <w:lvlJc w:val="left"/>
      <w:pPr>
        <w:tabs>
          <w:tab w:val="num" w:pos="5040"/>
        </w:tabs>
        <w:ind w:left="5040" w:hanging="360"/>
      </w:pPr>
    </w:lvl>
    <w:lvl w:ilvl="7" w:tplc="E80499A4">
      <w:start w:val="1"/>
      <w:numFmt w:val="decimal"/>
      <w:lvlText w:val="%8."/>
      <w:lvlJc w:val="left"/>
      <w:pPr>
        <w:tabs>
          <w:tab w:val="num" w:pos="5760"/>
        </w:tabs>
        <w:ind w:left="5760" w:hanging="360"/>
      </w:pPr>
    </w:lvl>
    <w:lvl w:ilvl="8" w:tplc="AF18CBCA">
      <w:start w:val="1"/>
      <w:numFmt w:val="decimal"/>
      <w:lvlText w:val="%9."/>
      <w:lvlJc w:val="left"/>
      <w:pPr>
        <w:tabs>
          <w:tab w:val="num" w:pos="6480"/>
        </w:tabs>
        <w:ind w:left="6480" w:hanging="360"/>
      </w:pPr>
    </w:lvl>
  </w:abstractNum>
  <w:abstractNum w:abstractNumId="27" w15:restartNumberingAfterBreak="0">
    <w:nsid w:val="4DB56890"/>
    <w:multiLevelType w:val="hybridMultilevel"/>
    <w:tmpl w:val="EF3EB9E8"/>
    <w:lvl w:ilvl="0" w:tplc="04090001">
      <w:start w:val="1"/>
      <w:numFmt w:val="decimal"/>
      <w:lvlText w:val="%1."/>
      <w:lvlJc w:val="left"/>
      <w:pPr>
        <w:ind w:left="810" w:hanging="360"/>
      </w:pPr>
      <w:rPr>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4F553E86"/>
    <w:multiLevelType w:val="hybridMultilevel"/>
    <w:tmpl w:val="F1061732"/>
    <w:lvl w:ilvl="0" w:tplc="9D9841FE">
      <w:start w:val="1"/>
      <w:numFmt w:val="bullet"/>
      <w:pStyle w:val="List2"/>
      <w:lvlText w:val=""/>
      <w:lvlJc w:val="left"/>
      <w:pPr>
        <w:tabs>
          <w:tab w:val="num" w:pos="1695"/>
        </w:tabs>
        <w:ind w:left="1695"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57D439AC"/>
    <w:multiLevelType w:val="hybridMultilevel"/>
    <w:tmpl w:val="99E21D48"/>
    <w:lvl w:ilvl="0" w:tplc="F672203A">
      <w:start w:val="1"/>
      <w:numFmt w:val="bullet"/>
      <w:lvlText w:val=""/>
      <w:lvlJc w:val="left"/>
      <w:pPr>
        <w:ind w:left="153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15:restartNumberingAfterBreak="0">
    <w:nsid w:val="5D3C0514"/>
    <w:multiLevelType w:val="hybridMultilevel"/>
    <w:tmpl w:val="1E284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8A0D48"/>
    <w:multiLevelType w:val="hybridMultilevel"/>
    <w:tmpl w:val="E0F267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65360FE7"/>
    <w:multiLevelType w:val="hybridMultilevel"/>
    <w:tmpl w:val="9808D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3" w15:restartNumberingAfterBreak="0">
    <w:nsid w:val="655425B2"/>
    <w:multiLevelType w:val="hybridMultilevel"/>
    <w:tmpl w:val="89CE19FE"/>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15:restartNumberingAfterBreak="0">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35" w15:restartNumberingAfterBreak="0">
    <w:nsid w:val="69965F0E"/>
    <w:multiLevelType w:val="hybridMultilevel"/>
    <w:tmpl w:val="D05CFB28"/>
    <w:lvl w:ilvl="0" w:tplc="74C2AEE8">
      <w:start w:val="1"/>
      <w:numFmt w:val="bullet"/>
      <w:lvlText w:val=""/>
      <w:lvlJc w:val="left"/>
      <w:pPr>
        <w:ind w:left="720" w:hanging="360"/>
      </w:pPr>
      <w:rPr>
        <w:rFonts w:ascii="Symbol" w:hAnsi="Symbol" w:hint="default"/>
      </w:rPr>
    </w:lvl>
    <w:lvl w:ilvl="1" w:tplc="778840C0" w:tentative="1">
      <w:start w:val="1"/>
      <w:numFmt w:val="bullet"/>
      <w:lvlText w:val="o"/>
      <w:lvlJc w:val="left"/>
      <w:pPr>
        <w:ind w:left="1440" w:hanging="360"/>
      </w:pPr>
      <w:rPr>
        <w:rFonts w:ascii="Courier New" w:hAnsi="Courier New" w:cs="Courier New" w:hint="default"/>
      </w:rPr>
    </w:lvl>
    <w:lvl w:ilvl="2" w:tplc="74E4B976" w:tentative="1">
      <w:start w:val="1"/>
      <w:numFmt w:val="bullet"/>
      <w:lvlText w:val=""/>
      <w:lvlJc w:val="left"/>
      <w:pPr>
        <w:ind w:left="2160" w:hanging="360"/>
      </w:pPr>
      <w:rPr>
        <w:rFonts w:ascii="Wingdings" w:hAnsi="Wingdings" w:hint="default"/>
      </w:rPr>
    </w:lvl>
    <w:lvl w:ilvl="3" w:tplc="620604DE" w:tentative="1">
      <w:start w:val="1"/>
      <w:numFmt w:val="bullet"/>
      <w:lvlText w:val=""/>
      <w:lvlJc w:val="left"/>
      <w:pPr>
        <w:ind w:left="2880" w:hanging="360"/>
      </w:pPr>
      <w:rPr>
        <w:rFonts w:ascii="Symbol" w:hAnsi="Symbol" w:hint="default"/>
      </w:rPr>
    </w:lvl>
    <w:lvl w:ilvl="4" w:tplc="2788095C" w:tentative="1">
      <w:start w:val="1"/>
      <w:numFmt w:val="bullet"/>
      <w:lvlText w:val="o"/>
      <w:lvlJc w:val="left"/>
      <w:pPr>
        <w:ind w:left="3600" w:hanging="360"/>
      </w:pPr>
      <w:rPr>
        <w:rFonts w:ascii="Courier New" w:hAnsi="Courier New" w:cs="Courier New" w:hint="default"/>
      </w:rPr>
    </w:lvl>
    <w:lvl w:ilvl="5" w:tplc="901624AA" w:tentative="1">
      <w:start w:val="1"/>
      <w:numFmt w:val="bullet"/>
      <w:lvlText w:val=""/>
      <w:lvlJc w:val="left"/>
      <w:pPr>
        <w:ind w:left="4320" w:hanging="360"/>
      </w:pPr>
      <w:rPr>
        <w:rFonts w:ascii="Wingdings" w:hAnsi="Wingdings" w:hint="default"/>
      </w:rPr>
    </w:lvl>
    <w:lvl w:ilvl="6" w:tplc="018468F6" w:tentative="1">
      <w:start w:val="1"/>
      <w:numFmt w:val="bullet"/>
      <w:lvlText w:val=""/>
      <w:lvlJc w:val="left"/>
      <w:pPr>
        <w:ind w:left="5040" w:hanging="360"/>
      </w:pPr>
      <w:rPr>
        <w:rFonts w:ascii="Symbol" w:hAnsi="Symbol" w:hint="default"/>
      </w:rPr>
    </w:lvl>
    <w:lvl w:ilvl="7" w:tplc="4490B62E" w:tentative="1">
      <w:start w:val="1"/>
      <w:numFmt w:val="bullet"/>
      <w:lvlText w:val="o"/>
      <w:lvlJc w:val="left"/>
      <w:pPr>
        <w:ind w:left="5760" w:hanging="360"/>
      </w:pPr>
      <w:rPr>
        <w:rFonts w:ascii="Courier New" w:hAnsi="Courier New" w:cs="Courier New" w:hint="default"/>
      </w:rPr>
    </w:lvl>
    <w:lvl w:ilvl="8" w:tplc="BA667926" w:tentative="1">
      <w:start w:val="1"/>
      <w:numFmt w:val="bullet"/>
      <w:lvlText w:val=""/>
      <w:lvlJc w:val="left"/>
      <w:pPr>
        <w:ind w:left="6480" w:hanging="360"/>
      </w:pPr>
      <w:rPr>
        <w:rFonts w:ascii="Wingdings" w:hAnsi="Wingdings" w:hint="default"/>
      </w:rPr>
    </w:lvl>
  </w:abstractNum>
  <w:abstractNum w:abstractNumId="36" w15:restartNumberingAfterBreak="0">
    <w:nsid w:val="6CDC7CD7"/>
    <w:multiLevelType w:val="singleLevel"/>
    <w:tmpl w:val="B63ED6D6"/>
    <w:lvl w:ilvl="0">
      <w:start w:val="1"/>
      <w:numFmt w:val="decimal"/>
      <w:lvlText w:val="%1."/>
      <w:lvlJc w:val="left"/>
      <w:pPr>
        <w:tabs>
          <w:tab w:val="num" w:pos="555"/>
        </w:tabs>
        <w:ind w:left="555" w:hanging="555"/>
      </w:pPr>
      <w:rPr>
        <w:rFonts w:hint="default"/>
      </w:rPr>
    </w:lvl>
  </w:abstractNum>
  <w:abstractNum w:abstractNumId="37" w15:restartNumberingAfterBreak="0">
    <w:nsid w:val="6E231232"/>
    <w:multiLevelType w:val="hybridMultilevel"/>
    <w:tmpl w:val="53625CE6"/>
    <w:lvl w:ilvl="0" w:tplc="04090001">
      <w:start w:val="1"/>
      <w:numFmt w:val="bullet"/>
      <w:lvlText w:val=""/>
      <w:lvlJc w:val="left"/>
      <w:pPr>
        <w:ind w:left="27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15:restartNumberingAfterBreak="0">
    <w:nsid w:val="6F66624F"/>
    <w:multiLevelType w:val="hybridMultilevel"/>
    <w:tmpl w:val="731C9C1E"/>
    <w:lvl w:ilvl="0" w:tplc="0409001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091847"/>
    <w:multiLevelType w:val="hybridMultilevel"/>
    <w:tmpl w:val="632C2A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4A93924"/>
    <w:multiLevelType w:val="hybridMultilevel"/>
    <w:tmpl w:val="AD6C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CE58B3"/>
    <w:multiLevelType w:val="hybridMultilevel"/>
    <w:tmpl w:val="FC283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20"/>
  </w:num>
  <w:num w:numId="3">
    <w:abstractNumId w:val="16"/>
  </w:num>
  <w:num w:numId="4">
    <w:abstractNumId w:val="41"/>
  </w:num>
  <w:num w:numId="5">
    <w:abstractNumId w:val="13"/>
  </w:num>
  <w:num w:numId="6">
    <w:abstractNumId w:val="28"/>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31"/>
  </w:num>
  <w:num w:numId="16">
    <w:abstractNumId w:val="40"/>
  </w:num>
  <w:num w:numId="17">
    <w:abstractNumId w:val="34"/>
  </w:num>
  <w:num w:numId="18">
    <w:abstractNumId w:val="6"/>
  </w:num>
  <w:num w:numId="19">
    <w:abstractNumId w:val="24"/>
  </w:num>
  <w:num w:numId="20">
    <w:abstractNumId w:val="7"/>
  </w:num>
  <w:num w:numId="21">
    <w:abstractNumId w:val="18"/>
  </w:num>
  <w:num w:numId="22">
    <w:abstractNumId w:val="4"/>
  </w:num>
  <w:num w:numId="23">
    <w:abstractNumId w:val="39"/>
  </w:num>
  <w:num w:numId="24">
    <w:abstractNumId w:val="3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23"/>
  </w:num>
  <w:num w:numId="27">
    <w:abstractNumId w:val="1"/>
  </w:num>
  <w:num w:numId="28">
    <w:abstractNumId w:val="3"/>
  </w:num>
  <w:num w:numId="29">
    <w:abstractNumId w:val="19"/>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num>
  <w:num w:numId="33">
    <w:abstractNumId w:val="22"/>
  </w:num>
  <w:num w:numId="34">
    <w:abstractNumId w:val="15"/>
  </w:num>
  <w:num w:numId="35">
    <w:abstractNumId w:val="0"/>
  </w:num>
  <w:num w:numId="36">
    <w:abstractNumId w:val="8"/>
  </w:num>
  <w:num w:numId="37">
    <w:abstractNumId w:val="38"/>
  </w:num>
  <w:num w:numId="38">
    <w:abstractNumId w:val="14"/>
  </w:num>
  <w:num w:numId="39">
    <w:abstractNumId w:val="17"/>
  </w:num>
  <w:num w:numId="40">
    <w:abstractNumId w:val="30"/>
  </w:num>
  <w:num w:numId="41">
    <w:abstractNumId w:val="11"/>
  </w:num>
  <w:num w:numId="42">
    <w:abstractNumId w:val="5"/>
  </w:num>
  <w:num w:numId="43">
    <w:abstractNumId w:val="12"/>
  </w:num>
  <w:num w:numId="44">
    <w:abstractNumId w:val="9"/>
  </w:num>
  <w:num w:numId="45">
    <w:abstractNumId w:val="25"/>
  </w:num>
  <w:num w:numId="46">
    <w:abstractNumId w:val="3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84E"/>
    <w:rsid w:val="00000A5D"/>
    <w:rsid w:val="00002979"/>
    <w:rsid w:val="00002A31"/>
    <w:rsid w:val="00002E42"/>
    <w:rsid w:val="00003023"/>
    <w:rsid w:val="000040F7"/>
    <w:rsid w:val="0000424E"/>
    <w:rsid w:val="00004657"/>
    <w:rsid w:val="00004BA9"/>
    <w:rsid w:val="00005012"/>
    <w:rsid w:val="000054A9"/>
    <w:rsid w:val="000060F1"/>
    <w:rsid w:val="0000664D"/>
    <w:rsid w:val="00013960"/>
    <w:rsid w:val="00014495"/>
    <w:rsid w:val="00016A90"/>
    <w:rsid w:val="000171BF"/>
    <w:rsid w:val="000171DC"/>
    <w:rsid w:val="00017268"/>
    <w:rsid w:val="00020213"/>
    <w:rsid w:val="000212BC"/>
    <w:rsid w:val="000213BD"/>
    <w:rsid w:val="000224EC"/>
    <w:rsid w:val="0002328A"/>
    <w:rsid w:val="000238CA"/>
    <w:rsid w:val="00025CF8"/>
    <w:rsid w:val="00032C14"/>
    <w:rsid w:val="00032DD4"/>
    <w:rsid w:val="000347E4"/>
    <w:rsid w:val="0003511E"/>
    <w:rsid w:val="0003554D"/>
    <w:rsid w:val="000355D6"/>
    <w:rsid w:val="000362DD"/>
    <w:rsid w:val="00041253"/>
    <w:rsid w:val="00042195"/>
    <w:rsid w:val="00044BED"/>
    <w:rsid w:val="000465F9"/>
    <w:rsid w:val="00047D62"/>
    <w:rsid w:val="0005592D"/>
    <w:rsid w:val="00056954"/>
    <w:rsid w:val="00063D6E"/>
    <w:rsid w:val="00065A6E"/>
    <w:rsid w:val="000675BA"/>
    <w:rsid w:val="00071605"/>
    <w:rsid w:val="00071ED4"/>
    <w:rsid w:val="00072DDC"/>
    <w:rsid w:val="00073A1C"/>
    <w:rsid w:val="000748A5"/>
    <w:rsid w:val="00076859"/>
    <w:rsid w:val="00077C2D"/>
    <w:rsid w:val="00077EF2"/>
    <w:rsid w:val="000814DF"/>
    <w:rsid w:val="000832F0"/>
    <w:rsid w:val="0008353F"/>
    <w:rsid w:val="00085869"/>
    <w:rsid w:val="000870D1"/>
    <w:rsid w:val="00087827"/>
    <w:rsid w:val="00090DE6"/>
    <w:rsid w:val="00091C63"/>
    <w:rsid w:val="00092BCC"/>
    <w:rsid w:val="000942E4"/>
    <w:rsid w:val="0009432B"/>
    <w:rsid w:val="00094400"/>
    <w:rsid w:val="0009653F"/>
    <w:rsid w:val="000A12DD"/>
    <w:rsid w:val="000A17F4"/>
    <w:rsid w:val="000A3717"/>
    <w:rsid w:val="000A7E3B"/>
    <w:rsid w:val="000B026E"/>
    <w:rsid w:val="000B0BE5"/>
    <w:rsid w:val="000B0FC6"/>
    <w:rsid w:val="000B3040"/>
    <w:rsid w:val="000B546D"/>
    <w:rsid w:val="000C01DF"/>
    <w:rsid w:val="000C1E19"/>
    <w:rsid w:val="000C3165"/>
    <w:rsid w:val="000C5862"/>
    <w:rsid w:val="000C79C3"/>
    <w:rsid w:val="000D05BC"/>
    <w:rsid w:val="000D0A39"/>
    <w:rsid w:val="000D0BBA"/>
    <w:rsid w:val="000D1DE1"/>
    <w:rsid w:val="000D242D"/>
    <w:rsid w:val="000D3AC0"/>
    <w:rsid w:val="000D46C6"/>
    <w:rsid w:val="000D6594"/>
    <w:rsid w:val="000D6AA1"/>
    <w:rsid w:val="000D6E21"/>
    <w:rsid w:val="000D702D"/>
    <w:rsid w:val="000E0BCF"/>
    <w:rsid w:val="000E0F76"/>
    <w:rsid w:val="000E1085"/>
    <w:rsid w:val="000E19E5"/>
    <w:rsid w:val="000E3838"/>
    <w:rsid w:val="000E4A14"/>
    <w:rsid w:val="000E58AF"/>
    <w:rsid w:val="000E679A"/>
    <w:rsid w:val="000E6C8D"/>
    <w:rsid w:val="000E7255"/>
    <w:rsid w:val="000F2EF4"/>
    <w:rsid w:val="000F5260"/>
    <w:rsid w:val="000F5278"/>
    <w:rsid w:val="000F648E"/>
    <w:rsid w:val="000F6A54"/>
    <w:rsid w:val="000F79B1"/>
    <w:rsid w:val="001017B2"/>
    <w:rsid w:val="00103076"/>
    <w:rsid w:val="001038FA"/>
    <w:rsid w:val="0010436D"/>
    <w:rsid w:val="00104BAB"/>
    <w:rsid w:val="00113D05"/>
    <w:rsid w:val="001155DE"/>
    <w:rsid w:val="00115C0D"/>
    <w:rsid w:val="00115E48"/>
    <w:rsid w:val="001169B0"/>
    <w:rsid w:val="00116F33"/>
    <w:rsid w:val="001205F4"/>
    <w:rsid w:val="001210D5"/>
    <w:rsid w:val="00122C48"/>
    <w:rsid w:val="0012334B"/>
    <w:rsid w:val="0012585B"/>
    <w:rsid w:val="0012639E"/>
    <w:rsid w:val="00126CCE"/>
    <w:rsid w:val="001302D9"/>
    <w:rsid w:val="00130949"/>
    <w:rsid w:val="00132777"/>
    <w:rsid w:val="00132EFF"/>
    <w:rsid w:val="0013304A"/>
    <w:rsid w:val="00137E5E"/>
    <w:rsid w:val="00140281"/>
    <w:rsid w:val="0014278B"/>
    <w:rsid w:val="00143395"/>
    <w:rsid w:val="0014504F"/>
    <w:rsid w:val="0014651B"/>
    <w:rsid w:val="001470C1"/>
    <w:rsid w:val="001474F4"/>
    <w:rsid w:val="001510BA"/>
    <w:rsid w:val="0015127A"/>
    <w:rsid w:val="00152507"/>
    <w:rsid w:val="00152F22"/>
    <w:rsid w:val="00152FD3"/>
    <w:rsid w:val="00154431"/>
    <w:rsid w:val="00155254"/>
    <w:rsid w:val="001575AE"/>
    <w:rsid w:val="00161F7F"/>
    <w:rsid w:val="001635C9"/>
    <w:rsid w:val="00165762"/>
    <w:rsid w:val="001662EF"/>
    <w:rsid w:val="00170F02"/>
    <w:rsid w:val="0017290B"/>
    <w:rsid w:val="00175CD2"/>
    <w:rsid w:val="00177437"/>
    <w:rsid w:val="0018090C"/>
    <w:rsid w:val="00181FDC"/>
    <w:rsid w:val="00182E73"/>
    <w:rsid w:val="00184426"/>
    <w:rsid w:val="00184EE2"/>
    <w:rsid w:val="001858EA"/>
    <w:rsid w:val="00185A99"/>
    <w:rsid w:val="0019064C"/>
    <w:rsid w:val="00190716"/>
    <w:rsid w:val="00191475"/>
    <w:rsid w:val="0019147B"/>
    <w:rsid w:val="001926DE"/>
    <w:rsid w:val="00193904"/>
    <w:rsid w:val="001951D5"/>
    <w:rsid w:val="00195313"/>
    <w:rsid w:val="00195CC8"/>
    <w:rsid w:val="00195E76"/>
    <w:rsid w:val="001A3279"/>
    <w:rsid w:val="001A3C93"/>
    <w:rsid w:val="001A3F6B"/>
    <w:rsid w:val="001A418A"/>
    <w:rsid w:val="001A561A"/>
    <w:rsid w:val="001A5EE2"/>
    <w:rsid w:val="001A61B6"/>
    <w:rsid w:val="001B265B"/>
    <w:rsid w:val="001B3120"/>
    <w:rsid w:val="001B5525"/>
    <w:rsid w:val="001B5646"/>
    <w:rsid w:val="001B5ACB"/>
    <w:rsid w:val="001C11FE"/>
    <w:rsid w:val="001C2C6A"/>
    <w:rsid w:val="001C2EEB"/>
    <w:rsid w:val="001C414A"/>
    <w:rsid w:val="001C4E65"/>
    <w:rsid w:val="001C51F9"/>
    <w:rsid w:val="001C5C46"/>
    <w:rsid w:val="001C706B"/>
    <w:rsid w:val="001D052E"/>
    <w:rsid w:val="001D1970"/>
    <w:rsid w:val="001D201E"/>
    <w:rsid w:val="001D2566"/>
    <w:rsid w:val="001D4AE1"/>
    <w:rsid w:val="001E1CCB"/>
    <w:rsid w:val="001E5979"/>
    <w:rsid w:val="001F0945"/>
    <w:rsid w:val="001F15E3"/>
    <w:rsid w:val="001F4B3A"/>
    <w:rsid w:val="001F64C6"/>
    <w:rsid w:val="00200EFD"/>
    <w:rsid w:val="00203203"/>
    <w:rsid w:val="0020403C"/>
    <w:rsid w:val="002049EF"/>
    <w:rsid w:val="0020544E"/>
    <w:rsid w:val="00205960"/>
    <w:rsid w:val="0020653F"/>
    <w:rsid w:val="00206D01"/>
    <w:rsid w:val="002074A2"/>
    <w:rsid w:val="00211C18"/>
    <w:rsid w:val="00211DF3"/>
    <w:rsid w:val="002124D5"/>
    <w:rsid w:val="002129D5"/>
    <w:rsid w:val="00212E58"/>
    <w:rsid w:val="002141B4"/>
    <w:rsid w:val="0021523C"/>
    <w:rsid w:val="002157D9"/>
    <w:rsid w:val="00217B76"/>
    <w:rsid w:val="00221B9C"/>
    <w:rsid w:val="00221C82"/>
    <w:rsid w:val="002235BF"/>
    <w:rsid w:val="002244D4"/>
    <w:rsid w:val="002276DF"/>
    <w:rsid w:val="002309EB"/>
    <w:rsid w:val="00231FC9"/>
    <w:rsid w:val="00232FF8"/>
    <w:rsid w:val="00234DC6"/>
    <w:rsid w:val="00234E7B"/>
    <w:rsid w:val="00235099"/>
    <w:rsid w:val="00236F44"/>
    <w:rsid w:val="00237389"/>
    <w:rsid w:val="00237BE1"/>
    <w:rsid w:val="0024218E"/>
    <w:rsid w:val="002447D1"/>
    <w:rsid w:val="00246114"/>
    <w:rsid w:val="0024726B"/>
    <w:rsid w:val="00247589"/>
    <w:rsid w:val="00251A78"/>
    <w:rsid w:val="0025204E"/>
    <w:rsid w:val="00252256"/>
    <w:rsid w:val="00255A43"/>
    <w:rsid w:val="00256419"/>
    <w:rsid w:val="002575F7"/>
    <w:rsid w:val="00257BF4"/>
    <w:rsid w:val="002643A5"/>
    <w:rsid w:val="00264486"/>
    <w:rsid w:val="002647D5"/>
    <w:rsid w:val="00264B7B"/>
    <w:rsid w:val="00266042"/>
    <w:rsid w:val="00266DCA"/>
    <w:rsid w:val="0026772A"/>
    <w:rsid w:val="00271D49"/>
    <w:rsid w:val="0027282E"/>
    <w:rsid w:val="00274E51"/>
    <w:rsid w:val="002750BB"/>
    <w:rsid w:val="00275DE1"/>
    <w:rsid w:val="002801F9"/>
    <w:rsid w:val="002816DF"/>
    <w:rsid w:val="00284503"/>
    <w:rsid w:val="00284620"/>
    <w:rsid w:val="00284E34"/>
    <w:rsid w:val="002858B2"/>
    <w:rsid w:val="0028654C"/>
    <w:rsid w:val="00290B5E"/>
    <w:rsid w:val="0029219F"/>
    <w:rsid w:val="00293F09"/>
    <w:rsid w:val="00294323"/>
    <w:rsid w:val="0029682B"/>
    <w:rsid w:val="00297F1B"/>
    <w:rsid w:val="002A1204"/>
    <w:rsid w:val="002A198D"/>
    <w:rsid w:val="002A2CDA"/>
    <w:rsid w:val="002A3191"/>
    <w:rsid w:val="002A33E8"/>
    <w:rsid w:val="002A5169"/>
    <w:rsid w:val="002A5FCE"/>
    <w:rsid w:val="002A6B53"/>
    <w:rsid w:val="002B014D"/>
    <w:rsid w:val="002B0A28"/>
    <w:rsid w:val="002B465D"/>
    <w:rsid w:val="002B4C2E"/>
    <w:rsid w:val="002B5716"/>
    <w:rsid w:val="002B57D6"/>
    <w:rsid w:val="002B5F8E"/>
    <w:rsid w:val="002B7673"/>
    <w:rsid w:val="002C093E"/>
    <w:rsid w:val="002C4AF5"/>
    <w:rsid w:val="002C561D"/>
    <w:rsid w:val="002D0D56"/>
    <w:rsid w:val="002D2371"/>
    <w:rsid w:val="002D4557"/>
    <w:rsid w:val="002D5AC3"/>
    <w:rsid w:val="002D61AE"/>
    <w:rsid w:val="002D7A4B"/>
    <w:rsid w:val="002E08B5"/>
    <w:rsid w:val="002E2B9B"/>
    <w:rsid w:val="002E2E18"/>
    <w:rsid w:val="002E3C10"/>
    <w:rsid w:val="002E45A8"/>
    <w:rsid w:val="002E4CE2"/>
    <w:rsid w:val="002E574E"/>
    <w:rsid w:val="002E72A2"/>
    <w:rsid w:val="002E72C3"/>
    <w:rsid w:val="002F0915"/>
    <w:rsid w:val="002F46F3"/>
    <w:rsid w:val="002F4A7B"/>
    <w:rsid w:val="002F7DF4"/>
    <w:rsid w:val="0030049F"/>
    <w:rsid w:val="0030282C"/>
    <w:rsid w:val="0030541D"/>
    <w:rsid w:val="00306E7B"/>
    <w:rsid w:val="003106F4"/>
    <w:rsid w:val="00317410"/>
    <w:rsid w:val="0031745B"/>
    <w:rsid w:val="003204DF"/>
    <w:rsid w:val="00323AA6"/>
    <w:rsid w:val="00325A73"/>
    <w:rsid w:val="003265A4"/>
    <w:rsid w:val="00327129"/>
    <w:rsid w:val="003300B1"/>
    <w:rsid w:val="0033040D"/>
    <w:rsid w:val="0033074B"/>
    <w:rsid w:val="0033156D"/>
    <w:rsid w:val="00332911"/>
    <w:rsid w:val="00332A04"/>
    <w:rsid w:val="00334556"/>
    <w:rsid w:val="00336554"/>
    <w:rsid w:val="0033732F"/>
    <w:rsid w:val="00340C7E"/>
    <w:rsid w:val="00342239"/>
    <w:rsid w:val="00342B26"/>
    <w:rsid w:val="00342D3E"/>
    <w:rsid w:val="003451B1"/>
    <w:rsid w:val="0035097C"/>
    <w:rsid w:val="003515AB"/>
    <w:rsid w:val="003518C1"/>
    <w:rsid w:val="003525EB"/>
    <w:rsid w:val="00353DF8"/>
    <w:rsid w:val="00355777"/>
    <w:rsid w:val="00360DE0"/>
    <w:rsid w:val="00360EC2"/>
    <w:rsid w:val="003627F7"/>
    <w:rsid w:val="003661CC"/>
    <w:rsid w:val="00366CE7"/>
    <w:rsid w:val="00371E2C"/>
    <w:rsid w:val="00373631"/>
    <w:rsid w:val="00373A43"/>
    <w:rsid w:val="0037413D"/>
    <w:rsid w:val="00376AEC"/>
    <w:rsid w:val="00377216"/>
    <w:rsid w:val="00381D5F"/>
    <w:rsid w:val="00381DB3"/>
    <w:rsid w:val="00382821"/>
    <w:rsid w:val="00382865"/>
    <w:rsid w:val="00383547"/>
    <w:rsid w:val="00386C29"/>
    <w:rsid w:val="00387C6E"/>
    <w:rsid w:val="0039289B"/>
    <w:rsid w:val="003933A4"/>
    <w:rsid w:val="00393EE7"/>
    <w:rsid w:val="00394C9D"/>
    <w:rsid w:val="00395AAB"/>
    <w:rsid w:val="003A1867"/>
    <w:rsid w:val="003A298E"/>
    <w:rsid w:val="003A38C2"/>
    <w:rsid w:val="003A3EFC"/>
    <w:rsid w:val="003A4469"/>
    <w:rsid w:val="003A4AA9"/>
    <w:rsid w:val="003A5BF0"/>
    <w:rsid w:val="003A5DFE"/>
    <w:rsid w:val="003A5EC0"/>
    <w:rsid w:val="003B0742"/>
    <w:rsid w:val="003B09D5"/>
    <w:rsid w:val="003B26A4"/>
    <w:rsid w:val="003B6CE9"/>
    <w:rsid w:val="003B77A0"/>
    <w:rsid w:val="003C0542"/>
    <w:rsid w:val="003C2B45"/>
    <w:rsid w:val="003C3A5F"/>
    <w:rsid w:val="003C3E0F"/>
    <w:rsid w:val="003C587B"/>
    <w:rsid w:val="003C676F"/>
    <w:rsid w:val="003D130A"/>
    <w:rsid w:val="003D339C"/>
    <w:rsid w:val="003D3B31"/>
    <w:rsid w:val="003D5BCC"/>
    <w:rsid w:val="003D71FE"/>
    <w:rsid w:val="003E016A"/>
    <w:rsid w:val="003E03A2"/>
    <w:rsid w:val="003E198D"/>
    <w:rsid w:val="003E2D2E"/>
    <w:rsid w:val="003E48BC"/>
    <w:rsid w:val="003E539F"/>
    <w:rsid w:val="003E6AE3"/>
    <w:rsid w:val="003E741A"/>
    <w:rsid w:val="003F04A0"/>
    <w:rsid w:val="003F0ECF"/>
    <w:rsid w:val="003F2D21"/>
    <w:rsid w:val="003F4DB4"/>
    <w:rsid w:val="003F76E9"/>
    <w:rsid w:val="004033C1"/>
    <w:rsid w:val="0040493B"/>
    <w:rsid w:val="00405A32"/>
    <w:rsid w:val="00410528"/>
    <w:rsid w:val="004115DF"/>
    <w:rsid w:val="00414520"/>
    <w:rsid w:val="00414990"/>
    <w:rsid w:val="00422249"/>
    <w:rsid w:val="004234BC"/>
    <w:rsid w:val="00426E7D"/>
    <w:rsid w:val="004305CA"/>
    <w:rsid w:val="0043097D"/>
    <w:rsid w:val="00431A58"/>
    <w:rsid w:val="0043296D"/>
    <w:rsid w:val="00433272"/>
    <w:rsid w:val="00435AB9"/>
    <w:rsid w:val="00436F08"/>
    <w:rsid w:val="004409F0"/>
    <w:rsid w:val="004410A7"/>
    <w:rsid w:val="004419B2"/>
    <w:rsid w:val="0044229B"/>
    <w:rsid w:val="0044347D"/>
    <w:rsid w:val="004471E2"/>
    <w:rsid w:val="00447714"/>
    <w:rsid w:val="00447A84"/>
    <w:rsid w:val="0045192D"/>
    <w:rsid w:val="00451B50"/>
    <w:rsid w:val="00451BE1"/>
    <w:rsid w:val="004523B0"/>
    <w:rsid w:val="004523F7"/>
    <w:rsid w:val="0045240D"/>
    <w:rsid w:val="00454069"/>
    <w:rsid w:val="00454611"/>
    <w:rsid w:val="00454FFF"/>
    <w:rsid w:val="004553BC"/>
    <w:rsid w:val="00455813"/>
    <w:rsid w:val="00455E93"/>
    <w:rsid w:val="00461CA7"/>
    <w:rsid w:val="00462220"/>
    <w:rsid w:val="004623EE"/>
    <w:rsid w:val="00462946"/>
    <w:rsid w:val="0046751F"/>
    <w:rsid w:val="0046776D"/>
    <w:rsid w:val="00470A82"/>
    <w:rsid w:val="00470A84"/>
    <w:rsid w:val="00470FC1"/>
    <w:rsid w:val="00471318"/>
    <w:rsid w:val="00471C7E"/>
    <w:rsid w:val="00472CE1"/>
    <w:rsid w:val="00473193"/>
    <w:rsid w:val="00473538"/>
    <w:rsid w:val="00476295"/>
    <w:rsid w:val="00477809"/>
    <w:rsid w:val="00480EC0"/>
    <w:rsid w:val="004815A5"/>
    <w:rsid w:val="00481FE2"/>
    <w:rsid w:val="0048279E"/>
    <w:rsid w:val="0048403B"/>
    <w:rsid w:val="00484859"/>
    <w:rsid w:val="00484EF3"/>
    <w:rsid w:val="0049414E"/>
    <w:rsid w:val="00494C28"/>
    <w:rsid w:val="00497741"/>
    <w:rsid w:val="00497C8E"/>
    <w:rsid w:val="004A277E"/>
    <w:rsid w:val="004A41DB"/>
    <w:rsid w:val="004A5762"/>
    <w:rsid w:val="004A5D7A"/>
    <w:rsid w:val="004A65ED"/>
    <w:rsid w:val="004A6916"/>
    <w:rsid w:val="004A703C"/>
    <w:rsid w:val="004A70EA"/>
    <w:rsid w:val="004B1D3C"/>
    <w:rsid w:val="004B23DC"/>
    <w:rsid w:val="004B6672"/>
    <w:rsid w:val="004B7CB0"/>
    <w:rsid w:val="004C0315"/>
    <w:rsid w:val="004C2233"/>
    <w:rsid w:val="004C2938"/>
    <w:rsid w:val="004C4145"/>
    <w:rsid w:val="004C6887"/>
    <w:rsid w:val="004C7DC0"/>
    <w:rsid w:val="004C7FE3"/>
    <w:rsid w:val="004D05E7"/>
    <w:rsid w:val="004D0DE4"/>
    <w:rsid w:val="004D12AA"/>
    <w:rsid w:val="004D2261"/>
    <w:rsid w:val="004D37F8"/>
    <w:rsid w:val="004D4C13"/>
    <w:rsid w:val="004D5B84"/>
    <w:rsid w:val="004D7E35"/>
    <w:rsid w:val="004E0B37"/>
    <w:rsid w:val="004E0E0F"/>
    <w:rsid w:val="004E3201"/>
    <w:rsid w:val="004E389E"/>
    <w:rsid w:val="004E4C20"/>
    <w:rsid w:val="004E6C7C"/>
    <w:rsid w:val="004E7A68"/>
    <w:rsid w:val="004E7E7B"/>
    <w:rsid w:val="004F06EA"/>
    <w:rsid w:val="004F2F53"/>
    <w:rsid w:val="004F36C3"/>
    <w:rsid w:val="004F4133"/>
    <w:rsid w:val="004F73E2"/>
    <w:rsid w:val="0050197C"/>
    <w:rsid w:val="00502DFC"/>
    <w:rsid w:val="00502E19"/>
    <w:rsid w:val="0050305E"/>
    <w:rsid w:val="00503957"/>
    <w:rsid w:val="00504F84"/>
    <w:rsid w:val="00505EB2"/>
    <w:rsid w:val="00506865"/>
    <w:rsid w:val="0050698B"/>
    <w:rsid w:val="00506BC7"/>
    <w:rsid w:val="005107F7"/>
    <w:rsid w:val="0051263E"/>
    <w:rsid w:val="00512F62"/>
    <w:rsid w:val="00513D65"/>
    <w:rsid w:val="005161F2"/>
    <w:rsid w:val="00517ACE"/>
    <w:rsid w:val="00520CBB"/>
    <w:rsid w:val="00520F08"/>
    <w:rsid w:val="005210D3"/>
    <w:rsid w:val="00524144"/>
    <w:rsid w:val="00525BC6"/>
    <w:rsid w:val="00527303"/>
    <w:rsid w:val="00527464"/>
    <w:rsid w:val="00531DFE"/>
    <w:rsid w:val="00535B33"/>
    <w:rsid w:val="00536A98"/>
    <w:rsid w:val="005401D6"/>
    <w:rsid w:val="005422EF"/>
    <w:rsid w:val="005429B2"/>
    <w:rsid w:val="00544722"/>
    <w:rsid w:val="00544F82"/>
    <w:rsid w:val="00545386"/>
    <w:rsid w:val="00545494"/>
    <w:rsid w:val="005477C7"/>
    <w:rsid w:val="00550F93"/>
    <w:rsid w:val="00553F03"/>
    <w:rsid w:val="00555242"/>
    <w:rsid w:val="00556164"/>
    <w:rsid w:val="005576B7"/>
    <w:rsid w:val="0055789F"/>
    <w:rsid w:val="00557E15"/>
    <w:rsid w:val="00557F24"/>
    <w:rsid w:val="0056211A"/>
    <w:rsid w:val="00564A1E"/>
    <w:rsid w:val="00565F9D"/>
    <w:rsid w:val="005665DC"/>
    <w:rsid w:val="00567CDF"/>
    <w:rsid w:val="005731C8"/>
    <w:rsid w:val="005737EF"/>
    <w:rsid w:val="00573CE4"/>
    <w:rsid w:val="00581151"/>
    <w:rsid w:val="00585242"/>
    <w:rsid w:val="0058537F"/>
    <w:rsid w:val="005877B5"/>
    <w:rsid w:val="00591CBE"/>
    <w:rsid w:val="00595A19"/>
    <w:rsid w:val="005968A1"/>
    <w:rsid w:val="00597A2F"/>
    <w:rsid w:val="005A00E8"/>
    <w:rsid w:val="005A0141"/>
    <w:rsid w:val="005A03C6"/>
    <w:rsid w:val="005A18BE"/>
    <w:rsid w:val="005A28F2"/>
    <w:rsid w:val="005A3183"/>
    <w:rsid w:val="005A438A"/>
    <w:rsid w:val="005A60D9"/>
    <w:rsid w:val="005B466F"/>
    <w:rsid w:val="005B78B7"/>
    <w:rsid w:val="005B7EB9"/>
    <w:rsid w:val="005C08DB"/>
    <w:rsid w:val="005C1155"/>
    <w:rsid w:val="005C1D35"/>
    <w:rsid w:val="005C1FD7"/>
    <w:rsid w:val="005C2389"/>
    <w:rsid w:val="005C29D2"/>
    <w:rsid w:val="005C32EE"/>
    <w:rsid w:val="005C37B2"/>
    <w:rsid w:val="005C37D2"/>
    <w:rsid w:val="005C3BEB"/>
    <w:rsid w:val="005C5219"/>
    <w:rsid w:val="005C54E3"/>
    <w:rsid w:val="005C603F"/>
    <w:rsid w:val="005C694B"/>
    <w:rsid w:val="005C7C30"/>
    <w:rsid w:val="005D122F"/>
    <w:rsid w:val="005D1CF0"/>
    <w:rsid w:val="005D3999"/>
    <w:rsid w:val="005D673D"/>
    <w:rsid w:val="005E1A9C"/>
    <w:rsid w:val="005E2C98"/>
    <w:rsid w:val="005E4E33"/>
    <w:rsid w:val="005E561F"/>
    <w:rsid w:val="005F0B78"/>
    <w:rsid w:val="005F2A7E"/>
    <w:rsid w:val="005F5ADE"/>
    <w:rsid w:val="005F5AEE"/>
    <w:rsid w:val="00601332"/>
    <w:rsid w:val="00601AD9"/>
    <w:rsid w:val="00602A11"/>
    <w:rsid w:val="00604096"/>
    <w:rsid w:val="0060459A"/>
    <w:rsid w:val="00604A5D"/>
    <w:rsid w:val="0060684E"/>
    <w:rsid w:val="00606BA7"/>
    <w:rsid w:val="006129F6"/>
    <w:rsid w:val="0061338A"/>
    <w:rsid w:val="006139E9"/>
    <w:rsid w:val="006146D0"/>
    <w:rsid w:val="006159A8"/>
    <w:rsid w:val="0061631E"/>
    <w:rsid w:val="006167A6"/>
    <w:rsid w:val="00621B40"/>
    <w:rsid w:val="006223E0"/>
    <w:rsid w:val="00623D0A"/>
    <w:rsid w:val="00625237"/>
    <w:rsid w:val="00625CF4"/>
    <w:rsid w:val="00626E0F"/>
    <w:rsid w:val="00627667"/>
    <w:rsid w:val="0063137E"/>
    <w:rsid w:val="00631ED9"/>
    <w:rsid w:val="0063220F"/>
    <w:rsid w:val="00632388"/>
    <w:rsid w:val="00632E87"/>
    <w:rsid w:val="0063365A"/>
    <w:rsid w:val="00633B80"/>
    <w:rsid w:val="00634AB4"/>
    <w:rsid w:val="0063703B"/>
    <w:rsid w:val="00637420"/>
    <w:rsid w:val="0064066F"/>
    <w:rsid w:val="00640F2D"/>
    <w:rsid w:val="00641A19"/>
    <w:rsid w:val="00642F11"/>
    <w:rsid w:val="00646752"/>
    <w:rsid w:val="0065003D"/>
    <w:rsid w:val="00651184"/>
    <w:rsid w:val="006522B6"/>
    <w:rsid w:val="0065343E"/>
    <w:rsid w:val="00653C15"/>
    <w:rsid w:val="00654B59"/>
    <w:rsid w:val="00654CFB"/>
    <w:rsid w:val="0065632F"/>
    <w:rsid w:val="00656D56"/>
    <w:rsid w:val="006570E5"/>
    <w:rsid w:val="00660C6D"/>
    <w:rsid w:val="00661185"/>
    <w:rsid w:val="00662FDA"/>
    <w:rsid w:val="00665320"/>
    <w:rsid w:val="00667E31"/>
    <w:rsid w:val="00667FEB"/>
    <w:rsid w:val="006706DE"/>
    <w:rsid w:val="006707BE"/>
    <w:rsid w:val="006710B4"/>
    <w:rsid w:val="006723EB"/>
    <w:rsid w:val="00675DAF"/>
    <w:rsid w:val="00676A9D"/>
    <w:rsid w:val="006770E3"/>
    <w:rsid w:val="006806DC"/>
    <w:rsid w:val="00681AD7"/>
    <w:rsid w:val="00683B1E"/>
    <w:rsid w:val="00684C51"/>
    <w:rsid w:val="00685A88"/>
    <w:rsid w:val="00686452"/>
    <w:rsid w:val="006872D2"/>
    <w:rsid w:val="00687634"/>
    <w:rsid w:val="006902BD"/>
    <w:rsid w:val="00693CEB"/>
    <w:rsid w:val="0069440C"/>
    <w:rsid w:val="006961BB"/>
    <w:rsid w:val="00696479"/>
    <w:rsid w:val="0069657C"/>
    <w:rsid w:val="00696A50"/>
    <w:rsid w:val="00696D44"/>
    <w:rsid w:val="00697A07"/>
    <w:rsid w:val="006A0328"/>
    <w:rsid w:val="006A2D40"/>
    <w:rsid w:val="006A4FBD"/>
    <w:rsid w:val="006A6915"/>
    <w:rsid w:val="006B046E"/>
    <w:rsid w:val="006B08F8"/>
    <w:rsid w:val="006B0D66"/>
    <w:rsid w:val="006B29D0"/>
    <w:rsid w:val="006C0A28"/>
    <w:rsid w:val="006C1EDC"/>
    <w:rsid w:val="006C22C8"/>
    <w:rsid w:val="006C5309"/>
    <w:rsid w:val="006C5B36"/>
    <w:rsid w:val="006D037E"/>
    <w:rsid w:val="006D1BAB"/>
    <w:rsid w:val="006D21B8"/>
    <w:rsid w:val="006D41F5"/>
    <w:rsid w:val="006D462E"/>
    <w:rsid w:val="006D6170"/>
    <w:rsid w:val="006D629D"/>
    <w:rsid w:val="006D6CAE"/>
    <w:rsid w:val="006D7C6C"/>
    <w:rsid w:val="006E033F"/>
    <w:rsid w:val="006E1ABD"/>
    <w:rsid w:val="006E264F"/>
    <w:rsid w:val="006E3757"/>
    <w:rsid w:val="006E5AD9"/>
    <w:rsid w:val="006F0897"/>
    <w:rsid w:val="006F2422"/>
    <w:rsid w:val="006F49A7"/>
    <w:rsid w:val="006F7BFF"/>
    <w:rsid w:val="007005F1"/>
    <w:rsid w:val="0070130C"/>
    <w:rsid w:val="00701576"/>
    <w:rsid w:val="00701987"/>
    <w:rsid w:val="00703C22"/>
    <w:rsid w:val="0071274E"/>
    <w:rsid w:val="00712B8C"/>
    <w:rsid w:val="0071318D"/>
    <w:rsid w:val="007159B5"/>
    <w:rsid w:val="00715ECD"/>
    <w:rsid w:val="00716A26"/>
    <w:rsid w:val="007175A7"/>
    <w:rsid w:val="007203F6"/>
    <w:rsid w:val="007215B9"/>
    <w:rsid w:val="00722A92"/>
    <w:rsid w:val="00722B29"/>
    <w:rsid w:val="007246E3"/>
    <w:rsid w:val="00725CA3"/>
    <w:rsid w:val="00730787"/>
    <w:rsid w:val="00730EB9"/>
    <w:rsid w:val="00731DFF"/>
    <w:rsid w:val="007322EA"/>
    <w:rsid w:val="007326BB"/>
    <w:rsid w:val="00736193"/>
    <w:rsid w:val="00737877"/>
    <w:rsid w:val="0074259A"/>
    <w:rsid w:val="00744426"/>
    <w:rsid w:val="00744D2B"/>
    <w:rsid w:val="00745218"/>
    <w:rsid w:val="00745D55"/>
    <w:rsid w:val="00746D5F"/>
    <w:rsid w:val="0074724C"/>
    <w:rsid w:val="00747BC3"/>
    <w:rsid w:val="0075020B"/>
    <w:rsid w:val="007526B2"/>
    <w:rsid w:val="00752860"/>
    <w:rsid w:val="00754102"/>
    <w:rsid w:val="00760067"/>
    <w:rsid w:val="00760CB8"/>
    <w:rsid w:val="007645E7"/>
    <w:rsid w:val="00764D30"/>
    <w:rsid w:val="007718B5"/>
    <w:rsid w:val="00772112"/>
    <w:rsid w:val="00772D15"/>
    <w:rsid w:val="00773377"/>
    <w:rsid w:val="00774C3D"/>
    <w:rsid w:val="00776E95"/>
    <w:rsid w:val="00777B85"/>
    <w:rsid w:val="00780AA5"/>
    <w:rsid w:val="00780B3A"/>
    <w:rsid w:val="007813C5"/>
    <w:rsid w:val="00781A34"/>
    <w:rsid w:val="00782845"/>
    <w:rsid w:val="007850F3"/>
    <w:rsid w:val="007852CB"/>
    <w:rsid w:val="00785AE9"/>
    <w:rsid w:val="00785C27"/>
    <w:rsid w:val="00786245"/>
    <w:rsid w:val="007863E7"/>
    <w:rsid w:val="007906C4"/>
    <w:rsid w:val="007912FB"/>
    <w:rsid w:val="00791524"/>
    <w:rsid w:val="007929F5"/>
    <w:rsid w:val="00793690"/>
    <w:rsid w:val="007A2246"/>
    <w:rsid w:val="007A6D82"/>
    <w:rsid w:val="007B0978"/>
    <w:rsid w:val="007B26C2"/>
    <w:rsid w:val="007B5131"/>
    <w:rsid w:val="007B58AD"/>
    <w:rsid w:val="007B703D"/>
    <w:rsid w:val="007C03AE"/>
    <w:rsid w:val="007C0CAC"/>
    <w:rsid w:val="007C1183"/>
    <w:rsid w:val="007C3647"/>
    <w:rsid w:val="007C370E"/>
    <w:rsid w:val="007C3C8A"/>
    <w:rsid w:val="007C6837"/>
    <w:rsid w:val="007D261A"/>
    <w:rsid w:val="007D30B4"/>
    <w:rsid w:val="007D5781"/>
    <w:rsid w:val="007D63CD"/>
    <w:rsid w:val="007D6DF2"/>
    <w:rsid w:val="007E0B4A"/>
    <w:rsid w:val="007E200B"/>
    <w:rsid w:val="007E2ED1"/>
    <w:rsid w:val="007E6BA1"/>
    <w:rsid w:val="007E7E5F"/>
    <w:rsid w:val="007F1952"/>
    <w:rsid w:val="007F46D9"/>
    <w:rsid w:val="007F4A0A"/>
    <w:rsid w:val="007F5E49"/>
    <w:rsid w:val="007F5FF4"/>
    <w:rsid w:val="00802BDD"/>
    <w:rsid w:val="00802D0A"/>
    <w:rsid w:val="0080338F"/>
    <w:rsid w:val="00803CDE"/>
    <w:rsid w:val="00804C6D"/>
    <w:rsid w:val="008067FA"/>
    <w:rsid w:val="00806C63"/>
    <w:rsid w:val="008077FD"/>
    <w:rsid w:val="00812907"/>
    <w:rsid w:val="0081302B"/>
    <w:rsid w:val="00813423"/>
    <w:rsid w:val="00813F25"/>
    <w:rsid w:val="0081705B"/>
    <w:rsid w:val="008205ED"/>
    <w:rsid w:val="00822541"/>
    <w:rsid w:val="00822A32"/>
    <w:rsid w:val="008271BD"/>
    <w:rsid w:val="008271D3"/>
    <w:rsid w:val="00830ABC"/>
    <w:rsid w:val="008318F4"/>
    <w:rsid w:val="00832EA8"/>
    <w:rsid w:val="008342E3"/>
    <w:rsid w:val="00834E28"/>
    <w:rsid w:val="00834E82"/>
    <w:rsid w:val="00835867"/>
    <w:rsid w:val="0083700C"/>
    <w:rsid w:val="00843ABE"/>
    <w:rsid w:val="008441B6"/>
    <w:rsid w:val="008443BC"/>
    <w:rsid w:val="0084446B"/>
    <w:rsid w:val="0084690C"/>
    <w:rsid w:val="00846B0D"/>
    <w:rsid w:val="008517C2"/>
    <w:rsid w:val="00853CE2"/>
    <w:rsid w:val="00853DA6"/>
    <w:rsid w:val="0085574A"/>
    <w:rsid w:val="008557FE"/>
    <w:rsid w:val="00856246"/>
    <w:rsid w:val="00856C80"/>
    <w:rsid w:val="00857EF1"/>
    <w:rsid w:val="008603A1"/>
    <w:rsid w:val="00860488"/>
    <w:rsid w:val="008626E3"/>
    <w:rsid w:val="008633CA"/>
    <w:rsid w:val="0086375B"/>
    <w:rsid w:val="00870FA4"/>
    <w:rsid w:val="00872409"/>
    <w:rsid w:val="00873984"/>
    <w:rsid w:val="00874B7E"/>
    <w:rsid w:val="00875223"/>
    <w:rsid w:val="00875919"/>
    <w:rsid w:val="00876638"/>
    <w:rsid w:val="00876E63"/>
    <w:rsid w:val="0088009F"/>
    <w:rsid w:val="00881D5E"/>
    <w:rsid w:val="00882699"/>
    <w:rsid w:val="008839DB"/>
    <w:rsid w:val="00885457"/>
    <w:rsid w:val="00885BB1"/>
    <w:rsid w:val="00886979"/>
    <w:rsid w:val="00887417"/>
    <w:rsid w:val="00887DB5"/>
    <w:rsid w:val="00890218"/>
    <w:rsid w:val="0089065A"/>
    <w:rsid w:val="00891731"/>
    <w:rsid w:val="00891975"/>
    <w:rsid w:val="00891BEC"/>
    <w:rsid w:val="008943AA"/>
    <w:rsid w:val="008944F0"/>
    <w:rsid w:val="00894C0D"/>
    <w:rsid w:val="0089532A"/>
    <w:rsid w:val="00896668"/>
    <w:rsid w:val="008974B7"/>
    <w:rsid w:val="008A0261"/>
    <w:rsid w:val="008A2E51"/>
    <w:rsid w:val="008A4392"/>
    <w:rsid w:val="008A682E"/>
    <w:rsid w:val="008A7904"/>
    <w:rsid w:val="008B1298"/>
    <w:rsid w:val="008B4F29"/>
    <w:rsid w:val="008B5D0D"/>
    <w:rsid w:val="008B721F"/>
    <w:rsid w:val="008C2F79"/>
    <w:rsid w:val="008C30DA"/>
    <w:rsid w:val="008C3865"/>
    <w:rsid w:val="008C51BB"/>
    <w:rsid w:val="008C6268"/>
    <w:rsid w:val="008C7635"/>
    <w:rsid w:val="008D0159"/>
    <w:rsid w:val="008D080D"/>
    <w:rsid w:val="008D1F26"/>
    <w:rsid w:val="008D2041"/>
    <w:rsid w:val="008D3A83"/>
    <w:rsid w:val="008D5641"/>
    <w:rsid w:val="008E7B5B"/>
    <w:rsid w:val="008F0355"/>
    <w:rsid w:val="008F1FB8"/>
    <w:rsid w:val="008F2B2A"/>
    <w:rsid w:val="008F35B2"/>
    <w:rsid w:val="008F678F"/>
    <w:rsid w:val="008F6FD3"/>
    <w:rsid w:val="008F7F52"/>
    <w:rsid w:val="00900272"/>
    <w:rsid w:val="009008D5"/>
    <w:rsid w:val="0090157A"/>
    <w:rsid w:val="009039D0"/>
    <w:rsid w:val="009055FF"/>
    <w:rsid w:val="00915050"/>
    <w:rsid w:val="00915465"/>
    <w:rsid w:val="0091587B"/>
    <w:rsid w:val="00916927"/>
    <w:rsid w:val="00916FA1"/>
    <w:rsid w:val="00920294"/>
    <w:rsid w:val="00920F91"/>
    <w:rsid w:val="00921109"/>
    <w:rsid w:val="0092155C"/>
    <w:rsid w:val="009217A4"/>
    <w:rsid w:val="0092206D"/>
    <w:rsid w:val="009232EA"/>
    <w:rsid w:val="0092697E"/>
    <w:rsid w:val="00926DD4"/>
    <w:rsid w:val="0093089C"/>
    <w:rsid w:val="009311FA"/>
    <w:rsid w:val="009316FE"/>
    <w:rsid w:val="00931864"/>
    <w:rsid w:val="009326B8"/>
    <w:rsid w:val="0093424B"/>
    <w:rsid w:val="00934488"/>
    <w:rsid w:val="00935244"/>
    <w:rsid w:val="00935718"/>
    <w:rsid w:val="009357F8"/>
    <w:rsid w:val="00935FCC"/>
    <w:rsid w:val="009361CB"/>
    <w:rsid w:val="0093694F"/>
    <w:rsid w:val="00937A4C"/>
    <w:rsid w:val="009406B0"/>
    <w:rsid w:val="0094105D"/>
    <w:rsid w:val="009415EF"/>
    <w:rsid w:val="00941904"/>
    <w:rsid w:val="00944470"/>
    <w:rsid w:val="00945197"/>
    <w:rsid w:val="00945DB5"/>
    <w:rsid w:val="00947BB9"/>
    <w:rsid w:val="0095024F"/>
    <w:rsid w:val="0095034C"/>
    <w:rsid w:val="0095264D"/>
    <w:rsid w:val="00952BDD"/>
    <w:rsid w:val="00955A5F"/>
    <w:rsid w:val="00956A06"/>
    <w:rsid w:val="00957527"/>
    <w:rsid w:val="009578DE"/>
    <w:rsid w:val="00960129"/>
    <w:rsid w:val="00960B99"/>
    <w:rsid w:val="00963CE0"/>
    <w:rsid w:val="00973106"/>
    <w:rsid w:val="00973A54"/>
    <w:rsid w:val="009752ED"/>
    <w:rsid w:val="0097643D"/>
    <w:rsid w:val="00976FBD"/>
    <w:rsid w:val="009770A0"/>
    <w:rsid w:val="00981806"/>
    <w:rsid w:val="00982FA8"/>
    <w:rsid w:val="00984B81"/>
    <w:rsid w:val="009851EB"/>
    <w:rsid w:val="009867E3"/>
    <w:rsid w:val="00990C59"/>
    <w:rsid w:val="00991087"/>
    <w:rsid w:val="00992186"/>
    <w:rsid w:val="00993FD8"/>
    <w:rsid w:val="009962F5"/>
    <w:rsid w:val="009963F8"/>
    <w:rsid w:val="0099682D"/>
    <w:rsid w:val="00997119"/>
    <w:rsid w:val="00997447"/>
    <w:rsid w:val="00997E03"/>
    <w:rsid w:val="009A04B5"/>
    <w:rsid w:val="009A0584"/>
    <w:rsid w:val="009A3632"/>
    <w:rsid w:val="009A47D0"/>
    <w:rsid w:val="009A48CE"/>
    <w:rsid w:val="009A4C70"/>
    <w:rsid w:val="009A500B"/>
    <w:rsid w:val="009A761A"/>
    <w:rsid w:val="009B0013"/>
    <w:rsid w:val="009B07D0"/>
    <w:rsid w:val="009B267F"/>
    <w:rsid w:val="009B3369"/>
    <w:rsid w:val="009B340A"/>
    <w:rsid w:val="009B4CFD"/>
    <w:rsid w:val="009B53B4"/>
    <w:rsid w:val="009B69AA"/>
    <w:rsid w:val="009B7FB0"/>
    <w:rsid w:val="009C0C8F"/>
    <w:rsid w:val="009C239C"/>
    <w:rsid w:val="009C31D5"/>
    <w:rsid w:val="009C4057"/>
    <w:rsid w:val="009D02C3"/>
    <w:rsid w:val="009D0718"/>
    <w:rsid w:val="009D0883"/>
    <w:rsid w:val="009D4266"/>
    <w:rsid w:val="009E1BEF"/>
    <w:rsid w:val="009E20E9"/>
    <w:rsid w:val="009E6111"/>
    <w:rsid w:val="009E6220"/>
    <w:rsid w:val="009F0BBE"/>
    <w:rsid w:val="009F20A9"/>
    <w:rsid w:val="009F27E7"/>
    <w:rsid w:val="009F31E6"/>
    <w:rsid w:val="009F4832"/>
    <w:rsid w:val="009F4C45"/>
    <w:rsid w:val="009F6B91"/>
    <w:rsid w:val="009F7FCD"/>
    <w:rsid w:val="00A00C48"/>
    <w:rsid w:val="00A03DEE"/>
    <w:rsid w:val="00A0406F"/>
    <w:rsid w:val="00A04ADC"/>
    <w:rsid w:val="00A053DE"/>
    <w:rsid w:val="00A07261"/>
    <w:rsid w:val="00A07F18"/>
    <w:rsid w:val="00A11611"/>
    <w:rsid w:val="00A1247E"/>
    <w:rsid w:val="00A14890"/>
    <w:rsid w:val="00A15D24"/>
    <w:rsid w:val="00A20206"/>
    <w:rsid w:val="00A20697"/>
    <w:rsid w:val="00A2238A"/>
    <w:rsid w:val="00A235A1"/>
    <w:rsid w:val="00A27440"/>
    <w:rsid w:val="00A27EED"/>
    <w:rsid w:val="00A31913"/>
    <w:rsid w:val="00A34928"/>
    <w:rsid w:val="00A3785B"/>
    <w:rsid w:val="00A43360"/>
    <w:rsid w:val="00A438B7"/>
    <w:rsid w:val="00A45679"/>
    <w:rsid w:val="00A46A28"/>
    <w:rsid w:val="00A501BE"/>
    <w:rsid w:val="00A50A97"/>
    <w:rsid w:val="00A512EB"/>
    <w:rsid w:val="00A51557"/>
    <w:rsid w:val="00A523FB"/>
    <w:rsid w:val="00A52BD9"/>
    <w:rsid w:val="00A54CEF"/>
    <w:rsid w:val="00A55D89"/>
    <w:rsid w:val="00A610EF"/>
    <w:rsid w:val="00A61D3B"/>
    <w:rsid w:val="00A629A6"/>
    <w:rsid w:val="00A62E53"/>
    <w:rsid w:val="00A632EC"/>
    <w:rsid w:val="00A63E05"/>
    <w:rsid w:val="00A63F5A"/>
    <w:rsid w:val="00A673D0"/>
    <w:rsid w:val="00A67642"/>
    <w:rsid w:val="00A70309"/>
    <w:rsid w:val="00A70344"/>
    <w:rsid w:val="00A704CF"/>
    <w:rsid w:val="00A7132F"/>
    <w:rsid w:val="00A72649"/>
    <w:rsid w:val="00A72E5F"/>
    <w:rsid w:val="00A72EB9"/>
    <w:rsid w:val="00A7362F"/>
    <w:rsid w:val="00A736D3"/>
    <w:rsid w:val="00A75992"/>
    <w:rsid w:val="00A76057"/>
    <w:rsid w:val="00A778A6"/>
    <w:rsid w:val="00A8048C"/>
    <w:rsid w:val="00A81306"/>
    <w:rsid w:val="00A81ED9"/>
    <w:rsid w:val="00A82433"/>
    <w:rsid w:val="00A82DFA"/>
    <w:rsid w:val="00A831DC"/>
    <w:rsid w:val="00A84BD4"/>
    <w:rsid w:val="00A92F30"/>
    <w:rsid w:val="00A934FC"/>
    <w:rsid w:val="00A94005"/>
    <w:rsid w:val="00A94160"/>
    <w:rsid w:val="00A957E5"/>
    <w:rsid w:val="00A95C96"/>
    <w:rsid w:val="00A95FC3"/>
    <w:rsid w:val="00A9724C"/>
    <w:rsid w:val="00A97DAF"/>
    <w:rsid w:val="00AA08A8"/>
    <w:rsid w:val="00AA08EE"/>
    <w:rsid w:val="00AA12E1"/>
    <w:rsid w:val="00AA2FB1"/>
    <w:rsid w:val="00AA2FCC"/>
    <w:rsid w:val="00AA3A5C"/>
    <w:rsid w:val="00AA3D0A"/>
    <w:rsid w:val="00AA44FC"/>
    <w:rsid w:val="00AA4BBD"/>
    <w:rsid w:val="00AA5F1D"/>
    <w:rsid w:val="00AA67CD"/>
    <w:rsid w:val="00AB01CF"/>
    <w:rsid w:val="00AB1456"/>
    <w:rsid w:val="00AB275B"/>
    <w:rsid w:val="00AB3775"/>
    <w:rsid w:val="00AB5A7E"/>
    <w:rsid w:val="00AB616A"/>
    <w:rsid w:val="00AC10AA"/>
    <w:rsid w:val="00AC152E"/>
    <w:rsid w:val="00AC16A2"/>
    <w:rsid w:val="00AC1FBE"/>
    <w:rsid w:val="00AC2C92"/>
    <w:rsid w:val="00AC36E7"/>
    <w:rsid w:val="00AC59FA"/>
    <w:rsid w:val="00AC5AEB"/>
    <w:rsid w:val="00AC748C"/>
    <w:rsid w:val="00AD04A4"/>
    <w:rsid w:val="00AD28E0"/>
    <w:rsid w:val="00AD2DEB"/>
    <w:rsid w:val="00AD2F79"/>
    <w:rsid w:val="00AD59B4"/>
    <w:rsid w:val="00AD5DA8"/>
    <w:rsid w:val="00AE20DA"/>
    <w:rsid w:val="00AE4CC6"/>
    <w:rsid w:val="00AE65F0"/>
    <w:rsid w:val="00AF00F2"/>
    <w:rsid w:val="00AF21E8"/>
    <w:rsid w:val="00AF7507"/>
    <w:rsid w:val="00B03BDF"/>
    <w:rsid w:val="00B042F2"/>
    <w:rsid w:val="00B07795"/>
    <w:rsid w:val="00B103BA"/>
    <w:rsid w:val="00B10C7A"/>
    <w:rsid w:val="00B1111E"/>
    <w:rsid w:val="00B116EC"/>
    <w:rsid w:val="00B12194"/>
    <w:rsid w:val="00B1243F"/>
    <w:rsid w:val="00B12D97"/>
    <w:rsid w:val="00B13BDE"/>
    <w:rsid w:val="00B154C6"/>
    <w:rsid w:val="00B17360"/>
    <w:rsid w:val="00B213D1"/>
    <w:rsid w:val="00B230CB"/>
    <w:rsid w:val="00B23490"/>
    <w:rsid w:val="00B26262"/>
    <w:rsid w:val="00B2626A"/>
    <w:rsid w:val="00B2654C"/>
    <w:rsid w:val="00B30750"/>
    <w:rsid w:val="00B3192C"/>
    <w:rsid w:val="00B32E73"/>
    <w:rsid w:val="00B33334"/>
    <w:rsid w:val="00B33D4D"/>
    <w:rsid w:val="00B3587F"/>
    <w:rsid w:val="00B35D85"/>
    <w:rsid w:val="00B37DA7"/>
    <w:rsid w:val="00B4037F"/>
    <w:rsid w:val="00B4399E"/>
    <w:rsid w:val="00B45B0A"/>
    <w:rsid w:val="00B50146"/>
    <w:rsid w:val="00B510E5"/>
    <w:rsid w:val="00B528B3"/>
    <w:rsid w:val="00B528C7"/>
    <w:rsid w:val="00B52C6D"/>
    <w:rsid w:val="00B533C7"/>
    <w:rsid w:val="00B55457"/>
    <w:rsid w:val="00B55C98"/>
    <w:rsid w:val="00B5662F"/>
    <w:rsid w:val="00B60EAF"/>
    <w:rsid w:val="00B624CC"/>
    <w:rsid w:val="00B6709D"/>
    <w:rsid w:val="00B67211"/>
    <w:rsid w:val="00B70916"/>
    <w:rsid w:val="00B72324"/>
    <w:rsid w:val="00B72817"/>
    <w:rsid w:val="00B72E8C"/>
    <w:rsid w:val="00B7316D"/>
    <w:rsid w:val="00B74A19"/>
    <w:rsid w:val="00B74C4F"/>
    <w:rsid w:val="00B75120"/>
    <w:rsid w:val="00B77381"/>
    <w:rsid w:val="00B801DE"/>
    <w:rsid w:val="00B82117"/>
    <w:rsid w:val="00B82206"/>
    <w:rsid w:val="00B85679"/>
    <w:rsid w:val="00B87797"/>
    <w:rsid w:val="00B9269A"/>
    <w:rsid w:val="00B93B9B"/>
    <w:rsid w:val="00B97160"/>
    <w:rsid w:val="00B9727B"/>
    <w:rsid w:val="00B97B1F"/>
    <w:rsid w:val="00BA0914"/>
    <w:rsid w:val="00BA21EA"/>
    <w:rsid w:val="00BA47A7"/>
    <w:rsid w:val="00BA4EB4"/>
    <w:rsid w:val="00BA578A"/>
    <w:rsid w:val="00BA58D6"/>
    <w:rsid w:val="00BA6517"/>
    <w:rsid w:val="00BB01C9"/>
    <w:rsid w:val="00BB03A5"/>
    <w:rsid w:val="00BB0DDC"/>
    <w:rsid w:val="00BB3A08"/>
    <w:rsid w:val="00BB6D7D"/>
    <w:rsid w:val="00BB796C"/>
    <w:rsid w:val="00BC202E"/>
    <w:rsid w:val="00BC222A"/>
    <w:rsid w:val="00BC47DB"/>
    <w:rsid w:val="00BC53F9"/>
    <w:rsid w:val="00BD0167"/>
    <w:rsid w:val="00BD115A"/>
    <w:rsid w:val="00BD35AA"/>
    <w:rsid w:val="00BD407A"/>
    <w:rsid w:val="00BE0B4E"/>
    <w:rsid w:val="00BE0FE2"/>
    <w:rsid w:val="00BE478B"/>
    <w:rsid w:val="00BE7197"/>
    <w:rsid w:val="00BF063F"/>
    <w:rsid w:val="00BF19DA"/>
    <w:rsid w:val="00BF2FB7"/>
    <w:rsid w:val="00BF35CF"/>
    <w:rsid w:val="00BF5641"/>
    <w:rsid w:val="00BF5F4C"/>
    <w:rsid w:val="00BF6EC6"/>
    <w:rsid w:val="00BF7A62"/>
    <w:rsid w:val="00C00D30"/>
    <w:rsid w:val="00C02BE3"/>
    <w:rsid w:val="00C02D7F"/>
    <w:rsid w:val="00C04E64"/>
    <w:rsid w:val="00C056A4"/>
    <w:rsid w:val="00C06D54"/>
    <w:rsid w:val="00C079C4"/>
    <w:rsid w:val="00C106A8"/>
    <w:rsid w:val="00C10FED"/>
    <w:rsid w:val="00C1158C"/>
    <w:rsid w:val="00C11B64"/>
    <w:rsid w:val="00C13F74"/>
    <w:rsid w:val="00C14B51"/>
    <w:rsid w:val="00C15E60"/>
    <w:rsid w:val="00C177AD"/>
    <w:rsid w:val="00C203BC"/>
    <w:rsid w:val="00C208F3"/>
    <w:rsid w:val="00C214B9"/>
    <w:rsid w:val="00C2185F"/>
    <w:rsid w:val="00C223D8"/>
    <w:rsid w:val="00C2312F"/>
    <w:rsid w:val="00C23EDB"/>
    <w:rsid w:val="00C24332"/>
    <w:rsid w:val="00C247DC"/>
    <w:rsid w:val="00C24933"/>
    <w:rsid w:val="00C27B51"/>
    <w:rsid w:val="00C316F7"/>
    <w:rsid w:val="00C3437F"/>
    <w:rsid w:val="00C34D3E"/>
    <w:rsid w:val="00C358C8"/>
    <w:rsid w:val="00C41651"/>
    <w:rsid w:val="00C42698"/>
    <w:rsid w:val="00C43664"/>
    <w:rsid w:val="00C436E3"/>
    <w:rsid w:val="00C44DC0"/>
    <w:rsid w:val="00C5010A"/>
    <w:rsid w:val="00C52CD1"/>
    <w:rsid w:val="00C60AD5"/>
    <w:rsid w:val="00C63B94"/>
    <w:rsid w:val="00C64D1A"/>
    <w:rsid w:val="00C64FAF"/>
    <w:rsid w:val="00C65774"/>
    <w:rsid w:val="00C65C40"/>
    <w:rsid w:val="00C665D6"/>
    <w:rsid w:val="00C66F55"/>
    <w:rsid w:val="00C6741C"/>
    <w:rsid w:val="00C7030E"/>
    <w:rsid w:val="00C71308"/>
    <w:rsid w:val="00C7346F"/>
    <w:rsid w:val="00C74D8C"/>
    <w:rsid w:val="00C75B74"/>
    <w:rsid w:val="00C80A4F"/>
    <w:rsid w:val="00C823AD"/>
    <w:rsid w:val="00C84A5F"/>
    <w:rsid w:val="00C8522A"/>
    <w:rsid w:val="00C85DC6"/>
    <w:rsid w:val="00C864A2"/>
    <w:rsid w:val="00C8770B"/>
    <w:rsid w:val="00C87F9F"/>
    <w:rsid w:val="00C90CFC"/>
    <w:rsid w:val="00C90E85"/>
    <w:rsid w:val="00C91452"/>
    <w:rsid w:val="00C91DD4"/>
    <w:rsid w:val="00C9494D"/>
    <w:rsid w:val="00C95F8A"/>
    <w:rsid w:val="00C966A9"/>
    <w:rsid w:val="00CA18E2"/>
    <w:rsid w:val="00CA43AD"/>
    <w:rsid w:val="00CA6058"/>
    <w:rsid w:val="00CA67FE"/>
    <w:rsid w:val="00CB0CED"/>
    <w:rsid w:val="00CB2443"/>
    <w:rsid w:val="00CB3F7C"/>
    <w:rsid w:val="00CB4845"/>
    <w:rsid w:val="00CB4DF2"/>
    <w:rsid w:val="00CB7C27"/>
    <w:rsid w:val="00CB7E7F"/>
    <w:rsid w:val="00CC0EDA"/>
    <w:rsid w:val="00CC1B34"/>
    <w:rsid w:val="00CC27A5"/>
    <w:rsid w:val="00CC30CF"/>
    <w:rsid w:val="00CC3331"/>
    <w:rsid w:val="00CC3F97"/>
    <w:rsid w:val="00CC4946"/>
    <w:rsid w:val="00CC580B"/>
    <w:rsid w:val="00CC5A1F"/>
    <w:rsid w:val="00CC5B25"/>
    <w:rsid w:val="00CC60A7"/>
    <w:rsid w:val="00CD0804"/>
    <w:rsid w:val="00CD09C1"/>
    <w:rsid w:val="00CD1C04"/>
    <w:rsid w:val="00CD67DF"/>
    <w:rsid w:val="00CD7657"/>
    <w:rsid w:val="00CD7E81"/>
    <w:rsid w:val="00CE32FE"/>
    <w:rsid w:val="00CE4E78"/>
    <w:rsid w:val="00CE67C5"/>
    <w:rsid w:val="00CF124E"/>
    <w:rsid w:val="00CF1873"/>
    <w:rsid w:val="00CF1D35"/>
    <w:rsid w:val="00CF2935"/>
    <w:rsid w:val="00CF6CA4"/>
    <w:rsid w:val="00D02722"/>
    <w:rsid w:val="00D03DAE"/>
    <w:rsid w:val="00D06D29"/>
    <w:rsid w:val="00D1073C"/>
    <w:rsid w:val="00D10F38"/>
    <w:rsid w:val="00D14D2C"/>
    <w:rsid w:val="00D16AA9"/>
    <w:rsid w:val="00D16BA1"/>
    <w:rsid w:val="00D17C0D"/>
    <w:rsid w:val="00D202D7"/>
    <w:rsid w:val="00D22239"/>
    <w:rsid w:val="00D2304B"/>
    <w:rsid w:val="00D25180"/>
    <w:rsid w:val="00D25A47"/>
    <w:rsid w:val="00D302A6"/>
    <w:rsid w:val="00D30E10"/>
    <w:rsid w:val="00D316C3"/>
    <w:rsid w:val="00D31B41"/>
    <w:rsid w:val="00D3292B"/>
    <w:rsid w:val="00D33039"/>
    <w:rsid w:val="00D3460F"/>
    <w:rsid w:val="00D35B71"/>
    <w:rsid w:val="00D41D24"/>
    <w:rsid w:val="00D429ED"/>
    <w:rsid w:val="00D44FDE"/>
    <w:rsid w:val="00D45ECE"/>
    <w:rsid w:val="00D469D0"/>
    <w:rsid w:val="00D4719C"/>
    <w:rsid w:val="00D50D19"/>
    <w:rsid w:val="00D52067"/>
    <w:rsid w:val="00D5331A"/>
    <w:rsid w:val="00D55A51"/>
    <w:rsid w:val="00D6087F"/>
    <w:rsid w:val="00D62087"/>
    <w:rsid w:val="00D64D0B"/>
    <w:rsid w:val="00D658F6"/>
    <w:rsid w:val="00D669A8"/>
    <w:rsid w:val="00D679BF"/>
    <w:rsid w:val="00D70F1F"/>
    <w:rsid w:val="00D70F5F"/>
    <w:rsid w:val="00D71F15"/>
    <w:rsid w:val="00D71F44"/>
    <w:rsid w:val="00D728AF"/>
    <w:rsid w:val="00D742E8"/>
    <w:rsid w:val="00D75378"/>
    <w:rsid w:val="00D777DD"/>
    <w:rsid w:val="00D77805"/>
    <w:rsid w:val="00D8195D"/>
    <w:rsid w:val="00D873F5"/>
    <w:rsid w:val="00D878B3"/>
    <w:rsid w:val="00D9121F"/>
    <w:rsid w:val="00D928A8"/>
    <w:rsid w:val="00D9464F"/>
    <w:rsid w:val="00D9543D"/>
    <w:rsid w:val="00D96E80"/>
    <w:rsid w:val="00DA0327"/>
    <w:rsid w:val="00DA14B4"/>
    <w:rsid w:val="00DA21F6"/>
    <w:rsid w:val="00DA22C1"/>
    <w:rsid w:val="00DA32A9"/>
    <w:rsid w:val="00DA439B"/>
    <w:rsid w:val="00DA48F2"/>
    <w:rsid w:val="00DA63C4"/>
    <w:rsid w:val="00DA6A8E"/>
    <w:rsid w:val="00DA7D38"/>
    <w:rsid w:val="00DB35E8"/>
    <w:rsid w:val="00DB3B9D"/>
    <w:rsid w:val="00DB57E9"/>
    <w:rsid w:val="00DB5B32"/>
    <w:rsid w:val="00DB6883"/>
    <w:rsid w:val="00DB6D97"/>
    <w:rsid w:val="00DB7BC9"/>
    <w:rsid w:val="00DC18BF"/>
    <w:rsid w:val="00DC4FD6"/>
    <w:rsid w:val="00DC600D"/>
    <w:rsid w:val="00DC7137"/>
    <w:rsid w:val="00DD0D4B"/>
    <w:rsid w:val="00DD29D2"/>
    <w:rsid w:val="00DD3DF1"/>
    <w:rsid w:val="00DD509D"/>
    <w:rsid w:val="00DD7ADF"/>
    <w:rsid w:val="00DE00A4"/>
    <w:rsid w:val="00DE4782"/>
    <w:rsid w:val="00DE5684"/>
    <w:rsid w:val="00DE7C99"/>
    <w:rsid w:val="00DF142E"/>
    <w:rsid w:val="00DF271A"/>
    <w:rsid w:val="00DF2F4B"/>
    <w:rsid w:val="00DF3674"/>
    <w:rsid w:val="00DF6EE2"/>
    <w:rsid w:val="00E00FE9"/>
    <w:rsid w:val="00E01AFA"/>
    <w:rsid w:val="00E02178"/>
    <w:rsid w:val="00E02195"/>
    <w:rsid w:val="00E02227"/>
    <w:rsid w:val="00E02367"/>
    <w:rsid w:val="00E0245E"/>
    <w:rsid w:val="00E02491"/>
    <w:rsid w:val="00E0249A"/>
    <w:rsid w:val="00E027DF"/>
    <w:rsid w:val="00E03D6A"/>
    <w:rsid w:val="00E0419C"/>
    <w:rsid w:val="00E0535D"/>
    <w:rsid w:val="00E05DE0"/>
    <w:rsid w:val="00E06D8B"/>
    <w:rsid w:val="00E07780"/>
    <w:rsid w:val="00E07AB1"/>
    <w:rsid w:val="00E126D0"/>
    <w:rsid w:val="00E12ED5"/>
    <w:rsid w:val="00E1607A"/>
    <w:rsid w:val="00E205EE"/>
    <w:rsid w:val="00E21637"/>
    <w:rsid w:val="00E21D2E"/>
    <w:rsid w:val="00E2235C"/>
    <w:rsid w:val="00E22894"/>
    <w:rsid w:val="00E231BC"/>
    <w:rsid w:val="00E2342A"/>
    <w:rsid w:val="00E26992"/>
    <w:rsid w:val="00E26AC4"/>
    <w:rsid w:val="00E279EB"/>
    <w:rsid w:val="00E27FC8"/>
    <w:rsid w:val="00E27FD9"/>
    <w:rsid w:val="00E313E4"/>
    <w:rsid w:val="00E32544"/>
    <w:rsid w:val="00E33308"/>
    <w:rsid w:val="00E340DD"/>
    <w:rsid w:val="00E36EC9"/>
    <w:rsid w:val="00E37B18"/>
    <w:rsid w:val="00E40AD6"/>
    <w:rsid w:val="00E40CEC"/>
    <w:rsid w:val="00E40D8D"/>
    <w:rsid w:val="00E41BBD"/>
    <w:rsid w:val="00E42B65"/>
    <w:rsid w:val="00E45910"/>
    <w:rsid w:val="00E51145"/>
    <w:rsid w:val="00E51F2D"/>
    <w:rsid w:val="00E544B9"/>
    <w:rsid w:val="00E55E7E"/>
    <w:rsid w:val="00E57555"/>
    <w:rsid w:val="00E57E12"/>
    <w:rsid w:val="00E60434"/>
    <w:rsid w:val="00E62DB4"/>
    <w:rsid w:val="00E64003"/>
    <w:rsid w:val="00E64D8E"/>
    <w:rsid w:val="00E64DD3"/>
    <w:rsid w:val="00E65330"/>
    <w:rsid w:val="00E6639C"/>
    <w:rsid w:val="00E66DC7"/>
    <w:rsid w:val="00E706DB"/>
    <w:rsid w:val="00E72649"/>
    <w:rsid w:val="00E75181"/>
    <w:rsid w:val="00E751F8"/>
    <w:rsid w:val="00E75B94"/>
    <w:rsid w:val="00E75C9C"/>
    <w:rsid w:val="00E77FF3"/>
    <w:rsid w:val="00E80D9C"/>
    <w:rsid w:val="00E835BC"/>
    <w:rsid w:val="00E84533"/>
    <w:rsid w:val="00E85E2A"/>
    <w:rsid w:val="00E864CA"/>
    <w:rsid w:val="00E877B0"/>
    <w:rsid w:val="00E90616"/>
    <w:rsid w:val="00E91C1C"/>
    <w:rsid w:val="00E92206"/>
    <w:rsid w:val="00E92AD3"/>
    <w:rsid w:val="00E93BB5"/>
    <w:rsid w:val="00E940FC"/>
    <w:rsid w:val="00E94EF8"/>
    <w:rsid w:val="00E95FAB"/>
    <w:rsid w:val="00E96A59"/>
    <w:rsid w:val="00E97C7A"/>
    <w:rsid w:val="00EA071D"/>
    <w:rsid w:val="00EA3A83"/>
    <w:rsid w:val="00EA6B4B"/>
    <w:rsid w:val="00EB33A4"/>
    <w:rsid w:val="00EB417B"/>
    <w:rsid w:val="00EB7C1A"/>
    <w:rsid w:val="00EC0DC1"/>
    <w:rsid w:val="00EC3CBC"/>
    <w:rsid w:val="00EC48C3"/>
    <w:rsid w:val="00EC59DB"/>
    <w:rsid w:val="00EC5B60"/>
    <w:rsid w:val="00EC67AA"/>
    <w:rsid w:val="00ED04C0"/>
    <w:rsid w:val="00ED18EA"/>
    <w:rsid w:val="00ED2ED6"/>
    <w:rsid w:val="00ED4299"/>
    <w:rsid w:val="00ED46AD"/>
    <w:rsid w:val="00ED6C31"/>
    <w:rsid w:val="00EE1237"/>
    <w:rsid w:val="00EE46E0"/>
    <w:rsid w:val="00EE49A4"/>
    <w:rsid w:val="00EE5262"/>
    <w:rsid w:val="00EE5856"/>
    <w:rsid w:val="00EF022D"/>
    <w:rsid w:val="00EF10B6"/>
    <w:rsid w:val="00EF1BC9"/>
    <w:rsid w:val="00EF25E1"/>
    <w:rsid w:val="00EF4611"/>
    <w:rsid w:val="00EF4732"/>
    <w:rsid w:val="00EF72DB"/>
    <w:rsid w:val="00EF7FB2"/>
    <w:rsid w:val="00F004A7"/>
    <w:rsid w:val="00F01D78"/>
    <w:rsid w:val="00F0343A"/>
    <w:rsid w:val="00F06205"/>
    <w:rsid w:val="00F06666"/>
    <w:rsid w:val="00F06D5A"/>
    <w:rsid w:val="00F0727D"/>
    <w:rsid w:val="00F07EEB"/>
    <w:rsid w:val="00F100BB"/>
    <w:rsid w:val="00F11FAB"/>
    <w:rsid w:val="00F123BA"/>
    <w:rsid w:val="00F13C9C"/>
    <w:rsid w:val="00F14E2D"/>
    <w:rsid w:val="00F16CBB"/>
    <w:rsid w:val="00F22641"/>
    <w:rsid w:val="00F2680B"/>
    <w:rsid w:val="00F31901"/>
    <w:rsid w:val="00F32D03"/>
    <w:rsid w:val="00F355CB"/>
    <w:rsid w:val="00F365B6"/>
    <w:rsid w:val="00F3698B"/>
    <w:rsid w:val="00F36CAB"/>
    <w:rsid w:val="00F37443"/>
    <w:rsid w:val="00F40C54"/>
    <w:rsid w:val="00F4160B"/>
    <w:rsid w:val="00F422C1"/>
    <w:rsid w:val="00F430FB"/>
    <w:rsid w:val="00F4424D"/>
    <w:rsid w:val="00F444D8"/>
    <w:rsid w:val="00F458F0"/>
    <w:rsid w:val="00F46747"/>
    <w:rsid w:val="00F527BF"/>
    <w:rsid w:val="00F5313A"/>
    <w:rsid w:val="00F5460F"/>
    <w:rsid w:val="00F614D6"/>
    <w:rsid w:val="00F628DE"/>
    <w:rsid w:val="00F638A1"/>
    <w:rsid w:val="00F64437"/>
    <w:rsid w:val="00F65077"/>
    <w:rsid w:val="00F659D1"/>
    <w:rsid w:val="00F66710"/>
    <w:rsid w:val="00F673E7"/>
    <w:rsid w:val="00F723DF"/>
    <w:rsid w:val="00F73C24"/>
    <w:rsid w:val="00F74456"/>
    <w:rsid w:val="00F77487"/>
    <w:rsid w:val="00F81CED"/>
    <w:rsid w:val="00F82C35"/>
    <w:rsid w:val="00F84080"/>
    <w:rsid w:val="00F841A1"/>
    <w:rsid w:val="00F907E6"/>
    <w:rsid w:val="00F915A3"/>
    <w:rsid w:val="00F917F3"/>
    <w:rsid w:val="00FA09E4"/>
    <w:rsid w:val="00FA0E13"/>
    <w:rsid w:val="00FA100D"/>
    <w:rsid w:val="00FA4734"/>
    <w:rsid w:val="00FA482D"/>
    <w:rsid w:val="00FA6ED8"/>
    <w:rsid w:val="00FA7695"/>
    <w:rsid w:val="00FB0BCB"/>
    <w:rsid w:val="00FB1B5D"/>
    <w:rsid w:val="00FB3CCD"/>
    <w:rsid w:val="00FC0181"/>
    <w:rsid w:val="00FC0D28"/>
    <w:rsid w:val="00FC1E53"/>
    <w:rsid w:val="00FC2CEC"/>
    <w:rsid w:val="00FC5584"/>
    <w:rsid w:val="00FC5B98"/>
    <w:rsid w:val="00FC5DEB"/>
    <w:rsid w:val="00FC5EB2"/>
    <w:rsid w:val="00FC7C16"/>
    <w:rsid w:val="00FD0EFA"/>
    <w:rsid w:val="00FD2338"/>
    <w:rsid w:val="00FD4A77"/>
    <w:rsid w:val="00FD5D06"/>
    <w:rsid w:val="00FD7B65"/>
    <w:rsid w:val="00FE0A29"/>
    <w:rsid w:val="00FE0BF9"/>
    <w:rsid w:val="00FE1438"/>
    <w:rsid w:val="00FE2BCA"/>
    <w:rsid w:val="00FE323C"/>
    <w:rsid w:val="00FE4904"/>
    <w:rsid w:val="00FE6903"/>
    <w:rsid w:val="00FF1BAF"/>
    <w:rsid w:val="00FF2995"/>
    <w:rsid w:val="00FF32B9"/>
    <w:rsid w:val="00FF4CD2"/>
    <w:rsid w:val="00FF75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1A958"/>
  <w15:docId w15:val="{2B1588D6-8F8A-4435-A225-067C0F357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487"/>
    <w:pPr>
      <w:spacing w:after="200" w:line="276" w:lineRule="auto"/>
    </w:pPr>
    <w:rPr>
      <w:rFonts w:ascii="Times New Roman" w:hAnsi="Times New Roman"/>
      <w:sz w:val="24"/>
      <w:szCs w:val="22"/>
    </w:rPr>
  </w:style>
  <w:style w:type="paragraph" w:styleId="Heading1">
    <w:name w:val="heading 1"/>
    <w:basedOn w:val="Normal"/>
    <w:next w:val="Normal"/>
    <w:link w:val="Heading1Char"/>
    <w:uiPriority w:val="9"/>
    <w:qFormat/>
    <w:rsid w:val="00454069"/>
    <w:pPr>
      <w:keepNext/>
      <w:keepLines/>
      <w:numPr>
        <w:numId w:val="1"/>
      </w:numPr>
      <w:spacing w:before="480" w:after="0"/>
      <w:jc w:val="both"/>
      <w:outlineLvl w:val="0"/>
    </w:pPr>
    <w:rPr>
      <w:rFonts w:eastAsia="Times New Roman"/>
      <w:b/>
      <w:bCs/>
      <w:sz w:val="28"/>
      <w:szCs w:val="28"/>
    </w:rPr>
  </w:style>
  <w:style w:type="paragraph" w:styleId="Heading2">
    <w:name w:val="heading 2"/>
    <w:basedOn w:val="Normal"/>
    <w:next w:val="Normal"/>
    <w:link w:val="Heading2Char"/>
    <w:uiPriority w:val="9"/>
    <w:unhideWhenUsed/>
    <w:qFormat/>
    <w:rsid w:val="00F77487"/>
    <w:pPr>
      <w:keepNext/>
      <w:keepLines/>
      <w:numPr>
        <w:ilvl w:val="1"/>
        <w:numId w:val="1"/>
      </w:numPr>
      <w:spacing w:before="200" w:after="0"/>
      <w:jc w:val="both"/>
      <w:outlineLvl w:val="1"/>
    </w:pPr>
    <w:rPr>
      <w:rFonts w:eastAsia="Times New Roman"/>
      <w:b/>
      <w:bCs/>
      <w:sz w:val="26"/>
      <w:szCs w:val="26"/>
    </w:rPr>
  </w:style>
  <w:style w:type="paragraph" w:styleId="Heading3">
    <w:name w:val="heading 3"/>
    <w:basedOn w:val="Normal"/>
    <w:next w:val="Normal"/>
    <w:link w:val="Heading3Char"/>
    <w:uiPriority w:val="9"/>
    <w:unhideWhenUsed/>
    <w:qFormat/>
    <w:rsid w:val="00F77487"/>
    <w:pPr>
      <w:keepNext/>
      <w:keepLines/>
      <w:numPr>
        <w:ilvl w:val="2"/>
        <w:numId w:val="1"/>
      </w:numPr>
      <w:spacing w:before="200" w:after="0"/>
      <w:jc w:val="both"/>
      <w:outlineLvl w:val="2"/>
    </w:pPr>
    <w:rPr>
      <w:rFonts w:eastAsia="Times New Roman"/>
      <w:b/>
      <w:bCs/>
      <w:color w:val="4F81BD"/>
    </w:rPr>
  </w:style>
  <w:style w:type="paragraph" w:styleId="Heading4">
    <w:name w:val="heading 4"/>
    <w:basedOn w:val="Normal"/>
    <w:next w:val="Normal"/>
    <w:link w:val="Heading4Char"/>
    <w:uiPriority w:val="9"/>
    <w:unhideWhenUsed/>
    <w:qFormat/>
    <w:rsid w:val="002750BB"/>
    <w:pPr>
      <w:keepNext/>
      <w:keepLines/>
      <w:numPr>
        <w:ilvl w:val="3"/>
        <w:numId w:val="1"/>
      </w:numPr>
      <w:spacing w:before="200" w:after="0"/>
      <w:jc w:val="both"/>
      <w:outlineLvl w:val="3"/>
    </w:pPr>
    <w:rPr>
      <w:rFonts w:eastAsia="Times New Roman"/>
      <w:b/>
      <w:bCs/>
      <w:i/>
      <w:iCs/>
    </w:rPr>
  </w:style>
  <w:style w:type="paragraph" w:styleId="Heading5">
    <w:name w:val="heading 5"/>
    <w:basedOn w:val="Normal"/>
    <w:next w:val="Normal"/>
    <w:link w:val="Heading5Char"/>
    <w:uiPriority w:val="9"/>
    <w:unhideWhenUsed/>
    <w:qFormat/>
    <w:rsid w:val="0060684E"/>
    <w:pPr>
      <w:keepNext/>
      <w:keepLines/>
      <w:numPr>
        <w:ilvl w:val="4"/>
        <w:numId w:val="1"/>
      </w:numPr>
      <w:spacing w:before="200" w:after="0"/>
      <w:jc w:val="both"/>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60684E"/>
    <w:pPr>
      <w:keepNext/>
      <w:keepLines/>
      <w:numPr>
        <w:ilvl w:val="5"/>
        <w:numId w:val="1"/>
      </w:numPr>
      <w:spacing w:before="200" w:after="0"/>
      <w:jc w:val="both"/>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60684E"/>
    <w:pPr>
      <w:keepNext/>
      <w:keepLines/>
      <w:numPr>
        <w:ilvl w:val="6"/>
        <w:numId w:val="1"/>
      </w:numPr>
      <w:spacing w:before="200" w:after="0"/>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60684E"/>
    <w:pPr>
      <w:keepNext/>
      <w:keepLines/>
      <w:numPr>
        <w:ilvl w:val="7"/>
        <w:numId w:val="1"/>
      </w:numPr>
      <w:spacing w:before="200" w:after="0"/>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60684E"/>
    <w:pPr>
      <w:keepNext/>
      <w:keepLines/>
      <w:numPr>
        <w:ilvl w:val="8"/>
        <w:numId w:val="1"/>
      </w:numPr>
      <w:spacing w:before="200" w:after="0"/>
      <w:ind w:left="0" w:firstLine="0"/>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4069"/>
    <w:rPr>
      <w:rFonts w:ascii="Times New Roman" w:eastAsia="Times New Roman" w:hAnsi="Times New Roman"/>
      <w:b/>
      <w:bCs/>
      <w:sz w:val="28"/>
      <w:szCs w:val="28"/>
    </w:rPr>
  </w:style>
  <w:style w:type="character" w:customStyle="1" w:styleId="Heading2Char">
    <w:name w:val="Heading 2 Char"/>
    <w:basedOn w:val="DefaultParagraphFont"/>
    <w:link w:val="Heading2"/>
    <w:uiPriority w:val="9"/>
    <w:rsid w:val="00F77487"/>
    <w:rPr>
      <w:rFonts w:ascii="Times New Roman" w:eastAsia="Times New Roman" w:hAnsi="Times New Roman"/>
      <w:b/>
      <w:bCs/>
      <w:sz w:val="26"/>
      <w:szCs w:val="26"/>
    </w:rPr>
  </w:style>
  <w:style w:type="character" w:customStyle="1" w:styleId="Heading3Char">
    <w:name w:val="Heading 3 Char"/>
    <w:basedOn w:val="DefaultParagraphFont"/>
    <w:link w:val="Heading3"/>
    <w:uiPriority w:val="9"/>
    <w:rsid w:val="00F77487"/>
    <w:rPr>
      <w:rFonts w:ascii="Times New Roman" w:eastAsia="Times New Roman" w:hAnsi="Times New Roman"/>
      <w:b/>
      <w:bCs/>
      <w:color w:val="4F81BD"/>
      <w:sz w:val="24"/>
      <w:szCs w:val="22"/>
    </w:rPr>
  </w:style>
  <w:style w:type="character" w:customStyle="1" w:styleId="Heading4Char">
    <w:name w:val="Heading 4 Char"/>
    <w:basedOn w:val="DefaultParagraphFont"/>
    <w:link w:val="Heading4"/>
    <w:uiPriority w:val="9"/>
    <w:rsid w:val="002750BB"/>
    <w:rPr>
      <w:rFonts w:ascii="Times New Roman" w:eastAsia="Times New Roman" w:hAnsi="Times New Roman"/>
      <w:b/>
      <w:bCs/>
      <w:i/>
      <w:iCs/>
      <w:sz w:val="24"/>
      <w:szCs w:val="22"/>
    </w:rPr>
  </w:style>
  <w:style w:type="character" w:customStyle="1" w:styleId="Heading5Char">
    <w:name w:val="Heading 5 Char"/>
    <w:basedOn w:val="DefaultParagraphFont"/>
    <w:link w:val="Heading5"/>
    <w:rsid w:val="0060684E"/>
    <w:rPr>
      <w:rFonts w:ascii="Cambria" w:eastAsia="Times New Roman" w:hAnsi="Cambria"/>
      <w:color w:val="243F60"/>
      <w:sz w:val="22"/>
      <w:szCs w:val="22"/>
    </w:rPr>
  </w:style>
  <w:style w:type="character" w:customStyle="1" w:styleId="Heading6Char">
    <w:name w:val="Heading 6 Char"/>
    <w:basedOn w:val="DefaultParagraphFont"/>
    <w:link w:val="Heading6"/>
    <w:uiPriority w:val="9"/>
    <w:rsid w:val="0060684E"/>
    <w:rPr>
      <w:rFonts w:ascii="Cambria" w:eastAsia="Times New Roman" w:hAnsi="Cambria"/>
      <w:i/>
      <w:iCs/>
      <w:color w:val="243F60"/>
      <w:sz w:val="22"/>
      <w:szCs w:val="22"/>
    </w:rPr>
  </w:style>
  <w:style w:type="character" w:customStyle="1" w:styleId="Heading7Char">
    <w:name w:val="Heading 7 Char"/>
    <w:basedOn w:val="DefaultParagraphFont"/>
    <w:link w:val="Heading7"/>
    <w:uiPriority w:val="9"/>
    <w:rsid w:val="0060684E"/>
    <w:rPr>
      <w:rFonts w:ascii="Cambria" w:eastAsia="Times New Roman" w:hAnsi="Cambria"/>
      <w:i/>
      <w:iCs/>
      <w:color w:val="404040"/>
      <w:sz w:val="22"/>
      <w:szCs w:val="22"/>
    </w:rPr>
  </w:style>
  <w:style w:type="character" w:customStyle="1" w:styleId="Heading8Char">
    <w:name w:val="Heading 8 Char"/>
    <w:basedOn w:val="DefaultParagraphFont"/>
    <w:link w:val="Heading8"/>
    <w:uiPriority w:val="9"/>
    <w:rsid w:val="0060684E"/>
    <w:rPr>
      <w:rFonts w:ascii="Cambria" w:eastAsia="Times New Roman" w:hAnsi="Cambria"/>
      <w:color w:val="404040"/>
    </w:rPr>
  </w:style>
  <w:style w:type="character" w:customStyle="1" w:styleId="Heading9Char">
    <w:name w:val="Heading 9 Char"/>
    <w:basedOn w:val="DefaultParagraphFont"/>
    <w:link w:val="Heading9"/>
    <w:uiPriority w:val="9"/>
    <w:rsid w:val="0060684E"/>
    <w:rPr>
      <w:rFonts w:ascii="Cambria" w:eastAsia="Times New Roman" w:hAnsi="Cambria"/>
      <w:i/>
      <w:iCs/>
      <w:color w:val="404040"/>
    </w:rPr>
  </w:style>
  <w:style w:type="paragraph" w:customStyle="1" w:styleId="Default">
    <w:name w:val="Default"/>
    <w:rsid w:val="0060684E"/>
    <w:pPr>
      <w:autoSpaceDE w:val="0"/>
      <w:autoSpaceDN w:val="0"/>
      <w:adjustRightInd w:val="0"/>
    </w:pPr>
    <w:rPr>
      <w:rFonts w:ascii="Times New Roman" w:hAnsi="Times New Roman"/>
      <w:color w:val="000000"/>
      <w:sz w:val="24"/>
      <w:szCs w:val="24"/>
    </w:rPr>
  </w:style>
  <w:style w:type="paragraph" w:styleId="ListParagraph">
    <w:name w:val="List Paragraph"/>
    <w:basedOn w:val="Normal"/>
    <w:link w:val="ListParagraphChar"/>
    <w:uiPriority w:val="34"/>
    <w:qFormat/>
    <w:rsid w:val="00997E03"/>
    <w:pPr>
      <w:ind w:left="720"/>
      <w:contextualSpacing/>
    </w:pPr>
  </w:style>
  <w:style w:type="character" w:customStyle="1" w:styleId="ListParagraphChar">
    <w:name w:val="List Paragraph Char"/>
    <w:basedOn w:val="DefaultParagraphFont"/>
    <w:link w:val="ListParagraph"/>
    <w:uiPriority w:val="34"/>
    <w:locked/>
    <w:rsid w:val="00997E03"/>
  </w:style>
  <w:style w:type="paragraph" w:customStyle="1" w:styleId="MMNotes">
    <w:name w:val="MM Notes"/>
    <w:basedOn w:val="Normal"/>
    <w:link w:val="MMNotesChar"/>
    <w:rsid w:val="00997E03"/>
    <w:pPr>
      <w:jc w:val="both"/>
    </w:pPr>
  </w:style>
  <w:style w:type="character" w:customStyle="1" w:styleId="MMNotesChar">
    <w:name w:val="MM Notes Char"/>
    <w:basedOn w:val="DefaultParagraphFont"/>
    <w:link w:val="MMNotes"/>
    <w:rsid w:val="00997E03"/>
    <w:rPr>
      <w:rFonts w:ascii="Calibri" w:eastAsia="Calibri" w:hAnsi="Calibri" w:cs="Times New Roman"/>
    </w:rPr>
  </w:style>
  <w:style w:type="paragraph" w:styleId="NoSpacing">
    <w:name w:val="No Spacing"/>
    <w:basedOn w:val="Normal"/>
    <w:link w:val="NoSpacingChar"/>
    <w:uiPriority w:val="1"/>
    <w:qFormat/>
    <w:rsid w:val="00997E03"/>
    <w:pPr>
      <w:spacing w:after="0" w:line="240" w:lineRule="auto"/>
    </w:pPr>
    <w:rPr>
      <w:szCs w:val="32"/>
      <w:lang w:bidi="en-US"/>
    </w:rPr>
  </w:style>
  <w:style w:type="character" w:customStyle="1" w:styleId="NoSpacingChar">
    <w:name w:val="No Spacing Char"/>
    <w:basedOn w:val="DefaultParagraphFont"/>
    <w:link w:val="NoSpacing"/>
    <w:uiPriority w:val="1"/>
    <w:locked/>
    <w:rsid w:val="00997E03"/>
    <w:rPr>
      <w:rFonts w:ascii="Calibri" w:eastAsia="Calibri" w:hAnsi="Calibri" w:cs="Times New Roman"/>
      <w:sz w:val="24"/>
      <w:szCs w:val="32"/>
      <w:lang w:bidi="en-US"/>
    </w:rPr>
  </w:style>
  <w:style w:type="paragraph" w:customStyle="1" w:styleId="Char">
    <w:name w:val="Char"/>
    <w:basedOn w:val="Normal"/>
    <w:semiHidden/>
    <w:rsid w:val="00997E03"/>
    <w:pPr>
      <w:spacing w:after="160" w:line="240" w:lineRule="exact"/>
      <w:jc w:val="both"/>
    </w:pPr>
    <w:rPr>
      <w:rFonts w:ascii="Verdana" w:eastAsia="Times New Roman" w:hAnsi="Verdana"/>
      <w:sz w:val="20"/>
      <w:szCs w:val="20"/>
    </w:rPr>
  </w:style>
  <w:style w:type="paragraph" w:styleId="BalloonText">
    <w:name w:val="Balloon Text"/>
    <w:basedOn w:val="Normal"/>
    <w:link w:val="BalloonTextChar"/>
    <w:uiPriority w:val="99"/>
    <w:semiHidden/>
    <w:unhideWhenUsed/>
    <w:rsid w:val="00CE4E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78"/>
    <w:rPr>
      <w:rFonts w:ascii="Tahoma" w:hAnsi="Tahoma" w:cs="Tahoma"/>
      <w:sz w:val="16"/>
      <w:szCs w:val="16"/>
    </w:rPr>
  </w:style>
  <w:style w:type="paragraph" w:styleId="Caption">
    <w:name w:val="caption"/>
    <w:aliases w:val="Table:"/>
    <w:basedOn w:val="Normal"/>
    <w:next w:val="Normal"/>
    <w:uiPriority w:val="35"/>
    <w:qFormat/>
    <w:rsid w:val="001A5EE2"/>
    <w:pPr>
      <w:spacing w:line="240" w:lineRule="auto"/>
    </w:pPr>
    <w:rPr>
      <w:rFonts w:ascii="Cambria" w:eastAsia="Times New Roman" w:hAnsi="Cambria"/>
      <w:b/>
      <w:bCs/>
      <w:color w:val="4F81BD"/>
      <w:sz w:val="18"/>
      <w:szCs w:val="18"/>
      <w:lang w:bidi="en-US"/>
    </w:rPr>
  </w:style>
  <w:style w:type="paragraph" w:customStyle="1" w:styleId="Char0">
    <w:name w:val="Char"/>
    <w:basedOn w:val="Normal"/>
    <w:semiHidden/>
    <w:rsid w:val="00550F93"/>
    <w:pPr>
      <w:spacing w:after="160" w:line="240" w:lineRule="exact"/>
      <w:jc w:val="both"/>
    </w:pPr>
    <w:rPr>
      <w:rFonts w:ascii="Verdana" w:eastAsia="Times New Roman" w:hAnsi="Verdana"/>
      <w:sz w:val="20"/>
      <w:szCs w:val="20"/>
    </w:rPr>
  </w:style>
  <w:style w:type="paragraph" w:styleId="List2">
    <w:name w:val="List 2"/>
    <w:basedOn w:val="Normal"/>
    <w:rsid w:val="004523F7"/>
    <w:pPr>
      <w:numPr>
        <w:numId w:val="6"/>
      </w:numPr>
      <w:spacing w:after="0" w:line="240" w:lineRule="auto"/>
    </w:pPr>
    <w:rPr>
      <w:szCs w:val="24"/>
      <w:lang w:bidi="en-US"/>
    </w:rPr>
  </w:style>
  <w:style w:type="paragraph" w:customStyle="1" w:styleId="Char1">
    <w:name w:val="Char"/>
    <w:basedOn w:val="Normal"/>
    <w:semiHidden/>
    <w:rsid w:val="004523F7"/>
    <w:pPr>
      <w:spacing w:after="160" w:line="240" w:lineRule="exact"/>
      <w:jc w:val="both"/>
    </w:pPr>
    <w:rPr>
      <w:rFonts w:ascii="Verdana" w:eastAsia="Times New Roman" w:hAnsi="Verdana"/>
      <w:sz w:val="20"/>
      <w:szCs w:val="20"/>
    </w:rPr>
  </w:style>
  <w:style w:type="paragraph" w:styleId="DocumentMap">
    <w:name w:val="Document Map"/>
    <w:basedOn w:val="Normal"/>
    <w:link w:val="DocumentMapChar"/>
    <w:uiPriority w:val="99"/>
    <w:semiHidden/>
    <w:unhideWhenUsed/>
    <w:rsid w:val="005C60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C603F"/>
    <w:rPr>
      <w:rFonts w:ascii="Tahoma" w:hAnsi="Tahoma" w:cs="Tahoma"/>
      <w:sz w:val="16"/>
      <w:szCs w:val="16"/>
    </w:rPr>
  </w:style>
  <w:style w:type="paragraph" w:customStyle="1" w:styleId="Char2">
    <w:name w:val="Char"/>
    <w:basedOn w:val="Normal"/>
    <w:semiHidden/>
    <w:rsid w:val="005C603F"/>
    <w:pPr>
      <w:spacing w:after="160" w:line="240" w:lineRule="exact"/>
      <w:jc w:val="both"/>
    </w:pPr>
    <w:rPr>
      <w:rFonts w:ascii="Verdana" w:eastAsia="Times New Roman" w:hAnsi="Verdana"/>
      <w:sz w:val="20"/>
      <w:szCs w:val="20"/>
    </w:rPr>
  </w:style>
  <w:style w:type="paragraph" w:customStyle="1" w:styleId="Char3">
    <w:name w:val="Char"/>
    <w:basedOn w:val="Normal"/>
    <w:semiHidden/>
    <w:rsid w:val="004C6887"/>
    <w:pPr>
      <w:spacing w:after="160" w:line="240" w:lineRule="exact"/>
      <w:jc w:val="both"/>
    </w:pPr>
    <w:rPr>
      <w:rFonts w:ascii="Verdana" w:eastAsia="Times New Roman" w:hAnsi="Verdana"/>
      <w:sz w:val="20"/>
      <w:szCs w:val="20"/>
    </w:rPr>
  </w:style>
  <w:style w:type="paragraph" w:customStyle="1" w:styleId="Char4">
    <w:name w:val="Char"/>
    <w:basedOn w:val="Normal"/>
    <w:semiHidden/>
    <w:rsid w:val="0069657C"/>
    <w:pPr>
      <w:spacing w:after="160" w:line="240" w:lineRule="exact"/>
      <w:jc w:val="both"/>
    </w:pPr>
    <w:rPr>
      <w:rFonts w:ascii="Verdana" w:eastAsia="Times New Roman" w:hAnsi="Verdana"/>
      <w:sz w:val="20"/>
      <w:szCs w:val="20"/>
    </w:rPr>
  </w:style>
  <w:style w:type="paragraph" w:styleId="TOC1">
    <w:name w:val="toc 1"/>
    <w:basedOn w:val="Normal"/>
    <w:next w:val="Normal"/>
    <w:autoRedefine/>
    <w:uiPriority w:val="39"/>
    <w:rsid w:val="00EF4732"/>
    <w:pPr>
      <w:spacing w:after="0" w:line="240" w:lineRule="auto"/>
    </w:pPr>
    <w:rPr>
      <w:rFonts w:eastAsia="Times New Roman"/>
      <w:szCs w:val="24"/>
    </w:rPr>
  </w:style>
  <w:style w:type="character" w:styleId="PlaceholderText">
    <w:name w:val="Placeholder Text"/>
    <w:basedOn w:val="DefaultParagraphFont"/>
    <w:uiPriority w:val="99"/>
    <w:semiHidden/>
    <w:rsid w:val="00EF4732"/>
    <w:rPr>
      <w:color w:val="808080"/>
    </w:rPr>
  </w:style>
  <w:style w:type="paragraph" w:styleId="Header">
    <w:name w:val="header"/>
    <w:basedOn w:val="Normal"/>
    <w:link w:val="HeaderChar"/>
    <w:uiPriority w:val="99"/>
    <w:unhideWhenUsed/>
    <w:rsid w:val="006A6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15"/>
  </w:style>
  <w:style w:type="paragraph" w:styleId="Footer">
    <w:name w:val="footer"/>
    <w:basedOn w:val="Normal"/>
    <w:link w:val="FooterChar"/>
    <w:uiPriority w:val="99"/>
    <w:unhideWhenUsed/>
    <w:rsid w:val="006A6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915"/>
  </w:style>
  <w:style w:type="paragraph" w:customStyle="1" w:styleId="Char5">
    <w:name w:val="Char"/>
    <w:basedOn w:val="Normal"/>
    <w:semiHidden/>
    <w:rsid w:val="008C6268"/>
    <w:pPr>
      <w:spacing w:after="160" w:line="240" w:lineRule="exact"/>
      <w:jc w:val="both"/>
    </w:pPr>
    <w:rPr>
      <w:rFonts w:ascii="Verdana" w:eastAsia="Times New Roman" w:hAnsi="Verdana"/>
      <w:sz w:val="20"/>
      <w:szCs w:val="20"/>
    </w:rPr>
  </w:style>
  <w:style w:type="paragraph" w:customStyle="1" w:styleId="Char6">
    <w:name w:val="Char"/>
    <w:basedOn w:val="Normal"/>
    <w:semiHidden/>
    <w:rsid w:val="0097643D"/>
    <w:pPr>
      <w:spacing w:after="160" w:line="240" w:lineRule="exact"/>
      <w:jc w:val="both"/>
    </w:pPr>
    <w:rPr>
      <w:rFonts w:ascii="Verdana" w:eastAsia="Times New Roman" w:hAnsi="Verdana"/>
      <w:sz w:val="20"/>
      <w:szCs w:val="20"/>
    </w:rPr>
  </w:style>
  <w:style w:type="paragraph" w:styleId="BodyText">
    <w:name w:val="Body Text"/>
    <w:basedOn w:val="Normal"/>
    <w:link w:val="BodyTextChar"/>
    <w:rsid w:val="00AC2C92"/>
    <w:pPr>
      <w:spacing w:after="0" w:line="360" w:lineRule="auto"/>
      <w:jc w:val="both"/>
    </w:pPr>
    <w:rPr>
      <w:rFonts w:ascii="Arial" w:eastAsia="Times New Roman" w:hAnsi="Arial" w:cs="Arial"/>
      <w:szCs w:val="24"/>
    </w:rPr>
  </w:style>
  <w:style w:type="character" w:customStyle="1" w:styleId="BodyTextChar">
    <w:name w:val="Body Text Char"/>
    <w:basedOn w:val="DefaultParagraphFont"/>
    <w:link w:val="BodyText"/>
    <w:rsid w:val="00AC2C92"/>
    <w:rPr>
      <w:rFonts w:ascii="Arial" w:eastAsia="Times New Roman" w:hAnsi="Arial" w:cs="Arial"/>
      <w:sz w:val="24"/>
      <w:szCs w:val="24"/>
    </w:rPr>
  </w:style>
  <w:style w:type="paragraph" w:styleId="BodyTextIndent">
    <w:name w:val="Body Text Indent"/>
    <w:basedOn w:val="Normal"/>
    <w:link w:val="BodyTextIndentChar"/>
    <w:rsid w:val="00AC2C92"/>
    <w:pPr>
      <w:tabs>
        <w:tab w:val="left" w:pos="840"/>
      </w:tabs>
      <w:spacing w:after="0" w:line="360" w:lineRule="auto"/>
      <w:ind w:left="840" w:hanging="840"/>
      <w:jc w:val="both"/>
    </w:pPr>
    <w:rPr>
      <w:rFonts w:ascii="Arial" w:eastAsia="Times New Roman" w:hAnsi="Arial" w:cs="Arial"/>
      <w:szCs w:val="24"/>
    </w:rPr>
  </w:style>
  <w:style w:type="character" w:customStyle="1" w:styleId="BodyTextIndentChar">
    <w:name w:val="Body Text Indent Char"/>
    <w:basedOn w:val="DefaultParagraphFont"/>
    <w:link w:val="BodyTextIndent"/>
    <w:rsid w:val="00AC2C92"/>
    <w:rPr>
      <w:rFonts w:ascii="Arial" w:eastAsia="Times New Roman" w:hAnsi="Arial" w:cs="Arial"/>
      <w:sz w:val="24"/>
      <w:szCs w:val="24"/>
    </w:rPr>
  </w:style>
  <w:style w:type="paragraph" w:customStyle="1" w:styleId="Char7">
    <w:name w:val="Char"/>
    <w:basedOn w:val="Normal"/>
    <w:semiHidden/>
    <w:rsid w:val="00AC2C92"/>
    <w:pPr>
      <w:spacing w:after="160" w:line="240" w:lineRule="exact"/>
      <w:jc w:val="both"/>
    </w:pPr>
    <w:rPr>
      <w:rFonts w:ascii="Verdana" w:eastAsia="Times New Roman" w:hAnsi="Verdana"/>
      <w:sz w:val="20"/>
      <w:szCs w:val="20"/>
    </w:rPr>
  </w:style>
  <w:style w:type="character" w:styleId="Hyperlink">
    <w:name w:val="Hyperlink"/>
    <w:basedOn w:val="DefaultParagraphFont"/>
    <w:uiPriority w:val="99"/>
    <w:unhideWhenUsed/>
    <w:rsid w:val="00152FD3"/>
    <w:rPr>
      <w:color w:val="0000FF"/>
      <w:u w:val="single"/>
    </w:rPr>
  </w:style>
  <w:style w:type="paragraph" w:styleId="BodyTextIndent2">
    <w:name w:val="Body Text Indent 2"/>
    <w:basedOn w:val="Normal"/>
    <w:link w:val="BodyTextIndent2Char"/>
    <w:uiPriority w:val="99"/>
    <w:unhideWhenUsed/>
    <w:rsid w:val="00776E95"/>
    <w:pPr>
      <w:spacing w:after="120" w:line="480" w:lineRule="auto"/>
      <w:ind w:left="360"/>
    </w:pPr>
    <w:rPr>
      <w:rFonts w:eastAsia="Times New Roman"/>
      <w:szCs w:val="24"/>
    </w:rPr>
  </w:style>
  <w:style w:type="character" w:customStyle="1" w:styleId="BodyTextIndent2Char">
    <w:name w:val="Body Text Indent 2 Char"/>
    <w:basedOn w:val="DefaultParagraphFont"/>
    <w:link w:val="BodyTextIndent2"/>
    <w:uiPriority w:val="99"/>
    <w:rsid w:val="00776E95"/>
    <w:rPr>
      <w:rFonts w:ascii="Times New Roman" w:eastAsia="Times New Roman" w:hAnsi="Times New Roman" w:cs="Times New Roman"/>
      <w:sz w:val="24"/>
      <w:szCs w:val="24"/>
    </w:rPr>
  </w:style>
  <w:style w:type="paragraph" w:customStyle="1" w:styleId="Char8">
    <w:name w:val="Char"/>
    <w:basedOn w:val="Normal"/>
    <w:semiHidden/>
    <w:rsid w:val="0040493B"/>
    <w:pPr>
      <w:spacing w:after="160" w:line="240" w:lineRule="exact"/>
      <w:jc w:val="both"/>
    </w:pPr>
    <w:rPr>
      <w:rFonts w:ascii="Verdana" w:eastAsia="Times New Roman" w:hAnsi="Verdana"/>
      <w:sz w:val="20"/>
      <w:szCs w:val="20"/>
    </w:rPr>
  </w:style>
  <w:style w:type="paragraph" w:customStyle="1" w:styleId="Char9">
    <w:name w:val="Char"/>
    <w:basedOn w:val="Normal"/>
    <w:semiHidden/>
    <w:rsid w:val="00F4160B"/>
    <w:pPr>
      <w:spacing w:after="160" w:line="240" w:lineRule="exact"/>
      <w:jc w:val="both"/>
    </w:pPr>
    <w:rPr>
      <w:rFonts w:ascii="Verdana" w:eastAsia="Times New Roman" w:hAnsi="Verdana"/>
      <w:sz w:val="20"/>
      <w:szCs w:val="20"/>
    </w:rPr>
  </w:style>
  <w:style w:type="table" w:styleId="TableGrid">
    <w:name w:val="Table Grid"/>
    <w:basedOn w:val="TableNormal"/>
    <w:uiPriority w:val="59"/>
    <w:rsid w:val="001926D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ofTables">
    <w:name w:val="List of Tables"/>
    <w:basedOn w:val="Caption"/>
    <w:next w:val="Caption"/>
    <w:autoRedefine/>
    <w:rsid w:val="009B07D0"/>
    <w:pPr>
      <w:keepNext/>
      <w:widowControl w:val="0"/>
      <w:numPr>
        <w:numId w:val="17"/>
      </w:numPr>
      <w:tabs>
        <w:tab w:val="clear" w:pos="360"/>
        <w:tab w:val="right" w:leader="dot" w:pos="8640"/>
      </w:tabs>
      <w:spacing w:before="240" w:after="240" w:line="280" w:lineRule="atLeast"/>
      <w:ind w:left="0" w:firstLine="0"/>
      <w:jc w:val="center"/>
    </w:pPr>
    <w:rPr>
      <w:rFonts w:ascii="Times New Roman" w:hAnsi="Times New Roman"/>
      <w:b w:val="0"/>
      <w:bCs w:val="0"/>
      <w:color w:val="auto"/>
      <w:sz w:val="24"/>
      <w:szCs w:val="28"/>
      <w:lang w:val="en-GB" w:bidi="ar-SA"/>
    </w:rPr>
  </w:style>
  <w:style w:type="paragraph" w:styleId="TOCHeading">
    <w:name w:val="TOC Heading"/>
    <w:basedOn w:val="Heading1"/>
    <w:next w:val="Normal"/>
    <w:uiPriority w:val="39"/>
    <w:unhideWhenUsed/>
    <w:qFormat/>
    <w:rsid w:val="00E126D0"/>
    <w:pPr>
      <w:numPr>
        <w:numId w:val="0"/>
      </w:numPr>
      <w:jc w:val="left"/>
      <w:outlineLvl w:val="9"/>
    </w:pPr>
    <w:rPr>
      <w:lang w:eastAsia="ja-JP"/>
    </w:rPr>
  </w:style>
  <w:style w:type="paragraph" w:customStyle="1" w:styleId="MyTOCs">
    <w:name w:val="My TOCs"/>
    <w:basedOn w:val="Normal"/>
    <w:link w:val="MyTOCsChar"/>
    <w:qFormat/>
    <w:rsid w:val="00E126D0"/>
    <w:pPr>
      <w:jc w:val="center"/>
    </w:pPr>
    <w:rPr>
      <w:b/>
      <w:sz w:val="26"/>
    </w:rPr>
  </w:style>
  <w:style w:type="character" w:customStyle="1" w:styleId="MyTOCsChar">
    <w:name w:val="My TOCs Char"/>
    <w:basedOn w:val="DefaultParagraphFont"/>
    <w:link w:val="MyTOCs"/>
    <w:rsid w:val="00E126D0"/>
    <w:rPr>
      <w:b/>
      <w:sz w:val="26"/>
    </w:rPr>
  </w:style>
  <w:style w:type="paragraph" w:styleId="TOC2">
    <w:name w:val="toc 2"/>
    <w:basedOn w:val="Normal"/>
    <w:next w:val="Normal"/>
    <w:autoRedefine/>
    <w:uiPriority w:val="39"/>
    <w:unhideWhenUsed/>
    <w:rsid w:val="00E126D0"/>
    <w:pPr>
      <w:spacing w:after="100"/>
      <w:ind w:left="220"/>
    </w:pPr>
  </w:style>
  <w:style w:type="paragraph" w:styleId="TOC3">
    <w:name w:val="toc 3"/>
    <w:basedOn w:val="Normal"/>
    <w:next w:val="Normal"/>
    <w:autoRedefine/>
    <w:uiPriority w:val="39"/>
    <w:unhideWhenUsed/>
    <w:rsid w:val="00731DFF"/>
    <w:pPr>
      <w:tabs>
        <w:tab w:val="left" w:pos="1320"/>
        <w:tab w:val="right" w:leader="dot" w:pos="9350"/>
      </w:tabs>
      <w:spacing w:after="100"/>
      <w:ind w:left="440"/>
      <w:jc w:val="both"/>
    </w:pPr>
  </w:style>
  <w:style w:type="paragraph" w:styleId="TableofFigures">
    <w:name w:val="table of figures"/>
    <w:basedOn w:val="Normal"/>
    <w:next w:val="Normal"/>
    <w:uiPriority w:val="99"/>
    <w:unhideWhenUsed/>
    <w:rsid w:val="00641A19"/>
    <w:pPr>
      <w:spacing w:after="0"/>
      <w:ind w:left="440" w:hanging="440"/>
    </w:pPr>
    <w:rPr>
      <w:rFonts w:cs="Calibri"/>
      <w:smallCaps/>
      <w:sz w:val="20"/>
      <w:szCs w:val="20"/>
    </w:rPr>
  </w:style>
  <w:style w:type="paragraph" w:styleId="TOC4">
    <w:name w:val="toc 4"/>
    <w:basedOn w:val="Normal"/>
    <w:next w:val="Normal"/>
    <w:autoRedefine/>
    <w:uiPriority w:val="39"/>
    <w:unhideWhenUsed/>
    <w:rsid w:val="002124D5"/>
    <w:pPr>
      <w:spacing w:after="100"/>
      <w:ind w:left="660"/>
    </w:pPr>
    <w:rPr>
      <w:rFonts w:eastAsia="Times New Roman"/>
    </w:rPr>
  </w:style>
  <w:style w:type="paragraph" w:styleId="TOC5">
    <w:name w:val="toc 5"/>
    <w:basedOn w:val="Normal"/>
    <w:next w:val="Normal"/>
    <w:autoRedefine/>
    <w:uiPriority w:val="39"/>
    <w:unhideWhenUsed/>
    <w:rsid w:val="002124D5"/>
    <w:pPr>
      <w:spacing w:after="100"/>
      <w:ind w:left="880"/>
    </w:pPr>
    <w:rPr>
      <w:rFonts w:eastAsia="Times New Roman"/>
    </w:rPr>
  </w:style>
  <w:style w:type="paragraph" w:styleId="TOC6">
    <w:name w:val="toc 6"/>
    <w:basedOn w:val="Normal"/>
    <w:next w:val="Normal"/>
    <w:autoRedefine/>
    <w:uiPriority w:val="39"/>
    <w:unhideWhenUsed/>
    <w:rsid w:val="002124D5"/>
    <w:pPr>
      <w:spacing w:after="100"/>
      <w:ind w:left="1100"/>
    </w:pPr>
    <w:rPr>
      <w:rFonts w:eastAsia="Times New Roman"/>
    </w:rPr>
  </w:style>
  <w:style w:type="paragraph" w:styleId="TOC7">
    <w:name w:val="toc 7"/>
    <w:basedOn w:val="Normal"/>
    <w:next w:val="Normal"/>
    <w:autoRedefine/>
    <w:uiPriority w:val="39"/>
    <w:unhideWhenUsed/>
    <w:rsid w:val="002124D5"/>
    <w:pPr>
      <w:spacing w:after="100"/>
      <w:ind w:left="1320"/>
    </w:pPr>
    <w:rPr>
      <w:rFonts w:eastAsia="Times New Roman"/>
    </w:rPr>
  </w:style>
  <w:style w:type="paragraph" w:styleId="TOC8">
    <w:name w:val="toc 8"/>
    <w:basedOn w:val="Normal"/>
    <w:next w:val="Normal"/>
    <w:autoRedefine/>
    <w:uiPriority w:val="39"/>
    <w:unhideWhenUsed/>
    <w:rsid w:val="002124D5"/>
    <w:pPr>
      <w:spacing w:after="100"/>
      <w:ind w:left="1540"/>
    </w:pPr>
    <w:rPr>
      <w:rFonts w:eastAsia="Times New Roman"/>
    </w:rPr>
  </w:style>
  <w:style w:type="paragraph" w:styleId="TOC9">
    <w:name w:val="toc 9"/>
    <w:basedOn w:val="Normal"/>
    <w:next w:val="Normal"/>
    <w:autoRedefine/>
    <w:uiPriority w:val="39"/>
    <w:unhideWhenUsed/>
    <w:rsid w:val="002124D5"/>
    <w:pPr>
      <w:spacing w:after="100"/>
      <w:ind w:left="1760"/>
    </w:pPr>
    <w:rPr>
      <w:rFonts w:eastAsia="Times New Roman"/>
    </w:rPr>
  </w:style>
  <w:style w:type="character" w:styleId="FollowedHyperlink">
    <w:name w:val="FollowedHyperlink"/>
    <w:basedOn w:val="DefaultParagraphFont"/>
    <w:uiPriority w:val="99"/>
    <w:semiHidden/>
    <w:unhideWhenUsed/>
    <w:rsid w:val="00F36CAB"/>
    <w:rPr>
      <w:color w:val="800080" w:themeColor="followedHyperlink"/>
      <w:u w:val="single"/>
    </w:rPr>
  </w:style>
  <w:style w:type="paragraph" w:styleId="FootnoteText">
    <w:name w:val="footnote text"/>
    <w:basedOn w:val="Normal"/>
    <w:link w:val="FootnoteTextChar"/>
    <w:uiPriority w:val="99"/>
    <w:semiHidden/>
    <w:unhideWhenUsed/>
    <w:rsid w:val="006500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5003D"/>
  </w:style>
  <w:style w:type="character" w:styleId="FootnoteReference">
    <w:name w:val="footnote reference"/>
    <w:basedOn w:val="DefaultParagraphFont"/>
    <w:uiPriority w:val="99"/>
    <w:semiHidden/>
    <w:unhideWhenUsed/>
    <w:rsid w:val="0065003D"/>
    <w:rPr>
      <w:vertAlign w:val="superscript"/>
    </w:rPr>
  </w:style>
  <w:style w:type="paragraph" w:customStyle="1" w:styleId="xl73">
    <w:name w:val="xl73"/>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74">
    <w:name w:val="xl74"/>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75">
    <w:name w:val="xl75"/>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76">
    <w:name w:val="xl76"/>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rPr>
  </w:style>
  <w:style w:type="paragraph" w:customStyle="1" w:styleId="xl77">
    <w:name w:val="xl77"/>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78">
    <w:name w:val="xl78"/>
    <w:basedOn w:val="Normal"/>
    <w:rsid w:val="009E611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eastAsia="Times New Roman"/>
      <w:szCs w:val="24"/>
    </w:rPr>
  </w:style>
  <w:style w:type="paragraph" w:customStyle="1" w:styleId="xl79">
    <w:name w:val="xl79"/>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80">
    <w:name w:val="xl80"/>
    <w:basedOn w:val="Normal"/>
    <w:rsid w:val="009E6111"/>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pPr>
    <w:rPr>
      <w:rFonts w:eastAsia="Times New Roman"/>
      <w:szCs w:val="24"/>
    </w:rPr>
  </w:style>
  <w:style w:type="paragraph" w:customStyle="1" w:styleId="xl81">
    <w:name w:val="xl81"/>
    <w:basedOn w:val="Normal"/>
    <w:rsid w:val="009E6111"/>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jc w:val="center"/>
    </w:pPr>
    <w:rPr>
      <w:rFonts w:eastAsia="Times New Roman"/>
      <w:szCs w:val="24"/>
    </w:rPr>
  </w:style>
  <w:style w:type="paragraph" w:customStyle="1" w:styleId="xl82">
    <w:name w:val="xl82"/>
    <w:basedOn w:val="Normal"/>
    <w:rsid w:val="009E6111"/>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center"/>
    </w:pPr>
    <w:rPr>
      <w:rFonts w:eastAsia="Times New Roman"/>
      <w:szCs w:val="24"/>
    </w:rPr>
  </w:style>
  <w:style w:type="paragraph" w:customStyle="1" w:styleId="xl83">
    <w:name w:val="xl83"/>
    <w:basedOn w:val="Normal"/>
    <w:rsid w:val="009E6111"/>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center"/>
    </w:pPr>
    <w:rPr>
      <w:rFonts w:eastAsia="Times New Roman"/>
      <w:b/>
      <w:bCs/>
      <w:sz w:val="28"/>
      <w:szCs w:val="28"/>
    </w:rPr>
  </w:style>
  <w:style w:type="paragraph" w:customStyle="1" w:styleId="xl84">
    <w:name w:val="xl84"/>
    <w:basedOn w:val="Normal"/>
    <w:rsid w:val="009E6111"/>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pPr>
    <w:rPr>
      <w:rFonts w:eastAsia="Times New Roman"/>
      <w:b/>
      <w:bCs/>
      <w:szCs w:val="24"/>
    </w:rPr>
  </w:style>
  <w:style w:type="paragraph" w:customStyle="1" w:styleId="xl85">
    <w:name w:val="xl85"/>
    <w:basedOn w:val="Normal"/>
    <w:rsid w:val="009E6111"/>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pPr>
    <w:rPr>
      <w:rFonts w:eastAsia="Times New Roman"/>
      <w:b/>
      <w:bCs/>
      <w:szCs w:val="24"/>
    </w:rPr>
  </w:style>
  <w:style w:type="paragraph" w:customStyle="1" w:styleId="xl86">
    <w:name w:val="xl86"/>
    <w:basedOn w:val="Normal"/>
    <w:rsid w:val="009E61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Cs w:val="24"/>
    </w:rPr>
  </w:style>
  <w:style w:type="paragraph" w:customStyle="1" w:styleId="font5">
    <w:name w:val="font5"/>
    <w:basedOn w:val="Normal"/>
    <w:rsid w:val="00AC16A2"/>
    <w:pPr>
      <w:spacing w:before="100" w:beforeAutospacing="1" w:after="100" w:afterAutospacing="1" w:line="240" w:lineRule="auto"/>
    </w:pPr>
    <w:rPr>
      <w:rFonts w:eastAsia="Times New Roman"/>
    </w:rPr>
  </w:style>
  <w:style w:type="paragraph" w:customStyle="1" w:styleId="xl87">
    <w:name w:val="xl87"/>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88">
    <w:name w:val="xl88"/>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89">
    <w:name w:val="xl89"/>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90">
    <w:name w:val="xl90"/>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91">
    <w:name w:val="xl91"/>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Cs w:val="24"/>
    </w:rPr>
  </w:style>
  <w:style w:type="paragraph" w:customStyle="1" w:styleId="xl92">
    <w:name w:val="xl92"/>
    <w:basedOn w:val="Normal"/>
    <w:rsid w:val="00AC16A2"/>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pPr>
    <w:rPr>
      <w:rFonts w:eastAsia="Times New Roman"/>
      <w:szCs w:val="24"/>
    </w:rPr>
  </w:style>
  <w:style w:type="paragraph" w:customStyle="1" w:styleId="xl93">
    <w:name w:val="xl93"/>
    <w:basedOn w:val="Normal"/>
    <w:rsid w:val="00AC16A2"/>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pPr>
    <w:rPr>
      <w:rFonts w:eastAsia="Times New Roman"/>
      <w:szCs w:val="24"/>
    </w:rPr>
  </w:style>
  <w:style w:type="paragraph" w:customStyle="1" w:styleId="xl94">
    <w:name w:val="xl94"/>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95">
    <w:name w:val="xl95"/>
    <w:basedOn w:val="Normal"/>
    <w:link w:val="xl95Char"/>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Cs w:val="24"/>
    </w:rPr>
  </w:style>
  <w:style w:type="character" w:customStyle="1" w:styleId="xl95Char">
    <w:name w:val="xl95 Char"/>
    <w:basedOn w:val="DefaultParagraphFont"/>
    <w:link w:val="xl95"/>
    <w:rsid w:val="000A3717"/>
    <w:rPr>
      <w:rFonts w:ascii="Times New Roman" w:eastAsia="Times New Roman" w:hAnsi="Times New Roman"/>
      <w:b/>
      <w:bCs/>
      <w:sz w:val="24"/>
      <w:szCs w:val="24"/>
    </w:rPr>
  </w:style>
  <w:style w:type="paragraph" w:customStyle="1" w:styleId="xl96">
    <w:name w:val="xl96"/>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97">
    <w:name w:val="xl97"/>
    <w:basedOn w:val="Normal"/>
    <w:rsid w:val="00AC16A2"/>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center"/>
    </w:pPr>
    <w:rPr>
      <w:rFonts w:eastAsia="Times New Roman"/>
      <w:szCs w:val="24"/>
    </w:rPr>
  </w:style>
  <w:style w:type="paragraph" w:customStyle="1" w:styleId="xl98">
    <w:name w:val="xl98"/>
    <w:basedOn w:val="Normal"/>
    <w:link w:val="xl98Char"/>
    <w:rsid w:val="00AC16A2"/>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center"/>
    </w:pPr>
    <w:rPr>
      <w:rFonts w:eastAsia="Times New Roman"/>
      <w:b/>
      <w:bCs/>
      <w:sz w:val="28"/>
      <w:szCs w:val="28"/>
    </w:rPr>
  </w:style>
  <w:style w:type="character" w:customStyle="1" w:styleId="xl98Char">
    <w:name w:val="xl98 Char"/>
    <w:basedOn w:val="DefaultParagraphFont"/>
    <w:link w:val="xl98"/>
    <w:rsid w:val="00736193"/>
    <w:rPr>
      <w:rFonts w:ascii="Times New Roman" w:eastAsia="Times New Roman" w:hAnsi="Times New Roman"/>
      <w:b/>
      <w:bCs/>
      <w:sz w:val="28"/>
      <w:szCs w:val="28"/>
      <w:shd w:val="clear" w:color="000000" w:fill="E6B9B8"/>
    </w:rPr>
  </w:style>
  <w:style w:type="paragraph" w:customStyle="1" w:styleId="xl99">
    <w:name w:val="xl99"/>
    <w:basedOn w:val="Normal"/>
    <w:rsid w:val="00AC16A2"/>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pPr>
    <w:rPr>
      <w:rFonts w:eastAsia="Times New Roman"/>
      <w:szCs w:val="24"/>
    </w:rPr>
  </w:style>
  <w:style w:type="paragraph" w:customStyle="1" w:styleId="xl100">
    <w:name w:val="xl100"/>
    <w:basedOn w:val="Normal"/>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man Old Style" w:eastAsia="Times New Roman" w:hAnsi="Bookman Old Style"/>
      <w:sz w:val="20"/>
      <w:szCs w:val="20"/>
    </w:rPr>
  </w:style>
  <w:style w:type="paragraph" w:customStyle="1" w:styleId="xl101">
    <w:name w:val="xl101"/>
    <w:basedOn w:val="Normal"/>
    <w:link w:val="xl101Char"/>
    <w:rsid w:val="00AC16A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character" w:customStyle="1" w:styleId="xl101Char">
    <w:name w:val="xl101 Char"/>
    <w:basedOn w:val="DefaultParagraphFont"/>
    <w:link w:val="xl101"/>
    <w:rsid w:val="00C079C4"/>
    <w:rPr>
      <w:rFonts w:ascii="Times New Roman" w:eastAsia="Times New Roman" w:hAnsi="Times New Roman"/>
      <w:sz w:val="24"/>
      <w:szCs w:val="24"/>
    </w:rPr>
  </w:style>
  <w:style w:type="character" w:styleId="IntenseEmphasis">
    <w:name w:val="Intense Emphasis"/>
    <w:basedOn w:val="DefaultParagraphFont"/>
    <w:uiPriority w:val="21"/>
    <w:qFormat/>
    <w:rsid w:val="00D45ECE"/>
    <w:rPr>
      <w:b/>
      <w:bCs/>
      <w:i/>
      <w:iCs/>
      <w:color w:val="4F81BD" w:themeColor="accent1"/>
    </w:rPr>
  </w:style>
  <w:style w:type="character" w:styleId="Emphasis">
    <w:name w:val="Emphasis"/>
    <w:basedOn w:val="DefaultParagraphFont"/>
    <w:uiPriority w:val="20"/>
    <w:qFormat/>
    <w:rsid w:val="00BB0DD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66776">
      <w:bodyDiv w:val="1"/>
      <w:marLeft w:val="0"/>
      <w:marRight w:val="0"/>
      <w:marTop w:val="0"/>
      <w:marBottom w:val="0"/>
      <w:divBdr>
        <w:top w:val="none" w:sz="0" w:space="0" w:color="auto"/>
        <w:left w:val="none" w:sz="0" w:space="0" w:color="auto"/>
        <w:bottom w:val="none" w:sz="0" w:space="0" w:color="auto"/>
        <w:right w:val="none" w:sz="0" w:space="0" w:color="auto"/>
      </w:divBdr>
    </w:div>
    <w:div w:id="58284827">
      <w:bodyDiv w:val="1"/>
      <w:marLeft w:val="0"/>
      <w:marRight w:val="0"/>
      <w:marTop w:val="0"/>
      <w:marBottom w:val="0"/>
      <w:divBdr>
        <w:top w:val="none" w:sz="0" w:space="0" w:color="auto"/>
        <w:left w:val="none" w:sz="0" w:space="0" w:color="auto"/>
        <w:bottom w:val="none" w:sz="0" w:space="0" w:color="auto"/>
        <w:right w:val="none" w:sz="0" w:space="0" w:color="auto"/>
      </w:divBdr>
    </w:div>
    <w:div w:id="72968333">
      <w:bodyDiv w:val="1"/>
      <w:marLeft w:val="0"/>
      <w:marRight w:val="0"/>
      <w:marTop w:val="0"/>
      <w:marBottom w:val="0"/>
      <w:divBdr>
        <w:top w:val="none" w:sz="0" w:space="0" w:color="auto"/>
        <w:left w:val="none" w:sz="0" w:space="0" w:color="auto"/>
        <w:bottom w:val="none" w:sz="0" w:space="0" w:color="auto"/>
        <w:right w:val="none" w:sz="0" w:space="0" w:color="auto"/>
      </w:divBdr>
    </w:div>
    <w:div w:id="102507305">
      <w:bodyDiv w:val="1"/>
      <w:marLeft w:val="0"/>
      <w:marRight w:val="0"/>
      <w:marTop w:val="0"/>
      <w:marBottom w:val="0"/>
      <w:divBdr>
        <w:top w:val="none" w:sz="0" w:space="0" w:color="auto"/>
        <w:left w:val="none" w:sz="0" w:space="0" w:color="auto"/>
        <w:bottom w:val="none" w:sz="0" w:space="0" w:color="auto"/>
        <w:right w:val="none" w:sz="0" w:space="0" w:color="auto"/>
      </w:divBdr>
    </w:div>
    <w:div w:id="128977346">
      <w:bodyDiv w:val="1"/>
      <w:marLeft w:val="0"/>
      <w:marRight w:val="0"/>
      <w:marTop w:val="0"/>
      <w:marBottom w:val="0"/>
      <w:divBdr>
        <w:top w:val="none" w:sz="0" w:space="0" w:color="auto"/>
        <w:left w:val="none" w:sz="0" w:space="0" w:color="auto"/>
        <w:bottom w:val="none" w:sz="0" w:space="0" w:color="auto"/>
        <w:right w:val="none" w:sz="0" w:space="0" w:color="auto"/>
      </w:divBdr>
    </w:div>
    <w:div w:id="134614320">
      <w:bodyDiv w:val="1"/>
      <w:marLeft w:val="0"/>
      <w:marRight w:val="0"/>
      <w:marTop w:val="0"/>
      <w:marBottom w:val="0"/>
      <w:divBdr>
        <w:top w:val="none" w:sz="0" w:space="0" w:color="auto"/>
        <w:left w:val="none" w:sz="0" w:space="0" w:color="auto"/>
        <w:bottom w:val="none" w:sz="0" w:space="0" w:color="auto"/>
        <w:right w:val="none" w:sz="0" w:space="0" w:color="auto"/>
      </w:divBdr>
    </w:div>
    <w:div w:id="162669674">
      <w:bodyDiv w:val="1"/>
      <w:marLeft w:val="0"/>
      <w:marRight w:val="0"/>
      <w:marTop w:val="0"/>
      <w:marBottom w:val="0"/>
      <w:divBdr>
        <w:top w:val="none" w:sz="0" w:space="0" w:color="auto"/>
        <w:left w:val="none" w:sz="0" w:space="0" w:color="auto"/>
        <w:bottom w:val="none" w:sz="0" w:space="0" w:color="auto"/>
        <w:right w:val="none" w:sz="0" w:space="0" w:color="auto"/>
      </w:divBdr>
    </w:div>
    <w:div w:id="175850842">
      <w:bodyDiv w:val="1"/>
      <w:marLeft w:val="0"/>
      <w:marRight w:val="0"/>
      <w:marTop w:val="0"/>
      <w:marBottom w:val="0"/>
      <w:divBdr>
        <w:top w:val="none" w:sz="0" w:space="0" w:color="auto"/>
        <w:left w:val="none" w:sz="0" w:space="0" w:color="auto"/>
        <w:bottom w:val="none" w:sz="0" w:space="0" w:color="auto"/>
        <w:right w:val="none" w:sz="0" w:space="0" w:color="auto"/>
      </w:divBdr>
    </w:div>
    <w:div w:id="236327638">
      <w:bodyDiv w:val="1"/>
      <w:marLeft w:val="0"/>
      <w:marRight w:val="0"/>
      <w:marTop w:val="0"/>
      <w:marBottom w:val="0"/>
      <w:divBdr>
        <w:top w:val="none" w:sz="0" w:space="0" w:color="auto"/>
        <w:left w:val="none" w:sz="0" w:space="0" w:color="auto"/>
        <w:bottom w:val="none" w:sz="0" w:space="0" w:color="auto"/>
        <w:right w:val="none" w:sz="0" w:space="0" w:color="auto"/>
      </w:divBdr>
    </w:div>
    <w:div w:id="244997919">
      <w:bodyDiv w:val="1"/>
      <w:marLeft w:val="0"/>
      <w:marRight w:val="0"/>
      <w:marTop w:val="0"/>
      <w:marBottom w:val="0"/>
      <w:divBdr>
        <w:top w:val="none" w:sz="0" w:space="0" w:color="auto"/>
        <w:left w:val="none" w:sz="0" w:space="0" w:color="auto"/>
        <w:bottom w:val="none" w:sz="0" w:space="0" w:color="auto"/>
        <w:right w:val="none" w:sz="0" w:space="0" w:color="auto"/>
      </w:divBdr>
    </w:div>
    <w:div w:id="277221700">
      <w:bodyDiv w:val="1"/>
      <w:marLeft w:val="0"/>
      <w:marRight w:val="0"/>
      <w:marTop w:val="0"/>
      <w:marBottom w:val="0"/>
      <w:divBdr>
        <w:top w:val="none" w:sz="0" w:space="0" w:color="auto"/>
        <w:left w:val="none" w:sz="0" w:space="0" w:color="auto"/>
        <w:bottom w:val="none" w:sz="0" w:space="0" w:color="auto"/>
        <w:right w:val="none" w:sz="0" w:space="0" w:color="auto"/>
      </w:divBdr>
    </w:div>
    <w:div w:id="290094704">
      <w:bodyDiv w:val="1"/>
      <w:marLeft w:val="0"/>
      <w:marRight w:val="0"/>
      <w:marTop w:val="0"/>
      <w:marBottom w:val="0"/>
      <w:divBdr>
        <w:top w:val="none" w:sz="0" w:space="0" w:color="auto"/>
        <w:left w:val="none" w:sz="0" w:space="0" w:color="auto"/>
        <w:bottom w:val="none" w:sz="0" w:space="0" w:color="auto"/>
        <w:right w:val="none" w:sz="0" w:space="0" w:color="auto"/>
      </w:divBdr>
    </w:div>
    <w:div w:id="312880383">
      <w:bodyDiv w:val="1"/>
      <w:marLeft w:val="0"/>
      <w:marRight w:val="0"/>
      <w:marTop w:val="0"/>
      <w:marBottom w:val="0"/>
      <w:divBdr>
        <w:top w:val="none" w:sz="0" w:space="0" w:color="auto"/>
        <w:left w:val="none" w:sz="0" w:space="0" w:color="auto"/>
        <w:bottom w:val="none" w:sz="0" w:space="0" w:color="auto"/>
        <w:right w:val="none" w:sz="0" w:space="0" w:color="auto"/>
      </w:divBdr>
    </w:div>
    <w:div w:id="362554877">
      <w:bodyDiv w:val="1"/>
      <w:marLeft w:val="0"/>
      <w:marRight w:val="0"/>
      <w:marTop w:val="0"/>
      <w:marBottom w:val="0"/>
      <w:divBdr>
        <w:top w:val="none" w:sz="0" w:space="0" w:color="auto"/>
        <w:left w:val="none" w:sz="0" w:space="0" w:color="auto"/>
        <w:bottom w:val="none" w:sz="0" w:space="0" w:color="auto"/>
        <w:right w:val="none" w:sz="0" w:space="0" w:color="auto"/>
      </w:divBdr>
    </w:div>
    <w:div w:id="371343994">
      <w:bodyDiv w:val="1"/>
      <w:marLeft w:val="0"/>
      <w:marRight w:val="0"/>
      <w:marTop w:val="0"/>
      <w:marBottom w:val="0"/>
      <w:divBdr>
        <w:top w:val="none" w:sz="0" w:space="0" w:color="auto"/>
        <w:left w:val="none" w:sz="0" w:space="0" w:color="auto"/>
        <w:bottom w:val="none" w:sz="0" w:space="0" w:color="auto"/>
        <w:right w:val="none" w:sz="0" w:space="0" w:color="auto"/>
      </w:divBdr>
    </w:div>
    <w:div w:id="387458481">
      <w:bodyDiv w:val="1"/>
      <w:marLeft w:val="0"/>
      <w:marRight w:val="0"/>
      <w:marTop w:val="0"/>
      <w:marBottom w:val="0"/>
      <w:divBdr>
        <w:top w:val="none" w:sz="0" w:space="0" w:color="auto"/>
        <w:left w:val="none" w:sz="0" w:space="0" w:color="auto"/>
        <w:bottom w:val="none" w:sz="0" w:space="0" w:color="auto"/>
        <w:right w:val="none" w:sz="0" w:space="0" w:color="auto"/>
      </w:divBdr>
    </w:div>
    <w:div w:id="392050575">
      <w:bodyDiv w:val="1"/>
      <w:marLeft w:val="0"/>
      <w:marRight w:val="0"/>
      <w:marTop w:val="0"/>
      <w:marBottom w:val="0"/>
      <w:divBdr>
        <w:top w:val="none" w:sz="0" w:space="0" w:color="auto"/>
        <w:left w:val="none" w:sz="0" w:space="0" w:color="auto"/>
        <w:bottom w:val="none" w:sz="0" w:space="0" w:color="auto"/>
        <w:right w:val="none" w:sz="0" w:space="0" w:color="auto"/>
      </w:divBdr>
    </w:div>
    <w:div w:id="395014775">
      <w:bodyDiv w:val="1"/>
      <w:marLeft w:val="0"/>
      <w:marRight w:val="0"/>
      <w:marTop w:val="0"/>
      <w:marBottom w:val="0"/>
      <w:divBdr>
        <w:top w:val="none" w:sz="0" w:space="0" w:color="auto"/>
        <w:left w:val="none" w:sz="0" w:space="0" w:color="auto"/>
        <w:bottom w:val="none" w:sz="0" w:space="0" w:color="auto"/>
        <w:right w:val="none" w:sz="0" w:space="0" w:color="auto"/>
      </w:divBdr>
    </w:div>
    <w:div w:id="397434789">
      <w:bodyDiv w:val="1"/>
      <w:marLeft w:val="0"/>
      <w:marRight w:val="0"/>
      <w:marTop w:val="0"/>
      <w:marBottom w:val="0"/>
      <w:divBdr>
        <w:top w:val="none" w:sz="0" w:space="0" w:color="auto"/>
        <w:left w:val="none" w:sz="0" w:space="0" w:color="auto"/>
        <w:bottom w:val="none" w:sz="0" w:space="0" w:color="auto"/>
        <w:right w:val="none" w:sz="0" w:space="0" w:color="auto"/>
      </w:divBdr>
    </w:div>
    <w:div w:id="401955128">
      <w:bodyDiv w:val="1"/>
      <w:marLeft w:val="0"/>
      <w:marRight w:val="0"/>
      <w:marTop w:val="0"/>
      <w:marBottom w:val="0"/>
      <w:divBdr>
        <w:top w:val="none" w:sz="0" w:space="0" w:color="auto"/>
        <w:left w:val="none" w:sz="0" w:space="0" w:color="auto"/>
        <w:bottom w:val="none" w:sz="0" w:space="0" w:color="auto"/>
        <w:right w:val="none" w:sz="0" w:space="0" w:color="auto"/>
      </w:divBdr>
    </w:div>
    <w:div w:id="423378855">
      <w:bodyDiv w:val="1"/>
      <w:marLeft w:val="0"/>
      <w:marRight w:val="0"/>
      <w:marTop w:val="0"/>
      <w:marBottom w:val="0"/>
      <w:divBdr>
        <w:top w:val="none" w:sz="0" w:space="0" w:color="auto"/>
        <w:left w:val="none" w:sz="0" w:space="0" w:color="auto"/>
        <w:bottom w:val="none" w:sz="0" w:space="0" w:color="auto"/>
        <w:right w:val="none" w:sz="0" w:space="0" w:color="auto"/>
      </w:divBdr>
    </w:div>
    <w:div w:id="425347882">
      <w:bodyDiv w:val="1"/>
      <w:marLeft w:val="0"/>
      <w:marRight w:val="0"/>
      <w:marTop w:val="0"/>
      <w:marBottom w:val="0"/>
      <w:divBdr>
        <w:top w:val="none" w:sz="0" w:space="0" w:color="auto"/>
        <w:left w:val="none" w:sz="0" w:space="0" w:color="auto"/>
        <w:bottom w:val="none" w:sz="0" w:space="0" w:color="auto"/>
        <w:right w:val="none" w:sz="0" w:space="0" w:color="auto"/>
      </w:divBdr>
    </w:div>
    <w:div w:id="459692352">
      <w:bodyDiv w:val="1"/>
      <w:marLeft w:val="0"/>
      <w:marRight w:val="0"/>
      <w:marTop w:val="0"/>
      <w:marBottom w:val="0"/>
      <w:divBdr>
        <w:top w:val="none" w:sz="0" w:space="0" w:color="auto"/>
        <w:left w:val="none" w:sz="0" w:space="0" w:color="auto"/>
        <w:bottom w:val="none" w:sz="0" w:space="0" w:color="auto"/>
        <w:right w:val="none" w:sz="0" w:space="0" w:color="auto"/>
      </w:divBdr>
    </w:div>
    <w:div w:id="476839962">
      <w:bodyDiv w:val="1"/>
      <w:marLeft w:val="0"/>
      <w:marRight w:val="0"/>
      <w:marTop w:val="0"/>
      <w:marBottom w:val="0"/>
      <w:divBdr>
        <w:top w:val="none" w:sz="0" w:space="0" w:color="auto"/>
        <w:left w:val="none" w:sz="0" w:space="0" w:color="auto"/>
        <w:bottom w:val="none" w:sz="0" w:space="0" w:color="auto"/>
        <w:right w:val="none" w:sz="0" w:space="0" w:color="auto"/>
      </w:divBdr>
    </w:div>
    <w:div w:id="479274659">
      <w:bodyDiv w:val="1"/>
      <w:marLeft w:val="0"/>
      <w:marRight w:val="0"/>
      <w:marTop w:val="0"/>
      <w:marBottom w:val="0"/>
      <w:divBdr>
        <w:top w:val="none" w:sz="0" w:space="0" w:color="auto"/>
        <w:left w:val="none" w:sz="0" w:space="0" w:color="auto"/>
        <w:bottom w:val="none" w:sz="0" w:space="0" w:color="auto"/>
        <w:right w:val="none" w:sz="0" w:space="0" w:color="auto"/>
      </w:divBdr>
    </w:div>
    <w:div w:id="502355027">
      <w:bodyDiv w:val="1"/>
      <w:marLeft w:val="0"/>
      <w:marRight w:val="0"/>
      <w:marTop w:val="0"/>
      <w:marBottom w:val="0"/>
      <w:divBdr>
        <w:top w:val="none" w:sz="0" w:space="0" w:color="auto"/>
        <w:left w:val="none" w:sz="0" w:space="0" w:color="auto"/>
        <w:bottom w:val="none" w:sz="0" w:space="0" w:color="auto"/>
        <w:right w:val="none" w:sz="0" w:space="0" w:color="auto"/>
      </w:divBdr>
    </w:div>
    <w:div w:id="529953690">
      <w:bodyDiv w:val="1"/>
      <w:marLeft w:val="0"/>
      <w:marRight w:val="0"/>
      <w:marTop w:val="0"/>
      <w:marBottom w:val="0"/>
      <w:divBdr>
        <w:top w:val="none" w:sz="0" w:space="0" w:color="auto"/>
        <w:left w:val="none" w:sz="0" w:space="0" w:color="auto"/>
        <w:bottom w:val="none" w:sz="0" w:space="0" w:color="auto"/>
        <w:right w:val="none" w:sz="0" w:space="0" w:color="auto"/>
      </w:divBdr>
    </w:div>
    <w:div w:id="545332331">
      <w:bodyDiv w:val="1"/>
      <w:marLeft w:val="0"/>
      <w:marRight w:val="0"/>
      <w:marTop w:val="0"/>
      <w:marBottom w:val="0"/>
      <w:divBdr>
        <w:top w:val="none" w:sz="0" w:space="0" w:color="auto"/>
        <w:left w:val="none" w:sz="0" w:space="0" w:color="auto"/>
        <w:bottom w:val="none" w:sz="0" w:space="0" w:color="auto"/>
        <w:right w:val="none" w:sz="0" w:space="0" w:color="auto"/>
      </w:divBdr>
    </w:div>
    <w:div w:id="551503030">
      <w:bodyDiv w:val="1"/>
      <w:marLeft w:val="0"/>
      <w:marRight w:val="0"/>
      <w:marTop w:val="0"/>
      <w:marBottom w:val="0"/>
      <w:divBdr>
        <w:top w:val="none" w:sz="0" w:space="0" w:color="auto"/>
        <w:left w:val="none" w:sz="0" w:space="0" w:color="auto"/>
        <w:bottom w:val="none" w:sz="0" w:space="0" w:color="auto"/>
        <w:right w:val="none" w:sz="0" w:space="0" w:color="auto"/>
      </w:divBdr>
      <w:divsChild>
        <w:div w:id="1309747063">
          <w:marLeft w:val="547"/>
          <w:marRight w:val="0"/>
          <w:marTop w:val="106"/>
          <w:marBottom w:val="0"/>
          <w:divBdr>
            <w:top w:val="none" w:sz="0" w:space="0" w:color="auto"/>
            <w:left w:val="none" w:sz="0" w:space="0" w:color="auto"/>
            <w:bottom w:val="none" w:sz="0" w:space="0" w:color="auto"/>
            <w:right w:val="none" w:sz="0" w:space="0" w:color="auto"/>
          </w:divBdr>
        </w:div>
      </w:divsChild>
    </w:div>
    <w:div w:id="569072940">
      <w:bodyDiv w:val="1"/>
      <w:marLeft w:val="0"/>
      <w:marRight w:val="0"/>
      <w:marTop w:val="0"/>
      <w:marBottom w:val="0"/>
      <w:divBdr>
        <w:top w:val="none" w:sz="0" w:space="0" w:color="auto"/>
        <w:left w:val="none" w:sz="0" w:space="0" w:color="auto"/>
        <w:bottom w:val="none" w:sz="0" w:space="0" w:color="auto"/>
        <w:right w:val="none" w:sz="0" w:space="0" w:color="auto"/>
      </w:divBdr>
    </w:div>
    <w:div w:id="624458758">
      <w:bodyDiv w:val="1"/>
      <w:marLeft w:val="0"/>
      <w:marRight w:val="0"/>
      <w:marTop w:val="0"/>
      <w:marBottom w:val="0"/>
      <w:divBdr>
        <w:top w:val="none" w:sz="0" w:space="0" w:color="auto"/>
        <w:left w:val="none" w:sz="0" w:space="0" w:color="auto"/>
        <w:bottom w:val="none" w:sz="0" w:space="0" w:color="auto"/>
        <w:right w:val="none" w:sz="0" w:space="0" w:color="auto"/>
      </w:divBdr>
    </w:div>
    <w:div w:id="631449909">
      <w:bodyDiv w:val="1"/>
      <w:marLeft w:val="0"/>
      <w:marRight w:val="0"/>
      <w:marTop w:val="0"/>
      <w:marBottom w:val="0"/>
      <w:divBdr>
        <w:top w:val="none" w:sz="0" w:space="0" w:color="auto"/>
        <w:left w:val="none" w:sz="0" w:space="0" w:color="auto"/>
        <w:bottom w:val="none" w:sz="0" w:space="0" w:color="auto"/>
        <w:right w:val="none" w:sz="0" w:space="0" w:color="auto"/>
      </w:divBdr>
    </w:div>
    <w:div w:id="640691220">
      <w:bodyDiv w:val="1"/>
      <w:marLeft w:val="0"/>
      <w:marRight w:val="0"/>
      <w:marTop w:val="0"/>
      <w:marBottom w:val="0"/>
      <w:divBdr>
        <w:top w:val="none" w:sz="0" w:space="0" w:color="auto"/>
        <w:left w:val="none" w:sz="0" w:space="0" w:color="auto"/>
        <w:bottom w:val="none" w:sz="0" w:space="0" w:color="auto"/>
        <w:right w:val="none" w:sz="0" w:space="0" w:color="auto"/>
      </w:divBdr>
    </w:div>
    <w:div w:id="642076613">
      <w:bodyDiv w:val="1"/>
      <w:marLeft w:val="0"/>
      <w:marRight w:val="0"/>
      <w:marTop w:val="0"/>
      <w:marBottom w:val="0"/>
      <w:divBdr>
        <w:top w:val="none" w:sz="0" w:space="0" w:color="auto"/>
        <w:left w:val="none" w:sz="0" w:space="0" w:color="auto"/>
        <w:bottom w:val="none" w:sz="0" w:space="0" w:color="auto"/>
        <w:right w:val="none" w:sz="0" w:space="0" w:color="auto"/>
      </w:divBdr>
    </w:div>
    <w:div w:id="679743526">
      <w:bodyDiv w:val="1"/>
      <w:marLeft w:val="0"/>
      <w:marRight w:val="0"/>
      <w:marTop w:val="0"/>
      <w:marBottom w:val="0"/>
      <w:divBdr>
        <w:top w:val="none" w:sz="0" w:space="0" w:color="auto"/>
        <w:left w:val="none" w:sz="0" w:space="0" w:color="auto"/>
        <w:bottom w:val="none" w:sz="0" w:space="0" w:color="auto"/>
        <w:right w:val="none" w:sz="0" w:space="0" w:color="auto"/>
      </w:divBdr>
    </w:div>
    <w:div w:id="682784116">
      <w:bodyDiv w:val="1"/>
      <w:marLeft w:val="0"/>
      <w:marRight w:val="0"/>
      <w:marTop w:val="0"/>
      <w:marBottom w:val="0"/>
      <w:divBdr>
        <w:top w:val="none" w:sz="0" w:space="0" w:color="auto"/>
        <w:left w:val="none" w:sz="0" w:space="0" w:color="auto"/>
        <w:bottom w:val="none" w:sz="0" w:space="0" w:color="auto"/>
        <w:right w:val="none" w:sz="0" w:space="0" w:color="auto"/>
      </w:divBdr>
    </w:div>
    <w:div w:id="693925056">
      <w:bodyDiv w:val="1"/>
      <w:marLeft w:val="0"/>
      <w:marRight w:val="0"/>
      <w:marTop w:val="0"/>
      <w:marBottom w:val="0"/>
      <w:divBdr>
        <w:top w:val="none" w:sz="0" w:space="0" w:color="auto"/>
        <w:left w:val="none" w:sz="0" w:space="0" w:color="auto"/>
        <w:bottom w:val="none" w:sz="0" w:space="0" w:color="auto"/>
        <w:right w:val="none" w:sz="0" w:space="0" w:color="auto"/>
      </w:divBdr>
    </w:div>
    <w:div w:id="703287168">
      <w:bodyDiv w:val="1"/>
      <w:marLeft w:val="0"/>
      <w:marRight w:val="0"/>
      <w:marTop w:val="0"/>
      <w:marBottom w:val="0"/>
      <w:divBdr>
        <w:top w:val="none" w:sz="0" w:space="0" w:color="auto"/>
        <w:left w:val="none" w:sz="0" w:space="0" w:color="auto"/>
        <w:bottom w:val="none" w:sz="0" w:space="0" w:color="auto"/>
        <w:right w:val="none" w:sz="0" w:space="0" w:color="auto"/>
      </w:divBdr>
    </w:div>
    <w:div w:id="716859251">
      <w:bodyDiv w:val="1"/>
      <w:marLeft w:val="0"/>
      <w:marRight w:val="0"/>
      <w:marTop w:val="0"/>
      <w:marBottom w:val="0"/>
      <w:divBdr>
        <w:top w:val="none" w:sz="0" w:space="0" w:color="auto"/>
        <w:left w:val="none" w:sz="0" w:space="0" w:color="auto"/>
        <w:bottom w:val="none" w:sz="0" w:space="0" w:color="auto"/>
        <w:right w:val="none" w:sz="0" w:space="0" w:color="auto"/>
      </w:divBdr>
    </w:div>
    <w:div w:id="798304783">
      <w:bodyDiv w:val="1"/>
      <w:marLeft w:val="0"/>
      <w:marRight w:val="0"/>
      <w:marTop w:val="0"/>
      <w:marBottom w:val="0"/>
      <w:divBdr>
        <w:top w:val="none" w:sz="0" w:space="0" w:color="auto"/>
        <w:left w:val="none" w:sz="0" w:space="0" w:color="auto"/>
        <w:bottom w:val="none" w:sz="0" w:space="0" w:color="auto"/>
        <w:right w:val="none" w:sz="0" w:space="0" w:color="auto"/>
      </w:divBdr>
    </w:div>
    <w:div w:id="835651303">
      <w:bodyDiv w:val="1"/>
      <w:marLeft w:val="0"/>
      <w:marRight w:val="0"/>
      <w:marTop w:val="0"/>
      <w:marBottom w:val="0"/>
      <w:divBdr>
        <w:top w:val="none" w:sz="0" w:space="0" w:color="auto"/>
        <w:left w:val="none" w:sz="0" w:space="0" w:color="auto"/>
        <w:bottom w:val="none" w:sz="0" w:space="0" w:color="auto"/>
        <w:right w:val="none" w:sz="0" w:space="0" w:color="auto"/>
      </w:divBdr>
    </w:div>
    <w:div w:id="874778462">
      <w:bodyDiv w:val="1"/>
      <w:marLeft w:val="0"/>
      <w:marRight w:val="0"/>
      <w:marTop w:val="0"/>
      <w:marBottom w:val="0"/>
      <w:divBdr>
        <w:top w:val="none" w:sz="0" w:space="0" w:color="auto"/>
        <w:left w:val="none" w:sz="0" w:space="0" w:color="auto"/>
        <w:bottom w:val="none" w:sz="0" w:space="0" w:color="auto"/>
        <w:right w:val="none" w:sz="0" w:space="0" w:color="auto"/>
      </w:divBdr>
    </w:div>
    <w:div w:id="888302781">
      <w:bodyDiv w:val="1"/>
      <w:marLeft w:val="0"/>
      <w:marRight w:val="0"/>
      <w:marTop w:val="0"/>
      <w:marBottom w:val="0"/>
      <w:divBdr>
        <w:top w:val="none" w:sz="0" w:space="0" w:color="auto"/>
        <w:left w:val="none" w:sz="0" w:space="0" w:color="auto"/>
        <w:bottom w:val="none" w:sz="0" w:space="0" w:color="auto"/>
        <w:right w:val="none" w:sz="0" w:space="0" w:color="auto"/>
      </w:divBdr>
    </w:div>
    <w:div w:id="911549355">
      <w:bodyDiv w:val="1"/>
      <w:marLeft w:val="0"/>
      <w:marRight w:val="0"/>
      <w:marTop w:val="0"/>
      <w:marBottom w:val="0"/>
      <w:divBdr>
        <w:top w:val="none" w:sz="0" w:space="0" w:color="auto"/>
        <w:left w:val="none" w:sz="0" w:space="0" w:color="auto"/>
        <w:bottom w:val="none" w:sz="0" w:space="0" w:color="auto"/>
        <w:right w:val="none" w:sz="0" w:space="0" w:color="auto"/>
      </w:divBdr>
    </w:div>
    <w:div w:id="914359370">
      <w:bodyDiv w:val="1"/>
      <w:marLeft w:val="0"/>
      <w:marRight w:val="0"/>
      <w:marTop w:val="0"/>
      <w:marBottom w:val="0"/>
      <w:divBdr>
        <w:top w:val="none" w:sz="0" w:space="0" w:color="auto"/>
        <w:left w:val="none" w:sz="0" w:space="0" w:color="auto"/>
        <w:bottom w:val="none" w:sz="0" w:space="0" w:color="auto"/>
        <w:right w:val="none" w:sz="0" w:space="0" w:color="auto"/>
      </w:divBdr>
    </w:div>
    <w:div w:id="955065632">
      <w:bodyDiv w:val="1"/>
      <w:marLeft w:val="0"/>
      <w:marRight w:val="0"/>
      <w:marTop w:val="0"/>
      <w:marBottom w:val="0"/>
      <w:divBdr>
        <w:top w:val="none" w:sz="0" w:space="0" w:color="auto"/>
        <w:left w:val="none" w:sz="0" w:space="0" w:color="auto"/>
        <w:bottom w:val="none" w:sz="0" w:space="0" w:color="auto"/>
        <w:right w:val="none" w:sz="0" w:space="0" w:color="auto"/>
      </w:divBdr>
    </w:div>
    <w:div w:id="957032996">
      <w:bodyDiv w:val="1"/>
      <w:marLeft w:val="0"/>
      <w:marRight w:val="0"/>
      <w:marTop w:val="0"/>
      <w:marBottom w:val="0"/>
      <w:divBdr>
        <w:top w:val="none" w:sz="0" w:space="0" w:color="auto"/>
        <w:left w:val="none" w:sz="0" w:space="0" w:color="auto"/>
        <w:bottom w:val="none" w:sz="0" w:space="0" w:color="auto"/>
        <w:right w:val="none" w:sz="0" w:space="0" w:color="auto"/>
      </w:divBdr>
    </w:div>
    <w:div w:id="987126464">
      <w:bodyDiv w:val="1"/>
      <w:marLeft w:val="0"/>
      <w:marRight w:val="0"/>
      <w:marTop w:val="0"/>
      <w:marBottom w:val="0"/>
      <w:divBdr>
        <w:top w:val="none" w:sz="0" w:space="0" w:color="auto"/>
        <w:left w:val="none" w:sz="0" w:space="0" w:color="auto"/>
        <w:bottom w:val="none" w:sz="0" w:space="0" w:color="auto"/>
        <w:right w:val="none" w:sz="0" w:space="0" w:color="auto"/>
      </w:divBdr>
    </w:div>
    <w:div w:id="988558682">
      <w:bodyDiv w:val="1"/>
      <w:marLeft w:val="0"/>
      <w:marRight w:val="0"/>
      <w:marTop w:val="0"/>
      <w:marBottom w:val="0"/>
      <w:divBdr>
        <w:top w:val="none" w:sz="0" w:space="0" w:color="auto"/>
        <w:left w:val="none" w:sz="0" w:space="0" w:color="auto"/>
        <w:bottom w:val="none" w:sz="0" w:space="0" w:color="auto"/>
        <w:right w:val="none" w:sz="0" w:space="0" w:color="auto"/>
      </w:divBdr>
    </w:div>
    <w:div w:id="999387067">
      <w:bodyDiv w:val="1"/>
      <w:marLeft w:val="0"/>
      <w:marRight w:val="0"/>
      <w:marTop w:val="0"/>
      <w:marBottom w:val="0"/>
      <w:divBdr>
        <w:top w:val="none" w:sz="0" w:space="0" w:color="auto"/>
        <w:left w:val="none" w:sz="0" w:space="0" w:color="auto"/>
        <w:bottom w:val="none" w:sz="0" w:space="0" w:color="auto"/>
        <w:right w:val="none" w:sz="0" w:space="0" w:color="auto"/>
      </w:divBdr>
    </w:div>
    <w:div w:id="1003623723">
      <w:bodyDiv w:val="1"/>
      <w:marLeft w:val="0"/>
      <w:marRight w:val="0"/>
      <w:marTop w:val="0"/>
      <w:marBottom w:val="0"/>
      <w:divBdr>
        <w:top w:val="none" w:sz="0" w:space="0" w:color="auto"/>
        <w:left w:val="none" w:sz="0" w:space="0" w:color="auto"/>
        <w:bottom w:val="none" w:sz="0" w:space="0" w:color="auto"/>
        <w:right w:val="none" w:sz="0" w:space="0" w:color="auto"/>
      </w:divBdr>
    </w:div>
    <w:div w:id="1010259334">
      <w:bodyDiv w:val="1"/>
      <w:marLeft w:val="0"/>
      <w:marRight w:val="0"/>
      <w:marTop w:val="0"/>
      <w:marBottom w:val="0"/>
      <w:divBdr>
        <w:top w:val="none" w:sz="0" w:space="0" w:color="auto"/>
        <w:left w:val="none" w:sz="0" w:space="0" w:color="auto"/>
        <w:bottom w:val="none" w:sz="0" w:space="0" w:color="auto"/>
        <w:right w:val="none" w:sz="0" w:space="0" w:color="auto"/>
      </w:divBdr>
    </w:div>
    <w:div w:id="1040470546">
      <w:bodyDiv w:val="1"/>
      <w:marLeft w:val="0"/>
      <w:marRight w:val="0"/>
      <w:marTop w:val="0"/>
      <w:marBottom w:val="0"/>
      <w:divBdr>
        <w:top w:val="none" w:sz="0" w:space="0" w:color="auto"/>
        <w:left w:val="none" w:sz="0" w:space="0" w:color="auto"/>
        <w:bottom w:val="none" w:sz="0" w:space="0" w:color="auto"/>
        <w:right w:val="none" w:sz="0" w:space="0" w:color="auto"/>
      </w:divBdr>
    </w:div>
    <w:div w:id="1041442253">
      <w:bodyDiv w:val="1"/>
      <w:marLeft w:val="0"/>
      <w:marRight w:val="0"/>
      <w:marTop w:val="0"/>
      <w:marBottom w:val="0"/>
      <w:divBdr>
        <w:top w:val="none" w:sz="0" w:space="0" w:color="auto"/>
        <w:left w:val="none" w:sz="0" w:space="0" w:color="auto"/>
        <w:bottom w:val="none" w:sz="0" w:space="0" w:color="auto"/>
        <w:right w:val="none" w:sz="0" w:space="0" w:color="auto"/>
      </w:divBdr>
    </w:div>
    <w:div w:id="1081177895">
      <w:bodyDiv w:val="1"/>
      <w:marLeft w:val="0"/>
      <w:marRight w:val="0"/>
      <w:marTop w:val="0"/>
      <w:marBottom w:val="0"/>
      <w:divBdr>
        <w:top w:val="none" w:sz="0" w:space="0" w:color="auto"/>
        <w:left w:val="none" w:sz="0" w:space="0" w:color="auto"/>
        <w:bottom w:val="none" w:sz="0" w:space="0" w:color="auto"/>
        <w:right w:val="none" w:sz="0" w:space="0" w:color="auto"/>
      </w:divBdr>
    </w:div>
    <w:div w:id="1099981627">
      <w:bodyDiv w:val="1"/>
      <w:marLeft w:val="0"/>
      <w:marRight w:val="0"/>
      <w:marTop w:val="0"/>
      <w:marBottom w:val="0"/>
      <w:divBdr>
        <w:top w:val="none" w:sz="0" w:space="0" w:color="auto"/>
        <w:left w:val="none" w:sz="0" w:space="0" w:color="auto"/>
        <w:bottom w:val="none" w:sz="0" w:space="0" w:color="auto"/>
        <w:right w:val="none" w:sz="0" w:space="0" w:color="auto"/>
      </w:divBdr>
    </w:div>
    <w:div w:id="1132865629">
      <w:bodyDiv w:val="1"/>
      <w:marLeft w:val="0"/>
      <w:marRight w:val="0"/>
      <w:marTop w:val="0"/>
      <w:marBottom w:val="0"/>
      <w:divBdr>
        <w:top w:val="none" w:sz="0" w:space="0" w:color="auto"/>
        <w:left w:val="none" w:sz="0" w:space="0" w:color="auto"/>
        <w:bottom w:val="none" w:sz="0" w:space="0" w:color="auto"/>
        <w:right w:val="none" w:sz="0" w:space="0" w:color="auto"/>
      </w:divBdr>
    </w:div>
    <w:div w:id="1134058526">
      <w:bodyDiv w:val="1"/>
      <w:marLeft w:val="0"/>
      <w:marRight w:val="0"/>
      <w:marTop w:val="0"/>
      <w:marBottom w:val="0"/>
      <w:divBdr>
        <w:top w:val="none" w:sz="0" w:space="0" w:color="auto"/>
        <w:left w:val="none" w:sz="0" w:space="0" w:color="auto"/>
        <w:bottom w:val="none" w:sz="0" w:space="0" w:color="auto"/>
        <w:right w:val="none" w:sz="0" w:space="0" w:color="auto"/>
      </w:divBdr>
    </w:div>
    <w:div w:id="1169759314">
      <w:bodyDiv w:val="1"/>
      <w:marLeft w:val="0"/>
      <w:marRight w:val="0"/>
      <w:marTop w:val="0"/>
      <w:marBottom w:val="0"/>
      <w:divBdr>
        <w:top w:val="none" w:sz="0" w:space="0" w:color="auto"/>
        <w:left w:val="none" w:sz="0" w:space="0" w:color="auto"/>
        <w:bottom w:val="none" w:sz="0" w:space="0" w:color="auto"/>
        <w:right w:val="none" w:sz="0" w:space="0" w:color="auto"/>
      </w:divBdr>
    </w:div>
    <w:div w:id="1251500908">
      <w:bodyDiv w:val="1"/>
      <w:marLeft w:val="0"/>
      <w:marRight w:val="0"/>
      <w:marTop w:val="0"/>
      <w:marBottom w:val="0"/>
      <w:divBdr>
        <w:top w:val="none" w:sz="0" w:space="0" w:color="auto"/>
        <w:left w:val="none" w:sz="0" w:space="0" w:color="auto"/>
        <w:bottom w:val="none" w:sz="0" w:space="0" w:color="auto"/>
        <w:right w:val="none" w:sz="0" w:space="0" w:color="auto"/>
      </w:divBdr>
    </w:div>
    <w:div w:id="1259287051">
      <w:bodyDiv w:val="1"/>
      <w:marLeft w:val="0"/>
      <w:marRight w:val="0"/>
      <w:marTop w:val="0"/>
      <w:marBottom w:val="0"/>
      <w:divBdr>
        <w:top w:val="none" w:sz="0" w:space="0" w:color="auto"/>
        <w:left w:val="none" w:sz="0" w:space="0" w:color="auto"/>
        <w:bottom w:val="none" w:sz="0" w:space="0" w:color="auto"/>
        <w:right w:val="none" w:sz="0" w:space="0" w:color="auto"/>
      </w:divBdr>
    </w:div>
    <w:div w:id="1259366539">
      <w:bodyDiv w:val="1"/>
      <w:marLeft w:val="0"/>
      <w:marRight w:val="0"/>
      <w:marTop w:val="0"/>
      <w:marBottom w:val="0"/>
      <w:divBdr>
        <w:top w:val="none" w:sz="0" w:space="0" w:color="auto"/>
        <w:left w:val="none" w:sz="0" w:space="0" w:color="auto"/>
        <w:bottom w:val="none" w:sz="0" w:space="0" w:color="auto"/>
        <w:right w:val="none" w:sz="0" w:space="0" w:color="auto"/>
      </w:divBdr>
    </w:div>
    <w:div w:id="1261062658">
      <w:bodyDiv w:val="1"/>
      <w:marLeft w:val="0"/>
      <w:marRight w:val="0"/>
      <w:marTop w:val="0"/>
      <w:marBottom w:val="0"/>
      <w:divBdr>
        <w:top w:val="none" w:sz="0" w:space="0" w:color="auto"/>
        <w:left w:val="none" w:sz="0" w:space="0" w:color="auto"/>
        <w:bottom w:val="none" w:sz="0" w:space="0" w:color="auto"/>
        <w:right w:val="none" w:sz="0" w:space="0" w:color="auto"/>
      </w:divBdr>
    </w:div>
    <w:div w:id="1315373368">
      <w:bodyDiv w:val="1"/>
      <w:marLeft w:val="0"/>
      <w:marRight w:val="0"/>
      <w:marTop w:val="0"/>
      <w:marBottom w:val="0"/>
      <w:divBdr>
        <w:top w:val="none" w:sz="0" w:space="0" w:color="auto"/>
        <w:left w:val="none" w:sz="0" w:space="0" w:color="auto"/>
        <w:bottom w:val="none" w:sz="0" w:space="0" w:color="auto"/>
        <w:right w:val="none" w:sz="0" w:space="0" w:color="auto"/>
      </w:divBdr>
    </w:div>
    <w:div w:id="1317225978">
      <w:bodyDiv w:val="1"/>
      <w:marLeft w:val="0"/>
      <w:marRight w:val="0"/>
      <w:marTop w:val="0"/>
      <w:marBottom w:val="0"/>
      <w:divBdr>
        <w:top w:val="none" w:sz="0" w:space="0" w:color="auto"/>
        <w:left w:val="none" w:sz="0" w:space="0" w:color="auto"/>
        <w:bottom w:val="none" w:sz="0" w:space="0" w:color="auto"/>
        <w:right w:val="none" w:sz="0" w:space="0" w:color="auto"/>
      </w:divBdr>
    </w:div>
    <w:div w:id="1331055750">
      <w:bodyDiv w:val="1"/>
      <w:marLeft w:val="0"/>
      <w:marRight w:val="0"/>
      <w:marTop w:val="0"/>
      <w:marBottom w:val="0"/>
      <w:divBdr>
        <w:top w:val="none" w:sz="0" w:space="0" w:color="auto"/>
        <w:left w:val="none" w:sz="0" w:space="0" w:color="auto"/>
        <w:bottom w:val="none" w:sz="0" w:space="0" w:color="auto"/>
        <w:right w:val="none" w:sz="0" w:space="0" w:color="auto"/>
      </w:divBdr>
    </w:div>
    <w:div w:id="1394281003">
      <w:bodyDiv w:val="1"/>
      <w:marLeft w:val="0"/>
      <w:marRight w:val="0"/>
      <w:marTop w:val="0"/>
      <w:marBottom w:val="0"/>
      <w:divBdr>
        <w:top w:val="none" w:sz="0" w:space="0" w:color="auto"/>
        <w:left w:val="none" w:sz="0" w:space="0" w:color="auto"/>
        <w:bottom w:val="none" w:sz="0" w:space="0" w:color="auto"/>
        <w:right w:val="none" w:sz="0" w:space="0" w:color="auto"/>
      </w:divBdr>
    </w:div>
    <w:div w:id="1484395645">
      <w:bodyDiv w:val="1"/>
      <w:marLeft w:val="0"/>
      <w:marRight w:val="0"/>
      <w:marTop w:val="0"/>
      <w:marBottom w:val="0"/>
      <w:divBdr>
        <w:top w:val="none" w:sz="0" w:space="0" w:color="auto"/>
        <w:left w:val="none" w:sz="0" w:space="0" w:color="auto"/>
        <w:bottom w:val="none" w:sz="0" w:space="0" w:color="auto"/>
        <w:right w:val="none" w:sz="0" w:space="0" w:color="auto"/>
      </w:divBdr>
    </w:div>
    <w:div w:id="1485929182">
      <w:bodyDiv w:val="1"/>
      <w:marLeft w:val="0"/>
      <w:marRight w:val="0"/>
      <w:marTop w:val="0"/>
      <w:marBottom w:val="0"/>
      <w:divBdr>
        <w:top w:val="none" w:sz="0" w:space="0" w:color="auto"/>
        <w:left w:val="none" w:sz="0" w:space="0" w:color="auto"/>
        <w:bottom w:val="none" w:sz="0" w:space="0" w:color="auto"/>
        <w:right w:val="none" w:sz="0" w:space="0" w:color="auto"/>
      </w:divBdr>
    </w:div>
    <w:div w:id="1498569764">
      <w:bodyDiv w:val="1"/>
      <w:marLeft w:val="0"/>
      <w:marRight w:val="0"/>
      <w:marTop w:val="0"/>
      <w:marBottom w:val="0"/>
      <w:divBdr>
        <w:top w:val="none" w:sz="0" w:space="0" w:color="auto"/>
        <w:left w:val="none" w:sz="0" w:space="0" w:color="auto"/>
        <w:bottom w:val="none" w:sz="0" w:space="0" w:color="auto"/>
        <w:right w:val="none" w:sz="0" w:space="0" w:color="auto"/>
      </w:divBdr>
    </w:div>
    <w:div w:id="1508985041">
      <w:bodyDiv w:val="1"/>
      <w:marLeft w:val="0"/>
      <w:marRight w:val="0"/>
      <w:marTop w:val="0"/>
      <w:marBottom w:val="0"/>
      <w:divBdr>
        <w:top w:val="none" w:sz="0" w:space="0" w:color="auto"/>
        <w:left w:val="none" w:sz="0" w:space="0" w:color="auto"/>
        <w:bottom w:val="none" w:sz="0" w:space="0" w:color="auto"/>
        <w:right w:val="none" w:sz="0" w:space="0" w:color="auto"/>
      </w:divBdr>
    </w:div>
    <w:div w:id="1517814355">
      <w:bodyDiv w:val="1"/>
      <w:marLeft w:val="0"/>
      <w:marRight w:val="0"/>
      <w:marTop w:val="0"/>
      <w:marBottom w:val="0"/>
      <w:divBdr>
        <w:top w:val="none" w:sz="0" w:space="0" w:color="auto"/>
        <w:left w:val="none" w:sz="0" w:space="0" w:color="auto"/>
        <w:bottom w:val="none" w:sz="0" w:space="0" w:color="auto"/>
        <w:right w:val="none" w:sz="0" w:space="0" w:color="auto"/>
      </w:divBdr>
    </w:div>
    <w:div w:id="1526362357">
      <w:bodyDiv w:val="1"/>
      <w:marLeft w:val="0"/>
      <w:marRight w:val="0"/>
      <w:marTop w:val="0"/>
      <w:marBottom w:val="0"/>
      <w:divBdr>
        <w:top w:val="none" w:sz="0" w:space="0" w:color="auto"/>
        <w:left w:val="none" w:sz="0" w:space="0" w:color="auto"/>
        <w:bottom w:val="none" w:sz="0" w:space="0" w:color="auto"/>
        <w:right w:val="none" w:sz="0" w:space="0" w:color="auto"/>
      </w:divBdr>
    </w:div>
    <w:div w:id="1533954015">
      <w:bodyDiv w:val="1"/>
      <w:marLeft w:val="0"/>
      <w:marRight w:val="0"/>
      <w:marTop w:val="0"/>
      <w:marBottom w:val="0"/>
      <w:divBdr>
        <w:top w:val="none" w:sz="0" w:space="0" w:color="auto"/>
        <w:left w:val="none" w:sz="0" w:space="0" w:color="auto"/>
        <w:bottom w:val="none" w:sz="0" w:space="0" w:color="auto"/>
        <w:right w:val="none" w:sz="0" w:space="0" w:color="auto"/>
      </w:divBdr>
    </w:div>
    <w:div w:id="1549875592">
      <w:bodyDiv w:val="1"/>
      <w:marLeft w:val="0"/>
      <w:marRight w:val="0"/>
      <w:marTop w:val="0"/>
      <w:marBottom w:val="0"/>
      <w:divBdr>
        <w:top w:val="none" w:sz="0" w:space="0" w:color="auto"/>
        <w:left w:val="none" w:sz="0" w:space="0" w:color="auto"/>
        <w:bottom w:val="none" w:sz="0" w:space="0" w:color="auto"/>
        <w:right w:val="none" w:sz="0" w:space="0" w:color="auto"/>
      </w:divBdr>
    </w:div>
    <w:div w:id="1583180306">
      <w:bodyDiv w:val="1"/>
      <w:marLeft w:val="0"/>
      <w:marRight w:val="0"/>
      <w:marTop w:val="0"/>
      <w:marBottom w:val="0"/>
      <w:divBdr>
        <w:top w:val="none" w:sz="0" w:space="0" w:color="auto"/>
        <w:left w:val="none" w:sz="0" w:space="0" w:color="auto"/>
        <w:bottom w:val="none" w:sz="0" w:space="0" w:color="auto"/>
        <w:right w:val="none" w:sz="0" w:space="0" w:color="auto"/>
      </w:divBdr>
    </w:div>
    <w:div w:id="1617830463">
      <w:bodyDiv w:val="1"/>
      <w:marLeft w:val="0"/>
      <w:marRight w:val="0"/>
      <w:marTop w:val="0"/>
      <w:marBottom w:val="0"/>
      <w:divBdr>
        <w:top w:val="none" w:sz="0" w:space="0" w:color="auto"/>
        <w:left w:val="none" w:sz="0" w:space="0" w:color="auto"/>
        <w:bottom w:val="none" w:sz="0" w:space="0" w:color="auto"/>
        <w:right w:val="none" w:sz="0" w:space="0" w:color="auto"/>
      </w:divBdr>
    </w:div>
    <w:div w:id="1667052786">
      <w:bodyDiv w:val="1"/>
      <w:marLeft w:val="0"/>
      <w:marRight w:val="0"/>
      <w:marTop w:val="0"/>
      <w:marBottom w:val="0"/>
      <w:divBdr>
        <w:top w:val="none" w:sz="0" w:space="0" w:color="auto"/>
        <w:left w:val="none" w:sz="0" w:space="0" w:color="auto"/>
        <w:bottom w:val="none" w:sz="0" w:space="0" w:color="auto"/>
        <w:right w:val="none" w:sz="0" w:space="0" w:color="auto"/>
      </w:divBdr>
    </w:div>
    <w:div w:id="1713461734">
      <w:bodyDiv w:val="1"/>
      <w:marLeft w:val="0"/>
      <w:marRight w:val="0"/>
      <w:marTop w:val="0"/>
      <w:marBottom w:val="0"/>
      <w:divBdr>
        <w:top w:val="none" w:sz="0" w:space="0" w:color="auto"/>
        <w:left w:val="none" w:sz="0" w:space="0" w:color="auto"/>
        <w:bottom w:val="none" w:sz="0" w:space="0" w:color="auto"/>
        <w:right w:val="none" w:sz="0" w:space="0" w:color="auto"/>
      </w:divBdr>
    </w:div>
    <w:div w:id="1759326192">
      <w:bodyDiv w:val="1"/>
      <w:marLeft w:val="0"/>
      <w:marRight w:val="0"/>
      <w:marTop w:val="0"/>
      <w:marBottom w:val="0"/>
      <w:divBdr>
        <w:top w:val="none" w:sz="0" w:space="0" w:color="auto"/>
        <w:left w:val="none" w:sz="0" w:space="0" w:color="auto"/>
        <w:bottom w:val="none" w:sz="0" w:space="0" w:color="auto"/>
        <w:right w:val="none" w:sz="0" w:space="0" w:color="auto"/>
      </w:divBdr>
    </w:div>
    <w:div w:id="1768765122">
      <w:bodyDiv w:val="1"/>
      <w:marLeft w:val="0"/>
      <w:marRight w:val="0"/>
      <w:marTop w:val="0"/>
      <w:marBottom w:val="0"/>
      <w:divBdr>
        <w:top w:val="none" w:sz="0" w:space="0" w:color="auto"/>
        <w:left w:val="none" w:sz="0" w:space="0" w:color="auto"/>
        <w:bottom w:val="none" w:sz="0" w:space="0" w:color="auto"/>
        <w:right w:val="none" w:sz="0" w:space="0" w:color="auto"/>
      </w:divBdr>
    </w:div>
    <w:div w:id="1808860607">
      <w:bodyDiv w:val="1"/>
      <w:marLeft w:val="0"/>
      <w:marRight w:val="0"/>
      <w:marTop w:val="0"/>
      <w:marBottom w:val="0"/>
      <w:divBdr>
        <w:top w:val="none" w:sz="0" w:space="0" w:color="auto"/>
        <w:left w:val="none" w:sz="0" w:space="0" w:color="auto"/>
        <w:bottom w:val="none" w:sz="0" w:space="0" w:color="auto"/>
        <w:right w:val="none" w:sz="0" w:space="0" w:color="auto"/>
      </w:divBdr>
    </w:div>
    <w:div w:id="1825537384">
      <w:bodyDiv w:val="1"/>
      <w:marLeft w:val="0"/>
      <w:marRight w:val="0"/>
      <w:marTop w:val="0"/>
      <w:marBottom w:val="0"/>
      <w:divBdr>
        <w:top w:val="none" w:sz="0" w:space="0" w:color="auto"/>
        <w:left w:val="none" w:sz="0" w:space="0" w:color="auto"/>
        <w:bottom w:val="none" w:sz="0" w:space="0" w:color="auto"/>
        <w:right w:val="none" w:sz="0" w:space="0" w:color="auto"/>
      </w:divBdr>
    </w:div>
    <w:div w:id="1832257153">
      <w:bodyDiv w:val="1"/>
      <w:marLeft w:val="0"/>
      <w:marRight w:val="0"/>
      <w:marTop w:val="0"/>
      <w:marBottom w:val="0"/>
      <w:divBdr>
        <w:top w:val="none" w:sz="0" w:space="0" w:color="auto"/>
        <w:left w:val="none" w:sz="0" w:space="0" w:color="auto"/>
        <w:bottom w:val="none" w:sz="0" w:space="0" w:color="auto"/>
        <w:right w:val="none" w:sz="0" w:space="0" w:color="auto"/>
      </w:divBdr>
    </w:div>
    <w:div w:id="1832986035">
      <w:bodyDiv w:val="1"/>
      <w:marLeft w:val="0"/>
      <w:marRight w:val="0"/>
      <w:marTop w:val="0"/>
      <w:marBottom w:val="0"/>
      <w:divBdr>
        <w:top w:val="none" w:sz="0" w:space="0" w:color="auto"/>
        <w:left w:val="none" w:sz="0" w:space="0" w:color="auto"/>
        <w:bottom w:val="none" w:sz="0" w:space="0" w:color="auto"/>
        <w:right w:val="none" w:sz="0" w:space="0" w:color="auto"/>
      </w:divBdr>
    </w:div>
    <w:div w:id="1834178629">
      <w:bodyDiv w:val="1"/>
      <w:marLeft w:val="0"/>
      <w:marRight w:val="0"/>
      <w:marTop w:val="0"/>
      <w:marBottom w:val="0"/>
      <w:divBdr>
        <w:top w:val="none" w:sz="0" w:space="0" w:color="auto"/>
        <w:left w:val="none" w:sz="0" w:space="0" w:color="auto"/>
        <w:bottom w:val="none" w:sz="0" w:space="0" w:color="auto"/>
        <w:right w:val="none" w:sz="0" w:space="0" w:color="auto"/>
      </w:divBdr>
    </w:div>
    <w:div w:id="1837918029">
      <w:bodyDiv w:val="1"/>
      <w:marLeft w:val="0"/>
      <w:marRight w:val="0"/>
      <w:marTop w:val="0"/>
      <w:marBottom w:val="0"/>
      <w:divBdr>
        <w:top w:val="none" w:sz="0" w:space="0" w:color="auto"/>
        <w:left w:val="none" w:sz="0" w:space="0" w:color="auto"/>
        <w:bottom w:val="none" w:sz="0" w:space="0" w:color="auto"/>
        <w:right w:val="none" w:sz="0" w:space="0" w:color="auto"/>
      </w:divBdr>
    </w:div>
    <w:div w:id="1848981893">
      <w:bodyDiv w:val="1"/>
      <w:marLeft w:val="0"/>
      <w:marRight w:val="0"/>
      <w:marTop w:val="0"/>
      <w:marBottom w:val="0"/>
      <w:divBdr>
        <w:top w:val="none" w:sz="0" w:space="0" w:color="auto"/>
        <w:left w:val="none" w:sz="0" w:space="0" w:color="auto"/>
        <w:bottom w:val="none" w:sz="0" w:space="0" w:color="auto"/>
        <w:right w:val="none" w:sz="0" w:space="0" w:color="auto"/>
      </w:divBdr>
    </w:div>
    <w:div w:id="1866364953">
      <w:bodyDiv w:val="1"/>
      <w:marLeft w:val="0"/>
      <w:marRight w:val="0"/>
      <w:marTop w:val="0"/>
      <w:marBottom w:val="0"/>
      <w:divBdr>
        <w:top w:val="none" w:sz="0" w:space="0" w:color="auto"/>
        <w:left w:val="none" w:sz="0" w:space="0" w:color="auto"/>
        <w:bottom w:val="none" w:sz="0" w:space="0" w:color="auto"/>
        <w:right w:val="none" w:sz="0" w:space="0" w:color="auto"/>
      </w:divBdr>
    </w:div>
    <w:div w:id="1875654700">
      <w:bodyDiv w:val="1"/>
      <w:marLeft w:val="0"/>
      <w:marRight w:val="0"/>
      <w:marTop w:val="0"/>
      <w:marBottom w:val="0"/>
      <w:divBdr>
        <w:top w:val="none" w:sz="0" w:space="0" w:color="auto"/>
        <w:left w:val="none" w:sz="0" w:space="0" w:color="auto"/>
        <w:bottom w:val="none" w:sz="0" w:space="0" w:color="auto"/>
        <w:right w:val="none" w:sz="0" w:space="0" w:color="auto"/>
      </w:divBdr>
    </w:div>
    <w:div w:id="1904245631">
      <w:bodyDiv w:val="1"/>
      <w:marLeft w:val="0"/>
      <w:marRight w:val="0"/>
      <w:marTop w:val="0"/>
      <w:marBottom w:val="0"/>
      <w:divBdr>
        <w:top w:val="none" w:sz="0" w:space="0" w:color="auto"/>
        <w:left w:val="none" w:sz="0" w:space="0" w:color="auto"/>
        <w:bottom w:val="none" w:sz="0" w:space="0" w:color="auto"/>
        <w:right w:val="none" w:sz="0" w:space="0" w:color="auto"/>
      </w:divBdr>
    </w:div>
    <w:div w:id="1908954828">
      <w:bodyDiv w:val="1"/>
      <w:marLeft w:val="0"/>
      <w:marRight w:val="0"/>
      <w:marTop w:val="0"/>
      <w:marBottom w:val="0"/>
      <w:divBdr>
        <w:top w:val="none" w:sz="0" w:space="0" w:color="auto"/>
        <w:left w:val="none" w:sz="0" w:space="0" w:color="auto"/>
        <w:bottom w:val="none" w:sz="0" w:space="0" w:color="auto"/>
        <w:right w:val="none" w:sz="0" w:space="0" w:color="auto"/>
      </w:divBdr>
    </w:div>
    <w:div w:id="2006202299">
      <w:bodyDiv w:val="1"/>
      <w:marLeft w:val="0"/>
      <w:marRight w:val="0"/>
      <w:marTop w:val="0"/>
      <w:marBottom w:val="0"/>
      <w:divBdr>
        <w:top w:val="none" w:sz="0" w:space="0" w:color="auto"/>
        <w:left w:val="none" w:sz="0" w:space="0" w:color="auto"/>
        <w:bottom w:val="none" w:sz="0" w:space="0" w:color="auto"/>
        <w:right w:val="none" w:sz="0" w:space="0" w:color="auto"/>
      </w:divBdr>
    </w:div>
    <w:div w:id="2038307555">
      <w:bodyDiv w:val="1"/>
      <w:marLeft w:val="0"/>
      <w:marRight w:val="0"/>
      <w:marTop w:val="0"/>
      <w:marBottom w:val="0"/>
      <w:divBdr>
        <w:top w:val="none" w:sz="0" w:space="0" w:color="auto"/>
        <w:left w:val="none" w:sz="0" w:space="0" w:color="auto"/>
        <w:bottom w:val="none" w:sz="0" w:space="0" w:color="auto"/>
        <w:right w:val="none" w:sz="0" w:space="0" w:color="auto"/>
      </w:divBdr>
    </w:div>
    <w:div w:id="2071493421">
      <w:bodyDiv w:val="1"/>
      <w:marLeft w:val="0"/>
      <w:marRight w:val="0"/>
      <w:marTop w:val="0"/>
      <w:marBottom w:val="0"/>
      <w:divBdr>
        <w:top w:val="none" w:sz="0" w:space="0" w:color="auto"/>
        <w:left w:val="none" w:sz="0" w:space="0" w:color="auto"/>
        <w:bottom w:val="none" w:sz="0" w:space="0" w:color="auto"/>
        <w:right w:val="none" w:sz="0" w:space="0" w:color="auto"/>
      </w:divBdr>
    </w:div>
    <w:div w:id="2074771088">
      <w:bodyDiv w:val="1"/>
      <w:marLeft w:val="0"/>
      <w:marRight w:val="0"/>
      <w:marTop w:val="0"/>
      <w:marBottom w:val="0"/>
      <w:divBdr>
        <w:top w:val="none" w:sz="0" w:space="0" w:color="auto"/>
        <w:left w:val="none" w:sz="0" w:space="0" w:color="auto"/>
        <w:bottom w:val="none" w:sz="0" w:space="0" w:color="auto"/>
        <w:right w:val="none" w:sz="0" w:space="0" w:color="auto"/>
      </w:divBdr>
    </w:div>
    <w:div w:id="2121873950">
      <w:bodyDiv w:val="1"/>
      <w:marLeft w:val="0"/>
      <w:marRight w:val="0"/>
      <w:marTop w:val="0"/>
      <w:marBottom w:val="0"/>
      <w:divBdr>
        <w:top w:val="none" w:sz="0" w:space="0" w:color="auto"/>
        <w:left w:val="none" w:sz="0" w:space="0" w:color="auto"/>
        <w:bottom w:val="none" w:sz="0" w:space="0" w:color="auto"/>
        <w:right w:val="none" w:sz="0" w:space="0" w:color="auto"/>
      </w:divBdr>
    </w:div>
    <w:div w:id="2145804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oleObject" Target="embeddings/oleObject1.bin"/><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emf"/><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0.wmf"/><Relationship Id="rId44" Type="http://schemas.openxmlformats.org/officeDocument/2006/relationships/image" Target="media/image33.jpeg"/><Relationship Id="rId52" Type="http://schemas.openxmlformats.org/officeDocument/2006/relationships/image" Target="media/image41.em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wmf"/><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emf"/><Relationship Id="rId46" Type="http://schemas.openxmlformats.org/officeDocument/2006/relationships/image" Target="media/image35.jpeg"/><Relationship Id="rId20" Type="http://schemas.openxmlformats.org/officeDocument/2006/relationships/image" Target="media/image10.wmf"/><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572041C93D7495A82224CD669DCF13A"/>
        <w:category>
          <w:name w:val="General"/>
          <w:gallery w:val="placeholder"/>
        </w:category>
        <w:types>
          <w:type w:val="bbPlcHdr"/>
        </w:types>
        <w:behaviors>
          <w:behavior w:val="content"/>
        </w:behaviors>
        <w:guid w:val="{D5DC1D28-35E0-4545-B02F-252A77805BF5}"/>
      </w:docPartPr>
      <w:docPartBody>
        <w:p w:rsidR="00404DB5" w:rsidRDefault="00404DB5" w:rsidP="00404DB5">
          <w:pPr>
            <w:pStyle w:val="F572041C93D7495A82224CD669DCF13A"/>
          </w:pPr>
          <w:r>
            <w:rPr>
              <w:b/>
              <w:bCs/>
              <w:color w:val="808080" w:themeColor="text1" w:themeTint="7F"/>
              <w:sz w:val="32"/>
              <w:szCs w:val="32"/>
            </w:rPr>
            <w:t>[Type the company name]</w:t>
          </w:r>
        </w:p>
      </w:docPartBody>
    </w:docPart>
    <w:docPart>
      <w:docPartPr>
        <w:name w:val="625C4DA65E1D465881B95BB443FDD270"/>
        <w:category>
          <w:name w:val="General"/>
          <w:gallery w:val="placeholder"/>
        </w:category>
        <w:types>
          <w:type w:val="bbPlcHdr"/>
        </w:types>
        <w:behaviors>
          <w:behavior w:val="content"/>
        </w:behaviors>
        <w:guid w:val="{58B7A1DC-F0BB-49C8-B7AD-E9BB7D79A3EB}"/>
      </w:docPartPr>
      <w:docPartBody>
        <w:p w:rsidR="00404DB5" w:rsidRDefault="00404DB5" w:rsidP="00404DB5">
          <w:pPr>
            <w:pStyle w:val="625C4DA65E1D465881B95BB443FDD270"/>
          </w:pPr>
          <w:r>
            <w:rPr>
              <w:sz w:val="96"/>
              <w:szCs w:val="9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72EFF"/>
    <w:rsid w:val="0000246B"/>
    <w:rsid w:val="00016E65"/>
    <w:rsid w:val="0001702E"/>
    <w:rsid w:val="00086B7F"/>
    <w:rsid w:val="00090723"/>
    <w:rsid w:val="000A1E6F"/>
    <w:rsid w:val="001D4ECC"/>
    <w:rsid w:val="002552B8"/>
    <w:rsid w:val="002561EB"/>
    <w:rsid w:val="0032160C"/>
    <w:rsid w:val="00387F3F"/>
    <w:rsid w:val="003C5F28"/>
    <w:rsid w:val="00404DB5"/>
    <w:rsid w:val="00467520"/>
    <w:rsid w:val="00572EFF"/>
    <w:rsid w:val="005B0A46"/>
    <w:rsid w:val="005C3446"/>
    <w:rsid w:val="005C5EEC"/>
    <w:rsid w:val="00612D09"/>
    <w:rsid w:val="00615D2B"/>
    <w:rsid w:val="00622B08"/>
    <w:rsid w:val="006E1C0B"/>
    <w:rsid w:val="00750E6D"/>
    <w:rsid w:val="007C72AC"/>
    <w:rsid w:val="00804C87"/>
    <w:rsid w:val="00853D6A"/>
    <w:rsid w:val="0087036C"/>
    <w:rsid w:val="00921539"/>
    <w:rsid w:val="009222D7"/>
    <w:rsid w:val="0093434C"/>
    <w:rsid w:val="00946FAA"/>
    <w:rsid w:val="0095743C"/>
    <w:rsid w:val="00997601"/>
    <w:rsid w:val="00AB20C8"/>
    <w:rsid w:val="00B548B3"/>
    <w:rsid w:val="00B65A1E"/>
    <w:rsid w:val="00BF6EDF"/>
    <w:rsid w:val="00C86B34"/>
    <w:rsid w:val="00D41F54"/>
    <w:rsid w:val="00D578C0"/>
    <w:rsid w:val="00D57B9D"/>
    <w:rsid w:val="00E63127"/>
    <w:rsid w:val="00E863A9"/>
    <w:rsid w:val="00E9145B"/>
    <w:rsid w:val="00EA659D"/>
    <w:rsid w:val="00EE4630"/>
    <w:rsid w:val="00EF129B"/>
    <w:rsid w:val="00F613AB"/>
    <w:rsid w:val="00FA12F3"/>
    <w:rsid w:val="00FF04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2F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0723"/>
    <w:rPr>
      <w:color w:val="808080"/>
    </w:rPr>
  </w:style>
  <w:style w:type="paragraph" w:customStyle="1" w:styleId="F572041C93D7495A82224CD669DCF13A">
    <w:name w:val="F572041C93D7495A82224CD669DCF13A"/>
    <w:rsid w:val="00404DB5"/>
  </w:style>
  <w:style w:type="paragraph" w:customStyle="1" w:styleId="625C4DA65E1D465881B95BB443FDD270">
    <w:name w:val="625C4DA65E1D465881B95BB443FDD270"/>
    <w:rsid w:val="00404DB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819D191-F694-40DC-AC3A-14CC00E66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41</Pages>
  <Words>5835</Words>
  <Characters>33266</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ADAMI SSI REHABILITATION PROJECT</vt:lpstr>
    </vt:vector>
  </TitlesOfParts>
  <Company>HORO GUDURU WOLEGA ZONE IRRIGATION    DEVELOPMENT AUTHORITY OFFICE</Company>
  <LinksUpToDate>false</LinksUpToDate>
  <CharactersWithSpaces>39023</CharactersWithSpaces>
  <SharedDoc>false</SharedDoc>
  <HLinks>
    <vt:vector size="732" baseType="variant">
      <vt:variant>
        <vt:i4>8060971</vt:i4>
      </vt:variant>
      <vt:variant>
        <vt:i4>735</vt:i4>
      </vt:variant>
      <vt:variant>
        <vt:i4>0</vt:i4>
      </vt:variant>
      <vt:variant>
        <vt:i4>5</vt:i4>
      </vt:variant>
      <vt:variant>
        <vt:lpwstr>TEL:2392.68m.a.s.l</vt:lpwstr>
      </vt:variant>
      <vt:variant>
        <vt:lpwstr/>
      </vt:variant>
      <vt:variant>
        <vt:i4>1179703</vt:i4>
      </vt:variant>
      <vt:variant>
        <vt:i4>728</vt:i4>
      </vt:variant>
      <vt:variant>
        <vt:i4>0</vt:i4>
      </vt:variant>
      <vt:variant>
        <vt:i4>5</vt:i4>
      </vt:variant>
      <vt:variant>
        <vt:lpwstr/>
      </vt:variant>
      <vt:variant>
        <vt:lpwstr>_Toc321474278</vt:lpwstr>
      </vt:variant>
      <vt:variant>
        <vt:i4>1179703</vt:i4>
      </vt:variant>
      <vt:variant>
        <vt:i4>722</vt:i4>
      </vt:variant>
      <vt:variant>
        <vt:i4>0</vt:i4>
      </vt:variant>
      <vt:variant>
        <vt:i4>5</vt:i4>
      </vt:variant>
      <vt:variant>
        <vt:lpwstr/>
      </vt:variant>
      <vt:variant>
        <vt:lpwstr>_Toc321474277</vt:lpwstr>
      </vt:variant>
      <vt:variant>
        <vt:i4>1179703</vt:i4>
      </vt:variant>
      <vt:variant>
        <vt:i4>716</vt:i4>
      </vt:variant>
      <vt:variant>
        <vt:i4>0</vt:i4>
      </vt:variant>
      <vt:variant>
        <vt:i4>5</vt:i4>
      </vt:variant>
      <vt:variant>
        <vt:lpwstr/>
      </vt:variant>
      <vt:variant>
        <vt:lpwstr>_Toc321474276</vt:lpwstr>
      </vt:variant>
      <vt:variant>
        <vt:i4>1179703</vt:i4>
      </vt:variant>
      <vt:variant>
        <vt:i4>710</vt:i4>
      </vt:variant>
      <vt:variant>
        <vt:i4>0</vt:i4>
      </vt:variant>
      <vt:variant>
        <vt:i4>5</vt:i4>
      </vt:variant>
      <vt:variant>
        <vt:lpwstr/>
      </vt:variant>
      <vt:variant>
        <vt:lpwstr>_Toc321474275</vt:lpwstr>
      </vt:variant>
      <vt:variant>
        <vt:i4>1179703</vt:i4>
      </vt:variant>
      <vt:variant>
        <vt:i4>704</vt:i4>
      </vt:variant>
      <vt:variant>
        <vt:i4>0</vt:i4>
      </vt:variant>
      <vt:variant>
        <vt:i4>5</vt:i4>
      </vt:variant>
      <vt:variant>
        <vt:lpwstr/>
      </vt:variant>
      <vt:variant>
        <vt:lpwstr>_Toc321474274</vt:lpwstr>
      </vt:variant>
      <vt:variant>
        <vt:i4>1179703</vt:i4>
      </vt:variant>
      <vt:variant>
        <vt:i4>698</vt:i4>
      </vt:variant>
      <vt:variant>
        <vt:i4>0</vt:i4>
      </vt:variant>
      <vt:variant>
        <vt:i4>5</vt:i4>
      </vt:variant>
      <vt:variant>
        <vt:lpwstr/>
      </vt:variant>
      <vt:variant>
        <vt:lpwstr>_Toc321474273</vt:lpwstr>
      </vt:variant>
      <vt:variant>
        <vt:i4>1179703</vt:i4>
      </vt:variant>
      <vt:variant>
        <vt:i4>692</vt:i4>
      </vt:variant>
      <vt:variant>
        <vt:i4>0</vt:i4>
      </vt:variant>
      <vt:variant>
        <vt:i4>5</vt:i4>
      </vt:variant>
      <vt:variant>
        <vt:lpwstr/>
      </vt:variant>
      <vt:variant>
        <vt:lpwstr>_Toc321474272</vt:lpwstr>
      </vt:variant>
      <vt:variant>
        <vt:i4>1179703</vt:i4>
      </vt:variant>
      <vt:variant>
        <vt:i4>686</vt:i4>
      </vt:variant>
      <vt:variant>
        <vt:i4>0</vt:i4>
      </vt:variant>
      <vt:variant>
        <vt:i4>5</vt:i4>
      </vt:variant>
      <vt:variant>
        <vt:lpwstr/>
      </vt:variant>
      <vt:variant>
        <vt:lpwstr>_Toc321474271</vt:lpwstr>
      </vt:variant>
      <vt:variant>
        <vt:i4>1179703</vt:i4>
      </vt:variant>
      <vt:variant>
        <vt:i4>680</vt:i4>
      </vt:variant>
      <vt:variant>
        <vt:i4>0</vt:i4>
      </vt:variant>
      <vt:variant>
        <vt:i4>5</vt:i4>
      </vt:variant>
      <vt:variant>
        <vt:lpwstr/>
      </vt:variant>
      <vt:variant>
        <vt:lpwstr>_Toc321474270</vt:lpwstr>
      </vt:variant>
      <vt:variant>
        <vt:i4>1245239</vt:i4>
      </vt:variant>
      <vt:variant>
        <vt:i4>674</vt:i4>
      </vt:variant>
      <vt:variant>
        <vt:i4>0</vt:i4>
      </vt:variant>
      <vt:variant>
        <vt:i4>5</vt:i4>
      </vt:variant>
      <vt:variant>
        <vt:lpwstr/>
      </vt:variant>
      <vt:variant>
        <vt:lpwstr>_Toc321474269</vt:lpwstr>
      </vt:variant>
      <vt:variant>
        <vt:i4>1376311</vt:i4>
      </vt:variant>
      <vt:variant>
        <vt:i4>665</vt:i4>
      </vt:variant>
      <vt:variant>
        <vt:i4>0</vt:i4>
      </vt:variant>
      <vt:variant>
        <vt:i4>5</vt:i4>
      </vt:variant>
      <vt:variant>
        <vt:lpwstr/>
      </vt:variant>
      <vt:variant>
        <vt:lpwstr>_Toc321474202</vt:lpwstr>
      </vt:variant>
      <vt:variant>
        <vt:i4>1376311</vt:i4>
      </vt:variant>
      <vt:variant>
        <vt:i4>659</vt:i4>
      </vt:variant>
      <vt:variant>
        <vt:i4>0</vt:i4>
      </vt:variant>
      <vt:variant>
        <vt:i4>5</vt:i4>
      </vt:variant>
      <vt:variant>
        <vt:lpwstr/>
      </vt:variant>
      <vt:variant>
        <vt:lpwstr>_Toc321474201</vt:lpwstr>
      </vt:variant>
      <vt:variant>
        <vt:i4>1376311</vt:i4>
      </vt:variant>
      <vt:variant>
        <vt:i4>653</vt:i4>
      </vt:variant>
      <vt:variant>
        <vt:i4>0</vt:i4>
      </vt:variant>
      <vt:variant>
        <vt:i4>5</vt:i4>
      </vt:variant>
      <vt:variant>
        <vt:lpwstr/>
      </vt:variant>
      <vt:variant>
        <vt:lpwstr>_Toc321474200</vt:lpwstr>
      </vt:variant>
      <vt:variant>
        <vt:i4>1835060</vt:i4>
      </vt:variant>
      <vt:variant>
        <vt:i4>647</vt:i4>
      </vt:variant>
      <vt:variant>
        <vt:i4>0</vt:i4>
      </vt:variant>
      <vt:variant>
        <vt:i4>5</vt:i4>
      </vt:variant>
      <vt:variant>
        <vt:lpwstr/>
      </vt:variant>
      <vt:variant>
        <vt:lpwstr>_Toc321474199</vt:lpwstr>
      </vt:variant>
      <vt:variant>
        <vt:i4>1835060</vt:i4>
      </vt:variant>
      <vt:variant>
        <vt:i4>641</vt:i4>
      </vt:variant>
      <vt:variant>
        <vt:i4>0</vt:i4>
      </vt:variant>
      <vt:variant>
        <vt:i4>5</vt:i4>
      </vt:variant>
      <vt:variant>
        <vt:lpwstr/>
      </vt:variant>
      <vt:variant>
        <vt:lpwstr>_Toc321474198</vt:lpwstr>
      </vt:variant>
      <vt:variant>
        <vt:i4>1835060</vt:i4>
      </vt:variant>
      <vt:variant>
        <vt:i4>635</vt:i4>
      </vt:variant>
      <vt:variant>
        <vt:i4>0</vt:i4>
      </vt:variant>
      <vt:variant>
        <vt:i4>5</vt:i4>
      </vt:variant>
      <vt:variant>
        <vt:lpwstr/>
      </vt:variant>
      <vt:variant>
        <vt:lpwstr>_Toc321474197</vt:lpwstr>
      </vt:variant>
      <vt:variant>
        <vt:i4>1835060</vt:i4>
      </vt:variant>
      <vt:variant>
        <vt:i4>629</vt:i4>
      </vt:variant>
      <vt:variant>
        <vt:i4>0</vt:i4>
      </vt:variant>
      <vt:variant>
        <vt:i4>5</vt:i4>
      </vt:variant>
      <vt:variant>
        <vt:lpwstr/>
      </vt:variant>
      <vt:variant>
        <vt:lpwstr>_Toc321474196</vt:lpwstr>
      </vt:variant>
      <vt:variant>
        <vt:i4>1835060</vt:i4>
      </vt:variant>
      <vt:variant>
        <vt:i4>623</vt:i4>
      </vt:variant>
      <vt:variant>
        <vt:i4>0</vt:i4>
      </vt:variant>
      <vt:variant>
        <vt:i4>5</vt:i4>
      </vt:variant>
      <vt:variant>
        <vt:lpwstr/>
      </vt:variant>
      <vt:variant>
        <vt:lpwstr>_Toc321474195</vt:lpwstr>
      </vt:variant>
      <vt:variant>
        <vt:i4>1835060</vt:i4>
      </vt:variant>
      <vt:variant>
        <vt:i4>617</vt:i4>
      </vt:variant>
      <vt:variant>
        <vt:i4>0</vt:i4>
      </vt:variant>
      <vt:variant>
        <vt:i4>5</vt:i4>
      </vt:variant>
      <vt:variant>
        <vt:lpwstr/>
      </vt:variant>
      <vt:variant>
        <vt:lpwstr>_Toc321474194</vt:lpwstr>
      </vt:variant>
      <vt:variant>
        <vt:i4>1835060</vt:i4>
      </vt:variant>
      <vt:variant>
        <vt:i4>611</vt:i4>
      </vt:variant>
      <vt:variant>
        <vt:i4>0</vt:i4>
      </vt:variant>
      <vt:variant>
        <vt:i4>5</vt:i4>
      </vt:variant>
      <vt:variant>
        <vt:lpwstr/>
      </vt:variant>
      <vt:variant>
        <vt:lpwstr>_Toc321474193</vt:lpwstr>
      </vt:variant>
      <vt:variant>
        <vt:i4>1835060</vt:i4>
      </vt:variant>
      <vt:variant>
        <vt:i4>605</vt:i4>
      </vt:variant>
      <vt:variant>
        <vt:i4>0</vt:i4>
      </vt:variant>
      <vt:variant>
        <vt:i4>5</vt:i4>
      </vt:variant>
      <vt:variant>
        <vt:lpwstr/>
      </vt:variant>
      <vt:variant>
        <vt:lpwstr>_Toc321474192</vt:lpwstr>
      </vt:variant>
      <vt:variant>
        <vt:i4>1835060</vt:i4>
      </vt:variant>
      <vt:variant>
        <vt:i4>599</vt:i4>
      </vt:variant>
      <vt:variant>
        <vt:i4>0</vt:i4>
      </vt:variant>
      <vt:variant>
        <vt:i4>5</vt:i4>
      </vt:variant>
      <vt:variant>
        <vt:lpwstr/>
      </vt:variant>
      <vt:variant>
        <vt:lpwstr>_Toc321474191</vt:lpwstr>
      </vt:variant>
      <vt:variant>
        <vt:i4>1835060</vt:i4>
      </vt:variant>
      <vt:variant>
        <vt:i4>593</vt:i4>
      </vt:variant>
      <vt:variant>
        <vt:i4>0</vt:i4>
      </vt:variant>
      <vt:variant>
        <vt:i4>5</vt:i4>
      </vt:variant>
      <vt:variant>
        <vt:lpwstr/>
      </vt:variant>
      <vt:variant>
        <vt:lpwstr>_Toc321474190</vt:lpwstr>
      </vt:variant>
      <vt:variant>
        <vt:i4>1900596</vt:i4>
      </vt:variant>
      <vt:variant>
        <vt:i4>587</vt:i4>
      </vt:variant>
      <vt:variant>
        <vt:i4>0</vt:i4>
      </vt:variant>
      <vt:variant>
        <vt:i4>5</vt:i4>
      </vt:variant>
      <vt:variant>
        <vt:lpwstr/>
      </vt:variant>
      <vt:variant>
        <vt:lpwstr>_Toc321474189</vt:lpwstr>
      </vt:variant>
      <vt:variant>
        <vt:i4>1900596</vt:i4>
      </vt:variant>
      <vt:variant>
        <vt:i4>581</vt:i4>
      </vt:variant>
      <vt:variant>
        <vt:i4>0</vt:i4>
      </vt:variant>
      <vt:variant>
        <vt:i4>5</vt:i4>
      </vt:variant>
      <vt:variant>
        <vt:lpwstr/>
      </vt:variant>
      <vt:variant>
        <vt:lpwstr>_Toc321474188</vt:lpwstr>
      </vt:variant>
      <vt:variant>
        <vt:i4>1310781</vt:i4>
      </vt:variant>
      <vt:variant>
        <vt:i4>572</vt:i4>
      </vt:variant>
      <vt:variant>
        <vt:i4>0</vt:i4>
      </vt:variant>
      <vt:variant>
        <vt:i4>5</vt:i4>
      </vt:variant>
      <vt:variant>
        <vt:lpwstr/>
      </vt:variant>
      <vt:variant>
        <vt:lpwstr>_Toc321474815</vt:lpwstr>
      </vt:variant>
      <vt:variant>
        <vt:i4>1310781</vt:i4>
      </vt:variant>
      <vt:variant>
        <vt:i4>566</vt:i4>
      </vt:variant>
      <vt:variant>
        <vt:i4>0</vt:i4>
      </vt:variant>
      <vt:variant>
        <vt:i4>5</vt:i4>
      </vt:variant>
      <vt:variant>
        <vt:lpwstr/>
      </vt:variant>
      <vt:variant>
        <vt:lpwstr>_Toc321474814</vt:lpwstr>
      </vt:variant>
      <vt:variant>
        <vt:i4>1310781</vt:i4>
      </vt:variant>
      <vt:variant>
        <vt:i4>560</vt:i4>
      </vt:variant>
      <vt:variant>
        <vt:i4>0</vt:i4>
      </vt:variant>
      <vt:variant>
        <vt:i4>5</vt:i4>
      </vt:variant>
      <vt:variant>
        <vt:lpwstr/>
      </vt:variant>
      <vt:variant>
        <vt:lpwstr>_Toc321474813</vt:lpwstr>
      </vt:variant>
      <vt:variant>
        <vt:i4>1310781</vt:i4>
      </vt:variant>
      <vt:variant>
        <vt:i4>554</vt:i4>
      </vt:variant>
      <vt:variant>
        <vt:i4>0</vt:i4>
      </vt:variant>
      <vt:variant>
        <vt:i4>5</vt:i4>
      </vt:variant>
      <vt:variant>
        <vt:lpwstr/>
      </vt:variant>
      <vt:variant>
        <vt:lpwstr>_Toc321474812</vt:lpwstr>
      </vt:variant>
      <vt:variant>
        <vt:i4>1310781</vt:i4>
      </vt:variant>
      <vt:variant>
        <vt:i4>548</vt:i4>
      </vt:variant>
      <vt:variant>
        <vt:i4>0</vt:i4>
      </vt:variant>
      <vt:variant>
        <vt:i4>5</vt:i4>
      </vt:variant>
      <vt:variant>
        <vt:lpwstr/>
      </vt:variant>
      <vt:variant>
        <vt:lpwstr>_Toc321474811</vt:lpwstr>
      </vt:variant>
      <vt:variant>
        <vt:i4>1310781</vt:i4>
      </vt:variant>
      <vt:variant>
        <vt:i4>542</vt:i4>
      </vt:variant>
      <vt:variant>
        <vt:i4>0</vt:i4>
      </vt:variant>
      <vt:variant>
        <vt:i4>5</vt:i4>
      </vt:variant>
      <vt:variant>
        <vt:lpwstr/>
      </vt:variant>
      <vt:variant>
        <vt:lpwstr>_Toc321474810</vt:lpwstr>
      </vt:variant>
      <vt:variant>
        <vt:i4>1376317</vt:i4>
      </vt:variant>
      <vt:variant>
        <vt:i4>536</vt:i4>
      </vt:variant>
      <vt:variant>
        <vt:i4>0</vt:i4>
      </vt:variant>
      <vt:variant>
        <vt:i4>5</vt:i4>
      </vt:variant>
      <vt:variant>
        <vt:lpwstr/>
      </vt:variant>
      <vt:variant>
        <vt:lpwstr>_Toc321474809</vt:lpwstr>
      </vt:variant>
      <vt:variant>
        <vt:i4>1376317</vt:i4>
      </vt:variant>
      <vt:variant>
        <vt:i4>530</vt:i4>
      </vt:variant>
      <vt:variant>
        <vt:i4>0</vt:i4>
      </vt:variant>
      <vt:variant>
        <vt:i4>5</vt:i4>
      </vt:variant>
      <vt:variant>
        <vt:lpwstr/>
      </vt:variant>
      <vt:variant>
        <vt:lpwstr>_Toc321474808</vt:lpwstr>
      </vt:variant>
      <vt:variant>
        <vt:i4>1376317</vt:i4>
      </vt:variant>
      <vt:variant>
        <vt:i4>524</vt:i4>
      </vt:variant>
      <vt:variant>
        <vt:i4>0</vt:i4>
      </vt:variant>
      <vt:variant>
        <vt:i4>5</vt:i4>
      </vt:variant>
      <vt:variant>
        <vt:lpwstr/>
      </vt:variant>
      <vt:variant>
        <vt:lpwstr>_Toc321474807</vt:lpwstr>
      </vt:variant>
      <vt:variant>
        <vt:i4>1376317</vt:i4>
      </vt:variant>
      <vt:variant>
        <vt:i4>518</vt:i4>
      </vt:variant>
      <vt:variant>
        <vt:i4>0</vt:i4>
      </vt:variant>
      <vt:variant>
        <vt:i4>5</vt:i4>
      </vt:variant>
      <vt:variant>
        <vt:lpwstr/>
      </vt:variant>
      <vt:variant>
        <vt:lpwstr>_Toc321474806</vt:lpwstr>
      </vt:variant>
      <vt:variant>
        <vt:i4>1376317</vt:i4>
      </vt:variant>
      <vt:variant>
        <vt:i4>512</vt:i4>
      </vt:variant>
      <vt:variant>
        <vt:i4>0</vt:i4>
      </vt:variant>
      <vt:variant>
        <vt:i4>5</vt:i4>
      </vt:variant>
      <vt:variant>
        <vt:lpwstr/>
      </vt:variant>
      <vt:variant>
        <vt:lpwstr>_Toc321474805</vt:lpwstr>
      </vt:variant>
      <vt:variant>
        <vt:i4>1376317</vt:i4>
      </vt:variant>
      <vt:variant>
        <vt:i4>506</vt:i4>
      </vt:variant>
      <vt:variant>
        <vt:i4>0</vt:i4>
      </vt:variant>
      <vt:variant>
        <vt:i4>5</vt:i4>
      </vt:variant>
      <vt:variant>
        <vt:lpwstr/>
      </vt:variant>
      <vt:variant>
        <vt:lpwstr>_Toc321474804</vt:lpwstr>
      </vt:variant>
      <vt:variant>
        <vt:i4>1376317</vt:i4>
      </vt:variant>
      <vt:variant>
        <vt:i4>500</vt:i4>
      </vt:variant>
      <vt:variant>
        <vt:i4>0</vt:i4>
      </vt:variant>
      <vt:variant>
        <vt:i4>5</vt:i4>
      </vt:variant>
      <vt:variant>
        <vt:lpwstr/>
      </vt:variant>
      <vt:variant>
        <vt:lpwstr>_Toc321474803</vt:lpwstr>
      </vt:variant>
      <vt:variant>
        <vt:i4>1376317</vt:i4>
      </vt:variant>
      <vt:variant>
        <vt:i4>494</vt:i4>
      </vt:variant>
      <vt:variant>
        <vt:i4>0</vt:i4>
      </vt:variant>
      <vt:variant>
        <vt:i4>5</vt:i4>
      </vt:variant>
      <vt:variant>
        <vt:lpwstr/>
      </vt:variant>
      <vt:variant>
        <vt:lpwstr>_Toc321474802</vt:lpwstr>
      </vt:variant>
      <vt:variant>
        <vt:i4>1376317</vt:i4>
      </vt:variant>
      <vt:variant>
        <vt:i4>488</vt:i4>
      </vt:variant>
      <vt:variant>
        <vt:i4>0</vt:i4>
      </vt:variant>
      <vt:variant>
        <vt:i4>5</vt:i4>
      </vt:variant>
      <vt:variant>
        <vt:lpwstr/>
      </vt:variant>
      <vt:variant>
        <vt:lpwstr>_Toc321474801</vt:lpwstr>
      </vt:variant>
      <vt:variant>
        <vt:i4>1376317</vt:i4>
      </vt:variant>
      <vt:variant>
        <vt:i4>482</vt:i4>
      </vt:variant>
      <vt:variant>
        <vt:i4>0</vt:i4>
      </vt:variant>
      <vt:variant>
        <vt:i4>5</vt:i4>
      </vt:variant>
      <vt:variant>
        <vt:lpwstr/>
      </vt:variant>
      <vt:variant>
        <vt:lpwstr>_Toc321474800</vt:lpwstr>
      </vt:variant>
      <vt:variant>
        <vt:i4>1835058</vt:i4>
      </vt:variant>
      <vt:variant>
        <vt:i4>476</vt:i4>
      </vt:variant>
      <vt:variant>
        <vt:i4>0</vt:i4>
      </vt:variant>
      <vt:variant>
        <vt:i4>5</vt:i4>
      </vt:variant>
      <vt:variant>
        <vt:lpwstr/>
      </vt:variant>
      <vt:variant>
        <vt:lpwstr>_Toc321474799</vt:lpwstr>
      </vt:variant>
      <vt:variant>
        <vt:i4>1835058</vt:i4>
      </vt:variant>
      <vt:variant>
        <vt:i4>470</vt:i4>
      </vt:variant>
      <vt:variant>
        <vt:i4>0</vt:i4>
      </vt:variant>
      <vt:variant>
        <vt:i4>5</vt:i4>
      </vt:variant>
      <vt:variant>
        <vt:lpwstr/>
      </vt:variant>
      <vt:variant>
        <vt:lpwstr>_Toc321474798</vt:lpwstr>
      </vt:variant>
      <vt:variant>
        <vt:i4>1835058</vt:i4>
      </vt:variant>
      <vt:variant>
        <vt:i4>464</vt:i4>
      </vt:variant>
      <vt:variant>
        <vt:i4>0</vt:i4>
      </vt:variant>
      <vt:variant>
        <vt:i4>5</vt:i4>
      </vt:variant>
      <vt:variant>
        <vt:lpwstr/>
      </vt:variant>
      <vt:variant>
        <vt:lpwstr>_Toc321474797</vt:lpwstr>
      </vt:variant>
      <vt:variant>
        <vt:i4>1835058</vt:i4>
      </vt:variant>
      <vt:variant>
        <vt:i4>458</vt:i4>
      </vt:variant>
      <vt:variant>
        <vt:i4>0</vt:i4>
      </vt:variant>
      <vt:variant>
        <vt:i4>5</vt:i4>
      </vt:variant>
      <vt:variant>
        <vt:lpwstr/>
      </vt:variant>
      <vt:variant>
        <vt:lpwstr>_Toc321474796</vt:lpwstr>
      </vt:variant>
      <vt:variant>
        <vt:i4>1835058</vt:i4>
      </vt:variant>
      <vt:variant>
        <vt:i4>452</vt:i4>
      </vt:variant>
      <vt:variant>
        <vt:i4>0</vt:i4>
      </vt:variant>
      <vt:variant>
        <vt:i4>5</vt:i4>
      </vt:variant>
      <vt:variant>
        <vt:lpwstr/>
      </vt:variant>
      <vt:variant>
        <vt:lpwstr>_Toc321474795</vt:lpwstr>
      </vt:variant>
      <vt:variant>
        <vt:i4>1835058</vt:i4>
      </vt:variant>
      <vt:variant>
        <vt:i4>446</vt:i4>
      </vt:variant>
      <vt:variant>
        <vt:i4>0</vt:i4>
      </vt:variant>
      <vt:variant>
        <vt:i4>5</vt:i4>
      </vt:variant>
      <vt:variant>
        <vt:lpwstr/>
      </vt:variant>
      <vt:variant>
        <vt:lpwstr>_Toc321474794</vt:lpwstr>
      </vt:variant>
      <vt:variant>
        <vt:i4>1835058</vt:i4>
      </vt:variant>
      <vt:variant>
        <vt:i4>440</vt:i4>
      </vt:variant>
      <vt:variant>
        <vt:i4>0</vt:i4>
      </vt:variant>
      <vt:variant>
        <vt:i4>5</vt:i4>
      </vt:variant>
      <vt:variant>
        <vt:lpwstr/>
      </vt:variant>
      <vt:variant>
        <vt:lpwstr>_Toc321474793</vt:lpwstr>
      </vt:variant>
      <vt:variant>
        <vt:i4>1835058</vt:i4>
      </vt:variant>
      <vt:variant>
        <vt:i4>434</vt:i4>
      </vt:variant>
      <vt:variant>
        <vt:i4>0</vt:i4>
      </vt:variant>
      <vt:variant>
        <vt:i4>5</vt:i4>
      </vt:variant>
      <vt:variant>
        <vt:lpwstr/>
      </vt:variant>
      <vt:variant>
        <vt:lpwstr>_Toc321474792</vt:lpwstr>
      </vt:variant>
      <vt:variant>
        <vt:i4>1835058</vt:i4>
      </vt:variant>
      <vt:variant>
        <vt:i4>428</vt:i4>
      </vt:variant>
      <vt:variant>
        <vt:i4>0</vt:i4>
      </vt:variant>
      <vt:variant>
        <vt:i4>5</vt:i4>
      </vt:variant>
      <vt:variant>
        <vt:lpwstr/>
      </vt:variant>
      <vt:variant>
        <vt:lpwstr>_Toc321474791</vt:lpwstr>
      </vt:variant>
      <vt:variant>
        <vt:i4>1835058</vt:i4>
      </vt:variant>
      <vt:variant>
        <vt:i4>422</vt:i4>
      </vt:variant>
      <vt:variant>
        <vt:i4>0</vt:i4>
      </vt:variant>
      <vt:variant>
        <vt:i4>5</vt:i4>
      </vt:variant>
      <vt:variant>
        <vt:lpwstr/>
      </vt:variant>
      <vt:variant>
        <vt:lpwstr>_Toc321474790</vt:lpwstr>
      </vt:variant>
      <vt:variant>
        <vt:i4>1900594</vt:i4>
      </vt:variant>
      <vt:variant>
        <vt:i4>416</vt:i4>
      </vt:variant>
      <vt:variant>
        <vt:i4>0</vt:i4>
      </vt:variant>
      <vt:variant>
        <vt:i4>5</vt:i4>
      </vt:variant>
      <vt:variant>
        <vt:lpwstr/>
      </vt:variant>
      <vt:variant>
        <vt:lpwstr>_Toc321474789</vt:lpwstr>
      </vt:variant>
      <vt:variant>
        <vt:i4>1900594</vt:i4>
      </vt:variant>
      <vt:variant>
        <vt:i4>410</vt:i4>
      </vt:variant>
      <vt:variant>
        <vt:i4>0</vt:i4>
      </vt:variant>
      <vt:variant>
        <vt:i4>5</vt:i4>
      </vt:variant>
      <vt:variant>
        <vt:lpwstr/>
      </vt:variant>
      <vt:variant>
        <vt:lpwstr>_Toc321474788</vt:lpwstr>
      </vt:variant>
      <vt:variant>
        <vt:i4>1900594</vt:i4>
      </vt:variant>
      <vt:variant>
        <vt:i4>404</vt:i4>
      </vt:variant>
      <vt:variant>
        <vt:i4>0</vt:i4>
      </vt:variant>
      <vt:variant>
        <vt:i4>5</vt:i4>
      </vt:variant>
      <vt:variant>
        <vt:lpwstr/>
      </vt:variant>
      <vt:variant>
        <vt:lpwstr>_Toc321474787</vt:lpwstr>
      </vt:variant>
      <vt:variant>
        <vt:i4>1900594</vt:i4>
      </vt:variant>
      <vt:variant>
        <vt:i4>398</vt:i4>
      </vt:variant>
      <vt:variant>
        <vt:i4>0</vt:i4>
      </vt:variant>
      <vt:variant>
        <vt:i4>5</vt:i4>
      </vt:variant>
      <vt:variant>
        <vt:lpwstr/>
      </vt:variant>
      <vt:variant>
        <vt:lpwstr>_Toc321474786</vt:lpwstr>
      </vt:variant>
      <vt:variant>
        <vt:i4>1900594</vt:i4>
      </vt:variant>
      <vt:variant>
        <vt:i4>392</vt:i4>
      </vt:variant>
      <vt:variant>
        <vt:i4>0</vt:i4>
      </vt:variant>
      <vt:variant>
        <vt:i4>5</vt:i4>
      </vt:variant>
      <vt:variant>
        <vt:lpwstr/>
      </vt:variant>
      <vt:variant>
        <vt:lpwstr>_Toc321474785</vt:lpwstr>
      </vt:variant>
      <vt:variant>
        <vt:i4>1900594</vt:i4>
      </vt:variant>
      <vt:variant>
        <vt:i4>386</vt:i4>
      </vt:variant>
      <vt:variant>
        <vt:i4>0</vt:i4>
      </vt:variant>
      <vt:variant>
        <vt:i4>5</vt:i4>
      </vt:variant>
      <vt:variant>
        <vt:lpwstr/>
      </vt:variant>
      <vt:variant>
        <vt:lpwstr>_Toc321474784</vt:lpwstr>
      </vt:variant>
      <vt:variant>
        <vt:i4>1900594</vt:i4>
      </vt:variant>
      <vt:variant>
        <vt:i4>380</vt:i4>
      </vt:variant>
      <vt:variant>
        <vt:i4>0</vt:i4>
      </vt:variant>
      <vt:variant>
        <vt:i4>5</vt:i4>
      </vt:variant>
      <vt:variant>
        <vt:lpwstr/>
      </vt:variant>
      <vt:variant>
        <vt:lpwstr>_Toc321474783</vt:lpwstr>
      </vt:variant>
      <vt:variant>
        <vt:i4>1900594</vt:i4>
      </vt:variant>
      <vt:variant>
        <vt:i4>374</vt:i4>
      </vt:variant>
      <vt:variant>
        <vt:i4>0</vt:i4>
      </vt:variant>
      <vt:variant>
        <vt:i4>5</vt:i4>
      </vt:variant>
      <vt:variant>
        <vt:lpwstr/>
      </vt:variant>
      <vt:variant>
        <vt:lpwstr>_Toc321474782</vt:lpwstr>
      </vt:variant>
      <vt:variant>
        <vt:i4>1900594</vt:i4>
      </vt:variant>
      <vt:variant>
        <vt:i4>368</vt:i4>
      </vt:variant>
      <vt:variant>
        <vt:i4>0</vt:i4>
      </vt:variant>
      <vt:variant>
        <vt:i4>5</vt:i4>
      </vt:variant>
      <vt:variant>
        <vt:lpwstr/>
      </vt:variant>
      <vt:variant>
        <vt:lpwstr>_Toc321474781</vt:lpwstr>
      </vt:variant>
      <vt:variant>
        <vt:i4>1900594</vt:i4>
      </vt:variant>
      <vt:variant>
        <vt:i4>362</vt:i4>
      </vt:variant>
      <vt:variant>
        <vt:i4>0</vt:i4>
      </vt:variant>
      <vt:variant>
        <vt:i4>5</vt:i4>
      </vt:variant>
      <vt:variant>
        <vt:lpwstr/>
      </vt:variant>
      <vt:variant>
        <vt:lpwstr>_Toc321474780</vt:lpwstr>
      </vt:variant>
      <vt:variant>
        <vt:i4>1179698</vt:i4>
      </vt:variant>
      <vt:variant>
        <vt:i4>356</vt:i4>
      </vt:variant>
      <vt:variant>
        <vt:i4>0</vt:i4>
      </vt:variant>
      <vt:variant>
        <vt:i4>5</vt:i4>
      </vt:variant>
      <vt:variant>
        <vt:lpwstr/>
      </vt:variant>
      <vt:variant>
        <vt:lpwstr>_Toc321474779</vt:lpwstr>
      </vt:variant>
      <vt:variant>
        <vt:i4>1179698</vt:i4>
      </vt:variant>
      <vt:variant>
        <vt:i4>350</vt:i4>
      </vt:variant>
      <vt:variant>
        <vt:i4>0</vt:i4>
      </vt:variant>
      <vt:variant>
        <vt:i4>5</vt:i4>
      </vt:variant>
      <vt:variant>
        <vt:lpwstr/>
      </vt:variant>
      <vt:variant>
        <vt:lpwstr>_Toc321474778</vt:lpwstr>
      </vt:variant>
      <vt:variant>
        <vt:i4>1179698</vt:i4>
      </vt:variant>
      <vt:variant>
        <vt:i4>344</vt:i4>
      </vt:variant>
      <vt:variant>
        <vt:i4>0</vt:i4>
      </vt:variant>
      <vt:variant>
        <vt:i4>5</vt:i4>
      </vt:variant>
      <vt:variant>
        <vt:lpwstr/>
      </vt:variant>
      <vt:variant>
        <vt:lpwstr>_Toc321474777</vt:lpwstr>
      </vt:variant>
      <vt:variant>
        <vt:i4>1179698</vt:i4>
      </vt:variant>
      <vt:variant>
        <vt:i4>338</vt:i4>
      </vt:variant>
      <vt:variant>
        <vt:i4>0</vt:i4>
      </vt:variant>
      <vt:variant>
        <vt:i4>5</vt:i4>
      </vt:variant>
      <vt:variant>
        <vt:lpwstr/>
      </vt:variant>
      <vt:variant>
        <vt:lpwstr>_Toc321474776</vt:lpwstr>
      </vt:variant>
      <vt:variant>
        <vt:i4>1179698</vt:i4>
      </vt:variant>
      <vt:variant>
        <vt:i4>332</vt:i4>
      </vt:variant>
      <vt:variant>
        <vt:i4>0</vt:i4>
      </vt:variant>
      <vt:variant>
        <vt:i4>5</vt:i4>
      </vt:variant>
      <vt:variant>
        <vt:lpwstr/>
      </vt:variant>
      <vt:variant>
        <vt:lpwstr>_Toc321474775</vt:lpwstr>
      </vt:variant>
      <vt:variant>
        <vt:i4>1179698</vt:i4>
      </vt:variant>
      <vt:variant>
        <vt:i4>326</vt:i4>
      </vt:variant>
      <vt:variant>
        <vt:i4>0</vt:i4>
      </vt:variant>
      <vt:variant>
        <vt:i4>5</vt:i4>
      </vt:variant>
      <vt:variant>
        <vt:lpwstr/>
      </vt:variant>
      <vt:variant>
        <vt:lpwstr>_Toc321474774</vt:lpwstr>
      </vt:variant>
      <vt:variant>
        <vt:i4>1179698</vt:i4>
      </vt:variant>
      <vt:variant>
        <vt:i4>320</vt:i4>
      </vt:variant>
      <vt:variant>
        <vt:i4>0</vt:i4>
      </vt:variant>
      <vt:variant>
        <vt:i4>5</vt:i4>
      </vt:variant>
      <vt:variant>
        <vt:lpwstr/>
      </vt:variant>
      <vt:variant>
        <vt:lpwstr>_Toc321474773</vt:lpwstr>
      </vt:variant>
      <vt:variant>
        <vt:i4>1179698</vt:i4>
      </vt:variant>
      <vt:variant>
        <vt:i4>314</vt:i4>
      </vt:variant>
      <vt:variant>
        <vt:i4>0</vt:i4>
      </vt:variant>
      <vt:variant>
        <vt:i4>5</vt:i4>
      </vt:variant>
      <vt:variant>
        <vt:lpwstr/>
      </vt:variant>
      <vt:variant>
        <vt:lpwstr>_Toc321474772</vt:lpwstr>
      </vt:variant>
      <vt:variant>
        <vt:i4>1179698</vt:i4>
      </vt:variant>
      <vt:variant>
        <vt:i4>308</vt:i4>
      </vt:variant>
      <vt:variant>
        <vt:i4>0</vt:i4>
      </vt:variant>
      <vt:variant>
        <vt:i4>5</vt:i4>
      </vt:variant>
      <vt:variant>
        <vt:lpwstr/>
      </vt:variant>
      <vt:variant>
        <vt:lpwstr>_Toc321474771</vt:lpwstr>
      </vt:variant>
      <vt:variant>
        <vt:i4>1179698</vt:i4>
      </vt:variant>
      <vt:variant>
        <vt:i4>302</vt:i4>
      </vt:variant>
      <vt:variant>
        <vt:i4>0</vt:i4>
      </vt:variant>
      <vt:variant>
        <vt:i4>5</vt:i4>
      </vt:variant>
      <vt:variant>
        <vt:lpwstr/>
      </vt:variant>
      <vt:variant>
        <vt:lpwstr>_Toc321474770</vt:lpwstr>
      </vt:variant>
      <vt:variant>
        <vt:i4>1245234</vt:i4>
      </vt:variant>
      <vt:variant>
        <vt:i4>296</vt:i4>
      </vt:variant>
      <vt:variant>
        <vt:i4>0</vt:i4>
      </vt:variant>
      <vt:variant>
        <vt:i4>5</vt:i4>
      </vt:variant>
      <vt:variant>
        <vt:lpwstr/>
      </vt:variant>
      <vt:variant>
        <vt:lpwstr>_Toc321474769</vt:lpwstr>
      </vt:variant>
      <vt:variant>
        <vt:i4>1245234</vt:i4>
      </vt:variant>
      <vt:variant>
        <vt:i4>290</vt:i4>
      </vt:variant>
      <vt:variant>
        <vt:i4>0</vt:i4>
      </vt:variant>
      <vt:variant>
        <vt:i4>5</vt:i4>
      </vt:variant>
      <vt:variant>
        <vt:lpwstr/>
      </vt:variant>
      <vt:variant>
        <vt:lpwstr>_Toc321474768</vt:lpwstr>
      </vt:variant>
      <vt:variant>
        <vt:i4>1245234</vt:i4>
      </vt:variant>
      <vt:variant>
        <vt:i4>284</vt:i4>
      </vt:variant>
      <vt:variant>
        <vt:i4>0</vt:i4>
      </vt:variant>
      <vt:variant>
        <vt:i4>5</vt:i4>
      </vt:variant>
      <vt:variant>
        <vt:lpwstr/>
      </vt:variant>
      <vt:variant>
        <vt:lpwstr>_Toc321474767</vt:lpwstr>
      </vt:variant>
      <vt:variant>
        <vt:i4>1245234</vt:i4>
      </vt:variant>
      <vt:variant>
        <vt:i4>278</vt:i4>
      </vt:variant>
      <vt:variant>
        <vt:i4>0</vt:i4>
      </vt:variant>
      <vt:variant>
        <vt:i4>5</vt:i4>
      </vt:variant>
      <vt:variant>
        <vt:lpwstr/>
      </vt:variant>
      <vt:variant>
        <vt:lpwstr>_Toc321474766</vt:lpwstr>
      </vt:variant>
      <vt:variant>
        <vt:i4>1245234</vt:i4>
      </vt:variant>
      <vt:variant>
        <vt:i4>272</vt:i4>
      </vt:variant>
      <vt:variant>
        <vt:i4>0</vt:i4>
      </vt:variant>
      <vt:variant>
        <vt:i4>5</vt:i4>
      </vt:variant>
      <vt:variant>
        <vt:lpwstr/>
      </vt:variant>
      <vt:variant>
        <vt:lpwstr>_Toc321474765</vt:lpwstr>
      </vt:variant>
      <vt:variant>
        <vt:i4>1245234</vt:i4>
      </vt:variant>
      <vt:variant>
        <vt:i4>266</vt:i4>
      </vt:variant>
      <vt:variant>
        <vt:i4>0</vt:i4>
      </vt:variant>
      <vt:variant>
        <vt:i4>5</vt:i4>
      </vt:variant>
      <vt:variant>
        <vt:lpwstr/>
      </vt:variant>
      <vt:variant>
        <vt:lpwstr>_Toc321474764</vt:lpwstr>
      </vt:variant>
      <vt:variant>
        <vt:i4>1245234</vt:i4>
      </vt:variant>
      <vt:variant>
        <vt:i4>260</vt:i4>
      </vt:variant>
      <vt:variant>
        <vt:i4>0</vt:i4>
      </vt:variant>
      <vt:variant>
        <vt:i4>5</vt:i4>
      </vt:variant>
      <vt:variant>
        <vt:lpwstr/>
      </vt:variant>
      <vt:variant>
        <vt:lpwstr>_Toc321474763</vt:lpwstr>
      </vt:variant>
      <vt:variant>
        <vt:i4>1245234</vt:i4>
      </vt:variant>
      <vt:variant>
        <vt:i4>254</vt:i4>
      </vt:variant>
      <vt:variant>
        <vt:i4>0</vt:i4>
      </vt:variant>
      <vt:variant>
        <vt:i4>5</vt:i4>
      </vt:variant>
      <vt:variant>
        <vt:lpwstr/>
      </vt:variant>
      <vt:variant>
        <vt:lpwstr>_Toc321474762</vt:lpwstr>
      </vt:variant>
      <vt:variant>
        <vt:i4>1245234</vt:i4>
      </vt:variant>
      <vt:variant>
        <vt:i4>248</vt:i4>
      </vt:variant>
      <vt:variant>
        <vt:i4>0</vt:i4>
      </vt:variant>
      <vt:variant>
        <vt:i4>5</vt:i4>
      </vt:variant>
      <vt:variant>
        <vt:lpwstr/>
      </vt:variant>
      <vt:variant>
        <vt:lpwstr>_Toc321474761</vt:lpwstr>
      </vt:variant>
      <vt:variant>
        <vt:i4>1245234</vt:i4>
      </vt:variant>
      <vt:variant>
        <vt:i4>242</vt:i4>
      </vt:variant>
      <vt:variant>
        <vt:i4>0</vt:i4>
      </vt:variant>
      <vt:variant>
        <vt:i4>5</vt:i4>
      </vt:variant>
      <vt:variant>
        <vt:lpwstr/>
      </vt:variant>
      <vt:variant>
        <vt:lpwstr>_Toc321474760</vt:lpwstr>
      </vt:variant>
      <vt:variant>
        <vt:i4>1048626</vt:i4>
      </vt:variant>
      <vt:variant>
        <vt:i4>236</vt:i4>
      </vt:variant>
      <vt:variant>
        <vt:i4>0</vt:i4>
      </vt:variant>
      <vt:variant>
        <vt:i4>5</vt:i4>
      </vt:variant>
      <vt:variant>
        <vt:lpwstr/>
      </vt:variant>
      <vt:variant>
        <vt:lpwstr>_Toc321474759</vt:lpwstr>
      </vt:variant>
      <vt:variant>
        <vt:i4>1048626</vt:i4>
      </vt:variant>
      <vt:variant>
        <vt:i4>230</vt:i4>
      </vt:variant>
      <vt:variant>
        <vt:i4>0</vt:i4>
      </vt:variant>
      <vt:variant>
        <vt:i4>5</vt:i4>
      </vt:variant>
      <vt:variant>
        <vt:lpwstr/>
      </vt:variant>
      <vt:variant>
        <vt:lpwstr>_Toc321474758</vt:lpwstr>
      </vt:variant>
      <vt:variant>
        <vt:i4>1048626</vt:i4>
      </vt:variant>
      <vt:variant>
        <vt:i4>224</vt:i4>
      </vt:variant>
      <vt:variant>
        <vt:i4>0</vt:i4>
      </vt:variant>
      <vt:variant>
        <vt:i4>5</vt:i4>
      </vt:variant>
      <vt:variant>
        <vt:lpwstr/>
      </vt:variant>
      <vt:variant>
        <vt:lpwstr>_Toc321474757</vt:lpwstr>
      </vt:variant>
      <vt:variant>
        <vt:i4>1048626</vt:i4>
      </vt:variant>
      <vt:variant>
        <vt:i4>218</vt:i4>
      </vt:variant>
      <vt:variant>
        <vt:i4>0</vt:i4>
      </vt:variant>
      <vt:variant>
        <vt:i4>5</vt:i4>
      </vt:variant>
      <vt:variant>
        <vt:lpwstr/>
      </vt:variant>
      <vt:variant>
        <vt:lpwstr>_Toc321474756</vt:lpwstr>
      </vt:variant>
      <vt:variant>
        <vt:i4>1048626</vt:i4>
      </vt:variant>
      <vt:variant>
        <vt:i4>212</vt:i4>
      </vt:variant>
      <vt:variant>
        <vt:i4>0</vt:i4>
      </vt:variant>
      <vt:variant>
        <vt:i4>5</vt:i4>
      </vt:variant>
      <vt:variant>
        <vt:lpwstr/>
      </vt:variant>
      <vt:variant>
        <vt:lpwstr>_Toc321474755</vt:lpwstr>
      </vt:variant>
      <vt:variant>
        <vt:i4>1048626</vt:i4>
      </vt:variant>
      <vt:variant>
        <vt:i4>206</vt:i4>
      </vt:variant>
      <vt:variant>
        <vt:i4>0</vt:i4>
      </vt:variant>
      <vt:variant>
        <vt:i4>5</vt:i4>
      </vt:variant>
      <vt:variant>
        <vt:lpwstr/>
      </vt:variant>
      <vt:variant>
        <vt:lpwstr>_Toc321474754</vt:lpwstr>
      </vt:variant>
      <vt:variant>
        <vt:i4>1048626</vt:i4>
      </vt:variant>
      <vt:variant>
        <vt:i4>200</vt:i4>
      </vt:variant>
      <vt:variant>
        <vt:i4>0</vt:i4>
      </vt:variant>
      <vt:variant>
        <vt:i4>5</vt:i4>
      </vt:variant>
      <vt:variant>
        <vt:lpwstr/>
      </vt:variant>
      <vt:variant>
        <vt:lpwstr>_Toc321474753</vt:lpwstr>
      </vt:variant>
      <vt:variant>
        <vt:i4>1048626</vt:i4>
      </vt:variant>
      <vt:variant>
        <vt:i4>194</vt:i4>
      </vt:variant>
      <vt:variant>
        <vt:i4>0</vt:i4>
      </vt:variant>
      <vt:variant>
        <vt:i4>5</vt:i4>
      </vt:variant>
      <vt:variant>
        <vt:lpwstr/>
      </vt:variant>
      <vt:variant>
        <vt:lpwstr>_Toc321474752</vt:lpwstr>
      </vt:variant>
      <vt:variant>
        <vt:i4>1048626</vt:i4>
      </vt:variant>
      <vt:variant>
        <vt:i4>188</vt:i4>
      </vt:variant>
      <vt:variant>
        <vt:i4>0</vt:i4>
      </vt:variant>
      <vt:variant>
        <vt:i4>5</vt:i4>
      </vt:variant>
      <vt:variant>
        <vt:lpwstr/>
      </vt:variant>
      <vt:variant>
        <vt:lpwstr>_Toc321474751</vt:lpwstr>
      </vt:variant>
      <vt:variant>
        <vt:i4>1048626</vt:i4>
      </vt:variant>
      <vt:variant>
        <vt:i4>182</vt:i4>
      </vt:variant>
      <vt:variant>
        <vt:i4>0</vt:i4>
      </vt:variant>
      <vt:variant>
        <vt:i4>5</vt:i4>
      </vt:variant>
      <vt:variant>
        <vt:lpwstr/>
      </vt:variant>
      <vt:variant>
        <vt:lpwstr>_Toc321474750</vt:lpwstr>
      </vt:variant>
      <vt:variant>
        <vt:i4>1114162</vt:i4>
      </vt:variant>
      <vt:variant>
        <vt:i4>176</vt:i4>
      </vt:variant>
      <vt:variant>
        <vt:i4>0</vt:i4>
      </vt:variant>
      <vt:variant>
        <vt:i4>5</vt:i4>
      </vt:variant>
      <vt:variant>
        <vt:lpwstr/>
      </vt:variant>
      <vt:variant>
        <vt:lpwstr>_Toc321474749</vt:lpwstr>
      </vt:variant>
      <vt:variant>
        <vt:i4>1114162</vt:i4>
      </vt:variant>
      <vt:variant>
        <vt:i4>170</vt:i4>
      </vt:variant>
      <vt:variant>
        <vt:i4>0</vt:i4>
      </vt:variant>
      <vt:variant>
        <vt:i4>5</vt:i4>
      </vt:variant>
      <vt:variant>
        <vt:lpwstr/>
      </vt:variant>
      <vt:variant>
        <vt:lpwstr>_Toc321474748</vt:lpwstr>
      </vt:variant>
      <vt:variant>
        <vt:i4>1114162</vt:i4>
      </vt:variant>
      <vt:variant>
        <vt:i4>164</vt:i4>
      </vt:variant>
      <vt:variant>
        <vt:i4>0</vt:i4>
      </vt:variant>
      <vt:variant>
        <vt:i4>5</vt:i4>
      </vt:variant>
      <vt:variant>
        <vt:lpwstr/>
      </vt:variant>
      <vt:variant>
        <vt:lpwstr>_Toc321474747</vt:lpwstr>
      </vt:variant>
      <vt:variant>
        <vt:i4>1114162</vt:i4>
      </vt:variant>
      <vt:variant>
        <vt:i4>158</vt:i4>
      </vt:variant>
      <vt:variant>
        <vt:i4>0</vt:i4>
      </vt:variant>
      <vt:variant>
        <vt:i4>5</vt:i4>
      </vt:variant>
      <vt:variant>
        <vt:lpwstr/>
      </vt:variant>
      <vt:variant>
        <vt:lpwstr>_Toc321474746</vt:lpwstr>
      </vt:variant>
      <vt:variant>
        <vt:i4>1114162</vt:i4>
      </vt:variant>
      <vt:variant>
        <vt:i4>152</vt:i4>
      </vt:variant>
      <vt:variant>
        <vt:i4>0</vt:i4>
      </vt:variant>
      <vt:variant>
        <vt:i4>5</vt:i4>
      </vt:variant>
      <vt:variant>
        <vt:lpwstr/>
      </vt:variant>
      <vt:variant>
        <vt:lpwstr>_Toc321474745</vt:lpwstr>
      </vt:variant>
      <vt:variant>
        <vt:i4>1114162</vt:i4>
      </vt:variant>
      <vt:variant>
        <vt:i4>146</vt:i4>
      </vt:variant>
      <vt:variant>
        <vt:i4>0</vt:i4>
      </vt:variant>
      <vt:variant>
        <vt:i4>5</vt:i4>
      </vt:variant>
      <vt:variant>
        <vt:lpwstr/>
      </vt:variant>
      <vt:variant>
        <vt:lpwstr>_Toc321474744</vt:lpwstr>
      </vt:variant>
      <vt:variant>
        <vt:i4>1114162</vt:i4>
      </vt:variant>
      <vt:variant>
        <vt:i4>140</vt:i4>
      </vt:variant>
      <vt:variant>
        <vt:i4>0</vt:i4>
      </vt:variant>
      <vt:variant>
        <vt:i4>5</vt:i4>
      </vt:variant>
      <vt:variant>
        <vt:lpwstr/>
      </vt:variant>
      <vt:variant>
        <vt:lpwstr>_Toc321474743</vt:lpwstr>
      </vt:variant>
      <vt:variant>
        <vt:i4>1114162</vt:i4>
      </vt:variant>
      <vt:variant>
        <vt:i4>134</vt:i4>
      </vt:variant>
      <vt:variant>
        <vt:i4>0</vt:i4>
      </vt:variant>
      <vt:variant>
        <vt:i4>5</vt:i4>
      </vt:variant>
      <vt:variant>
        <vt:lpwstr/>
      </vt:variant>
      <vt:variant>
        <vt:lpwstr>_Toc321474742</vt:lpwstr>
      </vt:variant>
      <vt:variant>
        <vt:i4>1114162</vt:i4>
      </vt:variant>
      <vt:variant>
        <vt:i4>128</vt:i4>
      </vt:variant>
      <vt:variant>
        <vt:i4>0</vt:i4>
      </vt:variant>
      <vt:variant>
        <vt:i4>5</vt:i4>
      </vt:variant>
      <vt:variant>
        <vt:lpwstr/>
      </vt:variant>
      <vt:variant>
        <vt:lpwstr>_Toc321474741</vt:lpwstr>
      </vt:variant>
      <vt:variant>
        <vt:i4>1114162</vt:i4>
      </vt:variant>
      <vt:variant>
        <vt:i4>122</vt:i4>
      </vt:variant>
      <vt:variant>
        <vt:i4>0</vt:i4>
      </vt:variant>
      <vt:variant>
        <vt:i4>5</vt:i4>
      </vt:variant>
      <vt:variant>
        <vt:lpwstr/>
      </vt:variant>
      <vt:variant>
        <vt:lpwstr>_Toc321474740</vt:lpwstr>
      </vt:variant>
      <vt:variant>
        <vt:i4>1441842</vt:i4>
      </vt:variant>
      <vt:variant>
        <vt:i4>116</vt:i4>
      </vt:variant>
      <vt:variant>
        <vt:i4>0</vt:i4>
      </vt:variant>
      <vt:variant>
        <vt:i4>5</vt:i4>
      </vt:variant>
      <vt:variant>
        <vt:lpwstr/>
      </vt:variant>
      <vt:variant>
        <vt:lpwstr>_Toc321474739</vt:lpwstr>
      </vt:variant>
      <vt:variant>
        <vt:i4>1441842</vt:i4>
      </vt:variant>
      <vt:variant>
        <vt:i4>110</vt:i4>
      </vt:variant>
      <vt:variant>
        <vt:i4>0</vt:i4>
      </vt:variant>
      <vt:variant>
        <vt:i4>5</vt:i4>
      </vt:variant>
      <vt:variant>
        <vt:lpwstr/>
      </vt:variant>
      <vt:variant>
        <vt:lpwstr>_Toc321474738</vt:lpwstr>
      </vt:variant>
      <vt:variant>
        <vt:i4>1441842</vt:i4>
      </vt:variant>
      <vt:variant>
        <vt:i4>104</vt:i4>
      </vt:variant>
      <vt:variant>
        <vt:i4>0</vt:i4>
      </vt:variant>
      <vt:variant>
        <vt:i4>5</vt:i4>
      </vt:variant>
      <vt:variant>
        <vt:lpwstr/>
      </vt:variant>
      <vt:variant>
        <vt:lpwstr>_Toc321474737</vt:lpwstr>
      </vt:variant>
      <vt:variant>
        <vt:i4>1441842</vt:i4>
      </vt:variant>
      <vt:variant>
        <vt:i4>98</vt:i4>
      </vt:variant>
      <vt:variant>
        <vt:i4>0</vt:i4>
      </vt:variant>
      <vt:variant>
        <vt:i4>5</vt:i4>
      </vt:variant>
      <vt:variant>
        <vt:lpwstr/>
      </vt:variant>
      <vt:variant>
        <vt:lpwstr>_Toc321474736</vt:lpwstr>
      </vt:variant>
      <vt:variant>
        <vt:i4>1441842</vt:i4>
      </vt:variant>
      <vt:variant>
        <vt:i4>92</vt:i4>
      </vt:variant>
      <vt:variant>
        <vt:i4>0</vt:i4>
      </vt:variant>
      <vt:variant>
        <vt:i4>5</vt:i4>
      </vt:variant>
      <vt:variant>
        <vt:lpwstr/>
      </vt:variant>
      <vt:variant>
        <vt:lpwstr>_Toc321474735</vt:lpwstr>
      </vt:variant>
      <vt:variant>
        <vt:i4>1441842</vt:i4>
      </vt:variant>
      <vt:variant>
        <vt:i4>86</vt:i4>
      </vt:variant>
      <vt:variant>
        <vt:i4>0</vt:i4>
      </vt:variant>
      <vt:variant>
        <vt:i4>5</vt:i4>
      </vt:variant>
      <vt:variant>
        <vt:lpwstr/>
      </vt:variant>
      <vt:variant>
        <vt:lpwstr>_Toc321474734</vt:lpwstr>
      </vt:variant>
      <vt:variant>
        <vt:i4>1441842</vt:i4>
      </vt:variant>
      <vt:variant>
        <vt:i4>80</vt:i4>
      </vt:variant>
      <vt:variant>
        <vt:i4>0</vt:i4>
      </vt:variant>
      <vt:variant>
        <vt:i4>5</vt:i4>
      </vt:variant>
      <vt:variant>
        <vt:lpwstr/>
      </vt:variant>
      <vt:variant>
        <vt:lpwstr>_Toc321474733</vt:lpwstr>
      </vt:variant>
      <vt:variant>
        <vt:i4>1441842</vt:i4>
      </vt:variant>
      <vt:variant>
        <vt:i4>74</vt:i4>
      </vt:variant>
      <vt:variant>
        <vt:i4>0</vt:i4>
      </vt:variant>
      <vt:variant>
        <vt:i4>5</vt:i4>
      </vt:variant>
      <vt:variant>
        <vt:lpwstr/>
      </vt:variant>
      <vt:variant>
        <vt:lpwstr>_Toc321474732</vt:lpwstr>
      </vt:variant>
      <vt:variant>
        <vt:i4>1441842</vt:i4>
      </vt:variant>
      <vt:variant>
        <vt:i4>68</vt:i4>
      </vt:variant>
      <vt:variant>
        <vt:i4>0</vt:i4>
      </vt:variant>
      <vt:variant>
        <vt:i4>5</vt:i4>
      </vt:variant>
      <vt:variant>
        <vt:lpwstr/>
      </vt:variant>
      <vt:variant>
        <vt:lpwstr>_Toc321474731</vt:lpwstr>
      </vt:variant>
      <vt:variant>
        <vt:i4>1441842</vt:i4>
      </vt:variant>
      <vt:variant>
        <vt:i4>62</vt:i4>
      </vt:variant>
      <vt:variant>
        <vt:i4>0</vt:i4>
      </vt:variant>
      <vt:variant>
        <vt:i4>5</vt:i4>
      </vt:variant>
      <vt:variant>
        <vt:lpwstr/>
      </vt:variant>
      <vt:variant>
        <vt:lpwstr>_Toc321474730</vt:lpwstr>
      </vt:variant>
      <vt:variant>
        <vt:i4>1507378</vt:i4>
      </vt:variant>
      <vt:variant>
        <vt:i4>56</vt:i4>
      </vt:variant>
      <vt:variant>
        <vt:i4>0</vt:i4>
      </vt:variant>
      <vt:variant>
        <vt:i4>5</vt:i4>
      </vt:variant>
      <vt:variant>
        <vt:lpwstr/>
      </vt:variant>
      <vt:variant>
        <vt:lpwstr>_Toc321474729</vt:lpwstr>
      </vt:variant>
      <vt:variant>
        <vt:i4>1507378</vt:i4>
      </vt:variant>
      <vt:variant>
        <vt:i4>50</vt:i4>
      </vt:variant>
      <vt:variant>
        <vt:i4>0</vt:i4>
      </vt:variant>
      <vt:variant>
        <vt:i4>5</vt:i4>
      </vt:variant>
      <vt:variant>
        <vt:lpwstr/>
      </vt:variant>
      <vt:variant>
        <vt:lpwstr>_Toc321474728</vt:lpwstr>
      </vt:variant>
      <vt:variant>
        <vt:i4>1507378</vt:i4>
      </vt:variant>
      <vt:variant>
        <vt:i4>44</vt:i4>
      </vt:variant>
      <vt:variant>
        <vt:i4>0</vt:i4>
      </vt:variant>
      <vt:variant>
        <vt:i4>5</vt:i4>
      </vt:variant>
      <vt:variant>
        <vt:lpwstr/>
      </vt:variant>
      <vt:variant>
        <vt:lpwstr>_Toc321474727</vt:lpwstr>
      </vt:variant>
      <vt:variant>
        <vt:i4>1507378</vt:i4>
      </vt:variant>
      <vt:variant>
        <vt:i4>38</vt:i4>
      </vt:variant>
      <vt:variant>
        <vt:i4>0</vt:i4>
      </vt:variant>
      <vt:variant>
        <vt:i4>5</vt:i4>
      </vt:variant>
      <vt:variant>
        <vt:lpwstr/>
      </vt:variant>
      <vt:variant>
        <vt:lpwstr>_Toc321474726</vt:lpwstr>
      </vt:variant>
      <vt:variant>
        <vt:i4>1507378</vt:i4>
      </vt:variant>
      <vt:variant>
        <vt:i4>32</vt:i4>
      </vt:variant>
      <vt:variant>
        <vt:i4>0</vt:i4>
      </vt:variant>
      <vt:variant>
        <vt:i4>5</vt:i4>
      </vt:variant>
      <vt:variant>
        <vt:lpwstr/>
      </vt:variant>
      <vt:variant>
        <vt:lpwstr>_Toc321474725</vt:lpwstr>
      </vt:variant>
      <vt:variant>
        <vt:i4>1507378</vt:i4>
      </vt:variant>
      <vt:variant>
        <vt:i4>26</vt:i4>
      </vt:variant>
      <vt:variant>
        <vt:i4>0</vt:i4>
      </vt:variant>
      <vt:variant>
        <vt:i4>5</vt:i4>
      </vt:variant>
      <vt:variant>
        <vt:lpwstr/>
      </vt:variant>
      <vt:variant>
        <vt:lpwstr>_Toc321474724</vt:lpwstr>
      </vt:variant>
      <vt:variant>
        <vt:i4>1507378</vt:i4>
      </vt:variant>
      <vt:variant>
        <vt:i4>20</vt:i4>
      </vt:variant>
      <vt:variant>
        <vt:i4>0</vt:i4>
      </vt:variant>
      <vt:variant>
        <vt:i4>5</vt:i4>
      </vt:variant>
      <vt:variant>
        <vt:lpwstr/>
      </vt:variant>
      <vt:variant>
        <vt:lpwstr>_Toc321474723</vt:lpwstr>
      </vt:variant>
      <vt:variant>
        <vt:i4>1507378</vt:i4>
      </vt:variant>
      <vt:variant>
        <vt:i4>14</vt:i4>
      </vt:variant>
      <vt:variant>
        <vt:i4>0</vt:i4>
      </vt:variant>
      <vt:variant>
        <vt:i4>5</vt:i4>
      </vt:variant>
      <vt:variant>
        <vt:lpwstr/>
      </vt:variant>
      <vt:variant>
        <vt:lpwstr>_Toc321474722</vt:lpwstr>
      </vt:variant>
      <vt:variant>
        <vt:i4>1507378</vt:i4>
      </vt:variant>
      <vt:variant>
        <vt:i4>8</vt:i4>
      </vt:variant>
      <vt:variant>
        <vt:i4>0</vt:i4>
      </vt:variant>
      <vt:variant>
        <vt:i4>5</vt:i4>
      </vt:variant>
      <vt:variant>
        <vt:lpwstr/>
      </vt:variant>
      <vt:variant>
        <vt:lpwstr>_Toc321474721</vt:lpwstr>
      </vt:variant>
      <vt:variant>
        <vt:i4>1507378</vt:i4>
      </vt:variant>
      <vt:variant>
        <vt:i4>2</vt:i4>
      </vt:variant>
      <vt:variant>
        <vt:i4>0</vt:i4>
      </vt:variant>
      <vt:variant>
        <vt:i4>5</vt:i4>
      </vt:variant>
      <vt:variant>
        <vt:lpwstr/>
      </vt:variant>
      <vt:variant>
        <vt:lpwstr>_Toc321474720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ADAMI SSI REHABILITATION PROJECT</dc:title>
  <dc:creator>ENGINEERING REPORT</dc:creator>
  <cp:lastModifiedBy>Nigatu Negash</cp:lastModifiedBy>
  <cp:revision>2</cp:revision>
  <dcterms:created xsi:type="dcterms:W3CDTF">2026-02-20T14:31:00Z</dcterms:created>
  <dcterms:modified xsi:type="dcterms:W3CDTF">2026-02-20T14:31:00Z</dcterms:modified>
</cp:coreProperties>
</file>